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79B2" w:rsidRDefault="008479B2" w:rsidP="00081EFB">
      <w:pPr>
        <w:spacing w:after="0" w:line="240" w:lineRule="auto"/>
        <w:jc w:val="center"/>
        <w:rPr>
          <w:rFonts w:ascii="Times New Roman" w:hAnsi="Times New Roman"/>
          <w:b/>
          <w:sz w:val="28"/>
          <w:szCs w:val="28"/>
        </w:rPr>
      </w:pPr>
      <w:r w:rsidRPr="00C57A1D">
        <w:rPr>
          <w:b/>
          <w:noProof/>
          <w:sz w:val="24"/>
          <w:szCs w:val="24"/>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o:ole="">
            <v:imagedata r:id="rId5" o:title=""/>
          </v:shape>
          <o:OLEObject Type="Embed" ProgID="MSPhotoEd.3" ShapeID="_x0000_i1025" DrawAspect="Content" ObjectID="_1697953038" r:id="rId6"/>
        </w:object>
      </w:r>
    </w:p>
    <w:p w:rsidR="00081EFB" w:rsidRPr="00081EFB" w:rsidRDefault="00081EFB" w:rsidP="00081EFB">
      <w:pPr>
        <w:spacing w:after="0" w:line="240" w:lineRule="auto"/>
        <w:jc w:val="center"/>
        <w:rPr>
          <w:rFonts w:ascii="Times New Roman" w:hAnsi="Times New Roman"/>
          <w:b/>
          <w:sz w:val="28"/>
          <w:szCs w:val="28"/>
        </w:rPr>
      </w:pPr>
      <w:r w:rsidRPr="00081EFB">
        <w:rPr>
          <w:rFonts w:ascii="Times New Roman" w:hAnsi="Times New Roman"/>
          <w:b/>
          <w:sz w:val="28"/>
          <w:szCs w:val="28"/>
        </w:rPr>
        <w:t>АДМИНИСТРАЦИЯ  ТАТАРСКОГО  РАЙОНА</w:t>
      </w:r>
    </w:p>
    <w:p w:rsidR="00081EFB" w:rsidRPr="00081EFB" w:rsidRDefault="00081EFB" w:rsidP="00081EFB">
      <w:pPr>
        <w:spacing w:after="0" w:line="240" w:lineRule="auto"/>
        <w:jc w:val="center"/>
        <w:rPr>
          <w:rFonts w:ascii="Times New Roman" w:hAnsi="Times New Roman"/>
          <w:b/>
          <w:sz w:val="28"/>
          <w:szCs w:val="28"/>
        </w:rPr>
      </w:pPr>
    </w:p>
    <w:p w:rsidR="00081EFB" w:rsidRPr="00081EFB" w:rsidRDefault="00081EFB" w:rsidP="00081EFB">
      <w:pPr>
        <w:spacing w:after="0" w:line="240" w:lineRule="auto"/>
        <w:ind w:left="-567"/>
        <w:jc w:val="center"/>
        <w:rPr>
          <w:rFonts w:ascii="Times New Roman" w:hAnsi="Times New Roman"/>
          <w:b/>
          <w:sz w:val="32"/>
          <w:szCs w:val="32"/>
        </w:rPr>
      </w:pPr>
      <w:r w:rsidRPr="00081EFB">
        <w:rPr>
          <w:rFonts w:ascii="Times New Roman" w:hAnsi="Times New Roman"/>
          <w:b/>
          <w:sz w:val="28"/>
          <w:szCs w:val="28"/>
        </w:rPr>
        <w:t xml:space="preserve">              ПОСТАНОВЛЕНИЕ</w:t>
      </w:r>
    </w:p>
    <w:p w:rsidR="00081EFB" w:rsidRDefault="00081EFB" w:rsidP="00081EFB">
      <w:pPr>
        <w:spacing w:after="0" w:line="240" w:lineRule="auto"/>
        <w:jc w:val="center"/>
        <w:rPr>
          <w:rFonts w:ascii="Times New Roman" w:hAnsi="Times New Roman"/>
          <w:b/>
          <w:sz w:val="32"/>
          <w:szCs w:val="32"/>
        </w:rPr>
      </w:pPr>
    </w:p>
    <w:p w:rsidR="00081EFB" w:rsidRPr="00081EFB" w:rsidRDefault="002941BD" w:rsidP="00081EFB">
      <w:pPr>
        <w:spacing w:after="0" w:line="240" w:lineRule="auto"/>
        <w:jc w:val="center"/>
        <w:rPr>
          <w:rFonts w:ascii="Times New Roman" w:hAnsi="Times New Roman"/>
          <w:sz w:val="28"/>
          <w:szCs w:val="28"/>
        </w:rPr>
      </w:pPr>
      <w:r>
        <w:rPr>
          <w:rFonts w:ascii="Times New Roman" w:hAnsi="Times New Roman"/>
          <w:sz w:val="28"/>
          <w:szCs w:val="28"/>
        </w:rPr>
        <w:t>от</w:t>
      </w:r>
      <w:r w:rsidR="003F5A35">
        <w:rPr>
          <w:rFonts w:ascii="Times New Roman" w:hAnsi="Times New Roman"/>
          <w:sz w:val="28"/>
          <w:szCs w:val="28"/>
        </w:rPr>
        <w:t xml:space="preserve"> </w:t>
      </w:r>
      <w:r w:rsidR="003C0B2D">
        <w:rPr>
          <w:rFonts w:ascii="Times New Roman" w:hAnsi="Times New Roman"/>
          <w:sz w:val="28"/>
          <w:szCs w:val="28"/>
        </w:rPr>
        <w:t xml:space="preserve"> 26.12.2018</w:t>
      </w:r>
      <w:r w:rsidR="003F5A35">
        <w:rPr>
          <w:rFonts w:ascii="Times New Roman" w:hAnsi="Times New Roman"/>
          <w:sz w:val="28"/>
          <w:szCs w:val="28"/>
        </w:rPr>
        <w:t>г.</w:t>
      </w:r>
      <w:r w:rsidR="00081EFB" w:rsidRPr="00081EFB">
        <w:rPr>
          <w:rFonts w:ascii="Times New Roman" w:hAnsi="Times New Roman"/>
          <w:sz w:val="28"/>
          <w:szCs w:val="28"/>
        </w:rPr>
        <w:t xml:space="preserve">            </w:t>
      </w:r>
      <w:r w:rsidR="00EA6449">
        <w:rPr>
          <w:rFonts w:ascii="Times New Roman" w:hAnsi="Times New Roman"/>
          <w:sz w:val="28"/>
          <w:szCs w:val="28"/>
        </w:rPr>
        <w:t xml:space="preserve">    </w:t>
      </w:r>
      <w:r w:rsidR="00081EFB" w:rsidRPr="00081EFB">
        <w:rPr>
          <w:rFonts w:ascii="Times New Roman" w:hAnsi="Times New Roman"/>
          <w:sz w:val="28"/>
          <w:szCs w:val="28"/>
        </w:rPr>
        <w:t xml:space="preserve">   </w:t>
      </w:r>
      <w:r w:rsidR="00EA6449">
        <w:rPr>
          <w:rFonts w:ascii="Times New Roman" w:hAnsi="Times New Roman"/>
          <w:sz w:val="28"/>
          <w:szCs w:val="28"/>
        </w:rPr>
        <w:t xml:space="preserve">    </w:t>
      </w:r>
      <w:r w:rsidR="00081EFB" w:rsidRPr="00081EFB">
        <w:rPr>
          <w:rFonts w:ascii="Times New Roman" w:hAnsi="Times New Roman"/>
          <w:sz w:val="28"/>
          <w:szCs w:val="28"/>
        </w:rPr>
        <w:t xml:space="preserve">  г. Татарск                                       </w:t>
      </w:r>
      <w:r w:rsidR="00D5639E">
        <w:rPr>
          <w:rFonts w:ascii="Times New Roman" w:hAnsi="Times New Roman"/>
          <w:sz w:val="28"/>
          <w:szCs w:val="28"/>
        </w:rPr>
        <w:t xml:space="preserve">№ </w:t>
      </w:r>
      <w:r w:rsidR="003C0B2D">
        <w:rPr>
          <w:rFonts w:ascii="Times New Roman" w:hAnsi="Times New Roman"/>
          <w:sz w:val="28"/>
          <w:szCs w:val="28"/>
        </w:rPr>
        <w:t>629</w:t>
      </w:r>
    </w:p>
    <w:p w:rsidR="00081EFB" w:rsidRPr="00CD3FE3" w:rsidRDefault="00081EFB" w:rsidP="00081EFB">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  </w:t>
      </w:r>
    </w:p>
    <w:p w:rsidR="005D0CB6" w:rsidRPr="003E26B3" w:rsidRDefault="005D0CB6" w:rsidP="005D0CB6">
      <w:pPr>
        <w:spacing w:after="0" w:line="240" w:lineRule="auto"/>
        <w:jc w:val="center"/>
        <w:rPr>
          <w:rFonts w:ascii="Times New Roman" w:hAnsi="Times New Roman"/>
          <w:sz w:val="28"/>
          <w:szCs w:val="28"/>
        </w:rPr>
      </w:pPr>
    </w:p>
    <w:p w:rsidR="006574D1" w:rsidRPr="00511F5F" w:rsidRDefault="002941BD" w:rsidP="006574D1">
      <w:pPr>
        <w:spacing w:after="0" w:line="240" w:lineRule="auto"/>
        <w:jc w:val="center"/>
        <w:rPr>
          <w:rFonts w:ascii="Times New Roman" w:hAnsi="Times New Roman"/>
          <w:color w:val="000000"/>
          <w:sz w:val="28"/>
          <w:szCs w:val="28"/>
        </w:rPr>
      </w:pPr>
      <w:r w:rsidRPr="00511F5F">
        <w:rPr>
          <w:rFonts w:ascii="Times New Roman" w:hAnsi="Times New Roman"/>
          <w:sz w:val="28"/>
          <w:szCs w:val="28"/>
        </w:rPr>
        <w:t>О внесении изменений в постановление администрации Татарского района № 1</w:t>
      </w:r>
      <w:r w:rsidR="00511F5F" w:rsidRPr="00511F5F">
        <w:rPr>
          <w:rFonts w:ascii="Times New Roman" w:hAnsi="Times New Roman"/>
          <w:sz w:val="28"/>
          <w:szCs w:val="28"/>
        </w:rPr>
        <w:t>48</w:t>
      </w:r>
      <w:r w:rsidRPr="00511F5F">
        <w:rPr>
          <w:rFonts w:ascii="Times New Roman" w:hAnsi="Times New Roman"/>
          <w:sz w:val="28"/>
          <w:szCs w:val="28"/>
        </w:rPr>
        <w:t xml:space="preserve"> от 29.03.2017 г.</w:t>
      </w:r>
      <w:r w:rsidR="006B7CFA">
        <w:rPr>
          <w:rFonts w:ascii="Times New Roman" w:hAnsi="Times New Roman"/>
          <w:sz w:val="28"/>
          <w:szCs w:val="28"/>
        </w:rPr>
        <w:t xml:space="preserve"> «Об утверждении административного регламента</w:t>
      </w:r>
      <w:r w:rsidRPr="00511F5F">
        <w:rPr>
          <w:rFonts w:ascii="Times New Roman" w:hAnsi="Times New Roman"/>
          <w:sz w:val="28"/>
          <w:szCs w:val="28"/>
        </w:rPr>
        <w:t xml:space="preserve"> </w:t>
      </w:r>
      <w:r w:rsidR="00E8451A" w:rsidRPr="00511F5F">
        <w:rPr>
          <w:rFonts w:ascii="Times New Roman" w:hAnsi="Times New Roman"/>
          <w:sz w:val="28"/>
          <w:szCs w:val="28"/>
        </w:rPr>
        <w:t>«</w:t>
      </w:r>
      <w:r w:rsidR="00511F5F" w:rsidRPr="00511F5F">
        <w:rPr>
          <w:rFonts w:ascii="Times New Roman" w:eastAsia="Times New Roman" w:hAnsi="Times New Roman"/>
          <w:bCs/>
          <w:color w:val="000000"/>
          <w:sz w:val="28"/>
          <w:szCs w:val="28"/>
          <w:lang w:eastAsia="ru-RU"/>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w:t>
      </w:r>
      <w:r w:rsidR="00195E41" w:rsidRPr="00511F5F">
        <w:rPr>
          <w:rStyle w:val="FontStyle12"/>
          <w:rFonts w:eastAsia="SimSun"/>
          <w:sz w:val="28"/>
          <w:szCs w:val="28"/>
        </w:rPr>
        <w:t>»</w:t>
      </w:r>
    </w:p>
    <w:p w:rsidR="005D0CB6" w:rsidRPr="00511F5F" w:rsidRDefault="005D0CB6" w:rsidP="005D0CB6">
      <w:pPr>
        <w:spacing w:after="0" w:line="240" w:lineRule="auto"/>
        <w:jc w:val="both"/>
        <w:rPr>
          <w:rFonts w:ascii="Times New Roman" w:hAnsi="Times New Roman"/>
          <w:color w:val="000000"/>
          <w:sz w:val="28"/>
          <w:szCs w:val="28"/>
        </w:rPr>
      </w:pPr>
    </w:p>
    <w:p w:rsidR="00AF1CAE" w:rsidRPr="00511F5F" w:rsidRDefault="00AF1CAE" w:rsidP="005D0CB6">
      <w:pPr>
        <w:spacing w:after="0" w:line="240" w:lineRule="auto"/>
        <w:jc w:val="both"/>
        <w:rPr>
          <w:rFonts w:ascii="Times New Roman" w:hAnsi="Times New Roman"/>
          <w:color w:val="000000"/>
          <w:sz w:val="28"/>
          <w:szCs w:val="28"/>
        </w:rPr>
      </w:pPr>
    </w:p>
    <w:p w:rsidR="002941BD" w:rsidRPr="002941BD" w:rsidRDefault="00350CD8" w:rsidP="003C1A0C">
      <w:pPr>
        <w:spacing w:after="0" w:line="240" w:lineRule="auto"/>
        <w:ind w:firstLine="567"/>
        <w:jc w:val="both"/>
        <w:rPr>
          <w:rFonts w:ascii="Times New Roman" w:eastAsia="Times New Roman" w:hAnsi="Times New Roman"/>
          <w:sz w:val="28"/>
          <w:szCs w:val="28"/>
          <w:lang w:eastAsia="ru-RU"/>
        </w:rPr>
      </w:pPr>
      <w:r w:rsidRPr="00C724C5">
        <w:rPr>
          <w:rFonts w:ascii="Times New Roman" w:eastAsia="Times New Roman" w:hAnsi="Times New Roman"/>
          <w:sz w:val="28"/>
          <w:szCs w:val="28"/>
          <w:lang w:eastAsia="ru-RU"/>
        </w:rPr>
        <w:t>Во исполнение части 4 статьи 7, части 2 статьи 43 Федерального  закона           от 6 октября 2003 г. № 131-ФЗ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2941BD" w:rsidRPr="002941BD">
        <w:rPr>
          <w:rFonts w:ascii="Times New Roman" w:eastAsia="Times New Roman" w:hAnsi="Times New Roman"/>
          <w:sz w:val="28"/>
          <w:szCs w:val="28"/>
          <w:lang w:eastAsia="ru-RU"/>
        </w:rPr>
        <w:t xml:space="preserve">, в целях приведения административного регламента </w:t>
      </w:r>
      <w:r w:rsidR="00195E41" w:rsidRPr="003C1A0C">
        <w:rPr>
          <w:rFonts w:ascii="Times New Roman" w:hAnsi="Times New Roman"/>
          <w:sz w:val="28"/>
          <w:szCs w:val="28"/>
        </w:rPr>
        <w:t>«</w:t>
      </w:r>
      <w:r w:rsidR="00511F5F" w:rsidRPr="00511F5F">
        <w:rPr>
          <w:rFonts w:ascii="Times New Roman" w:eastAsia="Times New Roman" w:hAnsi="Times New Roman"/>
          <w:bCs/>
          <w:color w:val="000000"/>
          <w:sz w:val="28"/>
          <w:szCs w:val="28"/>
          <w:lang w:eastAsia="ru-RU"/>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w:t>
      </w:r>
      <w:r w:rsidR="00195E41">
        <w:rPr>
          <w:rStyle w:val="FontStyle12"/>
          <w:rFonts w:eastAsia="SimSun"/>
          <w:sz w:val="28"/>
          <w:szCs w:val="28"/>
        </w:rPr>
        <w:t>»</w:t>
      </w:r>
      <w:r w:rsidR="003C1A0C">
        <w:rPr>
          <w:rStyle w:val="FontStyle12"/>
          <w:rFonts w:eastAsia="SimSun"/>
          <w:sz w:val="28"/>
          <w:szCs w:val="28"/>
        </w:rPr>
        <w:t xml:space="preserve"> </w:t>
      </w:r>
      <w:r w:rsidR="002941BD" w:rsidRPr="002941BD">
        <w:rPr>
          <w:rFonts w:ascii="Times New Roman" w:eastAsia="Times New Roman" w:hAnsi="Times New Roman"/>
          <w:sz w:val="28"/>
          <w:szCs w:val="28"/>
          <w:lang w:eastAsia="ru-RU"/>
        </w:rPr>
        <w:t xml:space="preserve"> (далее – административный регламент) в соответствие с федеральным законодательством, законодательством Новосибирской области и требованиями юридико-технического оформления, администрация Татарского района</w:t>
      </w:r>
    </w:p>
    <w:p w:rsidR="002941BD" w:rsidRPr="002941BD" w:rsidRDefault="002941BD" w:rsidP="003C1A0C">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2941BD">
        <w:rPr>
          <w:rFonts w:ascii="Times New Roman" w:eastAsia="Times New Roman" w:hAnsi="Times New Roman"/>
          <w:sz w:val="28"/>
          <w:szCs w:val="28"/>
          <w:lang w:eastAsia="ru-RU"/>
        </w:rPr>
        <w:t xml:space="preserve">  </w:t>
      </w:r>
      <w:r w:rsidRPr="002941BD">
        <w:rPr>
          <w:rFonts w:ascii="Times New Roman" w:eastAsia="Times New Roman" w:hAnsi="Times New Roman"/>
          <w:b/>
          <w:sz w:val="28"/>
          <w:szCs w:val="28"/>
          <w:lang w:eastAsia="ru-RU"/>
        </w:rPr>
        <w:t xml:space="preserve">п о с </w:t>
      </w:r>
      <w:proofErr w:type="gramStart"/>
      <w:r w:rsidRPr="002941BD">
        <w:rPr>
          <w:rFonts w:ascii="Times New Roman" w:eastAsia="Times New Roman" w:hAnsi="Times New Roman"/>
          <w:b/>
          <w:sz w:val="28"/>
          <w:szCs w:val="28"/>
          <w:lang w:eastAsia="ru-RU"/>
        </w:rPr>
        <w:t>т</w:t>
      </w:r>
      <w:proofErr w:type="gramEnd"/>
      <w:r w:rsidRPr="002941BD">
        <w:rPr>
          <w:rFonts w:ascii="Times New Roman" w:eastAsia="Times New Roman" w:hAnsi="Times New Roman"/>
          <w:b/>
          <w:sz w:val="28"/>
          <w:szCs w:val="28"/>
          <w:lang w:eastAsia="ru-RU"/>
        </w:rPr>
        <w:t xml:space="preserve"> а н о в л я е т:</w:t>
      </w:r>
    </w:p>
    <w:p w:rsidR="00350CD8" w:rsidRPr="008B091F" w:rsidRDefault="00350CD8" w:rsidP="00350CD8">
      <w:pPr>
        <w:pStyle w:val="ConsPlusNormal"/>
        <w:ind w:firstLine="567"/>
        <w:contextualSpacing/>
        <w:jc w:val="both"/>
        <w:rPr>
          <w:rFonts w:ascii="Times New Roman" w:eastAsia="SimSun" w:hAnsi="Times New Roman"/>
          <w:sz w:val="28"/>
          <w:szCs w:val="28"/>
        </w:rPr>
      </w:pPr>
      <w:r w:rsidRPr="008B091F">
        <w:rPr>
          <w:rFonts w:ascii="Times New Roman" w:hAnsi="Times New Roman"/>
          <w:color w:val="000000"/>
          <w:sz w:val="28"/>
          <w:szCs w:val="28"/>
        </w:rPr>
        <w:t>1.</w:t>
      </w:r>
      <w:r>
        <w:rPr>
          <w:rFonts w:ascii="Times New Roman" w:hAnsi="Times New Roman"/>
          <w:color w:val="000000"/>
          <w:sz w:val="28"/>
          <w:szCs w:val="28"/>
        </w:rPr>
        <w:t xml:space="preserve"> </w:t>
      </w:r>
      <w:r w:rsidRPr="008B091F">
        <w:rPr>
          <w:rFonts w:ascii="Times New Roman" w:hAnsi="Times New Roman"/>
          <w:color w:val="000000"/>
          <w:sz w:val="28"/>
          <w:szCs w:val="28"/>
        </w:rPr>
        <w:t xml:space="preserve">Внести в </w:t>
      </w:r>
      <w:r w:rsidRPr="008B091F">
        <w:rPr>
          <w:rFonts w:ascii="Times New Roman" w:hAnsi="Times New Roman"/>
          <w:color w:val="0070C0"/>
          <w:sz w:val="28"/>
          <w:szCs w:val="28"/>
        </w:rPr>
        <w:t xml:space="preserve">раздел </w:t>
      </w:r>
      <w:r w:rsidRPr="008B091F">
        <w:rPr>
          <w:rFonts w:ascii="Times New Roman" w:hAnsi="Times New Roman"/>
          <w:color w:val="0070C0"/>
          <w:sz w:val="28"/>
          <w:szCs w:val="28"/>
          <w:lang w:val="en-US"/>
        </w:rPr>
        <w:t>V</w:t>
      </w:r>
      <w:r w:rsidRPr="008B091F">
        <w:rPr>
          <w:rFonts w:ascii="Times New Roman" w:hAnsi="Times New Roman"/>
          <w:sz w:val="28"/>
          <w:szCs w:val="28"/>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r w:rsidRPr="008B091F">
        <w:rPr>
          <w:rFonts w:ascii="Times New Roman" w:hAnsi="Times New Roman"/>
          <w:color w:val="000000"/>
          <w:sz w:val="28"/>
          <w:szCs w:val="28"/>
        </w:rPr>
        <w:t xml:space="preserve"> административного регламента </w:t>
      </w:r>
      <w:r w:rsidRPr="008B091F">
        <w:rPr>
          <w:rFonts w:ascii="Times New Roman" w:hAnsi="Times New Roman"/>
          <w:sz w:val="28"/>
          <w:szCs w:val="28"/>
        </w:rPr>
        <w:t>следующие изменения</w:t>
      </w:r>
      <w:r w:rsidRPr="008B091F">
        <w:rPr>
          <w:rFonts w:ascii="Times New Roman" w:hAnsi="Times New Roman"/>
          <w:color w:val="000000"/>
          <w:sz w:val="28"/>
          <w:szCs w:val="28"/>
        </w:rPr>
        <w:t>:</w:t>
      </w:r>
    </w:p>
    <w:p w:rsidR="00350CD8" w:rsidRPr="008B091F" w:rsidRDefault="00350CD8" w:rsidP="00350CD8">
      <w:pPr>
        <w:autoSpaceDE w:val="0"/>
        <w:autoSpaceDN w:val="0"/>
        <w:adjustRightInd w:val="0"/>
        <w:spacing w:after="0" w:line="240" w:lineRule="auto"/>
        <w:ind w:firstLine="567"/>
        <w:contextualSpacing/>
        <w:jc w:val="both"/>
        <w:rPr>
          <w:rFonts w:ascii="Times New Roman" w:hAnsi="Times New Roman"/>
          <w:sz w:val="28"/>
          <w:szCs w:val="28"/>
        </w:rPr>
      </w:pPr>
      <w:r w:rsidRPr="008B091F">
        <w:rPr>
          <w:rFonts w:ascii="Times New Roman" w:hAnsi="Times New Roman"/>
          <w:sz w:val="28"/>
          <w:szCs w:val="28"/>
        </w:rPr>
        <w:t>1)</w:t>
      </w:r>
      <w:r>
        <w:rPr>
          <w:rFonts w:ascii="Times New Roman" w:hAnsi="Times New Roman"/>
          <w:sz w:val="28"/>
          <w:szCs w:val="28"/>
        </w:rPr>
        <w:t xml:space="preserve"> </w:t>
      </w:r>
      <w:r w:rsidRPr="008B091F">
        <w:rPr>
          <w:rFonts w:ascii="Times New Roman" w:hAnsi="Times New Roman"/>
          <w:color w:val="0070C0"/>
          <w:sz w:val="28"/>
          <w:szCs w:val="28"/>
        </w:rPr>
        <w:t xml:space="preserve">абзац третий пункта 5.2 </w:t>
      </w:r>
      <w:r w:rsidRPr="008B091F">
        <w:rPr>
          <w:rFonts w:ascii="Times New Roman" w:hAnsi="Times New Roman"/>
          <w:sz w:val="28"/>
          <w:szCs w:val="28"/>
        </w:rPr>
        <w:t>изложить в следующей редакции:</w:t>
      </w:r>
    </w:p>
    <w:p w:rsidR="00350CD8" w:rsidRPr="008B091F" w:rsidRDefault="00350CD8" w:rsidP="00350CD8">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8B091F">
        <w:rPr>
          <w:rFonts w:ascii="Times New Roman" w:hAnsi="Times New Roman"/>
          <w:sz w:val="28"/>
          <w:szCs w:val="28"/>
        </w:rPr>
        <w:t>« требование</w:t>
      </w:r>
      <w:proofErr w:type="gramEnd"/>
      <w:r w:rsidRPr="008B091F">
        <w:rPr>
          <w:rFonts w:ascii="Times New Roman" w:hAnsi="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0CD8" w:rsidRPr="008B091F" w:rsidRDefault="00350CD8" w:rsidP="00350CD8">
      <w:pPr>
        <w:widowControl w:val="0"/>
        <w:autoSpaceDE w:val="0"/>
        <w:autoSpaceDN w:val="0"/>
        <w:adjustRightInd w:val="0"/>
        <w:spacing w:after="0" w:line="240" w:lineRule="auto"/>
        <w:ind w:firstLine="567"/>
        <w:jc w:val="both"/>
        <w:rPr>
          <w:rFonts w:ascii="Times New Roman" w:hAnsi="Times New Roman"/>
          <w:sz w:val="28"/>
          <w:szCs w:val="28"/>
        </w:rPr>
      </w:pPr>
      <w:r w:rsidRPr="008B091F">
        <w:rPr>
          <w:rFonts w:ascii="Times New Roman" w:hAnsi="Times New Roman"/>
          <w:sz w:val="28"/>
          <w:szCs w:val="28"/>
        </w:rPr>
        <w:t>2) пункт 5.2 дополнить абзацем следующего содержания:</w:t>
      </w:r>
    </w:p>
    <w:p w:rsidR="00350CD8" w:rsidRPr="008B091F" w:rsidRDefault="00350CD8" w:rsidP="00350CD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B091F">
        <w:rPr>
          <w:rFonts w:ascii="Times New Roman" w:eastAsia="Times New Roman" w:hAnsi="Times New Roman"/>
          <w:sz w:val="28"/>
          <w:szCs w:val="28"/>
          <w:lang w:eastAsia="ru-RU"/>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8B091F">
        <w:rPr>
          <w:rFonts w:ascii="Times New Roman" w:eastAsia="Times New Roman" w:hAnsi="Times New Roman"/>
          <w:sz w:val="28"/>
          <w:szCs w:val="28"/>
          <w:lang w:eastAsia="ru-RU"/>
        </w:rPr>
        <w:t>16  Федерального</w:t>
      </w:r>
      <w:proofErr w:type="gramEnd"/>
      <w:r w:rsidRPr="008B091F">
        <w:rPr>
          <w:rFonts w:ascii="Times New Roman" w:eastAsia="Times New Roman" w:hAnsi="Times New Roman"/>
          <w:sz w:val="28"/>
          <w:szCs w:val="28"/>
          <w:lang w:eastAsia="ru-RU"/>
        </w:rPr>
        <w:t xml:space="preserve"> закона № 210- ФЗ.»</w:t>
      </w:r>
    </w:p>
    <w:p w:rsidR="00350CD8" w:rsidRPr="008B091F" w:rsidRDefault="00350CD8" w:rsidP="00350CD8">
      <w:pPr>
        <w:pStyle w:val="ConsPlusNormal"/>
        <w:ind w:firstLine="567"/>
        <w:contextualSpacing/>
        <w:jc w:val="both"/>
        <w:rPr>
          <w:rFonts w:ascii="Times New Roman" w:hAnsi="Times New Roman"/>
          <w:sz w:val="28"/>
          <w:szCs w:val="28"/>
        </w:rPr>
      </w:pPr>
      <w:r w:rsidRPr="008B091F">
        <w:rPr>
          <w:rFonts w:ascii="Times New Roman" w:hAnsi="Times New Roman"/>
          <w:sz w:val="28"/>
          <w:szCs w:val="28"/>
        </w:rPr>
        <w:t xml:space="preserve">3) дополнить раздел </w:t>
      </w:r>
      <w:r w:rsidRPr="008B091F">
        <w:rPr>
          <w:rFonts w:ascii="Times New Roman" w:hAnsi="Times New Roman"/>
          <w:sz w:val="28"/>
          <w:szCs w:val="28"/>
          <w:lang w:val="en-US"/>
        </w:rPr>
        <w:t>V</w:t>
      </w:r>
      <w:r w:rsidRPr="008B091F">
        <w:rPr>
          <w:rFonts w:ascii="Times New Roman" w:hAnsi="Times New Roman"/>
          <w:sz w:val="28"/>
          <w:szCs w:val="28"/>
        </w:rPr>
        <w:t xml:space="preserve"> пунктами следующего содержания:</w:t>
      </w:r>
    </w:p>
    <w:p w:rsidR="00350CD8" w:rsidRPr="008B091F" w:rsidRDefault="00350CD8" w:rsidP="00350CD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B091F">
        <w:rPr>
          <w:rFonts w:ascii="Times New Roman" w:eastAsia="Times New Roman" w:hAnsi="Times New Roman"/>
          <w:sz w:val="28"/>
          <w:szCs w:val="28"/>
          <w:lang w:eastAsia="ru-RU"/>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0CD8" w:rsidRPr="008B091F" w:rsidRDefault="00350CD8" w:rsidP="00350CD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B091F">
        <w:rPr>
          <w:rFonts w:ascii="Times New Roman" w:eastAsia="Times New Roman" w:hAnsi="Times New Roman"/>
          <w:sz w:val="28"/>
          <w:szCs w:val="28"/>
          <w:lang w:eastAsia="ru-RU"/>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0CD8" w:rsidRPr="008B091F" w:rsidRDefault="00350CD8" w:rsidP="00350CD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B091F">
        <w:rPr>
          <w:rFonts w:ascii="Times New Roman" w:eastAsia="Times New Roman" w:hAnsi="Times New Roman"/>
          <w:sz w:val="28"/>
          <w:szCs w:val="28"/>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8B091F">
        <w:rPr>
          <w:rFonts w:ascii="Times New Roman" w:eastAsia="Times New Roman" w:hAnsi="Times New Roman"/>
          <w:sz w:val="28"/>
          <w:szCs w:val="28"/>
          <w:lang w:eastAsia="ru-RU"/>
        </w:rPr>
        <w:t xml:space="preserve"> п.5.1. настоящего раздела, незамедлительно направляют имеющиеся материалы в органы прокуратуры.</w:t>
      </w:r>
    </w:p>
    <w:p w:rsidR="00350CD8" w:rsidRPr="008B091F" w:rsidRDefault="00350CD8" w:rsidP="00350CD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B091F">
        <w:rPr>
          <w:rFonts w:ascii="Times New Roman" w:eastAsia="Times New Roman" w:hAnsi="Times New Roman"/>
          <w:sz w:val="28"/>
          <w:szCs w:val="28"/>
          <w:lang w:eastAsia="ru-RU"/>
        </w:rPr>
        <w:t xml:space="preserve">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7" w:history="1">
        <w:r w:rsidRPr="008B091F">
          <w:rPr>
            <w:rFonts w:ascii="Times New Roman" w:eastAsia="Times New Roman" w:hAnsi="Times New Roman"/>
            <w:sz w:val="28"/>
            <w:szCs w:val="28"/>
            <w:lang w:eastAsia="ru-RU"/>
          </w:rPr>
          <w:t>законом</w:t>
        </w:r>
      </w:hyperlink>
      <w:r w:rsidRPr="008B091F">
        <w:rPr>
          <w:rFonts w:ascii="Times New Roman" w:eastAsia="Times New Roman" w:hAnsi="Times New Roman"/>
          <w:sz w:val="28"/>
          <w:szCs w:val="28"/>
          <w:lang w:eastAsia="ru-RU"/>
        </w:rPr>
        <w:t xml:space="preserve"> от 2 мая 2006 года № 59-ФЗ "О порядке рассмотрения обращений граждан Российской Федерации".</w:t>
      </w:r>
      <w:bookmarkStart w:id="1" w:name="Par384"/>
      <w:bookmarkEnd w:id="1"/>
      <w:r w:rsidRPr="008B091F">
        <w:rPr>
          <w:rFonts w:ascii="Times New Roman" w:eastAsia="Times New Roman" w:hAnsi="Times New Roman"/>
          <w:sz w:val="28"/>
          <w:szCs w:val="28"/>
          <w:lang w:eastAsia="ru-RU"/>
        </w:rPr>
        <w:t xml:space="preserve"> (в ред. от 26.04.2018 № 148, от 08.10.2018 г.).»</w:t>
      </w:r>
    </w:p>
    <w:p w:rsidR="00350CD8" w:rsidRPr="008B091F" w:rsidRDefault="00350CD8" w:rsidP="00350CD8">
      <w:pPr>
        <w:pStyle w:val="ConsPlusNormal"/>
        <w:widowControl/>
        <w:ind w:firstLine="567"/>
        <w:jc w:val="both"/>
        <w:rPr>
          <w:rFonts w:ascii="Times New Roman" w:hAnsi="Times New Roman"/>
          <w:sz w:val="28"/>
          <w:szCs w:val="28"/>
        </w:rPr>
      </w:pPr>
      <w:r w:rsidRPr="008B091F">
        <w:rPr>
          <w:rFonts w:ascii="Times New Roman" w:hAnsi="Times New Roman"/>
          <w:sz w:val="28"/>
          <w:szCs w:val="28"/>
        </w:rPr>
        <w:t>2. Отделу организационной работы, контроля и связей с общественностью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w:t>
      </w:r>
    </w:p>
    <w:p w:rsidR="00350CD8" w:rsidRPr="008B091F" w:rsidRDefault="00350CD8" w:rsidP="00350CD8">
      <w:pPr>
        <w:pStyle w:val="ConsPlusNormal"/>
        <w:widowControl/>
        <w:ind w:left="142" w:firstLine="567"/>
        <w:jc w:val="both"/>
        <w:rPr>
          <w:rFonts w:ascii="Times New Roman" w:hAnsi="Times New Roman"/>
          <w:sz w:val="28"/>
          <w:szCs w:val="28"/>
        </w:rPr>
      </w:pPr>
      <w:r w:rsidRPr="008B091F">
        <w:rPr>
          <w:rFonts w:ascii="Times New Roman" w:hAnsi="Times New Roman"/>
          <w:sz w:val="28"/>
          <w:szCs w:val="28"/>
        </w:rPr>
        <w:t xml:space="preserve">3. Контроль за исполнением настоящего постановления возложить на первого заместителя главы администрации Татарского района </w:t>
      </w:r>
      <w:proofErr w:type="spellStart"/>
      <w:r w:rsidRPr="008B091F">
        <w:rPr>
          <w:rFonts w:ascii="Times New Roman" w:hAnsi="Times New Roman"/>
          <w:sz w:val="28"/>
          <w:szCs w:val="28"/>
        </w:rPr>
        <w:t>Седлецкого</w:t>
      </w:r>
      <w:proofErr w:type="spellEnd"/>
      <w:r w:rsidRPr="008B091F">
        <w:rPr>
          <w:rFonts w:ascii="Times New Roman" w:hAnsi="Times New Roman"/>
          <w:sz w:val="28"/>
          <w:szCs w:val="28"/>
        </w:rPr>
        <w:t xml:space="preserve"> С.А.</w:t>
      </w:r>
    </w:p>
    <w:p w:rsidR="00C04870" w:rsidRDefault="00C04870" w:rsidP="00F02355">
      <w:pPr>
        <w:spacing w:after="0" w:line="240" w:lineRule="auto"/>
        <w:ind w:firstLine="567"/>
        <w:jc w:val="both"/>
        <w:rPr>
          <w:rFonts w:ascii="Times New Roman" w:hAnsi="Times New Roman"/>
          <w:sz w:val="28"/>
          <w:szCs w:val="28"/>
        </w:rPr>
      </w:pPr>
    </w:p>
    <w:p w:rsidR="00AF1CAE" w:rsidRDefault="00AF1CAE" w:rsidP="00F02355">
      <w:pPr>
        <w:spacing w:after="0" w:line="240" w:lineRule="auto"/>
        <w:ind w:firstLine="567"/>
        <w:jc w:val="both"/>
        <w:rPr>
          <w:rFonts w:ascii="Times New Roman" w:hAnsi="Times New Roman"/>
          <w:sz w:val="28"/>
          <w:szCs w:val="28"/>
        </w:rPr>
      </w:pPr>
    </w:p>
    <w:p w:rsidR="00081EFB" w:rsidRDefault="00081EFB" w:rsidP="00081E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Татарского района                                                                    В.В. Смирнов</w:t>
      </w:r>
    </w:p>
    <w:p w:rsidR="00136C02" w:rsidRDefault="00136C02" w:rsidP="00081EFB">
      <w:pPr>
        <w:pStyle w:val="ConsPlusNormal"/>
        <w:widowControl/>
        <w:ind w:left="142" w:firstLine="0"/>
        <w:jc w:val="both"/>
        <w:rPr>
          <w:rFonts w:ascii="Times New Roman" w:hAnsi="Times New Roman" w:cs="Times New Roman"/>
          <w:sz w:val="16"/>
          <w:szCs w:val="16"/>
        </w:rPr>
      </w:pPr>
    </w:p>
    <w:p w:rsidR="00136C02" w:rsidRDefault="00136C02" w:rsidP="00081EFB">
      <w:pPr>
        <w:pStyle w:val="ConsPlusNormal"/>
        <w:widowControl/>
        <w:ind w:left="142" w:firstLine="0"/>
        <w:jc w:val="both"/>
        <w:rPr>
          <w:rFonts w:ascii="Times New Roman" w:hAnsi="Times New Roman" w:cs="Times New Roman"/>
          <w:sz w:val="16"/>
          <w:szCs w:val="16"/>
        </w:rPr>
      </w:pPr>
    </w:p>
    <w:p w:rsidR="00C04870" w:rsidRDefault="00C04870" w:rsidP="00081EFB">
      <w:pPr>
        <w:pStyle w:val="ConsPlusNormal"/>
        <w:widowControl/>
        <w:ind w:left="142" w:firstLine="0"/>
        <w:jc w:val="both"/>
        <w:rPr>
          <w:rFonts w:ascii="Times New Roman" w:hAnsi="Times New Roman" w:cs="Times New Roman"/>
          <w:sz w:val="16"/>
          <w:szCs w:val="16"/>
        </w:rPr>
      </w:pPr>
    </w:p>
    <w:p w:rsidR="00136C02" w:rsidRDefault="00136C02" w:rsidP="00081EFB">
      <w:pPr>
        <w:pStyle w:val="ConsPlusNormal"/>
        <w:widowControl/>
        <w:ind w:left="142" w:firstLine="0"/>
        <w:jc w:val="both"/>
        <w:rPr>
          <w:rFonts w:ascii="Times New Roman" w:hAnsi="Times New Roman" w:cs="Times New Roman"/>
          <w:sz w:val="16"/>
          <w:szCs w:val="16"/>
        </w:rPr>
      </w:pPr>
    </w:p>
    <w:p w:rsidR="00081EFB" w:rsidRDefault="00081EFB" w:rsidP="00081EFB">
      <w:pPr>
        <w:pStyle w:val="ConsPlusNormal"/>
        <w:widowControl/>
        <w:ind w:left="142" w:firstLine="0"/>
        <w:jc w:val="both"/>
        <w:rPr>
          <w:rFonts w:ascii="Times New Roman" w:hAnsi="Times New Roman" w:cs="Times New Roman"/>
          <w:sz w:val="16"/>
          <w:szCs w:val="16"/>
        </w:rPr>
      </w:pPr>
      <w:r>
        <w:rPr>
          <w:rFonts w:ascii="Times New Roman" w:hAnsi="Times New Roman" w:cs="Times New Roman"/>
          <w:sz w:val="16"/>
          <w:szCs w:val="16"/>
        </w:rPr>
        <w:t xml:space="preserve">Исп. </w:t>
      </w:r>
      <w:r w:rsidR="00D67E6E">
        <w:rPr>
          <w:rFonts w:ascii="Times New Roman" w:hAnsi="Times New Roman" w:cs="Times New Roman"/>
          <w:sz w:val="16"/>
          <w:szCs w:val="16"/>
        </w:rPr>
        <w:t>Бугай Л.В.</w:t>
      </w:r>
    </w:p>
    <w:p w:rsidR="005D0CB6" w:rsidRDefault="00D67E6E" w:rsidP="00F02355">
      <w:pPr>
        <w:pStyle w:val="ConsPlusNormal"/>
        <w:widowControl/>
        <w:ind w:left="142" w:firstLine="0"/>
        <w:jc w:val="both"/>
        <w:rPr>
          <w:rFonts w:ascii="Times New Roman" w:hAnsi="Times New Roman"/>
          <w:color w:val="000000"/>
          <w:sz w:val="24"/>
          <w:szCs w:val="24"/>
        </w:rPr>
      </w:pPr>
      <w:r>
        <w:rPr>
          <w:rFonts w:ascii="Times New Roman" w:hAnsi="Times New Roman" w:cs="Times New Roman"/>
          <w:sz w:val="16"/>
          <w:szCs w:val="16"/>
        </w:rPr>
        <w:t>8(383)</w:t>
      </w:r>
      <w:r w:rsidR="008479B2">
        <w:rPr>
          <w:rFonts w:ascii="Times New Roman" w:hAnsi="Times New Roman" w:cs="Times New Roman"/>
          <w:sz w:val="16"/>
          <w:szCs w:val="16"/>
        </w:rPr>
        <w:t>25304</w:t>
      </w:r>
    </w:p>
    <w:sectPr w:rsidR="005D0CB6" w:rsidSect="00350CD8">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6"/>
    <w:rsid w:val="00021767"/>
    <w:rsid w:val="00042430"/>
    <w:rsid w:val="00081EFB"/>
    <w:rsid w:val="000A6AD4"/>
    <w:rsid w:val="000B0C0F"/>
    <w:rsid w:val="000D1EBC"/>
    <w:rsid w:val="001264FE"/>
    <w:rsid w:val="00136C02"/>
    <w:rsid w:val="00154ACD"/>
    <w:rsid w:val="00195E41"/>
    <w:rsid w:val="00197E92"/>
    <w:rsid w:val="00212664"/>
    <w:rsid w:val="0021416E"/>
    <w:rsid w:val="002717D7"/>
    <w:rsid w:val="0027291E"/>
    <w:rsid w:val="002802A7"/>
    <w:rsid w:val="002941BD"/>
    <w:rsid w:val="002D7E0E"/>
    <w:rsid w:val="00310C94"/>
    <w:rsid w:val="003241C1"/>
    <w:rsid w:val="00350CD8"/>
    <w:rsid w:val="00353F3C"/>
    <w:rsid w:val="00364014"/>
    <w:rsid w:val="003C0B2D"/>
    <w:rsid w:val="003C1A0C"/>
    <w:rsid w:val="003F24CB"/>
    <w:rsid w:val="003F3B20"/>
    <w:rsid w:val="003F5A35"/>
    <w:rsid w:val="00414C09"/>
    <w:rsid w:val="004413C2"/>
    <w:rsid w:val="00462B0E"/>
    <w:rsid w:val="00507267"/>
    <w:rsid w:val="00511F5F"/>
    <w:rsid w:val="00525DEF"/>
    <w:rsid w:val="00532AA6"/>
    <w:rsid w:val="00567351"/>
    <w:rsid w:val="005D0CB6"/>
    <w:rsid w:val="006055A4"/>
    <w:rsid w:val="0064430E"/>
    <w:rsid w:val="00645957"/>
    <w:rsid w:val="00646AED"/>
    <w:rsid w:val="00654BAB"/>
    <w:rsid w:val="006574D1"/>
    <w:rsid w:val="00695D9A"/>
    <w:rsid w:val="006A5253"/>
    <w:rsid w:val="006B7CFA"/>
    <w:rsid w:val="006E07A8"/>
    <w:rsid w:val="0071262C"/>
    <w:rsid w:val="00771FF8"/>
    <w:rsid w:val="00817376"/>
    <w:rsid w:val="0082427D"/>
    <w:rsid w:val="008479B2"/>
    <w:rsid w:val="0085561B"/>
    <w:rsid w:val="008924D7"/>
    <w:rsid w:val="008C2FC6"/>
    <w:rsid w:val="00902A81"/>
    <w:rsid w:val="0099575A"/>
    <w:rsid w:val="009C0979"/>
    <w:rsid w:val="009C4176"/>
    <w:rsid w:val="00A1276D"/>
    <w:rsid w:val="00A2042F"/>
    <w:rsid w:val="00A3701A"/>
    <w:rsid w:val="00A50A45"/>
    <w:rsid w:val="00A62F21"/>
    <w:rsid w:val="00A910C3"/>
    <w:rsid w:val="00AA2C23"/>
    <w:rsid w:val="00AC12D9"/>
    <w:rsid w:val="00AF1CAE"/>
    <w:rsid w:val="00B17B62"/>
    <w:rsid w:val="00B96C35"/>
    <w:rsid w:val="00BA1A6E"/>
    <w:rsid w:val="00BF48D6"/>
    <w:rsid w:val="00C04870"/>
    <w:rsid w:val="00C15071"/>
    <w:rsid w:val="00C2408D"/>
    <w:rsid w:val="00C56550"/>
    <w:rsid w:val="00C6158B"/>
    <w:rsid w:val="00C82A44"/>
    <w:rsid w:val="00CE3C78"/>
    <w:rsid w:val="00D305DC"/>
    <w:rsid w:val="00D366CA"/>
    <w:rsid w:val="00D5639E"/>
    <w:rsid w:val="00D64FE0"/>
    <w:rsid w:val="00D67E6E"/>
    <w:rsid w:val="00E13CE9"/>
    <w:rsid w:val="00E23509"/>
    <w:rsid w:val="00E355E1"/>
    <w:rsid w:val="00E8451A"/>
    <w:rsid w:val="00E96C5E"/>
    <w:rsid w:val="00EA6449"/>
    <w:rsid w:val="00EB17BE"/>
    <w:rsid w:val="00EC44AE"/>
    <w:rsid w:val="00F02355"/>
    <w:rsid w:val="00F20C2B"/>
    <w:rsid w:val="00F70C10"/>
    <w:rsid w:val="00FC0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372FE-5672-4421-B4FA-AD6F6CB3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3F3B2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3F3B20"/>
    <w:rPr>
      <w:rFonts w:ascii="Times New Roman" w:hAnsi="Times New Roman" w:cs="Times New Roman"/>
      <w:sz w:val="22"/>
      <w:szCs w:val="22"/>
    </w:rPr>
  </w:style>
  <w:style w:type="paragraph" w:customStyle="1" w:styleId="ConsPlusNormal">
    <w:name w:val="ConsPlusNormal"/>
    <w:link w:val="ConsPlusNormal0"/>
    <w:rsid w:val="00081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1E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rsid w:val="00A1276D"/>
    <w:pPr>
      <w:spacing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350CD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A3E4C47E26AA60CE777B909FC82EC156861C9D26BDB9EC8A057D3B417CAADE2162D11829179346ZEi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CD3A-F8B6-4616-83FE-36D4A520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BugayL</dc:creator>
  <cp:lastModifiedBy>30yer-timoshina-ai</cp:lastModifiedBy>
  <cp:revision>2</cp:revision>
  <cp:lastPrinted>2017-12-22T08:13:00Z</cp:lastPrinted>
  <dcterms:created xsi:type="dcterms:W3CDTF">2021-11-09T01:51:00Z</dcterms:created>
  <dcterms:modified xsi:type="dcterms:W3CDTF">2021-11-09T01:51:00Z</dcterms:modified>
</cp:coreProperties>
</file>