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DF1D0E" w:rsidRPr="00DF1D0E" w:rsidRDefault="00223192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проекта постановления Правительства Новосибирской области «</w:t>
      </w:r>
      <w:r w:rsidR="00A940E9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Правительства Новосибирской области от 01.03.2022 № 63-п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 w:rsidRPr="00DF1D0E">
        <w:rPr>
          <w:rFonts w:ascii="Times New Roman" w:hAnsi="Times New Roman" w:cs="Times New Roman"/>
          <w:sz w:val="28"/>
          <w:szCs w:val="28"/>
          <w:u w:val="single"/>
        </w:rPr>
        <w:t>министерство жилищно-коммунального хозяйства и энергетики Новосибирской области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DF1D0E">
        <w:rPr>
          <w:rFonts w:ascii="Times New Roman" w:hAnsi="Times New Roman" w:cs="Times New Roman"/>
          <w:sz w:val="28"/>
          <w:szCs w:val="28"/>
          <w:u w:val="single"/>
        </w:rPr>
        <w:t>Крюкля Иван Андреевич, 238 76 48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DF1D0E" w:rsidRPr="00DF1D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Негативные эффекты (последствия), вызванные проблемой</w:t>
            </w:r>
          </w:p>
        </w:tc>
      </w:tr>
      <w:tr w:rsidR="00DF1D0E" w:rsidRPr="00DF1D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A940E9" w:rsidP="00A94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действующем порядке средства финансовой поддержки из областного бюджета Новосибирской области предоставляются при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 местных бюджетов. 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 местных бюджетов является основанием для отказа в предоставлении мер финансовой поддержки.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6F00A1" w:rsidRDefault="00293A75" w:rsidP="001D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Из-за наличия указанного требования многоквартирные дома, расположенные в населенных пунктах, имеющих низкий уровень финансового обеспечения, не могут претендовать на меры финансовой поддержки из областного бюджета.</w:t>
            </w:r>
          </w:p>
        </w:tc>
      </w:tr>
    </w:tbl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F1D0E" w:rsidRPr="00D87E94" w:rsidRDefault="00D87E94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E94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Организации, осуществляющие управление многоквартирными домами. 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DF1D0E" w:rsidRPr="00DF1D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DF1D0E" w:rsidRPr="00DF1D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8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87E94" w:rsidRDefault="00293A75" w:rsidP="0029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обязательное требование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местного бюджета на выполнение работ по капитальному ремонту общего имущества в многоквартирных домах.</w:t>
            </w:r>
          </w:p>
        </w:tc>
      </w:tr>
    </w:tbl>
    <w:p w:rsidR="00D20C1E" w:rsidRDefault="00D20C1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D87E94" w:rsidRPr="00D87E94">
        <w:rPr>
          <w:rFonts w:ascii="Times New Roman" w:hAnsi="Times New Roman" w:cs="Times New Roman"/>
          <w:sz w:val="28"/>
          <w:szCs w:val="28"/>
        </w:rPr>
        <w:t>630091</w:t>
      </w:r>
      <w:r w:rsidRPr="00DF1D0E">
        <w:rPr>
          <w:rFonts w:ascii="Times New Roman" w:hAnsi="Times New Roman" w:cs="Times New Roman"/>
          <w:sz w:val="28"/>
          <w:szCs w:val="28"/>
        </w:rPr>
        <w:t>, г. Новосибирск,</w:t>
      </w:r>
    </w:p>
    <w:p w:rsidR="00DF1D0E" w:rsidRPr="00DF1D0E" w:rsidRDefault="00D87E94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ул. Фрунзе,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485D">
        <w:rPr>
          <w:rFonts w:ascii="Times New Roman" w:hAnsi="Times New Roman" w:cs="Times New Roman"/>
          <w:sz w:val="28"/>
          <w:szCs w:val="28"/>
        </w:rPr>
        <w:t>639</w:t>
      </w:r>
      <w:r w:rsidR="00DF1D0E" w:rsidRPr="00DF1D0E">
        <w:rPr>
          <w:rFonts w:ascii="Times New Roman" w:hAnsi="Times New Roman" w:cs="Times New Roman"/>
          <w:sz w:val="28"/>
          <w:szCs w:val="28"/>
        </w:rPr>
        <w:t>;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kian</w:t>
      </w:r>
      <w:proofErr w:type="spellEnd"/>
      <w:r w:rsidR="00D87E94" w:rsidRPr="00D87E9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87E94" w:rsidRPr="00D87E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F1D0E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FC485D">
        <w:rPr>
          <w:rFonts w:ascii="Times New Roman" w:hAnsi="Times New Roman" w:cs="Times New Roman"/>
          <w:sz w:val="28"/>
          <w:szCs w:val="28"/>
        </w:rPr>
        <w:t>«</w:t>
      </w:r>
      <w:r w:rsidRPr="00DF1D0E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FC485D">
        <w:rPr>
          <w:rFonts w:ascii="Times New Roman" w:hAnsi="Times New Roman" w:cs="Times New Roman"/>
          <w:sz w:val="28"/>
          <w:szCs w:val="28"/>
        </w:rPr>
        <w:t>»</w:t>
      </w:r>
      <w:r w:rsidRPr="00DF1D0E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FC485D">
        <w:rPr>
          <w:rFonts w:ascii="Times New Roman" w:hAnsi="Times New Roman" w:cs="Times New Roman"/>
          <w:sz w:val="28"/>
          <w:szCs w:val="28"/>
        </w:rPr>
        <w:t>06</w:t>
      </w:r>
      <w:r w:rsidR="00D87E94">
        <w:rPr>
          <w:rFonts w:ascii="Times New Roman" w:hAnsi="Times New Roman" w:cs="Times New Roman"/>
          <w:sz w:val="28"/>
          <w:szCs w:val="28"/>
        </w:rPr>
        <w:t>.</w:t>
      </w:r>
      <w:r w:rsidR="00FC485D">
        <w:rPr>
          <w:rFonts w:ascii="Times New Roman" w:hAnsi="Times New Roman" w:cs="Times New Roman"/>
          <w:sz w:val="28"/>
          <w:szCs w:val="28"/>
        </w:rPr>
        <w:t>03</w:t>
      </w:r>
      <w:r w:rsidR="00D87E94">
        <w:rPr>
          <w:rFonts w:ascii="Times New Roman" w:hAnsi="Times New Roman" w:cs="Times New Roman"/>
          <w:sz w:val="28"/>
          <w:szCs w:val="28"/>
        </w:rPr>
        <w:t>.202</w:t>
      </w:r>
      <w:r w:rsidR="00FC485D">
        <w:rPr>
          <w:rFonts w:ascii="Times New Roman" w:hAnsi="Times New Roman" w:cs="Times New Roman"/>
          <w:sz w:val="28"/>
          <w:szCs w:val="28"/>
        </w:rPr>
        <w:t>3</w:t>
      </w:r>
      <w:r w:rsidRPr="00DF1D0E">
        <w:rPr>
          <w:rFonts w:ascii="Times New Roman" w:hAnsi="Times New Roman" w:cs="Times New Roman"/>
          <w:sz w:val="28"/>
          <w:szCs w:val="28"/>
        </w:rPr>
        <w:t xml:space="preserve"> по </w:t>
      </w:r>
      <w:r w:rsidR="00FC485D">
        <w:rPr>
          <w:rFonts w:ascii="Times New Roman" w:hAnsi="Times New Roman" w:cs="Times New Roman"/>
          <w:sz w:val="28"/>
          <w:szCs w:val="28"/>
        </w:rPr>
        <w:t>15</w:t>
      </w:r>
      <w:r w:rsidR="00D87E94">
        <w:rPr>
          <w:rFonts w:ascii="Times New Roman" w:hAnsi="Times New Roman" w:cs="Times New Roman"/>
          <w:sz w:val="28"/>
          <w:szCs w:val="28"/>
        </w:rPr>
        <w:t>.</w:t>
      </w:r>
      <w:r w:rsidR="00FC485D">
        <w:rPr>
          <w:rFonts w:ascii="Times New Roman" w:hAnsi="Times New Roman" w:cs="Times New Roman"/>
          <w:sz w:val="28"/>
          <w:szCs w:val="28"/>
        </w:rPr>
        <w:t>03</w:t>
      </w:r>
      <w:r w:rsidR="00D87E94">
        <w:rPr>
          <w:rFonts w:ascii="Times New Roman" w:hAnsi="Times New Roman" w:cs="Times New Roman"/>
          <w:sz w:val="28"/>
          <w:szCs w:val="28"/>
        </w:rPr>
        <w:t>.</w:t>
      </w:r>
      <w:r w:rsidR="00FC485D">
        <w:rPr>
          <w:rFonts w:ascii="Times New Roman" w:hAnsi="Times New Roman" w:cs="Times New Roman"/>
          <w:sz w:val="28"/>
          <w:szCs w:val="28"/>
        </w:rPr>
        <w:t>2023</w:t>
      </w:r>
      <w:r w:rsidR="00D87E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3185" w:rsidRPr="00DF1D0E" w:rsidRDefault="00283185">
      <w:pPr>
        <w:rPr>
          <w:rFonts w:ascii="Times New Roman" w:hAnsi="Times New Roman" w:cs="Times New Roman"/>
          <w:sz w:val="28"/>
          <w:szCs w:val="28"/>
        </w:rPr>
      </w:pPr>
    </w:p>
    <w:sectPr w:rsidR="00283185" w:rsidRPr="00DF1D0E" w:rsidSect="006926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F"/>
    <w:rsid w:val="001220C2"/>
    <w:rsid w:val="001D2F52"/>
    <w:rsid w:val="00223192"/>
    <w:rsid w:val="002703D0"/>
    <w:rsid w:val="00283185"/>
    <w:rsid w:val="00293A75"/>
    <w:rsid w:val="002A4B4C"/>
    <w:rsid w:val="00675626"/>
    <w:rsid w:val="006F00A1"/>
    <w:rsid w:val="00726319"/>
    <w:rsid w:val="00792B85"/>
    <w:rsid w:val="00865DC2"/>
    <w:rsid w:val="008B7E08"/>
    <w:rsid w:val="008E42CC"/>
    <w:rsid w:val="00990D7F"/>
    <w:rsid w:val="00A940E9"/>
    <w:rsid w:val="00AE3480"/>
    <w:rsid w:val="00C40D6F"/>
    <w:rsid w:val="00C67F3B"/>
    <w:rsid w:val="00D20C1E"/>
    <w:rsid w:val="00D87E94"/>
    <w:rsid w:val="00DF1D0E"/>
    <w:rsid w:val="00E6130C"/>
    <w:rsid w:val="00F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98E0"/>
  <w15:chartTrackingRefBased/>
  <w15:docId w15:val="{8E295DD7-ADE4-46B1-9356-BDCB53F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Крюкля Иван Андреевич</cp:lastModifiedBy>
  <cp:revision>2</cp:revision>
  <cp:lastPrinted>2021-09-17T05:42:00Z</cp:lastPrinted>
  <dcterms:created xsi:type="dcterms:W3CDTF">2023-03-02T08:45:00Z</dcterms:created>
  <dcterms:modified xsi:type="dcterms:W3CDTF">2023-03-02T08:45:00Z</dcterms:modified>
</cp:coreProperties>
</file>