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УТВЕРЖДЕН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954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постановлением Губернатора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954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Новосибирской области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954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954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954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142" w:firstLine="232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СОСТАВ</w:t>
      </w:r>
      <w:r>
        <w:rPr>
          <w:b/>
          <w:color w:val="000000"/>
          <w:sz w:val="28"/>
          <w:szCs w:val="28"/>
          <w:highlight w:val="white"/>
        </w:rPr>
      </w:r>
      <w:r>
        <w:rPr>
          <w:b/>
          <w:color w:val="000000"/>
          <w:sz w:val="28"/>
          <w:szCs w:val="28"/>
          <w:highlight w:val="white"/>
        </w:rPr>
      </w:r>
    </w:p>
    <w:p>
      <w:pPr>
        <w:ind w:right="142" w:firstLine="232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межведомственной комиссии по проведению сезонных полевых сельскохозяйственных работ в муниципальны</w:t>
      </w:r>
      <w:r>
        <w:rPr>
          <w:b/>
          <w:bCs/>
          <w:color w:val="000000"/>
          <w:sz w:val="28"/>
          <w:szCs w:val="28"/>
          <w:highlight w:val="white"/>
        </w:rPr>
        <w:t xml:space="preserve">х районах </w:t>
      </w:r>
      <w:r>
        <w:rPr>
          <w:b/>
          <w:bCs/>
          <w:color w:val="000000"/>
          <w:sz w:val="28"/>
          <w:szCs w:val="28"/>
          <w:highlight w:val="white"/>
          <w:lang w:eastAsia="en-US"/>
        </w:rPr>
        <w:t xml:space="preserve">и муниципальных округах</w:t>
      </w:r>
      <w:r>
        <w:rPr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b/>
          <w:color w:val="000000"/>
          <w:sz w:val="28"/>
          <w:szCs w:val="28"/>
          <w:highlight w:val="white"/>
        </w:rPr>
        <w:t xml:space="preserve">Но</w:t>
      </w:r>
      <w:r>
        <w:rPr>
          <w:b/>
          <w:color w:val="000000"/>
          <w:sz w:val="28"/>
          <w:szCs w:val="28"/>
          <w:highlight w:val="white"/>
        </w:rPr>
        <w:t xml:space="preserve">восибирской области в 2</w:t>
      </w:r>
      <w:r>
        <w:rPr>
          <w:b/>
          <w:color w:val="000000"/>
          <w:sz w:val="28"/>
          <w:szCs w:val="28"/>
          <w:highlight w:val="white"/>
        </w:rPr>
        <w:t xml:space="preserve">025</w:t>
      </w:r>
      <w:r>
        <w:rPr>
          <w:b/>
          <w:color w:val="000000"/>
          <w:sz w:val="28"/>
          <w:szCs w:val="28"/>
          <w:highlight w:val="white"/>
        </w:rPr>
        <w:t xml:space="preserve"> году</w:t>
      </w:r>
      <w:r>
        <w:rPr>
          <w:b/>
          <w:color w:val="000000"/>
          <w:sz w:val="28"/>
          <w:szCs w:val="28"/>
          <w:highlight w:val="white"/>
        </w:rPr>
      </w:r>
      <w:r>
        <w:rPr>
          <w:b/>
          <w:color w:val="000000"/>
          <w:sz w:val="28"/>
          <w:szCs w:val="28"/>
          <w:highlight w:val="white"/>
        </w:rPr>
      </w:r>
    </w:p>
    <w:p>
      <w:pPr>
        <w:ind w:right="142" w:firstLine="232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(далее – межведомственная комиссия)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right="142" w:firstLine="232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right="142" w:firstLine="232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tbl>
      <w:tblPr>
        <w:tblStyle w:val="863"/>
        <w:tblW w:w="99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23"/>
        <w:gridCol w:w="6061"/>
      </w:tblGrid>
      <w:tr>
        <w:tblPrEx/>
        <w:trPr>
          <w:jc w:val="center"/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539" w:type="dxa"/>
            <w:textDirection w:val="lrTb"/>
            <w:noWrap w:val="false"/>
          </w:tcPr>
          <w:p>
            <w:pPr>
              <w:tabs>
                <w:tab w:val="center" w:pos="3636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Шинделов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tabs>
                <w:tab w:val="center" w:pos="3636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Андрей Викторович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2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06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заместитель Председателя Правительства Новосибирской области </w:t>
            </w: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  <w:t xml:space="preserve"> министр сельского хозяйства Новосибирской области, председатель </w:t>
            </w:r>
            <w:r>
              <w:rPr>
                <w:sz w:val="28"/>
                <w:szCs w:val="28"/>
                <w:highlight w:val="white"/>
              </w:rPr>
              <w:t xml:space="preserve">межведомственной комиссии</w:t>
            </w:r>
            <w:r>
              <w:rPr>
                <w:sz w:val="28"/>
                <w:szCs w:val="28"/>
                <w:highlight w:val="white"/>
              </w:rPr>
              <w:t xml:space="preserve">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539" w:type="dxa"/>
            <w:textDirection w:val="lrTb"/>
            <w:noWrap w:val="false"/>
          </w:tcPr>
          <w:p>
            <w:pPr>
              <w:tabs>
                <w:tab w:val="center" w:pos="3636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  <w:t xml:space="preserve">Миловидов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tabs>
                <w:tab w:val="center" w:pos="3636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  <w:t xml:space="preserve">Даниил Васильевич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2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06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заместитель министра сельского хозяйства Новосибирской области, заместитель председателя </w:t>
            </w:r>
            <w:r>
              <w:rPr>
                <w:sz w:val="28"/>
                <w:szCs w:val="28"/>
                <w:highlight w:val="white"/>
              </w:rPr>
              <w:t xml:space="preserve">межведомственной комиссии</w:t>
            </w:r>
            <w:r>
              <w:rPr>
                <w:sz w:val="28"/>
                <w:szCs w:val="28"/>
                <w:highlight w:val="white"/>
              </w:rPr>
              <w:t xml:space="preserve">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539" w:type="dxa"/>
            <w:textDirection w:val="lrTb"/>
            <w:noWrap w:val="false"/>
          </w:tcPr>
          <w:p>
            <w:pPr>
              <w:tabs>
                <w:tab w:val="center" w:pos="3592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Лютых Ирина Владимировна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23" w:type="dxa"/>
            <w:textDirection w:val="lrTb"/>
            <w:noWrap w:val="false"/>
          </w:tcPr>
          <w:p>
            <w:pPr>
              <w:jc w:val="both"/>
              <w:tabs>
                <w:tab w:val="center" w:pos="3286" w:leader="none"/>
                <w:tab w:val="right" w:pos="5874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061" w:type="dxa"/>
            <w:textDirection w:val="lrTb"/>
            <w:noWrap w:val="false"/>
          </w:tcPr>
          <w:p>
            <w:pPr>
              <w:jc w:val="both"/>
              <w:tabs>
                <w:tab w:val="center" w:pos="3286" w:leader="none"/>
                <w:tab w:val="right" w:pos="5874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главный специалист отдела механизации, мелиорации и растениеводства министерства сельского хозяйства Новосибирской области, секретарь </w:t>
            </w:r>
            <w:r>
              <w:rPr>
                <w:sz w:val="28"/>
                <w:szCs w:val="28"/>
                <w:highlight w:val="white"/>
              </w:rPr>
              <w:t xml:space="preserve">межведомственной комиссии</w:t>
            </w:r>
            <w:r>
              <w:rPr>
                <w:sz w:val="28"/>
                <w:szCs w:val="28"/>
                <w:highlight w:val="white"/>
              </w:rPr>
              <w:t xml:space="preserve">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539" w:type="dxa"/>
            <w:textDirection w:val="lrTb"/>
            <w:noWrap w:val="false"/>
          </w:tcPr>
          <w:p>
            <w:pPr>
              <w:tabs>
                <w:tab w:val="center" w:pos="3636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Бенимецкий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tabs>
                <w:tab w:val="center" w:pos="3636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Андрей Анатольевич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23" w:type="dxa"/>
            <w:textDirection w:val="lrTb"/>
            <w:noWrap w:val="false"/>
          </w:tcPr>
          <w:p>
            <w:pPr>
              <w:jc w:val="both"/>
              <w:tabs>
                <w:tab w:val="center" w:pos="2278" w:leader="none"/>
                <w:tab w:val="center" w:pos="3517" w:leader="none"/>
                <w:tab w:val="right" w:pos="5874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061" w:type="dxa"/>
            <w:textDirection w:val="lrTb"/>
            <w:noWrap w:val="false"/>
          </w:tcPr>
          <w:p>
            <w:pPr>
              <w:jc w:val="both"/>
              <w:tabs>
                <w:tab w:val="center" w:pos="2278" w:leader="none"/>
                <w:tab w:val="center" w:pos="3517" w:leader="none"/>
                <w:tab w:val="right" w:pos="5874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начальник отдела механизации, мелиорации и растениеводства министерства сельского хозяйства Новосибирской области;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539" w:type="dxa"/>
            <w:textDirection w:val="lrTb"/>
            <w:noWrap w:val="false"/>
          </w:tcPr>
          <w:p>
            <w:pPr>
              <w:tabs>
                <w:tab w:val="center" w:pos="3636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Беспалов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tabs>
                <w:tab w:val="center" w:pos="3636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Алексей Юрьевич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23" w:type="dxa"/>
            <w:textDirection w:val="lrTb"/>
            <w:noWrap w:val="false"/>
          </w:tcPr>
          <w:p>
            <w:pPr>
              <w:jc w:val="both"/>
              <w:tabs>
                <w:tab w:val="center" w:pos="2278" w:leader="none"/>
                <w:tab w:val="center" w:pos="3517" w:leader="none"/>
                <w:tab w:val="right" w:pos="5874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061" w:type="dxa"/>
            <w:textDirection w:val="lrTb"/>
            <w:noWrap w:val="false"/>
          </w:tcPr>
          <w:p>
            <w:pPr>
              <w:jc w:val="both"/>
              <w:tabs>
                <w:tab w:val="center" w:pos="2278" w:leader="none"/>
                <w:tab w:val="center" w:pos="3517" w:leader="none"/>
                <w:tab w:val="right" w:pos="5874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главный специалист отдела организации пожаротушения и проведения аварийно-спасательных работ </w:t>
            </w:r>
            <w:r>
              <w:rPr>
                <w:sz w:val="28"/>
                <w:szCs w:val="28"/>
                <w:highlight w:val="white"/>
              </w:rPr>
              <w:t xml:space="preserve">Главного управления</w:t>
            </w:r>
            <w:r>
              <w:rPr>
                <w:sz w:val="28"/>
                <w:szCs w:val="28"/>
                <w:highlight w:val="white"/>
              </w:rPr>
              <w:t xml:space="preserve"> Министерства Российской Ф</w:t>
            </w:r>
            <w:r>
              <w:rPr>
                <w:sz w:val="28"/>
                <w:szCs w:val="28"/>
                <w:highlight w:val="white"/>
              </w:rPr>
              <w:t xml:space="preserve">едерации по делам</w:t>
            </w:r>
            <w:r>
              <w:rPr>
                <w:sz w:val="28"/>
                <w:szCs w:val="28"/>
                <w:highlight w:val="white"/>
              </w:rPr>
              <w:t xml:space="preserve"> гражданской обороны, чрезвычайным ситуациям и ликвидации последствий стихийных бедствий по Новосибирской области, майор внутренней службы (по согласованию);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539" w:type="dxa"/>
            <w:textDirection w:val="lrTb"/>
            <w:noWrap w:val="false"/>
          </w:tcPr>
          <w:p>
            <w:pPr>
              <w:tabs>
                <w:tab w:val="center" w:pos="3636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Вилкова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tabs>
                <w:tab w:val="center" w:pos="3636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Татьяна Васильевна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23" w:type="dxa"/>
            <w:textDirection w:val="lrTb"/>
            <w:noWrap w:val="false"/>
          </w:tcPr>
          <w:p>
            <w:pPr>
              <w:jc w:val="both"/>
              <w:tabs>
                <w:tab w:val="center" w:pos="2278" w:leader="none"/>
                <w:tab w:val="center" w:pos="3517" w:leader="none"/>
                <w:tab w:val="right" w:pos="5874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061" w:type="dxa"/>
            <w:textDirection w:val="lrTb"/>
            <w:noWrap w:val="false"/>
          </w:tcPr>
          <w:p>
            <w:pPr>
              <w:jc w:val="both"/>
              <w:tabs>
                <w:tab w:val="center" w:pos="2278" w:leader="none"/>
                <w:tab w:val="center" w:pos="3517" w:leader="none"/>
                <w:tab w:val="right" w:pos="5874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заместитель министра </w:t>
            </w: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  <w:t xml:space="preserve"> начальник управления экономики, анализа деятельности и государственной </w:t>
            </w:r>
            <w:r>
              <w:rPr>
                <w:sz w:val="28"/>
                <w:szCs w:val="28"/>
                <w:highlight w:val="white"/>
              </w:rPr>
              <w:t xml:space="preserve">поддержки АПК министерства</w:t>
            </w:r>
            <w:r>
              <w:rPr>
                <w:sz w:val="28"/>
                <w:szCs w:val="28"/>
                <w:highlight w:val="white"/>
              </w:rPr>
              <w:t xml:space="preserve"> сельского хозяйства Новосибирской области;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539" w:type="dxa"/>
            <w:vMerge w:val="restart"/>
            <w:textDirection w:val="lrTb"/>
            <w:noWrap w:val="false"/>
          </w:tcPr>
          <w:p>
            <w:pPr>
              <w:tabs>
                <w:tab w:val="center" w:pos="3636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Гришунин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tabs>
                <w:tab w:val="center" w:pos="3636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Дмитрий Игоревич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23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061" w:type="dxa"/>
            <w:vMerge w:val="restart"/>
            <w:textDirection w:val="lrTb"/>
            <w:noWrap w:val="false"/>
          </w:tcPr>
          <w:p>
            <w:pPr>
              <w:ind w:firstLine="7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заместитель министра </w:t>
            </w: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  <w:t xml:space="preserve"> начальник управления по</w:t>
            </w:r>
            <w:r>
              <w:rPr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  <w:t xml:space="preserve">регулированию потребительского рынка и</w:t>
            </w:r>
            <w:r>
              <w:rPr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  <w:t xml:space="preserve">сферы услуг министерства промышленности, торговли и развития предпринимательства Новосибирской области </w:t>
            </w:r>
            <w:r>
              <w:rPr>
                <w:sz w:val="28"/>
                <w:szCs w:val="28"/>
                <w:highlight w:val="white"/>
              </w:rPr>
              <w:t xml:space="preserve">(по согласованию)</w:t>
            </w:r>
            <w:r>
              <w:rPr>
                <w:sz w:val="28"/>
                <w:szCs w:val="28"/>
                <w:highlight w:val="white"/>
              </w:rPr>
              <w:t xml:space="preserve">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539" w:type="dxa"/>
            <w:vMerge w:val="restart"/>
            <w:textDirection w:val="lrTb"/>
            <w:noWrap w:val="false"/>
          </w:tcPr>
          <w:p>
            <w:pPr>
              <w:tabs>
                <w:tab w:val="center" w:pos="3636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Лейболт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tabs>
                <w:tab w:val="center" w:pos="3636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Алексей Алексеевич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23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061" w:type="dxa"/>
            <w:vMerge w:val="restart"/>
            <w:textDirection w:val="lrTb"/>
            <w:noWrap w:val="false"/>
          </w:tcPr>
          <w:p>
            <w:pPr>
              <w:ind w:firstLine="7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начальник филиала </w:t>
            </w:r>
            <w:r>
              <w:rPr>
                <w:sz w:val="28"/>
                <w:szCs w:val="28"/>
                <w:highlight w:val="white"/>
              </w:rPr>
              <w:t xml:space="preserve">ф</w:t>
            </w:r>
            <w:r>
              <w:rPr>
                <w:sz w:val="28"/>
                <w:szCs w:val="28"/>
                <w:highlight w:val="white"/>
              </w:rPr>
              <w:t xml:space="preserve">едерального государственного бюджетного учреждения «Государственная комиссия Российской Федерации по испытанию и охране селекционных достижений» по Новосибирской и Кемеровской областям </w:t>
            </w:r>
            <w:r>
              <w:rPr>
                <w:sz w:val="28"/>
                <w:szCs w:val="28"/>
                <w:highlight w:val="white"/>
              </w:rPr>
              <w:t xml:space="preserve">(по согласованию)</w:t>
            </w:r>
            <w:r>
              <w:rPr>
                <w:sz w:val="28"/>
                <w:szCs w:val="28"/>
                <w:highlight w:val="white"/>
              </w:rPr>
              <w:t xml:space="preserve">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539" w:type="dxa"/>
            <w:textDirection w:val="lrTb"/>
            <w:noWrap w:val="false"/>
          </w:tcPr>
          <w:p>
            <w:pPr>
              <w:tabs>
                <w:tab w:val="center" w:pos="3636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Любимец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tabs>
                <w:tab w:val="center" w:pos="3636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Юрий Васильевич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23" w:type="dxa"/>
            <w:textDirection w:val="lrTb"/>
            <w:noWrap w:val="false"/>
          </w:tcPr>
          <w:p>
            <w:pPr>
              <w:tabs>
                <w:tab w:val="center" w:pos="3636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061" w:type="dxa"/>
            <w:textDirection w:val="lrTb"/>
            <w:noWrap w:val="false"/>
          </w:tcPr>
          <w:p>
            <w:pPr>
              <w:jc w:val="both"/>
              <w:keepNext/>
              <w:tabs>
                <w:tab w:val="center" w:pos="3636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руководитель филиала федерального государственного бюджетного учреждения </w:t>
            </w:r>
            <w:r>
              <w:rPr>
                <w:sz w:val="28"/>
                <w:szCs w:val="28"/>
                <w:highlight w:val="white"/>
              </w:rPr>
              <w:t xml:space="preserve">«Российский</w:t>
            </w:r>
            <w:r>
              <w:rPr>
                <w:sz w:val="28"/>
                <w:szCs w:val="28"/>
                <w:highlight w:val="white"/>
              </w:rPr>
              <w:t xml:space="preserve"> сельскохозяйственный центр» по </w:t>
            </w:r>
            <w:r>
              <w:rPr>
                <w:sz w:val="28"/>
                <w:szCs w:val="28"/>
                <w:highlight w:val="white"/>
              </w:rPr>
              <w:t xml:space="preserve">Новосибирской области (по согласованию);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539" w:type="dxa"/>
            <w:vMerge w:val="restart"/>
            <w:textDirection w:val="lrTb"/>
            <w:noWrap w:val="false"/>
          </w:tcPr>
          <w:p>
            <w:pPr>
              <w:tabs>
                <w:tab w:val="center" w:pos="3636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Медведский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tabs>
                <w:tab w:val="center" w:pos="3636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Дмитрий Александрович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23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заместитель начальника отдела взаимодействи</w:t>
            </w:r>
            <w:r>
              <w:rPr>
                <w:sz w:val="28"/>
                <w:szCs w:val="28"/>
                <w:highlight w:val="white"/>
              </w:rPr>
              <w:t xml:space="preserve">я с органами исполнительной власти и органами местного самоуправления Управления организации охраны общественного порядка Главного управления Министерства внутренних дел Российской Федерации по Новосибирской области, </w:t>
            </w:r>
            <w:r>
              <w:rPr>
                <w:sz w:val="28"/>
                <w:szCs w:val="28"/>
                <w:highlight w:val="white"/>
              </w:rPr>
              <w:t xml:space="preserve">майор</w:t>
            </w:r>
            <w:r>
              <w:rPr>
                <w:sz w:val="28"/>
                <w:szCs w:val="28"/>
                <w:highlight w:val="white"/>
              </w:rPr>
              <w:t xml:space="preserve"> полиции (по согласованию);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539" w:type="dxa"/>
            <w:textDirection w:val="lrTb"/>
            <w:noWrap w:val="false"/>
          </w:tcPr>
          <w:p>
            <w:pPr>
              <w:tabs>
                <w:tab w:val="center" w:pos="3636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Механикова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tabs>
                <w:tab w:val="center" w:pos="3636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Ольга Владимировна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2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06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начальник офиса продаж в регионе Новосибирск общества с ограниченной ответственностью «</w:t>
            </w:r>
            <w:r>
              <w:rPr>
                <w:sz w:val="28"/>
                <w:szCs w:val="28"/>
                <w:highlight w:val="white"/>
              </w:rPr>
              <w:t xml:space="preserve">Газпромне</w:t>
            </w:r>
            <w:r>
              <w:rPr>
                <w:sz w:val="28"/>
                <w:szCs w:val="28"/>
                <w:highlight w:val="white"/>
              </w:rPr>
              <w:t xml:space="preserve">фть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  <w:t xml:space="preserve"> Региональные продажи» (по </w:t>
            </w:r>
            <w:r>
              <w:rPr>
                <w:sz w:val="28"/>
                <w:szCs w:val="28"/>
                <w:highlight w:val="white"/>
              </w:rPr>
              <w:t xml:space="preserve">согласованию);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539" w:type="dxa"/>
            <w:textDirection w:val="lrTb"/>
            <w:noWrap w:val="false"/>
          </w:tcPr>
          <w:p>
            <w:pPr>
              <w:tabs>
                <w:tab w:val="center" w:pos="3636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Мирошниченко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tabs>
                <w:tab w:val="center" w:pos="3636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Антон Александрович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23" w:type="dxa"/>
            <w:textDirection w:val="lrTb"/>
            <w:noWrap w:val="false"/>
          </w:tcPr>
          <w:p>
            <w:pPr>
              <w:ind w:firstLine="7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061" w:type="dxa"/>
            <w:textDirection w:val="lrTb"/>
            <w:noWrap w:val="false"/>
          </w:tcPr>
          <w:p>
            <w:pPr>
              <w:ind w:firstLine="7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начальник управления дорожного комплекса министерства транспорта и дорожного хозяйства Новосибирской области </w:t>
            </w:r>
            <w:r>
              <w:rPr>
                <w:sz w:val="28"/>
                <w:szCs w:val="28"/>
                <w:highlight w:val="white"/>
              </w:rPr>
              <w:t xml:space="preserve">(по согласованию)</w:t>
            </w:r>
            <w:r>
              <w:rPr>
                <w:sz w:val="28"/>
                <w:szCs w:val="28"/>
                <w:highlight w:val="white"/>
              </w:rPr>
              <w:t xml:space="preserve">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539" w:type="dxa"/>
            <w:textDirection w:val="lrTb"/>
            <w:noWrap w:val="false"/>
          </w:tcPr>
          <w:p>
            <w:pPr>
              <w:tabs>
                <w:tab w:val="center" w:pos="3636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Никкарь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tabs>
                <w:tab w:val="center" w:pos="3636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Константин </w:t>
            </w:r>
            <w:r>
              <w:rPr>
                <w:sz w:val="28"/>
                <w:szCs w:val="28"/>
                <w:highlight w:val="white"/>
              </w:rPr>
              <w:t xml:space="preserve">Александрович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23" w:type="dxa"/>
            <w:textDirection w:val="lrTb"/>
            <w:noWrap w:val="false"/>
          </w:tcPr>
          <w:p>
            <w:pPr>
              <w:jc w:val="both"/>
              <w:tabs>
                <w:tab w:val="center" w:pos="2916" w:leader="none"/>
                <w:tab w:val="right" w:pos="5874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061" w:type="dxa"/>
            <w:textDirection w:val="lrTb"/>
            <w:noWrap w:val="false"/>
          </w:tcPr>
          <w:p>
            <w:pPr>
              <w:jc w:val="both"/>
              <w:tabs>
                <w:tab w:val="center" w:pos="2916" w:leader="none"/>
                <w:tab w:val="right" w:pos="5874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временно исполняющий обязанности директора </w:t>
            </w:r>
            <w:r>
              <w:rPr>
                <w:sz w:val="28"/>
                <w:szCs w:val="28"/>
                <w:highlight w:val="white"/>
              </w:rPr>
              <w:t xml:space="preserve">ф</w:t>
            </w:r>
            <w:r>
              <w:rPr>
                <w:sz w:val="28"/>
                <w:szCs w:val="28"/>
                <w:highlight w:val="white"/>
              </w:rPr>
              <w:t xml:space="preserve">едерального государственного бюджетного учреждения «Центр</w:t>
            </w:r>
            <w:r>
              <w:rPr>
                <w:sz w:val="28"/>
                <w:szCs w:val="28"/>
                <w:highlight w:val="white"/>
              </w:rPr>
              <w:t xml:space="preserve"> агрохимической службы «Новосибирский» (по согласованию);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539" w:type="dxa"/>
            <w:vMerge w:val="restart"/>
            <w:textDirection w:val="lrTb"/>
            <w:noWrap w:val="false"/>
          </w:tcPr>
          <w:p>
            <w:pPr>
              <w:tabs>
                <w:tab w:val="center" w:pos="3636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Овчинников Александр Алексеевич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23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enter" w:pos="2916" w:leader="none"/>
                <w:tab w:val="right" w:pos="5874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06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center" w:pos="2278" w:leader="none"/>
                <w:tab w:val="center" w:pos="3517" w:leader="none"/>
                <w:tab w:val="right" w:pos="5874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</w:t>
            </w:r>
            <w:r>
              <w:rPr>
                <w:sz w:val="28"/>
                <w:szCs w:val="28"/>
                <w:highlight w:val="white"/>
              </w:rPr>
              <w:t xml:space="preserve">аместитель начальника управления — начальника отдела административной практики и дознания управления надзорной деятельности и профилактической работы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Главного управления</w:t>
            </w:r>
            <w:r>
              <w:rPr>
                <w:sz w:val="28"/>
                <w:szCs w:val="28"/>
                <w:highlight w:val="white"/>
              </w:rPr>
              <w:t xml:space="preserve"> Министерства Российской Ф</w:t>
            </w:r>
            <w:r>
              <w:rPr>
                <w:sz w:val="28"/>
                <w:szCs w:val="28"/>
                <w:highlight w:val="white"/>
              </w:rPr>
              <w:t xml:space="preserve">едерации по делам</w:t>
            </w:r>
            <w:r>
              <w:rPr>
                <w:sz w:val="28"/>
                <w:szCs w:val="28"/>
                <w:highlight w:val="white"/>
              </w:rPr>
              <w:t xml:space="preserve"> гражданской обороны, чрезвычайным ситуациям и ликвидации последствий стихийных бедствий по Новосибирской области, майор внутренней службы (по согласованию);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539" w:type="dxa"/>
            <w:textDirection w:val="lrTb"/>
            <w:noWrap w:val="false"/>
          </w:tcPr>
          <w:p>
            <w:pPr>
              <w:tabs>
                <w:tab w:val="center" w:pos="3636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Орел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tabs>
                <w:tab w:val="center" w:pos="3636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Олег Анатольевич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2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06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Глава Ордынского района Новосибирской области (по согласованию);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539" w:type="dxa"/>
            <w:textDirection w:val="lrTb"/>
            <w:noWrap w:val="false"/>
          </w:tcPr>
          <w:p>
            <w:pPr>
              <w:tabs>
                <w:tab w:val="center" w:pos="3636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Похлебин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tabs>
                <w:tab w:val="center" w:pos="3636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Юрий Николаевич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2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06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заместитель руководителя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С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ибирского межрегионального </w:t>
            </w:r>
            <w:r>
              <w:rPr>
                <w:sz w:val="28"/>
                <w:szCs w:val="28"/>
                <w:highlight w:val="none"/>
              </w:rPr>
              <w:t xml:space="preserve">у</w:t>
            </w:r>
            <w:r>
              <w:rPr>
                <w:sz w:val="28"/>
                <w:szCs w:val="28"/>
                <w:highlight w:val="white"/>
              </w:rPr>
              <w:t xml:space="preserve">правления Федеральной службы по ветеринарному и фитосанитарному надзору</w:t>
            </w:r>
            <w:r>
              <w:rPr>
                <w:sz w:val="28"/>
                <w:szCs w:val="28"/>
                <w:highlight w:val="white"/>
              </w:rPr>
              <w:t xml:space="preserve"> (по согласованию);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539" w:type="dxa"/>
            <w:textDirection w:val="lrTb"/>
            <w:noWrap w:val="false"/>
          </w:tcPr>
          <w:p>
            <w:pPr>
              <w:tabs>
                <w:tab w:val="center" w:pos="3636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Сальников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tabs>
                <w:tab w:val="center" w:pos="3636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Алексей Иванович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2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06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председатель </w:t>
            </w:r>
            <w:r>
              <w:rPr>
                <w:sz w:val="28"/>
                <w:szCs w:val="28"/>
                <w:highlight w:val="white"/>
              </w:rPr>
              <w:t xml:space="preserve">С</w:t>
            </w:r>
            <w:r>
              <w:rPr>
                <w:sz w:val="28"/>
                <w:szCs w:val="28"/>
                <w:highlight w:val="white"/>
              </w:rPr>
              <w:t xml:space="preserve">овета Ассоциации крестьянских (фермерских) хозяйств и сельскохозяйственных кооперативов Новосибирской области (по согласованию);</w:t>
            </w:r>
            <w:bookmarkStart w:id="0" w:name="_GoBack"/>
            <w:r>
              <w:rPr>
                <w:highlight w:val="white"/>
              </w:rPr>
            </w:r>
            <w:bookmarkEnd w:id="0"/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539" w:type="dxa"/>
            <w:textDirection w:val="lrTb"/>
            <w:noWrap w:val="false"/>
          </w:tcPr>
          <w:p>
            <w:pPr>
              <w:tabs>
                <w:tab w:val="center" w:pos="3636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Соболевский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tabs>
                <w:tab w:val="center" w:pos="3636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Александр Александрович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2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06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начальник инспекции </w:t>
            </w: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  <w:t xml:space="preserve"> главный государственный инженер </w:t>
            </w: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  <w:t xml:space="preserve"> инспектор государственного надзора за техническим состоянием самоходных машин и других видов техники Новосибирской области </w:t>
            </w:r>
            <w:r>
              <w:rPr>
                <w:sz w:val="28"/>
                <w:szCs w:val="28"/>
                <w:highlight w:val="white"/>
              </w:rPr>
              <w:t xml:space="preserve">(по согласованию)</w:t>
            </w:r>
            <w:r>
              <w:rPr>
                <w:sz w:val="28"/>
                <w:szCs w:val="28"/>
                <w:highlight w:val="white"/>
              </w:rPr>
              <w:t xml:space="preserve">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539" w:type="dxa"/>
            <w:vMerge w:val="restart"/>
            <w:textDirection w:val="lrTb"/>
            <w:noWrap w:val="false"/>
          </w:tcPr>
          <w:p>
            <w:pPr>
              <w:tabs>
                <w:tab w:val="center" w:pos="3636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Соловьева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tabs>
                <w:tab w:val="center" w:pos="3636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Юлия Николаевна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23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заместитель директора Новосибирского регионального филиала </w:t>
            </w:r>
            <w:r>
              <w:rPr>
                <w:sz w:val="28"/>
                <w:szCs w:val="28"/>
                <w:highlight w:val="white"/>
              </w:rPr>
              <w:t xml:space="preserve">акционерного общества «</w:t>
            </w:r>
            <w:r>
              <w:rPr>
                <w:sz w:val="28"/>
                <w:szCs w:val="28"/>
                <w:highlight w:val="white"/>
              </w:rPr>
              <w:t xml:space="preserve">Россельхозбанк</w:t>
            </w:r>
            <w:r>
              <w:rPr>
                <w:sz w:val="28"/>
                <w:szCs w:val="28"/>
                <w:highlight w:val="white"/>
              </w:rPr>
              <w:t xml:space="preserve">» (по согласованию);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539" w:type="dxa"/>
            <w:textDirection w:val="lrTb"/>
            <w:noWrap w:val="false"/>
          </w:tcPr>
          <w:p>
            <w:pPr>
              <w:tabs>
                <w:tab w:val="center" w:pos="3636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Теслевич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tabs>
                <w:tab w:val="center" w:pos="3636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Максим Александрович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23" w:type="dxa"/>
            <w:textDirection w:val="lrTb"/>
            <w:noWrap w:val="false"/>
          </w:tcPr>
          <w:p>
            <w:pPr>
              <w:jc w:val="both"/>
              <w:tabs>
                <w:tab w:val="center" w:pos="3106" w:leader="none"/>
                <w:tab w:val="right" w:pos="5874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061" w:type="dxa"/>
            <w:textDirection w:val="lrTb"/>
            <w:noWrap w:val="false"/>
          </w:tcPr>
          <w:p>
            <w:pPr>
              <w:jc w:val="both"/>
              <w:tabs>
                <w:tab w:val="center" w:pos="3106" w:leader="none"/>
                <w:tab w:val="right" w:pos="5874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начальник </w:t>
            </w:r>
            <w:r>
              <w:rPr>
                <w:sz w:val="28"/>
                <w:szCs w:val="28"/>
                <w:highlight w:val="white"/>
              </w:rPr>
              <w:t xml:space="preserve">Новосибирского агентства </w:t>
            </w:r>
            <w:r>
              <w:rPr>
                <w:sz w:val="28"/>
                <w:szCs w:val="28"/>
                <w:highlight w:val="white"/>
              </w:rPr>
              <w:t xml:space="preserve">фирменного транспортного обслуживания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  <w:t xml:space="preserve"> Западно-Сибирского территориального центра фирменного транспортного обслуживания структурного подразделения </w:t>
            </w:r>
            <w:r>
              <w:rPr>
                <w:sz w:val="28"/>
                <w:szCs w:val="28"/>
                <w:highlight w:val="white"/>
              </w:rPr>
              <w:t xml:space="preserve">Ц</w:t>
            </w:r>
            <w:r>
              <w:rPr>
                <w:sz w:val="28"/>
                <w:szCs w:val="28"/>
                <w:highlight w:val="white"/>
              </w:rPr>
              <w:t xml:space="preserve">ентра фирменного транспортного обслуживания </w:t>
            </w: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  <w:t xml:space="preserve"> филиала открытого акционерного общества «Российские железные дороги» (по согласованию).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pStyle w:val="854"/>
        <w:spacing w:before="0" w:after="0" w:line="240" w:lineRule="auto"/>
        <w:shd w:val="clear" w:color="auto" w:fill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4"/>
        <w:spacing w:before="0" w:after="0" w:line="240" w:lineRule="auto"/>
        <w:shd w:val="clear" w:color="auto" w:fill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4"/>
        <w:spacing w:before="0" w:after="0" w:line="240" w:lineRule="auto"/>
        <w:shd w:val="clear" w:color="auto" w:fill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4"/>
        <w:jc w:val="center"/>
        <w:spacing w:before="0" w:after="0" w:line="240" w:lineRule="auto"/>
        <w:shd w:val="clear" w:color="auto" w:fill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51426748"/>
      <w:docPartObj>
        <w:docPartGallery w:val="Page Numbers (Top of Page)"/>
        <w:docPartUnique w:val="true"/>
      </w:docPartObj>
      <w:rPr/>
    </w:sdtPr>
    <w:sdtContent>
      <w:p>
        <w:pPr>
          <w:pStyle w:val="85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49"/>
    <w:next w:val="849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basedOn w:val="850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49"/>
    <w:next w:val="849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basedOn w:val="850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49"/>
    <w:next w:val="849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basedOn w:val="850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49"/>
    <w:next w:val="849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basedOn w:val="850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49"/>
    <w:next w:val="849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basedOn w:val="850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49"/>
    <w:next w:val="849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basedOn w:val="850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49"/>
    <w:next w:val="849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basedOn w:val="850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49"/>
    <w:next w:val="849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basedOn w:val="850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49"/>
    <w:next w:val="849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basedOn w:val="850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49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49"/>
    <w:next w:val="849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basedOn w:val="850"/>
    <w:link w:val="694"/>
    <w:uiPriority w:val="10"/>
    <w:rPr>
      <w:sz w:val="48"/>
      <w:szCs w:val="48"/>
    </w:rPr>
  </w:style>
  <w:style w:type="paragraph" w:styleId="696">
    <w:name w:val="Subtitle"/>
    <w:basedOn w:val="849"/>
    <w:next w:val="849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basedOn w:val="850"/>
    <w:link w:val="696"/>
    <w:uiPriority w:val="11"/>
    <w:rPr>
      <w:sz w:val="24"/>
      <w:szCs w:val="24"/>
    </w:rPr>
  </w:style>
  <w:style w:type="paragraph" w:styleId="698">
    <w:name w:val="Quote"/>
    <w:basedOn w:val="849"/>
    <w:next w:val="849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49"/>
    <w:next w:val="849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character" w:styleId="702">
    <w:name w:val="Header Char"/>
    <w:basedOn w:val="850"/>
    <w:link w:val="857"/>
    <w:uiPriority w:val="99"/>
  </w:style>
  <w:style w:type="character" w:styleId="703">
    <w:name w:val="Footer Char"/>
    <w:basedOn w:val="850"/>
    <w:link w:val="859"/>
    <w:uiPriority w:val="99"/>
  </w:style>
  <w:style w:type="paragraph" w:styleId="704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859"/>
    <w:uiPriority w:val="99"/>
  </w:style>
  <w:style w:type="table" w:styleId="706">
    <w:name w:val="Table Grid Light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5">
    <w:name w:val="List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6">
    <w:name w:val="List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7">
    <w:name w:val="List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8">
    <w:name w:val="List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9">
    <w:name w:val="List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0">
    <w:name w:val="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2">
    <w:name w:val="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6">
    <w:name w:val="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 &amp; 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9">
    <w:name w:val="Bordered &amp; 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0">
    <w:name w:val="Bordered &amp; 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1">
    <w:name w:val="Bordered &amp; 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2">
    <w:name w:val="Bordered &amp; 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3">
    <w:name w:val="Bordered &amp; 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4">
    <w:name w:val="Bordered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49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50"/>
    <w:uiPriority w:val="99"/>
    <w:unhideWhenUsed/>
    <w:rPr>
      <w:vertAlign w:val="superscript"/>
    </w:rPr>
  </w:style>
  <w:style w:type="paragraph" w:styleId="835">
    <w:name w:val="endnote text"/>
    <w:basedOn w:val="84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50"/>
    <w:uiPriority w:val="99"/>
    <w:semiHidden/>
    <w:unhideWhenUsed/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character" w:styleId="853" w:customStyle="1">
    <w:name w:val="Основной текст (5)_"/>
    <w:link w:val="854"/>
    <w:rPr>
      <w:sz w:val="26"/>
      <w:shd w:val="clear" w:color="auto" w:fill="ffffff"/>
    </w:rPr>
  </w:style>
  <w:style w:type="paragraph" w:styleId="854" w:customStyle="1">
    <w:name w:val="Основной текст (5)"/>
    <w:basedOn w:val="849"/>
    <w:link w:val="853"/>
    <w:pPr>
      <w:spacing w:before="420" w:after="300" w:line="240" w:lineRule="atLeast"/>
      <w:shd w:val="clear" w:color="auto" w:fill="ffffff"/>
    </w:pPr>
    <w:rPr>
      <w:rFonts w:asciiTheme="minorHAnsi" w:hAnsiTheme="minorHAnsi" w:eastAsiaTheme="minorHAnsi" w:cstheme="minorBidi"/>
      <w:sz w:val="26"/>
      <w:szCs w:val="22"/>
      <w:lang w:eastAsia="en-US"/>
    </w:rPr>
  </w:style>
  <w:style w:type="table" w:styleId="855">
    <w:name w:val="Table Grid"/>
    <w:basedOn w:val="851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56" w:customStyle="1">
    <w:name w:val="Table Grid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57">
    <w:name w:val="Header"/>
    <w:basedOn w:val="849"/>
    <w:link w:val="85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8" w:customStyle="1">
    <w:name w:val="Верхний колонтитул Знак"/>
    <w:basedOn w:val="850"/>
    <w:link w:val="857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59">
    <w:name w:val="Footer"/>
    <w:basedOn w:val="849"/>
    <w:link w:val="86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0" w:customStyle="1">
    <w:name w:val="Нижний колонтитул Знак"/>
    <w:basedOn w:val="850"/>
    <w:link w:val="85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61">
    <w:name w:val="Balloon Text"/>
    <w:basedOn w:val="849"/>
    <w:link w:val="86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2" w:customStyle="1">
    <w:name w:val="Текст выноски Знак"/>
    <w:basedOn w:val="850"/>
    <w:link w:val="86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table" w:styleId="863">
    <w:name w:val="Grid Table Light"/>
    <w:basedOn w:val="851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759E5-B24A-4AD6-A7CC-EC03FD4B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Алена Андреевна</dc:creator>
  <cp:keywords/>
  <dc:description/>
  <cp:revision>28</cp:revision>
  <dcterms:created xsi:type="dcterms:W3CDTF">2024-02-13T12:45:00Z</dcterms:created>
  <dcterms:modified xsi:type="dcterms:W3CDTF">2025-02-04T05:32:09Z</dcterms:modified>
</cp:coreProperties>
</file>