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024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2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>
      <w:pPr>
        <w:widowControl/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</w:t>
      </w:r>
      <w:r>
        <w:rPr>
          <w:b/>
          <w:bCs/>
        </w:rPr>
        <w:t xml:space="preserve"> </w:t>
      </w:r>
      <w:r>
        <w:rPr>
          <w:b/>
          <w:bCs/>
        </w:rPr>
        <w:t xml:space="preserve">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  <w:r>
        <w:rPr>
          <w:b/>
          <w:bCs/>
        </w:rPr>
      </w:r>
    </w:p>
    <w:p>
      <w:pPr>
        <w:widowControl/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widowControl/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widowControl/>
        <w:ind w:firstLine="0"/>
        <w:jc w:val="right"/>
      </w:pPr>
      <w:r>
        <w:t xml:space="preserve">__.</w:t>
      </w:r>
      <w:r>
        <w:t xml:space="preserve">11.</w:t>
      </w:r>
      <w:r>
        <w:t xml:space="preserve">202</w:t>
      </w:r>
      <w:r>
        <w:t xml:space="preserve">4                                                                      </w:t>
      </w:r>
      <w:r>
        <w:t xml:space="preserve">   </w:t>
      </w:r>
      <w:r>
        <w:t xml:space="preserve"> </w:t>
      </w:r>
      <w:r>
        <w:t xml:space="preserve">        </w:t>
      </w:r>
      <w:r>
        <w:t xml:space="preserve">                 </w:t>
      </w:r>
      <w:r>
        <w:t xml:space="preserve">   </w:t>
      </w:r>
      <w:r>
        <w:t xml:space="preserve">№</w:t>
      </w:r>
      <w:r>
        <w:t xml:space="preserve"> ___</w:t>
      </w:r>
      <w:r>
        <w:t xml:space="preserve">-НПА</w:t>
      </w:r>
    </w:p>
    <w:p>
      <w:pPr>
        <w:widowControl/>
        <w:ind w:firstLine="0"/>
        <w:jc w:val="center"/>
      </w:pPr>
      <w:r>
        <w:t xml:space="preserve">г.</w:t>
      </w:r>
      <w:r>
        <w:t xml:space="preserve"> </w:t>
      </w:r>
      <w:r>
        <w:t xml:space="preserve">Новосибирск</w:t>
      </w:r>
    </w:p>
    <w:p>
      <w:pPr>
        <w:widowControl/>
        <w:ind w:left="709" w:firstLine="0"/>
        <w:jc w:val="left"/>
      </w:pPr>
    </w:p>
    <w:p>
      <w:pPr>
        <w:widowControl/>
        <w:ind w:left="709" w:firstLine="0"/>
        <w:jc w:val="left"/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внесении изменений в приказ министерства промышленности, торговли и развития предпринимательства Новосибирской области от 26.05.2016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 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Внести в приказ министерства промышленности, торговли и развития предпринимательства Новосибирской области от 26.05.2016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120 «О создании общественного совета при министерстве промышленности, торговли и развития предпринимательства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0" w:leader="none"/>
          <w:tab w:val="left" w:pos="1539" w:leader="none"/>
        </w:tabs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В пункте 3 слова «Зырянова Н.Ф.» заменить словами «Шеманюк Ю.С.».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0" w:leader="none"/>
          <w:tab w:val="left" w:pos="1539" w:leader="none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2. 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Положении об общественном совете при министерстве промышленности торговли и развития предпринимательства Новосибирской области </w:t>
      </w:r>
      <w:r>
        <w:t xml:space="preserve">подпункт 4 пункта 5 дополнить словами «, а также по сохранению, укреплению и популяризации традиционных российских духовно-нравственных ценностей».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64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64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64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И.о. министра                                                                                              Д.Е. Рягузов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</w:p>
    <w:p>
      <w:pPr>
        <w:pStyle w:val="864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t xml:space="preserve">Адрузова Е.В.</w:t>
      </w: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</w:p>
    <w:p>
      <w:pPr>
        <w:pStyle w:val="688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t xml:space="preserve">8 (383) 238 61 72</w:t>
      </w: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</w:p>
    <w:p>
      <w:pPr>
        <w:pStyle w:val="688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2"/>
          <w:szCs w:val="22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2"/>
          <w:szCs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</w:p>
    <w:p>
      <w:pPr>
        <w:pStyle w:val="688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sectPr>
      <w:footerReference w:type="default" r:id="rId9"/>
      <w:footnotePr/>
      <w:endnotePr/>
      <w:type w:val="continuous"/>
      <w:pgSz w:w="11907" w:h="16840" w:orient="portrait"/>
      <w:pgMar w:top="567" w:right="567" w:bottom="567" w:left="1418" w:header="567" w:footer="56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Baltica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5" w:hanging="885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559" w:hanging="99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700" w:hanging="99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4"/>
    <w:next w:val="844"/>
    <w:link w:val="67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6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6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6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6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6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4"/>
    <w:uiPriority w:val="34"/>
    <w:qFormat/>
    <w:pPr>
      <w:ind w:left="720"/>
      <w:contextualSpacing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character" w:styleId="689">
    <w:name w:val="Title Char"/>
    <w:basedOn w:val="846"/>
    <w:link w:val="852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6"/>
    <w:link w:val="854"/>
    <w:uiPriority w:val="99"/>
  </w:style>
  <w:style w:type="character" w:styleId="697">
    <w:name w:val="Footer Char"/>
    <w:basedOn w:val="846"/>
    <w:link w:val="85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6"/>
    <w:uiPriority w:val="99"/>
  </w:style>
  <w:style w:type="table" w:styleId="700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spacing w:after="57"/>
      <w:ind w:left="0" w:right="0" w:firstLine="0"/>
    </w:pPr>
  </w:style>
  <w:style w:type="paragraph" w:styleId="834">
    <w:name w:val="toc 2"/>
    <w:basedOn w:val="844"/>
    <w:next w:val="844"/>
    <w:uiPriority w:val="39"/>
    <w:unhideWhenUsed/>
    <w:pPr>
      <w:spacing w:after="57"/>
      <w:ind w:left="283" w:right="0" w:firstLine="0"/>
    </w:pPr>
  </w:style>
  <w:style w:type="paragraph" w:styleId="835">
    <w:name w:val="toc 3"/>
    <w:basedOn w:val="844"/>
    <w:next w:val="844"/>
    <w:uiPriority w:val="39"/>
    <w:unhideWhenUsed/>
    <w:pPr>
      <w:spacing w:after="57"/>
      <w:ind w:left="567" w:right="0" w:firstLine="0"/>
    </w:pPr>
  </w:style>
  <w:style w:type="paragraph" w:styleId="836">
    <w:name w:val="toc 4"/>
    <w:basedOn w:val="844"/>
    <w:next w:val="844"/>
    <w:uiPriority w:val="39"/>
    <w:unhideWhenUsed/>
    <w:pPr>
      <w:spacing w:after="57"/>
      <w:ind w:left="850" w:right="0" w:firstLine="0"/>
    </w:pPr>
  </w:style>
  <w:style w:type="paragraph" w:styleId="837">
    <w:name w:val="toc 5"/>
    <w:basedOn w:val="844"/>
    <w:next w:val="844"/>
    <w:uiPriority w:val="39"/>
    <w:unhideWhenUsed/>
    <w:pPr>
      <w:spacing w:after="57"/>
      <w:ind w:left="1134" w:right="0" w:firstLine="0"/>
    </w:pPr>
  </w:style>
  <w:style w:type="paragraph" w:styleId="838">
    <w:name w:val="toc 6"/>
    <w:basedOn w:val="844"/>
    <w:next w:val="844"/>
    <w:uiPriority w:val="39"/>
    <w:unhideWhenUsed/>
    <w:pPr>
      <w:spacing w:after="57"/>
      <w:ind w:left="1417" w:right="0" w:firstLine="0"/>
    </w:pPr>
  </w:style>
  <w:style w:type="paragraph" w:styleId="839">
    <w:name w:val="toc 7"/>
    <w:basedOn w:val="844"/>
    <w:next w:val="844"/>
    <w:uiPriority w:val="39"/>
    <w:unhideWhenUsed/>
    <w:pPr>
      <w:spacing w:after="57"/>
      <w:ind w:left="1701" w:right="0" w:firstLine="0"/>
    </w:pPr>
  </w:style>
  <w:style w:type="paragraph" w:styleId="840">
    <w:name w:val="toc 8"/>
    <w:basedOn w:val="844"/>
    <w:next w:val="844"/>
    <w:uiPriority w:val="39"/>
    <w:unhideWhenUsed/>
    <w:pPr>
      <w:spacing w:after="57"/>
      <w:ind w:left="1984" w:right="0" w:firstLine="0"/>
    </w:pPr>
  </w:style>
  <w:style w:type="paragraph" w:styleId="841">
    <w:name w:val="toc 9"/>
    <w:basedOn w:val="844"/>
    <w:next w:val="844"/>
    <w:uiPriority w:val="39"/>
    <w:unhideWhenUsed/>
    <w:pPr>
      <w:spacing w:after="57"/>
      <w:ind w:left="2268" w:right="0" w:firstLine="0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widowControl w:val="off"/>
      <w:spacing w:after="0" w:line="240" w:lineRule="auto"/>
      <w:ind w:firstLine="709"/>
      <w:jc w:val="both"/>
    </w:pPr>
    <w:rPr>
      <w:sz w:val="28"/>
      <w:szCs w:val="28"/>
    </w:rPr>
  </w:style>
  <w:style w:type="paragraph" w:styleId="845">
    <w:name w:val="Heading 2"/>
    <w:basedOn w:val="844"/>
    <w:next w:val="844"/>
    <w:link w:val="849"/>
    <w:uiPriority w:val="99"/>
    <w:qFormat/>
    <w:pPr>
      <w:spacing w:before="120" w:after="120"/>
      <w:outlineLvl w:val="1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Заголовок 2 Знак"/>
    <w:basedOn w:val="846"/>
    <w:link w:val="845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0" w:customStyle="1">
    <w:name w:val="Основной шрифт"/>
    <w:uiPriority w:val="99"/>
  </w:style>
  <w:style w:type="paragraph" w:styleId="851" w:customStyle="1">
    <w:name w:val="Eiio"/>
    <w:basedOn w:val="844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852">
    <w:name w:val="Title"/>
    <w:basedOn w:val="844"/>
    <w:link w:val="853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styleId="853" w:customStyle="1">
    <w:name w:val="Заголовок Знак"/>
    <w:basedOn w:val="846"/>
    <w:link w:val="852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4">
    <w:name w:val="Header"/>
    <w:basedOn w:val="844"/>
    <w:link w:val="855"/>
    <w:uiPriority w:val="99"/>
    <w:pPr>
      <w:tabs>
        <w:tab w:val="center" w:pos="4536" w:leader="none"/>
        <w:tab w:val="right" w:pos="9072" w:leader="none"/>
      </w:tabs>
    </w:pPr>
  </w:style>
  <w:style w:type="character" w:styleId="855" w:customStyle="1">
    <w:name w:val="Верхний колонтитул Знак"/>
    <w:basedOn w:val="846"/>
    <w:link w:val="854"/>
    <w:uiPriority w:val="99"/>
    <w:semiHidden/>
    <w:rPr>
      <w:rFonts w:cs="Times New Roman"/>
      <w:sz w:val="28"/>
      <w:szCs w:val="28"/>
    </w:rPr>
  </w:style>
  <w:style w:type="paragraph" w:styleId="856">
    <w:name w:val="Footer"/>
    <w:basedOn w:val="844"/>
    <w:link w:val="857"/>
    <w:uiPriority w:val="99"/>
    <w:pPr>
      <w:tabs>
        <w:tab w:val="center" w:pos="4536" w:leader="none"/>
        <w:tab w:val="right" w:pos="9072" w:leader="none"/>
      </w:tabs>
    </w:pPr>
  </w:style>
  <w:style w:type="character" w:styleId="857" w:customStyle="1">
    <w:name w:val="Нижний колонтитул Знак"/>
    <w:basedOn w:val="846"/>
    <w:link w:val="856"/>
    <w:uiPriority w:val="99"/>
    <w:rPr>
      <w:rFonts w:cs="Times New Roman"/>
      <w:sz w:val="28"/>
      <w:szCs w:val="28"/>
    </w:rPr>
  </w:style>
  <w:style w:type="paragraph" w:styleId="858">
    <w:name w:val="Balloon Text"/>
    <w:basedOn w:val="844"/>
    <w:link w:val="859"/>
    <w:uiPriority w:val="99"/>
    <w:semiHidden/>
    <w:unhideWhenUsed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846"/>
    <w:link w:val="858"/>
    <w:uiPriority w:val="99"/>
    <w:semiHidden/>
    <w:rPr>
      <w:rFonts w:ascii="Tahoma" w:hAnsi="Tahoma" w:cs="Tahoma"/>
      <w:sz w:val="16"/>
      <w:szCs w:val="16"/>
    </w:rPr>
  </w:style>
  <w:style w:type="paragraph" w:styleId="860">
    <w:name w:val="Body Text"/>
    <w:basedOn w:val="844"/>
    <w:link w:val="861"/>
    <w:uiPriority w:val="99"/>
    <w:pPr>
      <w:spacing w:after="120"/>
    </w:pPr>
  </w:style>
  <w:style w:type="character" w:styleId="861" w:customStyle="1">
    <w:name w:val="Основной текст Знак"/>
    <w:basedOn w:val="846"/>
    <w:link w:val="860"/>
    <w:uiPriority w:val="99"/>
    <w:rPr>
      <w:sz w:val="28"/>
      <w:szCs w:val="28"/>
    </w:rPr>
  </w:style>
  <w:style w:type="paragraph" w:styleId="862">
    <w:name w:val="Body Text Indent 2"/>
    <w:basedOn w:val="844"/>
    <w:link w:val="863"/>
    <w:uiPriority w:val="99"/>
    <w:unhideWhenUsed/>
    <w:pPr>
      <w:spacing w:after="120" w:line="480" w:lineRule="auto"/>
      <w:ind w:left="283"/>
    </w:pPr>
  </w:style>
  <w:style w:type="character" w:styleId="863" w:customStyle="1">
    <w:name w:val="Основной текст с отступом 2 Знак"/>
    <w:basedOn w:val="846"/>
    <w:link w:val="862"/>
    <w:uiPriority w:val="99"/>
    <w:rPr>
      <w:sz w:val="28"/>
      <w:szCs w:val="28"/>
    </w:rPr>
  </w:style>
  <w:style w:type="paragraph" w:styleId="864" w:customStyle="1">
    <w:name w:val="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A798-A38B-4702-B757-BBA7C47C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GlavPEU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6</cp:revision>
  <dcterms:created xsi:type="dcterms:W3CDTF">2022-04-13T04:48:00Z</dcterms:created>
  <dcterms:modified xsi:type="dcterms:W3CDTF">2024-10-31T09:32:43Z</dcterms:modified>
</cp:coreProperties>
</file>