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0" w:line="240" w:lineRule="auto"/>
        <w:rPr>
          <w:rFonts w:ascii="Tahoma" w:hAnsi="Tahoma" w:eastAsia="Tahoma" w:cs="Tahoma"/>
          <w:b w:val="0"/>
          <w:i w:val="0"/>
          <w:strike w:val="0"/>
          <w:sz w:val="20"/>
        </w:rPr>
      </w:pPr>
      <w:r>
        <w:rPr>
          <w:rFonts w:ascii="Tahoma" w:hAnsi="Tahoma" w:eastAsia="Tahoma" w:cs="Tahoma"/>
          <w:b w:val="0"/>
          <w:i w:val="0"/>
          <w:strike w:val="0"/>
          <w:sz w:val="20"/>
        </w:rPr>
        <w:t xml:space="preserve">Документ предоставлен </w:t>
      </w:r>
      <w:hyperlink r:id="rId8" w:tooltip="https://www.consultant.ru" w:history="1">
        <w:r>
          <w:rPr>
            <w:rFonts w:ascii="Tahoma" w:hAnsi="Tahoma" w:eastAsia="Tahoma" w:cs="Tahoma"/>
            <w:b w:val="0"/>
            <w:i w:val="0"/>
            <w:strike w:val="0"/>
            <w:color w:val="0000ff"/>
            <w:sz w:val="20"/>
          </w:rPr>
          <w:t xml:space="preserve">КонсультантПлюс</w:t>
        </w:r>
      </w:hyperlink>
      <w:r>
        <w:rPr>
          <w:rFonts w:ascii="Tahoma" w:hAnsi="Tahoma" w:eastAsia="Tahoma" w:cs="Tahoma"/>
          <w:b w:val="0"/>
          <w:i w:val="0"/>
          <w:strike w:val="0"/>
          <w:sz w:val="20"/>
        </w:rPr>
        <w:br/>
      </w:r>
      <w:r>
        <w:rPr>
          <w:rFonts w:ascii="Tahoma" w:hAnsi="Tahoma" w:eastAsia="Tahoma" w:cs="Tahoma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ПРАВИТЕЛЬСТВО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ПОСТАНОВЛЕНИЕ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31 января 2017 г. N 14-п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 УТВЕРЖДЕНИИ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 "РАЗВИТИЕ СУБЪЕКТОВ МАЛОГО 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СРЕДНЕГО ПРЕДПРИНИМАТЕЛЬСТВА 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11.10.2017 </w:t>
            </w:r>
            <w:hyperlink r:id="rId9" w:tooltip="https://login.consultant.ru/link/?req=doc&amp;base=RLAW049&amp;n=103445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28.04.2018 </w:t>
            </w:r>
            <w:hyperlink r:id="rId10" w:tooltip="https://login.consultant.ru/link/?req=doc&amp;base=RLAW049&amp;n=10899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21.05.2018 </w:t>
            </w:r>
            <w:hyperlink r:id="rId11" w:tooltip="https://login.consultant.ru/link/?req=doc&amp;base=RLAW049&amp;n=10947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210-п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11.07.2018 </w:t>
            </w:r>
            <w:hyperlink r:id="rId12" w:tooltip="https://login.consultant.ru/link/?req=doc&amp;base=RLAW049&amp;n=110795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11.07.2018 </w:t>
            </w:r>
            <w:hyperlink r:id="rId13" w:tooltip="https://login.consultant.ru/link/?req=doc&amp;base=RLAW049&amp;n=11083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30.11.2018 </w:t>
            </w:r>
            <w:hyperlink r:id="rId14" w:tooltip="https://login.consultant.ru/link/?req=doc&amp;base=RLAW049&amp;n=11462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02.04.2019 </w:t>
            </w:r>
            <w:hyperlink r:id="rId15" w:tooltip="https://login.consultant.ru/link/?req=doc&amp;base=RLAW049&amp;n=118198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30.04.2019 </w:t>
            </w:r>
            <w:hyperlink r:id="rId16" w:tooltip="https://login.consultant.ru/link/?req=doc&amp;base=RLAW049&amp;n=11885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14.05.2019 </w:t>
            </w:r>
            <w:hyperlink r:id="rId17" w:tooltip="https://login.consultant.ru/link/?req=doc&amp;base=RLAW049&amp;n=119037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04.06.2019 </w:t>
            </w:r>
            <w:hyperlink r:id="rId18" w:tooltip="https://login.consultant.ru/link/?req=doc&amp;base=RLAW049&amp;n=11970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04.06.2019 </w:t>
            </w:r>
            <w:hyperlink r:id="rId19" w:tooltip="https://login.consultant.ru/link/?req=doc&amp;base=RLAW049&amp;n=119707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222-п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12.08.2019 </w:t>
            </w:r>
            <w:hyperlink r:id="rId20" w:tooltip="https://login.consultant.ru/link/?req=doc&amp;base=RLAW049&amp;n=12141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329-п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25.11.2019 </w:t>
            </w:r>
            <w:hyperlink r:id="rId21" w:tooltip="https://login.consultant.ru/link/?req=doc&amp;base=RLAW049&amp;n=124029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455-п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31.12.2019 </w:t>
            </w:r>
            <w:hyperlink r:id="rId22" w:tooltip="https://login.consultant.ru/link/?req=doc&amp;base=RLAW049&amp;n=12509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526-п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01.04.2020 </w:t>
            </w:r>
            <w:hyperlink r:id="rId23" w:tooltip="https://login.consultant.ru/link/?req=doc&amp;base=RLAW049&amp;n=127567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04.08.2020 </w:t>
            </w:r>
            <w:hyperlink r:id="rId24" w:tooltip="https://login.consultant.ru/link/?req=doc&amp;base=RLAW049&amp;n=13146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314-п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25.08.2020 </w:t>
            </w:r>
            <w:hyperlink r:id="rId25" w:tooltip="https://login.consultant.ru/link/?req=doc&amp;base=RLAW049&amp;n=132039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355-п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27.10.2020 </w:t>
            </w:r>
            <w:hyperlink r:id="rId26" w:tooltip="https://login.consultant.ru/link/?req=doc&amp;base=RLAW049&amp;n=13361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02.02.2021 </w:t>
            </w:r>
            <w:hyperlink r:id="rId27" w:tooltip="https://login.consultant.ru/link/?req=doc&amp;base=RLAW049&amp;n=13656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29.03.2021 </w:t>
            </w:r>
            <w:hyperlink r:id="rId28" w:tooltip="https://login.consultant.ru/link/?req=doc&amp;base=RLAW049&amp;n=13828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27.07.2021 </w:t>
            </w:r>
            <w:hyperlink r:id="rId29" w:tooltip="https://login.consultant.ru/link/?req=doc&amp;base=RLAW049&amp;n=14159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11.08.2021 </w:t>
            </w:r>
            <w:hyperlink r:id="rId30" w:tooltip="https://login.consultant.ru/link/?req=doc&amp;base=RLAW049&amp;n=14196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313-п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29.12.2021 </w:t>
            </w:r>
            <w:hyperlink r:id="rId31" w:tooltip="https://login.consultant.ru/link/?req=doc&amp;base=RLAW049&amp;n=14625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30.03.2022 </w:t>
            </w:r>
            <w:hyperlink r:id="rId32" w:tooltip="https://login.consultant.ru/link/?req=doc&amp;base=RLAW049&amp;n=14931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11.05.2022 </w:t>
            </w:r>
            <w:hyperlink r:id="rId33" w:tooltip="https://login.consultant.ru/link/?req=doc&amp;base=RLAW049&amp;n=15051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07.06.2022 </w:t>
            </w:r>
            <w:hyperlink r:id="rId34" w:tooltip="https://login.consultant.ru/link/?req=doc&amp;base=RLAW049&amp;n=151489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257-п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09.08.2022 </w:t>
            </w:r>
            <w:hyperlink r:id="rId35" w:tooltip="https://login.consultant.ru/link/?req=doc&amp;base=RLAW049&amp;n=153577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25.08.2022 </w:t>
            </w:r>
            <w:hyperlink r:id="rId36" w:tooltip="https://login.consultant.ru/link/?req=doc&amp;base=RLAW049&amp;n=154048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29.11.2022 </w:t>
            </w:r>
            <w:hyperlink r:id="rId37" w:tooltip="https://login.consultant.ru/link/?req=doc&amp;base=RLAW049&amp;n=156893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06.12.2022 </w:t>
            </w:r>
            <w:hyperlink r:id="rId38" w:tooltip="https://login.consultant.ru/link/?req=doc&amp;base=RLAW049&amp;n=157141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570-п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14.02.2023 </w:t>
            </w:r>
            <w:hyperlink r:id="rId39" w:tooltip="https://login.consultant.ru/link/?req=doc&amp;base=RLAW049&amp;n=15963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21.03.2023 </w:t>
            </w:r>
            <w:hyperlink r:id="rId40" w:tooltip="https://login.consultant.ru/link/?req=doc&amp;base=RLAW049&amp;n=160624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16.05.2023 </w:t>
            </w:r>
            <w:hyperlink r:id="rId41" w:tooltip="https://login.consultant.ru/link/?req=doc&amp;base=RLAW049&amp;n=162349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30.06.2023 </w:t>
            </w:r>
            <w:hyperlink r:id="rId42" w:tooltip="https://login.consultant.ru/link/?req=doc&amp;base=RLAW049&amp;n=16354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277-п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31.07.2023 </w:t>
            </w:r>
            <w:hyperlink r:id="rId43" w:tooltip="https://login.consultant.ru/link/?req=doc&amp;base=RLAW049&amp;n=164388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348-п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19.09.2023 </w:t>
            </w:r>
            <w:hyperlink r:id="rId44" w:tooltip="https://login.consultant.ru/link/?req=doc&amp;base=RLAW049&amp;n=16568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19.12.2023 </w:t>
            </w:r>
            <w:hyperlink r:id="rId45" w:tooltip="https://login.consultant.ru/link/?req=doc&amp;base=RLAW049&amp;n=16834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601-п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19.03.2024 </w:t>
            </w:r>
            <w:hyperlink r:id="rId46" w:tooltip="https://login.consultant.ru/link/?req=doc&amp;base=RLAW049&amp;n=171060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02.04.2024 </w:t>
            </w:r>
            <w:hyperlink r:id="rId47" w:tooltip="https://login.consultant.ru/link/?req=doc&amp;base=RLAW049&amp;n=171566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13.08.2024 </w:t>
            </w:r>
            <w:hyperlink r:id="rId48" w:tooltip="https://login.consultant.ru/link/?req=doc&amp;base=RLAW049&amp;n=175152&amp;dst=10000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379-п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49" w:tooltip="https://login.consultant.ru/link/?req=doc&amp;base=RLAW049&amp;n=174800&amp;dst=10003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16.03.2022 N 94-п)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со </w:t>
      </w:r>
      <w:hyperlink r:id="rId50" w:tooltip="https://login.consultant.ru/link/?req=doc&amp;base=LAW&amp;n=469774&amp;dst=1032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179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</w:t>
      </w:r>
      <w:hyperlink r:id="rId51" w:tooltip="https://login.consultant.ru/link/?req=doc&amp;base=RLAW049&amp;n=171879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программ", </w:t>
      </w:r>
      <w:hyperlink r:id="rId52" w:tooltip="https://login.consultant.ru/link/?req=doc&amp;base=RLAW049&amp;n=1729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распоряжением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21.08.2018 N 310-рп "О перечне государственных программ Новосибирской области" Правительство Новосибирской области постановляет: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3" w:tooltip="https://login.consultant.ru/link/?req=doc&amp;base=RLAW049&amp;n=133613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Утвердить прилагаемую государственную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4" w:tooltip="https://login.consultant.ru/link/?req=doc&amp;base=RLAW049&amp;n=118198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02.04.2019 N 128-п)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Установить: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финансирования мероприятий, предусмотренных государственной программой Новосибирской области "Развитие субъектов малого и среднего предпринимательства в Новосибирской области", согласно приложению N 1 к настоящему постановлению;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55" w:tooltip="https://login.consultant.ru/link/?req=doc&amp;base=RLAW049&amp;n=118198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02.04.2019 N 128-п)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субсидий юридическим лицам, индивидуальным предприн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имателям - производителям товаров, работ, услуг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 согласно приложению N 2 к настоящему постановлению;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</w:t>
      </w:r>
      <w:hyperlink r:id="rId56" w:tooltip="https://login.consultant.ru/link/?req=doc&amp;base=RLAW049&amp;n=175152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13.08.2024 N 379-п)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грантов в форме субсидий юридическим лицам, индивидуальным предприни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мателям - производителям товаров, работ, услуг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 согласно приложению N 14 к настоящему постановлению;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введен </w:t>
      </w:r>
      <w:hyperlink r:id="rId57" w:tooltip="https://login.consultant.ru/link/?req=doc&amp;base=RLAW049&amp;n=175152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13.08.2024 N 379-п)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- 6) утратили силу. - </w:t>
      </w:r>
      <w:hyperlink r:id="rId58" w:tooltip="https://login.consultant.ru/link/?req=doc&amp;base=RLAW049&amp;n=133613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утратил силу. - </w:t>
      </w:r>
      <w:hyperlink r:id="rId59" w:tooltip="https://login.consultant.ru/link/?req=doc&amp;base=RLAW049&amp;n=103445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11.10.2017 N 391-п;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утратил силу. - </w:t>
      </w:r>
      <w:hyperlink r:id="rId60" w:tooltip="https://login.consultant.ru/link/?req=doc&amp;base=RLAW049&amp;n=136561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утратил силу. - </w:t>
      </w:r>
      <w:hyperlink r:id="rId61" w:tooltip="https://login.consultant.ru/link/?req=doc&amp;base=RLAW049&amp;n=160624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утратил силу. - </w:t>
      </w:r>
      <w:hyperlink r:id="rId62" w:tooltip="https://login.consultant.ru/link/?req=doc&amp;base=RLAW049&amp;n=133613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субсидий микрокредитной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введен </w:t>
      </w:r>
      <w:hyperlink r:id="rId63" w:tooltip="https://login.consultant.ru/link/?req=doc&amp;base=RLAW049&amp;n=110830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11.07.2018 N 301-п; в ред. </w:t>
      </w:r>
      <w:hyperlink r:id="rId64" w:tooltip="https://login.consultant.ru/link/?req=doc&amp;base=RLAW049&amp;n=171566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субсидий Фонду развития малого и среднего предпринимательства Новосибирской области согласно приложению N 12 к настоящему постановлению;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введен </w:t>
      </w:r>
      <w:hyperlink r:id="rId65" w:tooltip="https://login.consultant.ru/link/?req=doc&amp;base=RLAW049&amp;n=119037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14.05.2019 N 188-п; в ред. </w:t>
      </w:r>
      <w:hyperlink r:id="rId66" w:tooltip="https://login.consultant.ru/link/?req=doc&amp;base=RLAW049&amp;n=171566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Порядок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субсидий автономной некоммерческой организации "Центр содействия развитию предпринимательства Новосибирской области" в целях реализации региональных проектов Новосибирской области "Акселерация суб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ъектов малого и среднего предпринимательства", "Создание благоприятных условий для осуществления деятельности самозанятыми гражданами", "Создание условий для легкого старта и комфортного ведения бизнеса" согласно приложению N 13 к настоящему постановлению.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введен </w:t>
      </w:r>
      <w:hyperlink r:id="rId67" w:tooltip="https://login.consultant.ru/link/?req=doc&amp;base=RLAW049&amp;n=124029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25.11.2019 N 455-п; в ред. постановлений Правительства Новосибирской области от 29.03.2021 </w:t>
      </w:r>
      <w:hyperlink r:id="rId68" w:tooltip="https://login.consultant.ru/link/?req=doc&amp;base=RLAW049&amp;n=138284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92-п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29.12.2021 </w:t>
      </w:r>
      <w:hyperlink r:id="rId69" w:tooltip="https://login.consultant.ru/link/?req=doc&amp;base=RLAW049&amp;n=146250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70" w:tooltip="https://login.consultant.ru/link/?req=doc&amp;base=RLAW049&amp;n=171566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Признать утратившими силу: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</w:t>
      </w:r>
      <w:hyperlink r:id="rId71" w:tooltip="https://login.consultant.ru/link/?req=doc&amp;base=RLAW049&amp;n=956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19.08.2011 N 360-п "Об утверждении государственной программы Новосибирской области "Развитие субъектов малого и среднего предпринимательства в Новосибирской области на 2012 - 2016 годы";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</w:t>
      </w:r>
      <w:hyperlink r:id="rId72" w:tooltip="https://login.consultant.ru/link/?req=doc&amp;base=RLAW049&amp;n=55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23.04.2012 N 213-п "О внесении изменений в долгосрочную целевую программу "Развитие субъектов малого и среднего предпринимательства в Новосибирской области на 2012 - 2016 годы";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</w:t>
      </w:r>
      <w:hyperlink r:id="rId73" w:tooltip="https://login.consultant.ru/link/?req=doc&amp;base=RLAW049&amp;n=598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05.12.2012 N 548-п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</w:t>
      </w:r>
      <w:hyperlink r:id="rId74" w:tooltip="https://login.consultant.ru/link/?req=doc&amp;base=RLAW049&amp;n=626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05.04.2013 N 128-п "О внесении изменений в долгосрочную целевую программу "Развитие субъектов малого и среднего предпринимательства в Новосибирской области на 2012 - 2016 годы";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</w:t>
      </w:r>
      <w:hyperlink r:id="rId75" w:tooltip="https://login.consultant.ru/link/?req=doc&amp;base=RLAW049&amp;n=63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21.05.2013 N 221-п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</w:t>
      </w:r>
      <w:hyperlink r:id="rId76" w:tooltip="https://login.consultant.ru/link/?req=doc&amp;base=RLAW049&amp;n=657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17.09.2013 N 388-п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</w:t>
      </w:r>
      <w:hyperlink r:id="rId77" w:tooltip="https://login.consultant.ru/link/?req=doc&amp;base=RLAW049&amp;n=715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22.04.2014 N 157-п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</w:t>
      </w:r>
      <w:hyperlink r:id="rId78" w:tooltip="https://login.consultant.ru/link/?req=doc&amp;base=RLAW049&amp;n=725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16.06.2014 N 228-п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</w:t>
      </w:r>
      <w:hyperlink r:id="rId79" w:tooltip="https://login.consultant.ru/link/?req=doc&amp;base=RLAW049&amp;n=746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15.09.2014 N 350-п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</w:t>
      </w:r>
      <w:hyperlink r:id="rId80" w:tooltip="https://login.consultant.ru/link/?req=doc&amp;base=RLAW049&amp;n=752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09.10.2014 N 402-п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</w:t>
      </w:r>
      <w:hyperlink r:id="rId81" w:tooltip="https://login.consultant.ru/link/?req=doc&amp;base=RLAW049&amp;n=80576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становления Правительства Новосибирской области от 08.05.2015 N 178-п "О внесении изменений в постановление Правительства Новосибирской области от 19.08.2011 N 360-п и признании утратившими силу отдельных постановлений Правительства Новосибирской области";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</w:t>
      </w:r>
      <w:hyperlink r:id="rId82" w:tooltip="https://login.consultant.ru/link/?req=doc&amp;base=RLAW049&amp;n=809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02.06.2015 N 202-п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</w:t>
      </w:r>
      <w:hyperlink r:id="rId83" w:tooltip="https://login.consultant.ru/link/?req=doc&amp;base=RLAW049&amp;n=849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09.11.2015 N 400-п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</w:t>
      </w:r>
      <w:hyperlink r:id="rId84" w:tooltip="https://login.consultant.ru/link/?req=doc&amp;base=RLAW049&amp;n=8638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постановления Правительства Новосибирской области от 30.12.2015 N 489-п "О внесении изменений в постановления Правительства Новосибирской области от 21.05.2012 N 269-п,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</w:t>
      </w:r>
      <w:hyperlink r:id="rId85" w:tooltip="https://login.consultant.ru/link/?req=doc&amp;base=RLAW049&amp;n=886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07.04.2016 N 90-п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</w:t>
      </w:r>
      <w:hyperlink r:id="rId86" w:tooltip="https://login.consultant.ru/link/?req=doc&amp;base=RLAW049&amp;n=93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27.09.2016 N 295-п "О внесении изменений в постановление Правительства Новосибирской области от 19.08.2011 N 360-п";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</w:t>
      </w:r>
      <w:hyperlink r:id="rId87" w:tooltip="https://login.consultant.ru/link/?req=doc&amp;base=RLAW049&amp;n=955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27.12.2016 N 449-п "О внесении изменений в постановление Правительства Новосибирской области от 19.08.2011 N 360-п".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Контроль за исполнением постановления возложить на заместителя Губернатора Новосибирской области Семку С.Н.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28.04.2018 </w:t>
      </w:r>
      <w:hyperlink r:id="rId88" w:tooltip="https://login.consultant.ru/link/?req=doc&amp;base=RLAW049&amp;n=108994&amp;dst=1000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179-п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30.11.2018 </w:t>
      </w:r>
      <w:hyperlink r:id="rId89" w:tooltip="https://login.consultant.ru/link/?req=doc&amp;base=RLAW049&amp;n=114620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495-п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Губернатор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В.Ф.ГОРОДЕЦКИЙ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Утверждена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постановлением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" w:name="Par83"/>
      <w:r/>
      <w:bookmarkEnd w:id="1"/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ГОСУДАРСТВЕННАЯ ПРОГРАММА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 "РАЗВИТИЕ СУБЪЕКТОВ МАЛОГО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СРЕДНЕГО ПРЕДПРИНИМАТЕЛЬСТВА 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11.10.2017 </w:t>
            </w:r>
            <w:hyperlink r:id="rId90" w:tooltip="https://login.consultant.ru/link/?req=doc&amp;base=RLAW049&amp;n=103445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28.04.2018 </w:t>
            </w:r>
            <w:hyperlink r:id="rId91" w:tooltip="https://login.consultant.ru/link/?req=doc&amp;base=RLAW049&amp;n=108994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21.05.2018 </w:t>
            </w:r>
            <w:hyperlink r:id="rId92" w:tooltip="https://login.consultant.ru/link/?req=doc&amp;base=RLAW049&amp;n=109473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210-п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11.07.2018 </w:t>
            </w:r>
            <w:hyperlink r:id="rId93" w:tooltip="https://login.consultant.ru/link/?req=doc&amp;base=RLAW049&amp;n=110795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11.07.2018 </w:t>
            </w:r>
            <w:hyperlink r:id="rId94" w:tooltip="https://login.consultant.ru/link/?req=doc&amp;base=RLAW049&amp;n=110830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30.11.2018 </w:t>
            </w:r>
            <w:hyperlink r:id="rId95" w:tooltip="https://login.consultant.ru/link/?req=doc&amp;base=RLAW049&amp;n=114620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02.04.2019 </w:t>
            </w:r>
            <w:hyperlink r:id="rId96" w:tooltip="https://login.consultant.ru/link/?req=doc&amp;base=RLAW049&amp;n=118198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12.08.2019 </w:t>
            </w:r>
            <w:hyperlink r:id="rId97" w:tooltip="https://login.consultant.ru/link/?req=doc&amp;base=RLAW049&amp;n=121414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329-п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25.11.2019 </w:t>
            </w:r>
            <w:hyperlink r:id="rId98" w:tooltip="https://login.consultant.ru/link/?req=doc&amp;base=RLAW049&amp;n=124029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455-п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31.12.2019 </w:t>
            </w:r>
            <w:hyperlink r:id="rId99" w:tooltip="https://login.consultant.ru/link/?req=doc&amp;base=RLAW049&amp;n=125096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526-п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01.04.2020 </w:t>
            </w:r>
            <w:hyperlink r:id="rId100" w:tooltip="https://login.consultant.ru/link/?req=doc&amp;base=RLAW049&amp;n=127567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25.08.2020 </w:t>
            </w:r>
            <w:hyperlink r:id="rId101" w:tooltip="https://login.consultant.ru/link/?req=doc&amp;base=RLAW049&amp;n=132039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355-п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27.10.2020 </w:t>
            </w:r>
            <w:hyperlink r:id="rId102" w:tooltip="https://login.consultant.ru/link/?req=doc&amp;base=RLAW049&amp;n=133613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02.02.2021 </w:t>
            </w:r>
            <w:hyperlink r:id="rId103" w:tooltip="https://login.consultant.ru/link/?req=doc&amp;base=RLAW049&amp;n=136561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29.03.2021 </w:t>
            </w:r>
            <w:hyperlink r:id="rId104" w:tooltip="https://login.consultant.ru/link/?req=doc&amp;base=RLAW049&amp;n=138284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27.07.2021 </w:t>
            </w:r>
            <w:hyperlink r:id="rId105" w:tooltip="https://login.consultant.ru/link/?req=doc&amp;base=RLAW049&amp;n=141596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11.08.2021 </w:t>
            </w:r>
            <w:hyperlink r:id="rId106" w:tooltip="https://login.consultant.ru/link/?req=doc&amp;base=RLAW049&amp;n=141964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313-п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29.12.2021 </w:t>
            </w:r>
            <w:hyperlink r:id="rId107" w:tooltip="https://login.consultant.ru/link/?req=doc&amp;base=RLAW049&amp;n=146250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30.03.2022 </w:t>
            </w:r>
            <w:hyperlink r:id="rId108" w:tooltip="https://login.consultant.ru/link/?req=doc&amp;base=RLAW049&amp;n=149312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07.06.2022 </w:t>
            </w:r>
            <w:hyperlink r:id="rId109" w:tooltip="https://login.consultant.ru/link/?req=doc&amp;base=RLAW049&amp;n=151489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257-п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09.08.2022 </w:t>
            </w:r>
            <w:hyperlink r:id="rId110" w:tooltip="https://login.consultant.ru/link/?req=doc&amp;base=RLAW049&amp;n=153577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25.08.2022 </w:t>
            </w:r>
            <w:hyperlink r:id="rId111" w:tooltip="https://login.consultant.ru/link/?req=doc&amp;base=RLAW049&amp;n=154048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397-п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29.11.2022 </w:t>
            </w:r>
            <w:hyperlink r:id="rId112" w:tooltip="https://login.consultant.ru/link/?req=doc&amp;base=RLAW049&amp;n=156893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21.03.2023 </w:t>
            </w:r>
            <w:hyperlink r:id="rId113" w:tooltip="https://login.consultant.ru/link/?req=doc&amp;base=RLAW049&amp;n=160624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19.09.2023 </w:t>
            </w:r>
            <w:hyperlink r:id="rId114" w:tooltip="https://login.consultant.ru/link/?req=doc&amp;base=RLAW049&amp;n=165680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19.03.2024 </w:t>
            </w:r>
            <w:hyperlink r:id="rId115" w:tooltip="https://login.consultant.ru/link/?req=doc&amp;base=RLAW049&amp;n=171060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Стратегические приоритеты в сфере реализации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 "Развитие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16" w:tooltip="https://login.consultant.ru/link/?req=doc&amp;base=RLAW049&amp;n=171060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19.03.2024 N 97-п)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1. Оценка текущего состояния сферы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реализации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Одним из важнейших направлений формирования реального сектора экономики Новосибирской области является развитие малого и среднего предпринимательства, имеющего высокую социальную значимость.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Новосибирская область сохраняет лидирующие позиции среди субъектов Сибирского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округа по количеству действующих на территории субъектов малого и среднего предпринимательства (далее - субъекты МСП), их обороту, объему инвестиций в основной капитал, а также количеству занятых в сфере малого и среднего предпринимательства.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настоящее время на территории региона осуществляют деятельность 149,1 тысячи субъектов МСП, в том числе 64,6 тысячи юридических лиц и 84,5 тысячи индивидуальных предпринимателей.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Ожидаемое значение оборота малых (включая микро-) и средних предприятий по итогам 2023 года составляет 2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347,0 млрд рублей, доля оборота малых (включая микро-) и средних предприятий в обороте всех предприятий и организаций Новосибирской области составляет 50,0%.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Среднесписочная численность работников (без внешних совместителей) малых и средних предприятий Новосибирской области в 2023 году составила 331,9 тыс. человек, или 36,9% от среднесписочной численности работников всех предприятий и организаций.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Активно развивается в регионе институт самозанятых - в 2023 году количество самозанятых граждан, зафиксировавших свой статус и применяющих специальный налоговый режим "Налог на профессиональный доход", составило 181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885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Несмотря на достижения последних лет в сфере развития малого и среднего предпринима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тельства в Новосибирской области, очевидна актуальность принятия на региональном уровне мер для его дальнейшего развития, обусловленная необходимостью увеличения темпов экономического роста в области за счет стимулирования деловой активности субъектов МСП.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Существование проблем в сфере развития субъектов МСП подтверждается социологическими опросами, мнением администраций муниципальных образований Новосибирской области, ассоциаций и общественных объединений предпринимателей, статистическими данными.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Основным инструментом поддержки малых и средних предприятий региона является государственная программа Новосибирской области "Развитие субъектов малого и среднего предпринимательства в Новосибирской области" (далее - государственная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2. Приоритеты и цели государственной политики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сфере реализации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Система целеполагания и задачи государственной программы сформированы с учетом национальных целей развития Российской Федерации на период до 2030 года, определенных </w:t>
      </w:r>
      <w:hyperlink r:id="rId117" w:tooltip="https://login.consultant.ru/link/?req=doc&amp;base=LAW&amp;n=3579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Президента Российской Федерации от 21.07.2020 N 474 "О национальных целях развития Российской Федерации на период до 2030 года", и Единого </w:t>
      </w:r>
      <w:hyperlink r:id="rId118" w:tooltip="https://login.consultant.ru/link/?req=doc&amp;base=LAW&amp;n=398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плана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</w:t>
      </w:r>
      <w:hyperlink r:id="rId119" w:tooltip="https://login.consultant.ru/link/?req=doc&amp;base=LAW&amp;n=398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распоряжением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01.10.2021 N 2765-р.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Одной из национальных целей развития Российской Федерации на период до 2030 года, установленных </w:t>
      </w:r>
      <w:hyperlink r:id="rId120" w:tooltip="https://login.consultant.ru/link/?req=doc&amp;base=LAW&amp;n=3579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Президента Российской Федерации от 21.07.2020 N 474 "О национальных целях развития Российской Федерации на период до 2030 года", является достойный, эффективный труд и успешное предпринимательство.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учет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 положений стратегических документов определена цель государственной программы - увеличение численности занятых в сфере малого и среднего предпринимательства, включая индивидуальных предпринимателей и самозанятых, к концу 2030 года до 613,9 тыс. человек.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Приоритеты и цели государственной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Основным приоритетом государственной программы является развитие конкурентоспособной экономики с высоким уровнем предпринимательской активности и конкуренции.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3. Сведения о взаимосвязи со стратегическими приоритетами,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целями и показателями государственных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Реализация государственной программы направлена на достижение национальной цели развития Российской Федерации на период до 2030 года - "Достойный, эффективный труд и успешное предпринимательство".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4. Задачи (направления)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программы, способы их эффективного решения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Задачей государственной программы является создание благоприятных условий для развития субъектов малого и среднего предпринимательства.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указанной задачи будет осуществляться путем: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создания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создания условий для легкого старта и комфортного ведения бизнеса начинающим и действующим предпринимателям;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создания комплексной системы акселерации,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ключающей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 закупкам крупнейших заказчиков;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создания системы поддержки субъектов малого и среднего предпринимательства, осуществляющих развитие или модернизацию производства товаров (работ, услуг).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Обоснование необходимости реализации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121" w:tooltip="https://login.consultant.ru/link/?req=doc&amp;base=RLAW049&amp;n=171060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97-п.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Цели и задачи, важнейшие целевые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индикаторы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122" w:tooltip="https://login.consultant.ru/link/?req=doc&amp;base=RLAW049&amp;n=160624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Система основных мероприятий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123" w:tooltip="https://login.consultant.ru/link/?req=doc&amp;base=RLAW049&amp;n=171060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97-п.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Механизм реализации и система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управления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124" w:tooltip="https://login.consultant.ru/link/?req=doc&amp;base=RLAW049&amp;n=160624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VI. Ресурсное обеспечение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125" w:tooltip="https://login.consultant.ru/link/?req=doc&amp;base=RLAW049&amp;n=160624&amp;dst=1000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VII. Ожидаемые результаты реализации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126" w:tooltip="https://login.consultant.ru/link/?req=doc&amp;base=RLAW049&amp;n=160624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"Развитие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 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ЦЕЛИ, ЗАДАЧИ И ЦЕЛЕВЫЕ ИНДИКАТОРЫ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 "Развитие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 с 1 июня 2024 года. - </w:t>
      </w:r>
      <w:hyperlink r:id="rId127" w:tooltip="https://login.consultant.ru/link/?req=doc&amp;base=RLAW049&amp;n=171060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97-п.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"Развитие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 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ОСНОВНЫЕ МЕРОПРИЯТИЯ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 "Развитие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силу. - </w:t>
      </w:r>
      <w:hyperlink r:id="rId128" w:tooltip="https://login.consultant.ru/link/?req=doc&amp;base=RLAW049&amp;n=171060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97-п.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2.1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"Развитие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 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ОСНОВНЫЕ МЕРОПРИЯТИЯ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 "Развитие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 с 1 июня 2024 года. - </w:t>
      </w:r>
      <w:hyperlink r:id="rId129" w:tooltip="https://login.consultant.ru/link/?req=doc&amp;base=RLAW049&amp;n=171060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97-п.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"Развитие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 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СВОДНЫЕ ФИНАНСОВЫЕ ЗАТРАТЫ И НАЛОГОВЫЕ РАСХОДЫ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государственной программы Новосибирской области "Развитие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Утратило силу с 1 июня 2024 года. - </w:t>
      </w:r>
      <w:hyperlink r:id="rId130" w:tooltip="https://login.consultant.ru/link/?req=doc&amp;base=RLAW049&amp;n=171060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19.03.2024 N 97-п.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"Развитие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 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МЕТОДИКА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расчета субсидий местным бюджетам на поддержку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муниципальных программ развития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 на территории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Утратила силу. - </w:t>
      </w:r>
      <w:hyperlink r:id="rId131" w:tooltip="https://login.consultant.ru/link/?req=doc&amp;base=RLAW049&amp;n=13361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государственной программе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"Развитие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 в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2" w:name="Par273"/>
      <w:r/>
      <w:bookmarkEnd w:id="2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и распределения субсидий из областного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бюджета Новосибирской области бюджетам муниципальных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образований Новосибирской области на поддержку муниципальных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 развития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 на территории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09.08.2022 </w:t>
            </w:r>
            <w:hyperlink r:id="rId132" w:tooltip="https://login.consultant.ru/link/?req=doc&amp;base=RLAW049&amp;n=153577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363-п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29.11.2022 </w:t>
            </w:r>
            <w:hyperlink r:id="rId133" w:tooltip="https://login.consultant.ru/link/?req=doc&amp;base=RLAW049&amp;n=156893&amp;dst=10002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21.03.2023 </w:t>
            </w:r>
            <w:hyperlink r:id="rId134" w:tooltip="https://login.consultant.ru/link/?req=doc&amp;base=RLAW049&amp;n=160624&amp;dst=10007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19.09.2023 </w:t>
            </w:r>
            <w:hyperlink r:id="rId135" w:tooltip="https://login.consultant.ru/link/?req=doc&amp;base=RLAW049&amp;n=165680&amp;dst=10003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437-п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предоставления и распределения субсидий из областного бюджета Новосибирской области бюджетам муниципальных обра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 (далее - Порядок) регламентирует предоставление и распределение субсидий бюджетам муниципальных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бразований Новосибирской области (далее соответственно - муниципальные образования, местные бюджеты) на поддержку муниципальных программ развития малого и среднего предпринимательства (далее - муниципальные программы) на территории Новосибирской области 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областного бюджета Новосибирской области (далее - областной бюджет) в рамках реализации государственной программы Новосибирской области "Развитие субъектов малого и среднего предпринимательства в Новосибирской области" (далее - государственная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" w:name="Par285"/>
      <w:r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рамках реализации государственной программы предоставляются субсидии местным бюджетам на поддержку муниципальных программ на территории Новосибирской области со следующим целевым назначением: субсидии местным бюджетам из област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бюджета на софинансирование муниципальных программ, которые могут расходоваться на реализацию мероприятий муниципальных программ по оказанию финансовой поддержки субъектов малого и среднего предпринимательства (далее - субсидии на поддержку программ).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Устанавливаются следующие условия предоставления субсидий на поддержку программ: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" w:name="Par287"/>
      <w:r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наличие правовых актов муниципальных образований, утверждающих порядок использования средств местного бюджета, требования о принятии которых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на поддержку программ и предусма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тривают предоставление из местных бюджетов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утратил силу. - </w:t>
      </w:r>
      <w:hyperlink r:id="rId136" w:tooltip="https://login.consultant.ru/link/?req=doc&amp;base=RLAW049&amp;n=160624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уровень софинансирования Новосибирской областью расходных обязательств муниципальных образований, в целях софинансирования которых предоставляются субсидии на поддержку программ, устанавливается на уровне софинансирования, утвержденном распоряжени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 Правительства Новосибирской области о предельных уровнях софинансирования Новосибирской областью (в процентах) объемов расходных обязательств муниципальных образований на очередной финансовый год и плановый период для каждого муниципального образования;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введен </w:t>
      </w:r>
      <w:hyperlink r:id="rId137" w:tooltip="https://login.consultant.ru/link/?req=doc&amp;base=RLAW049&amp;n=165680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19.09.2023 N 437-п)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" w:name="Par291"/>
      <w:r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установление в муниципальной программе или ином муниципальном нормативном правовом акте в качестве результата предоставления финансовой поддержки субъектам малого и среднего предпринимательства увеличения среднесписочной численности работников субъектов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алого и среднего предпринимательства - получателей поддержки в год оказания финансовой поддержки по сравнению с предшествующим годом; сохранения в 2022 году среднесписочной численности работников субъектов малого и среднего предпринимательства - получателе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поддержки на уровне не менее 90% по сравнению с 2021 годом (для муниципальных образований, получивших субсидии на поддержку программ в 2022 году) - для мероприятий муниципальных программ, по которым планируется привлечение субсидий на поддержку программ;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38" w:tooltip="https://login.consultant.ru/link/?req=doc&amp;base=RLAW049&amp;n=156893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заключение на срок, соответствующий сроку распределения субсидий на поддержку программ, </w:t>
      </w:r>
      <w:hyperlink r:id="rId139" w:tooltip="https://login.consultant.ru/link/?req=doc&amp;base=RLAW049&amp;n=169101&amp;dst=100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предоставлении субсидий на поддержку программ, предусматривающих обязательства муниципального образования по исполнению расходных обязательств, в целях со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финансирования которых предоставляются субсидии на поддержку программ,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(далее - Минфин НСО) от 09.01.2020 N 1-НПА "Об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области" (далее - Соглашения);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" w:name="Par294"/>
      <w:r/>
      <w:bookmarkEnd w:id="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включение в соглашения о предоставлении субсидий юридическим лицам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 на поддер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жку программ,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наличие неиспользованного остатка субсидий на поддержку программ, предоставленных ранее, в объеме, не превышающем 5% от общего объема субсидий на поддержку программ, запланированных к предоставлению в соответствующем финансовом году, или его отсутствие;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сокращение объема субсидии на поддержку программ, в случ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 на поддержку программ, установлен в местном бюджете ниже уровня, определенного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Распределение субсидий на поддержку программ на очередной финансовый год производится на основании заявок, направленных администрациями муниципальных образований.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Администрации муниципальных образований, претендующих на получение субсидий на поддержку программ в очередном году: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" w:name="Par299"/>
      <w:r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текущем году направляют в министерство промышленности, торговли и развития предпринимательства Новосибирской области (далее - Министерство)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получение субсидий на поддержку программ в очередном году по форме согласно приложению N 1 к настоящему Порядку (далее - заявка) в срок, установленный в письме Министерства о приеме заявок, с приложением следующих документов: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муниципальная программа в редакции, действующей на момент подачи заявки, и под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писанное главой муниципального образования письмо с указанием сроков утверждения муниципальной программы на следующий период и проект муниципальной программы (при наличии) в случае, если срок реализации муниципальной программы заканчивается в текущем году;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" w:name="Par301"/>
      <w:r/>
      <w:bookmarkEnd w:id="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муниципальный нормативный правовой акт, утверждающий порядок использования средств местного бюджета,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а также устанавливающий результат предоставления финансовой поддержки субъектам малого и среднего предпринимательства,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3 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- если данные порядок и результат установлены не в муниципальной программе;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обязательство о принятии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"б"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муниципального нормативного правового акта или о внесении соответствующих положений в муниципальную программу, подписанное главой муниципального образования, - в случае их отсутствия на момент подачи заявки;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 1 февраля года предоставления субсидий на поддержку программ направляют в Министерство: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справку о фактическ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 наличии в местном бюджете бюджетных ассигнований на финансирование муниципальной программы на год предоставления субсидий на поддержку программ, подписанную главой муниципального образования и руководителем финансового органа муниципального образования;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40" w:tooltip="https://login.consultant.ru/link/?req=doc&amp;base=RLAW049&amp;n=160624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копию муниципальной программы и муниципального нормативного правового акта,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"б" подпункта 1 пункта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Заявка и прилагаемые к ней документы направляются в Министерство с использованием государственной информационной системы "Система электронного документооборота и делопроизводства Правительства Новосибирской области".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Объем субсидий на поддержку программ рассчитывается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Методикой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расчета объема субсидий из областного бюджета Новосибирс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области" (приложение N 2 к настоящему Порядку) (далее - Методика).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Объем субсидии на поддержку программ не может превышать объем бюджетных ассигнований на исполнение расходных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обязательств муниципального образования, в целях софинансирования которых предоставляется субсидия на поддержку программ, с учетом предельного уровня софинансирования Новосибирской областью, установленного распоряжением Правительства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Критерием отбора муниципальных образований для предоставления субсидий на поддержку программ (далее - критерий отбора) является наличие в муниципальном образовании муниципальной программы, содержащей мероприятия,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" w:name="Par311"/>
      <w:r/>
      <w:bookmarkEnd w:id="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Основанием для отказа в предоставлении субсидии на поддержку программ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критерию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ненаправление (направление не в полном объеме)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представление в заявке и прилагаемых документах недостоверной информации.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Министерство: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течение десяти рабочих дней после истечения срока,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 подпункта 1 пункта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рассматривает поступившие заявки с приложенными документами и осуществляет расчет объема субсидий на поддержку программ на очередной финансовый год;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 течение 15 рабочих дней после истечения срока,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первом подпункта 1 пункта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по результатам рассмотрения заявок принимает решение о предоставлении субсидий на поддержку программ или об отказе в предоставлении субсидий на поддержку программ в очередном финансовом году, которое оформляется приказом Министерства;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41" w:tooltip="https://login.consultant.ru/link/?req=doc&amp;base=RLAW049&amp;n=15689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в случае принятия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ешения об отказе в предоставлении субсидии на поддержку программ информирует об этом администрацию муниципального образования в письменном виде в течение трех рабочих дней со дня подписания решения об отказе в предоставлении субсидии на поддержку программ;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в течение десяти рабочих дней после принятия решения о предоставлении субсидий на поддержку программ направляет предложения в закон об областном бюджете на очередной финансовый год и плановый период в Минфин НСО;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до 15 февраля года предоставления субсидий на поддержку программ заключает Соглашения с администрациями муниципальных образований - получателями субсидий на поддержку программ (далее - Администрации);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осуществляет перечисление субсидий на поддерж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ку программ на основании Соглашений в пределах бюджетных ассигнований и лимитов бюджетных обязательств, доведенных Министерству как получателю средств областного бюджета на предоставление субсидий на поддержку программ, в сроки, установленные Соглашениями.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решении об отказе в предоставлении субсидий на поддержку программ должны содержаться основания отказа в предоставлении субсидий на поддержку программ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решении о предоставлении субсидий на поддержку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программ в том числе должен отражаться необходимый объем бюджетных ассигнований на исполнение расходных обязательств муниципальных образований, в целях софинансирования которых предоставляются субсидии на поддержку программ, определенный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" w:name="Par325"/>
      <w:r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 на поддержку программ,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Mi = Si x (100 - Pi) / Pi,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Mi - объем бюджетных ассигнований местного бюджета i-го муниципального образования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исполнение расходных обязательств i-го муниципального образования, в целях софинансирования которых предоставляются субсидии на поддержку программ, необходимый для получения субсидий на поддержку программ в объеме, рассчитанном в соответствии с Методикой;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Si - рассчитанный в соответствии с Методикой объем субсидии на поддержку программ бюджету i-го муниципального образования на соответствующий финансовый год;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Pi - предельный уровень софинансирования Новосибирской областью объема расходных обязательств i-го муниципального образования, установленный распоряжением Правительства Новосибирской области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Устанавливаются следующие результаты использования субсидий на поддержку программ: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количество субъектов малого и среднего предпринимательства - получателей поддержки в рамках муниципальной программы в год предоставления субсидии на поддержку программ;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увеличение среднесписочной численности работников субъектов малого и среднего предпринимательства - получателей поддержки в рамках муниципальной программы в год предоставления субсидии на поддержку программ;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сохранение в 2022 году среднесписочной численно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 работников субъектов малого и среднего предпринимательства - получателей поддержки в рамках муниципальной программы на уровне не менее 90% по сравнению с 2021 годом - для муниципальных образований, получивших субсидии на поддержку программ в 2022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142" w:tooltip="https://login.consultant.ru/link/?req=doc&amp;base=RLAW049&amp;n=156893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Министерство устанавливает в Соглашении значения результатов использования субсидии на поддержку программ.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Администрации ежеквартально до 10 числа месяца, следующего за отчетным кварталом, представляют в Министерство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отчет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нарастающим итогом о расходовании средств на реализацию мероприятий муниципальной программы по форме согласно приложению N 3 к настоящему Порядку (далее - отчет о расходовании).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расходовании за IV квартал года предоставления субсидии на поддержку программ представляется до 15 января года, следующего за годом предоставления субсидии на поддержку программ.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На основании отчетов о расходовании за IV квартал года предоставления субсидий на поддержку программ по состоянию на 31 декабря года предоставления субсидий на поддержку программ Администрациям, допустившим нару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шение обязательства по целевому использованию субсидий на поддержку программ, Министерством направляются требования о возврате средств субсидий на поддержку программ в объеме средств субсидий на поддержку программ, использованных не по целевому назначению.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Возврат Администрациями использованных не по целевому назначению средств субсидий на поддержку программ осуществляется в срок до 15 мая года, следующего за годом предоставления субсидий на поддержку программ.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В случае, если муниципальным образованием по состоянию на 31 декабря года пре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доставления субсидии на поддержку программ допущено нарушение обязательства по соблюдению установленного в Соглашении уровня софинансирования расходных обязательств муниципального образования, в целях софинансирования которых предоставляются субсидии на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ддержку программ, средства субсидии на поддержку программ подлежат возврату в областной бюджет в срок до 15 мая года, следующего за годом предоставления субсидии на поддержку программ, в объеме, указанном в направляемом Министерством требовании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 субсидии на поддержку программ, подлежащий возврату в соответствии с настоящим пунктом, рассчитывается Министерством в соответствии с </w:t>
      </w:r>
      <w:hyperlink r:id="rId143" w:tooltip="https://login.consultant.ru/link/?req=doc&amp;base=RLAW049&amp;n=168699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становлением Правительства Новосибирской области от 03.03.2020 N 40-п "О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области" (далее - Правила).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Оценка эффекти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вности использования субсидий на поддержку программ проводится Министерством на основании отчетов о достижении значений результатов использования субсидий на поддержку программ, предоставляемых Администрациями по форме и в сроки, установленные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проведении оценки эффективности использования субсидий на поддержку программ учитываются субъекты малого и среднего предпринимательства - получатели поддержки в рамках муниципальной программы за счет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поддержку программ и за счет бюджетных ассигнований местных бюджетов на исполнение расходных обязательств муниципальных образований, в целях софинансирования которых предоставляются субсидии на поддержку программ, в объеме, установленном в Соглашениях.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муниципальным образованием по состоянию на 31 декабря года предоставления субсидии на поддержку программ допущены нарушения обязательств по достижению значений результатов использования субсидии на поддержку программ, предусмотренных Согл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ашением, и в срок до первой даты представления отчетности о достижении значений результатов использования субсидии на поддержку программ в соответствии с Соглашением в году, следующем за годом предоставления субсидии на поддержку программ, указанные наруше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не устранены, средства субсидии на поддержку программ подлежат возврату в областной бюджет в срок до 15 мая года, следующего за годом предоставления субсидии на поддержку программ, в объеме, указанном в направляемом Министерством требовании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 субсидии на поддержку программ, подлежащий возврату в соответствии с настоящим пунктом, рассчитывается Министерством в соответствии с </w:t>
      </w:r>
      <w:hyperlink r:id="rId144" w:tooltip="https://login.consultant.ru/link/?req=doc&amp;base=RLAW049&amp;n=168699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Правил.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и распределения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 из областного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бюджетам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муниципальных образований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на поддержку муниципальных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 развития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 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территории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министерство промышленности,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торговли и развития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" w:name="Par368"/>
      <w:r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получение субсидии из областного бюджета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на поддержку муниципальных программ развития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территории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(далее - субсидия)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_______ году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(наименование администрации муниципального образования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Новосибирской области)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направляет настоящую заявку на получение в _____ году субсидии на поддержку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(наименование и реквизиты нормативного правового акта об утверждении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муниципальной программы развития субъектов малого и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предпринимательства в муниципальном образовании)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(далее - муниципальная программа).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5"/>
        <w:gridCol w:w="6633"/>
        <w:gridCol w:w="198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Адрес администрации муниципального образования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Курирующий заместитель главы администрации муниципального образования Новосибирской области, его контактные данные (телефон, адрес электронной почты)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Ответственный сотрудник администрации муниципального образования Новосибирской области, его контактные данные (телефон, адрес электронной почты)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мероприятий муниципальной программы, на софинансирование которых запрашивается субсидия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и распределения субсидий из област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области, установленным приложением N 5 к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сударственной программе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 (далее - Порядок), ознакомлен и согласен.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Обязуюсь обеспечить включение в бюджет муниципального образования Новосибирской области и в муниципальную программу объема планируемой к предоставлению субсидии до конца года, предшествующего году предоставления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Обязуюсь обеспечить объем бюджетных ассигнован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ий бюджета муниципального образования Новосибирской области на исполнение расходных обязательств муниципального образования Новосибирской области, в целях софинансирования которых предоставляется субсидия, в размере не менее определенного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Достоверность представленной в заявке информации гарантирую.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Прилагаемые документы: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Глава муниципального образования _________ Ф.И.О. (отчество - при наличии).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подпись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"____" _____________ 20___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и распределения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 из областного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бюджетам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муниципальных образований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на поддержку муниципальных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 развития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 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территории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2" w:name="Par431"/>
      <w:r/>
      <w:bookmarkEnd w:id="12"/>
      <w:r>
        <w:rPr>
          <w:rFonts w:ascii="Arial" w:hAnsi="Arial" w:eastAsia="Arial" w:cs="Arial"/>
          <w:b/>
          <w:i w:val="0"/>
          <w:strike w:val="0"/>
          <w:sz w:val="16"/>
        </w:rPr>
        <w:t xml:space="preserve">Методика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расчета объема субсидий из областного бюджета Новосибирской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бюджетам муниципальных образований Новосибирской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области на поддержку муниципальных программ развития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территории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 субсидии, предоставляемой в соответствующем фин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ансовом году бюджету i-го муниципального образования Новосибирской области (далее - муниципальное образование) на поддержку муниципальной программы развития субъектов малого и среднего предпринимательства (далее - муниципальная программа)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мательства на территории Новосибирской области, установленным приложением N 5 к государственной программе Новосибирской области "Развитие субъектов малого и среднего предпринимательства в Новосибирской области" (далее - Порядок), рассчитывается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" w:name="Par440"/>
      <w:r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6175" cy="164465"/>
                <wp:effectExtent l="0" t="0" r="0" b="0"/>
                <wp:docPr id="1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5"/>
                        <a:stretch/>
                      </pic:blipFill>
                      <pic:spPr bwMode="auto">
                        <a:xfrm>
                          <a:off x="0" y="0"/>
                          <a:ext cx="11461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0.25pt;height:12.95pt;mso-wrap-distance-left:0.00pt;mso-wrap-distance-top:0.00pt;mso-wrap-distance-right:0.00pt;mso-wrap-distance-bottom:0.00pt;" stroked="f">
                <v:path textboxrect="0,0,0,0"/>
                <v:imagedata r:id="rId145" o:title=""/>
              </v:shape>
            </w:pict>
          </mc:Fallback>
        </mc:AlternateConten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Si - объем субсидии бюджету i-го муниципального образования на поддержку муниципальной программы, предоставляемый в соответствии с Порядком в соответствующем финансовом году;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 - объем субсидий на поддержку муниципальных программ, распределяемый между бюджетами муниципальных образований в соответствующем финансовом году;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Ci - количество субъектов малого и среднего предпринимательства, сведения о которых содержатся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Едином реестре субъектов малого и среднего предпринимательства по состоянию на 10 августа года, в котором осуществляется расчет объема субсидий на поддержку муниципальной программы, в i-м муниципальном образовании, умноженное на коэффициент К, указанный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настоящей Методике.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Объем субсидии на поддержку муниципальной программы для города Новосибирска не должен превышать 30% от объема субсидий на поддержку муниципальных программ, распределяемого между бюджетами муниципальных образований в соответствующем финансовом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если рассчитанный объем субсидии на поддержку муниципальной программы для города Новосибирска превышает 30% от объема субсидий на поддержку муниципальных программ, распределяемого между бюджетами муниципальных образований в соответствующем финансовом году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объем субсидии на поддержку муниципальной программы для города Новосибирска устанавливается в размере 30% от объема субсидий на поддержку муниципальных программ, распределяемого между бюджетами муниципальных образований в соответствующем финансовом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таком случае 70% от объема субсидий на поддержку муниципальных программ, распределяемого между бюджетами муниципальных образований в соответствующем финансовом году, распределяется между бюджетами иных муниципальных образований по формуле, указанной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втором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Методики.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распределении субсидий на поддержку муниципальных программ между бюджетами муниципальных образований объем субсидии не может превышать объем бюджетных ассигнований на исполнение расходных обязательств муниципального образ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ования, в целях софинансирования которых предоставляется субсидия на поддержку муниципальных программ, с учетом предельного уровня софинансирования Новосибирской областью, устанавливаемого распоряжением Правительства Новосибирской области в соответствии с </w:t>
      </w:r>
      <w:hyperlink r:id="rId146" w:tooltip="https://login.consultant.ru/link/?req=doc&amp;base=RLAW049&amp;n=168699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установленных постановлением Правительства Новосибирской области от 03.03.2020 N 40-п "О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Методике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расчета объема субсидий из областного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бюджета Новосибирской области бюджетам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муниципальных образований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на поддержку муниципальных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 развития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 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территории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4" w:name="Par464"/>
      <w:r/>
      <w:bookmarkEnd w:id="14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корректирующих коэффициентов, установленных в зависимости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от транспортной доступности муниципальных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образований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38"/>
        <w:gridCol w:w="248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Муниципальное образование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Коэффициент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Группа 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Баганский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Венгеровский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Доволенский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Здвинский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Купинский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Кыштовский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Северный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Усть-Таркский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Чистоозерный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Группа 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Барабинский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Болотнинский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Карасукский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Каргатский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Кочковский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Краснозерский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Куйбышевский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Маслянинский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Сузунский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Татарский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Убинский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Чановский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Черепановский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Чулымский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Группа 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1,0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Искитимский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Колыванский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Коченевский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Мошковский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Новосибирский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Ордынский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Тогучинский район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г. Бердск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г. Искитим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г. Обь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р.п. Кольцово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Группа 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г. Новосибирск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и распределения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 из областного бюджета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 бюджетам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муниципальных образований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на поддержку муниципальных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программ развития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 на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территории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147" w:tooltip="https://login.consultant.ru/link/?req=doc&amp;base=RLAW049&amp;n=160624&amp;dst=1000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21.03.2023 N 98-п)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" w:name="Par568"/>
      <w:r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(наименование муниципального образования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расходовании средств на реализацию мероприятий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(наименование муниципальной программы развития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субъектов малого и среднего предпринимательства)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____________ по ____________ 20___ года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590" w:right="567" w:bottom="590" w:left="737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рублей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268"/>
        <w:gridCol w:w="1856"/>
        <w:gridCol w:w="3174"/>
        <w:gridCol w:w="1587"/>
        <w:gridCol w:w="186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мероприятия муниципальной программы развития субъектов малого и среднего предпринимательства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получателя поддержки/исполнителя работ, услуг в рамках реализации мероприятия муниципальной программы, ИНН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Объем средств, перечисленных получателю поддержки/исполнителю работ, услуг в рамках реализации мероприятия муниципальной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1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том числе за счет: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Примечание (N и дата соглашения (договора), N и дата платежного поручения)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средств местного бюджета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субсидии из областного бюджета Новосибирской области на поддержку муниципальной программы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7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Применяемое сокращение: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ИНН - идентификационный номер налогоплательщика.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Целевое использование средств субсидии в сумме &lt;*&gt; _________________ рублей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 копеек подтверждаю.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Глава муниципального образования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       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Фамилия, имя, отчество (отчество - при наличии)              подпись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Главный бухгалтер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       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Фамилия, имя, отчество (отчество - при наличии)              подпись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"___" ____________ 20___ года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Итоговая сумма из колонки 6 отчета.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6" w:name="Par637"/>
      <w:r/>
      <w:bookmarkEnd w:id="16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ФИНАНСИРОВАНИЯ МЕРОПРИЯТИЙ, ПРЕДУСМОТРЕННЫХ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ПРОГРАММОЙ НОВОСИБИРСКОЙ ОБЛАСТИ "РАЗВИТИЕ СУБЪЕКТОВ МАЛОГО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СРЕДНЕГО ПРЕДПРИНИМАТЕЛЬСТВА 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30.11.2018 </w:t>
            </w:r>
            <w:hyperlink r:id="rId148" w:tooltip="https://login.consultant.ru/link/?req=doc&amp;base=RLAW049&amp;n=114620&amp;dst=1000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495-п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02.04.2019 </w:t>
            </w:r>
            <w:hyperlink r:id="rId149" w:tooltip="https://login.consultant.ru/link/?req=doc&amp;base=RLAW049&amp;n=118198&amp;dst=10018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27.07.2021 </w:t>
            </w:r>
            <w:hyperlink r:id="rId150" w:tooltip="https://login.consultant.ru/link/?req=doc&amp;base=RLAW049&amp;n=141596&amp;dst=10014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21.03.2023 </w:t>
            </w:r>
            <w:hyperlink r:id="rId151" w:tooltip="https://login.consultant.ru/link/?req=doc&amp;base=RLAW049&amp;n=160624&amp;dst=10007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98-п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разработан в соответствии с </w:t>
      </w:r>
      <w:hyperlink r:id="rId152" w:tooltip="https://login.consultant.ru/link/?req=doc&amp;base=RLAW049&amp;n=178487&amp;dst=1006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07.10.2011 N 112-ОЗ "О бюджетном процессе в Новосибирской области" и устанавливает правила финансирования из областного бюджета Новосибирской области (далее - областной бюджет) мероприятий, предусмотренных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 (далее - государственная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53" w:tooltip="https://login.consultant.ru/link/?req=doc&amp;base=RLAW049&amp;n=118198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02.04.2019 N 128-п)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Финансирование расходов областного бюджета, в том числе расходов областного бюджета, источн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иком финансового обеспечения которых являются субсидии из федерального бюджета,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обязательств, установ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ленных главному распорядителю средств областного бюджета - министерству промышленности, торговли и развития предпринимательства Новосибирской области (далее - министерство) в соответствии со сводной бюджетной росписью, порядком составления и ведения сводно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бюджетной росписи и кассовым планом областного бюджета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реализацию мероприятий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Министерство в целях реализации государственной программы ежеквартально с помесячной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разбивкой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сроки, установленные министерством финансов и налоговой политики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Финансирование расходов областного бюджета на реализацию мероприятий государственной программы, в том числе расходов, источником финансового обеспечения которых являются субсидии из федерального бюджета, осуществляется посредством: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54" w:tooltip="https://login.consultant.ru/link/?req=doc&amp;base=RLAW049&amp;n=160624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 некоммерческим организациям;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155" w:tooltip="https://login.consultant.ru/link/?req=doc&amp;base=RLAW049&amp;n=160624&amp;dst=1000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осуществления расходов на проведение конкурсов среди субъектов малого и среднего предпринимательства;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заключения контрактов в рамках реализации мероприятий государственной программы в соответствии с </w:t>
      </w:r>
      <w:hyperlink r:id="rId156" w:tooltip="https://login.consultant.ru/link/?req=doc&amp;base=RLAW049&amp;n=1687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30.12.2013 N 598-п "О возложении полномочий на государственное казенное учреждение Новосибирской области "Управление контрактной системы".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Заключение соглашений о предоставлении субсидий, в том числе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 услуг, проведение конкурсов среди субъектов малого и среднего предприниматель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ства и направление документов для осуществления закупок товаров, работ,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предпринимательства, созданной приказом министерства.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27.07.2021 </w:t>
      </w:r>
      <w:hyperlink r:id="rId157" w:tooltip="https://login.consultant.ru/link/?req=doc&amp;base=RLAW049&amp;n=141596&amp;dst=1001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21.03.2023 </w:t>
      </w:r>
      <w:hyperlink r:id="rId158" w:tooltip="https://login.consultant.ru/link/?req=doc&amp;base=RLAW049&amp;n=160624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98-п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Министерство ежеквартально до 10 числа месяца, следующего за отчетным кварталом,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бюджета, выделенных на реализацию мероприятий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Министерство в пределах своих полномочий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осуществляет контроль за правомерным, целевым, эффективным использованием средств областного бюджета по государственной программе, в том числе средств областного бюджета, источником финансового обеспечения которых являются субсидии из федерального бюджета.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В случае неиспользования средств, выделенных на реализацию мероприятий государственной программы, нео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своенные бюджетные ассигнования не подлежат перераспределению на иные мероприятия государственной программы и не расходуются без внесения соответствующих изменений в план реализации мероприятий государственной программы, утвержденный приказом министерства.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Министерство несет ответственность за нецелевое использование бюджетных средств, выделенных на реализацию мероприятий государственной программы, в соответствии с действующим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введен </w:t>
      </w:r>
      <w:hyperlink r:id="rId159" w:tooltip="https://login.consultant.ru/link/?req=doc&amp;base=RLAW049&amp;n=114620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30.11.2018 N 495-п)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17" w:name="Par676"/>
      <w:r/>
      <w:bookmarkEnd w:id="17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ЮРИДИЧЕСКИМ ЛИЦАМ, ИНДИВИДУАЛЬНЫМ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ПРЕДПРИНИМАТЕЛЯМ - ПРОИЗВОДИТЕЛЯМ ТОВАРОВ, РАБОТ, УСЛУГ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РЕАЛИЗАЦИЮ МЕРОПРИЯТИЙ ГОСУДАРСТВЕННОЙ ПРОГРАММЫ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 "РАЗВИТИЕ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 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160" w:tooltip="https://login.consultant.ru/link/?req=doc&amp;base=RLAW049&amp;n=175152&amp;dst=10001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13.08.2024 N 379-п)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разработан в соответствии со </w:t>
      </w:r>
      <w:hyperlink r:id="rId161" w:tooltip="https://login.consultant.ru/link/?req=doc&amp;base=LAW&amp;n=469774&amp;dst=71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78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162" w:tooltip="https://login.consultant.ru/link/?req=doc&amp;base=LAW&amp;n=469774&amp;dst=76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4 статьи 78.5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163" w:tooltip="https://login.consultant.ru/link/?req=doc&amp;base=LAW&amp;n=477368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</w:t>
      </w:r>
      <w:hyperlink r:id="rId164" w:tooltip="https://login.consultant.ru/link/?req=doc&amp;base=LAW&amp;n=49080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65" w:tooltip="https://login.consultant.ru/link/?req=doc&amp;base=RLAW049&amp;n=178477&amp;dst=1004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Нов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осибирской области и устанавливает общие правила предоставления субсидий за счет средств областного бюджета Новосибирской области юридическим лицам, индивидуальным предпринимателям - производителям товаров, работ, услуг в рамках реализации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 (далее - субсидии).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" w:name="Par689"/>
      <w:r/>
      <w:bookmarkEnd w:id="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Субсидии предоставляются министерством промышленности, торговли и развития предпринимательства Новосибирской области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Информация о субсидиях размещается на един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" w:name="Par691"/>
      <w:r/>
      <w:bookmarkEnd w:id="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Цель предоставления субсидий - оказание финансовой поддержки субъек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Предоставление субсидий субъектам МСП осуществляется в пределах лимитов (остатков лимитов) бюджетных обязательств, утвержденных на реализацию соответствующего мероприятия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 (далее -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Получателями субсидий являются юридические лица и индивидуальные предприниматели, отнесенные в соответствии с Федеральным </w:t>
      </w:r>
      <w:hyperlink r:id="rId166" w:tooltip="https://login.consultant.ru/link/?req=doc&amp;base=LAW&amp;n=477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209-ФЗ к субъектам МСП и внесенные в единый реестр субъектов МСП, а также осуществляющие деятельность в Новосибирской области и соответствующие категориям получателей субсидий,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субсидия" к настоящему Порядку (далее - получатели субсидий).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- отбор).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Проведение отбора осуществляется в пределах объема средств, предусмотренных в составе областного бюджета Новосибирской области на соответствующий финансовый период.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Порядок проведения отбора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Объявл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 о проведении отбора не менее чем за 30 календарных дней до даты рассмотрения и оценки заявок участников отбора размещается на едином портале и официальном сайте Министерства в сети "Интернет" (далее - официальный сайт) и содержит следующую информацию: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сроки проведения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даты начала подачи и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 о проведении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наименование, место нахождения, почтовый адрес, адрес электронной почты Министерства;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результаты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доменное имя, и (или) сетевой адрес, и (или) указатель страниц сайта в сети "Интернет", на котором обеспечивается проведение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требования к участникам отбора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порядок подачи участниками отбора заявок и требования, предъявляемые к форме и содержанию заявок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дата рассмотрения и оценки заявок;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правила рассмотрения и оценки заявок участников отбора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срок, в течение которого победитель (победители) отбора должен подписать соглашение о предоставлении субсидии (далее - соглашение);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условия признания победителя (победителей) отбора уклонившимся от заключения соглашения;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Даты и время начала подачи и окончания приема заявок участников отбора определяются приказом Министерства.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0" w:name="Par715"/>
      <w:r/>
      <w:bookmarkEnd w:id="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Участники отбора представляют в Министерство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форме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соответствии с приложением N 2 "Заявка на участие в отборе для предоставления субсидии в целях оказания финансовой поддержки субъектам малого и среднего предпринимательства" к настоящему Порядку (далее - заявка) с приложением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"Перечень документов для предоставления субъектам малого и среднего предпринимательства субсидии на воз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мещение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услуг)" к настоящему Порядку (далее - документы).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Заявка с документами может быть подана в Министерство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Заявка с документами также может быть подана в электронной форме путем направления на официальный адрес электронной почты Министерства, при этом заявка должна быть подписана усиленной квалифицированной электронной подписью участника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Заявка с документами может быть подана в государственном автономном учреждении Новосибир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ской области "Многофункциональный центр организации предоставления государственных и муниципальных услуг Новосибирской области" (далее - ГАУ "МФЦ") в рамках реализации соглашения о взаимодействии между ГАУ "МФЦ" и Министерством от 07.06.2023 N 90-02-01/27.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Каждый участник отбора в течение срока подачи заявок, установленного в объявлении о проведении отбора, может подать только одну заявку.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" w:name="Par722"/>
      <w:r/>
      <w:bookmarkEnd w:id="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В случае если заявка подается повторно в одном году,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приложением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"Перечень документов для предоставления субъектам малого и среднего предприниматель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ства субсидии на возмещение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услуг)"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При подаче в Министерство заявки и приложенных к ней документов выдается расписка в приеме заявки и документов с указанием даты и времени подачи заявки, фамилий и инициалов лиц, представивших и принявших заявку и документы.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Заявка регистрируется в день подачи с указанием номера и даты регистрации.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" w:name="Par725"/>
      <w:r/>
      <w:bookmarkEnd w:id="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Зарегистрированные заявки не возвращаются, за исключением случая,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" w:name="Par726"/>
      <w:r/>
      <w:bookmarkEnd w:id="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Рассмотрение и оценка заявок осуществляется Министерством без участия комиссии и экспертов (экспертных организаций).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Министерство осуществляет проверку на соответствие требованиям, установленным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в срок не позднее чем за семь календарных дней до указанной в объявлении о проведении отбора даты рассмотрения и оценки заявок и готовит по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всем заявкам заключения о возможности предоставления субсидии, где указывается соответствие требованиям, указанным в пункте 35 настоящего Порядка, или основания для отклонения заявки участника отбора на стадии рассмотрения и оценки заявок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(при их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При проверке получателя субсидии (участника отбора)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использует информацию (сведения), указанную в заявке, полученную в порядке межведомственного взаимодействия, а также опубликованную в информационно-телекоммуникаци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онной сети "Интернет"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"Предоставление сведений из ЕГРЮЛ/ЕГРИП".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4" w:name="Par729"/>
      <w:r/>
      <w:bookmarkEnd w:id="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 Основаниями для отклонения заявки на стадии рассмотрения и оценки заявок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участника отбора требованиям, установленным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непредставление (представление не в полном объеме) документов, указанных в объявлении о проведении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несоответствие представленных участником отбора заявки и (или) документов требованиям, установленным в объявлении о проведении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подача участником отбора заявки после даты и (или) времени, определенных для подачи заявок.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 Министерство ранжирует поданные заявки (за исключением заявок, в отношении которых имеются основания для отклонения заявки на стадии рассмотрения и оценки заявок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Порядка) по следующим критериям оценки на основе суммы баллов, проставленных по каждому критерию оценки с учетом весового значения: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3288"/>
        <w:gridCol w:w="1133"/>
        <w:gridCol w:w="4082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Критерий оценки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Весовое значение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критерия оценки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Налоговая нагрузка (сумма платежей участника отбора в консолидированный бюдж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ет Новосибирской области за год, предшествующий году предоставления субсидии, по следующим налогам: налог на прибыль организаций, налог, уплачиваемый в связи с применением упрощенной системы налогообложения, налог, уплачиваемый в связи с применением патент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ной системы налогообложения, единый сельскохозяйственный налог, налог на доходы физических лиц, налог на имущество организаций, транспортный налог, земельный налог)/выручка (доход) участника отбора от реализации товаров (работ, услуг) за аналогичный период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- количество баллов, присуждаемое i-й заявке по указанному критерию, определяется по формуле: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(Ni - Nmin) x 100 / (Nmax - Nmin),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где: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Ni - значение налоговой нагрузки i-го участника отбора;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Nmin - минимальное значение критерия из всех участников отбора;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Nmax - максимальное значение критерия из всех участников отбора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осуществления деятельности участника отбора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 40 до 100 баллов.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40 баллов - г. Новосибирск;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60 баллов - г. Бердск, г. Искитим, р.п. Кольцово, г. Обь, Новосибирский район;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80 баллов - городские поселения Новосибирской области, являющиеся районными центрами;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90 баллов - сельские поселения, являющиеся районными центрами, городские поселения, не являющиеся районными центрами;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100 баллов - сельские поселения Новосибирской области, не являющиеся районными центрами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Среднегодовой темп роста выручки (доходов) участника отбора за два года, предшествующих году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  <w:vertAlign w:val="subscript"/>
              </w:rPr>
              <w:t xml:space="preserve">i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= 0 баллов - среднегодовой темп роста выручки (доходов) менее 120%;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  <w:vertAlign w:val="subscript"/>
              </w:rPr>
              <w:t xml:space="preserve">i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= 100 баллов - среднегодовой темп роста выручки (доходов) 120% или больше, где: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80" cy="373380"/>
                      <wp:effectExtent l="0" t="0" r="0" b="0"/>
                      <wp:docPr id="2" name="_x0000_s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8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3.40pt;height:29.40pt;mso-wrap-distance-left:0.00pt;mso-wrap-distance-top:0.00pt;mso-wrap-distance-right:0.00pt;mso-wrap-distance-bottom:0.00pt;" stroked="f">
                      <v:path textboxrect="0,0,0,0"/>
                      <v:imagedata r:id="rId167" o:title=""/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 - значение критерия i-го заявителя;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V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  <w:vertAlign w:val="subscript"/>
              </w:rPr>
              <w:t xml:space="preserve">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- выручка (доход) участника отбора за год, где: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t - год, предшествующий году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Наличие экспортного контракта, заключенного не ранее 1 января года, предшествующего году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0 баллов - нет;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100 баллов - 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отношении участника отбора в единый реестр субъектов МСП внесено указание, что он является социальным предприятием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0,05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0 баллов - нет;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100 баллов - да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Принятие участником отбора обязательства по сохранению или увеличению среднесписочной численности работников в год предоставления субсидии по сравнению с годом, предшествующим году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0 баллов, если участником отбора принимается обязательство по сохранению среднесписочной численности работников.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100 баллов, если участником отбора принимается обязательство по увеличению среднесписочной численности работников на 10 или более человек.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Для индивидуальных предпринимателей значение определяется с учетом индивидуального предпринимателя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Принятие участником отбора обязательства по увеличению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0,3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0 баллов, если участник не принимает обязательство по увеличению выручки (дохода).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10 баллов за каждые 5% увеличения выручки (дохода) на одного работника среднесписочной численности, но не более 100 баллов.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Ri = 100 баллов, если участником отбора принимается обязательство по увеличению выручки (дохода) на 50% и более.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Размер (в %), на который участник отбора обязуется увеличить выручку (доход), указывается участником отбора в заявке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 Итоговое количество баллов заявки вычисляется как сумма баллов, присвоенных заявке по каждому из критериев оценки с учетом весового значения.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 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 В случае наличия заявок, имеющих одина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ковое количество баллов, более высокий порядковый номер присваивается заявке с большим значением критерия N 6. В случае равенства значения критерия N 6 приоритет отдается заявке, поступившей в более раннюю дату, а при совпадении дат - в более раннее время.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 В случае внесения изменений в заявку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датой поступления заявки считается дата внесения изменений в заявку.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 Участники отбора вправе: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 ранее чем за семь календарных дней до указанной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объявлении о проведении отбора даты рассмотрения и оценки заявок ознакомиться с заключением по их заявкам и в случае несогласия с заключением Министерства не позднее трех рабочих дней до даты рассмотрения и оценки заявок подать апелляцию в Министерство;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" w:name="Par800"/>
      <w:r/>
      <w:bookmarkEnd w:id="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 любое время до ук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" w:name="Par801"/>
      <w:r/>
      <w:bookmarkEnd w:id="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в любое время до даты окончани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в Министерстве официального письма в письменной форме участника отбора).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 Министерством 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ешение о предоставлении субсидии принимается по проранжированным заявкам, которые набрали наибольшее количество баллов, в пределах лимитов (остатков лимитов) бюджетных обязательств, утвержденных на предоставление субсидий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31. Решение о предоставлении субсидии или об отказе в предоставлении субсидии с указанием причин отказа оформляется приказом Министерства.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32. При принятии решения об отказе в предоставлении субсидии Министерство направляет уведомление об отказе в предос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десяти рабочих дней со дня принятия такого решения.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7" w:name="Par806"/>
      <w:r/>
      <w:bookmarkEnd w:id="2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33. 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дату, время и место проведения рассмотрения заявок;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дату, время и место оценки заявок;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информацию об участниках отбора, заявки которых были рассмотрены;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Условия и порядок предоставления субсидий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8" w:name="Par816"/>
      <w:r/>
      <w:bookmarkEnd w:id="2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 Основаниями для отказа в предоставлении субсидии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представленных получателем субсидии заявки и документов требованиям, установленным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установление факта недостоверности представленной получателем субсидии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несоответствие получателя субсидии требованиям, установленным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недостаточность лимитов бюджетных обязательств, утвержденных на предоставление субсидий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" w:name="Par821"/>
      <w:r/>
      <w:bookmarkEnd w:id="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35. Субсидии предоставляются при соответствии получателя субсидии (участника отбора) следующим требованиям: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 дату подачи заявки: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не является участником соглашений о разделе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г) не осуществляет предпринимательскую деятельность в сфере игорного бизнеса;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не является иностранным юридическим лицом, в том числе местом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з) отсутствует просроченная задолженность по возврату в облас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тной бюджет Новосибирской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и) 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к) на едином налоговом счете отсутствует или не превышает размер, определенный </w:t>
      </w:r>
      <w:hyperlink r:id="rId168" w:tooltip="https://login.consultant.ru/link/?req=doc&amp;base=LAW&amp;n=487024&amp;dst=57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 статьи 47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м) не находится в составляемых в рамках реализации полномочий, предусмотренных </w:t>
      </w:r>
      <w:hyperlink r:id="rId169" w:tooltip="https://login.consultant.ru/link/?req=doc&amp;base=LAW&amp;n=121087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VII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н) не является иностранным агентом в соответствии с Федеральным </w:t>
      </w:r>
      <w:hyperlink r:id="rId170" w:tooltip="https://login.consultant.ru/link/?req=doc&amp;base=LAW&amp;n=465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255-ФЗ "О контроле за деятельностью лиц, находящихся под иностранным влиянием";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представлены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являющиеся достоверными и позволяющие рассчитать размер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 даты признан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по итогам работы за последний отчетный год: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а) 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б) для субъектов МСП, действующих с момента государственной регистрации более трех лет по состоянию на 1 янва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ря года предоставления субсидии,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менее чем в 2 раза - для субъектов МСП, осуществляющих деятельность в г. Новосибирске;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менее чем в 1,4 раза - для субъектов МСП, осуществляющих деятельность в г. Оби, г. Бердске, г. Искитиме, р.п. Кольцово;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наличия у субъектов МСП обособленных подразделений в различных населенных пунктах Новосибирской области выполнение условия по превыше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36. Размер субсидии и направления затрат, на возмещение которых предоставляется субсидия, установлены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субсидия"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37. При предоставлении субсидии не подлежа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 Результаты предоставления субсидии (далее - результат) установлены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субсидия"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" w:name="Par849"/>
      <w:r/>
      <w:bookmarkEnd w:id="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39. Министерство заключает с получателем субсидии соглашение о предоставлении субсидии (далее - соглашение) в течение семи рабочих дней со дня принятия решения о предоставлении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полнительное соглашение к соглашению) заключается в государственной интегрированной информационной системе управления общественными финансами "Электронный бюджет" (далее - ГИИС "Электронный бюджет") в соответствии с типовой формой соглашения, утвержденной </w:t>
      </w:r>
      <w:hyperlink r:id="rId171" w:tooltip="https://login.consultant.ru/link/?req=doc&amp;base=RLAW049&amp;n=1707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- форма соглашения, утвержденная приказом N 80-НПА).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40. В случае неподписания получателем субсидии соглашения в сроки,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получатель субсидии считается уклонившимся от заключения соглашения.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таком случае Министерство в течение пяти рабочих дней после истечения срока,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принимает решение о предоставлении субсидии участнику (участникам) отбора, заявке которого (которых) присвоен последующий номер в рейтинге заявок.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41. В соглашении должны содержаться в том числе: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значения результатов, установленных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размер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срок перечисления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42. 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43. 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44. При реорганизации получателя субсидии, являющегося юридическим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45.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72" w:tooltip="https://login.consultant.ru/link/?req=doc&amp;base=LAW&amp;n=482692&amp;dst=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5 статьи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Гражданского кодекса Российской Федерации), соглашение расторгается с формир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46.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73" w:tooltip="https://login.consultant.ru/link/?req=doc&amp;base=LAW&amp;n=482692&amp;dst=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5 статьи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74" w:tooltip="https://login.consultant.ru/link/?req=doc&amp;base=LAW&amp;n=479333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11.0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Требования к отчетности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47. Получатели субсидии ежеквартально не позднее пятого рабочего дня, следующего за отчетным кварталом, представляют в ГИИС "Электронный бюджет" отчет о достижении значений результатов по форме, определенной формой соглашения, утвержденной </w:t>
      </w:r>
      <w:hyperlink r:id="rId175" w:tooltip="https://login.consultant.ru/link/?req=doc&amp;base=RLAW049&amp;n=1707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80-НПА.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48. Получатели субсидии представляют в ГИИС "Электронный бюджет" дополнительную отчетность (документы на бумажном носителе, преобразованные в электронную форму путем сканирования) в срок, установленный соглашением: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финансовых результатах с отметкой налогового органа - для юридических лиц, применяющих общую систему налогообложения;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налоговая декларация с отметкой налогового органа - для субъектов МСП, применяющих упрощенную систему налогообложения;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налоговая декларация с отметкой налогового органа - для индивидуальных предпринимателей, применяющих общую систему налогообложения;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таблица по экономическим показателям деятельности получателя субсидии в зависимости от применяемой системы налогообложения (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таблица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таблица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согласно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приложению N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настоящему Порядку, заверенная подписью и печатью получателя субсидии (при наличии печати);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пояснительная записка, объясняющая достижение результатов, в том числе изменения финансово-экономических показателей и платежей в консолидированный бюджет Новосибирской области, заверенная подписью и печатью получателя субсидии (при наличии печати).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49. Министерство осуществляет проверку и принятие отчета о достижении значений результатов и дополнительной отчетности в течение 20 рабочих дней со дня представления отчета о достижении значений результатов и дополнительной отчетности.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50.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Требования об осуществлении контроля за соблюдением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условий и порядка предоставления субсидии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ответственности за их нарушения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51. Министерством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 соответствии со </w:t>
      </w:r>
      <w:hyperlink r:id="rId176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77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52. В случае нарушения получателем субсидии условий, установленных при предоставлении субсидии, выявленного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том числе по фактам проверок, проведенных Министерством и органом государственного финансового контроля, 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53. В случае если получателем субсидии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Размер субсидии, подлежащий возврату,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= (V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x k x m / n),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размер субсидии, предоставленной получателю субсидии в отчетном финансовом году;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m - количество результатов, по которым индекс, отражающий уровень недостижения i-го результата, имеет положительное значение;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n - общее количество результатов;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k - коэффициент возврата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Коэффициент возврата субсидии рассчитывается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k = SUM D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/ m,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D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индекс, отражающий уровень недостижения i-го результата.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Индекс, отражающий уровень недостижения i-го результата,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D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= 1 - T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/ S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T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фактически достигнутое значение i-го результата на отчетную дату;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плановое значение i-го результата, установленное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54. При предоставлении субсидии Министерством проводится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мониторинг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утвержденным </w:t>
      </w:r>
      <w:hyperlink r:id="rId178" w:tooltip="https://login.consultant.ru/link/?req=doc&amp;base=LAW&amp;n=4803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финансов Российской Федерации от 27.04.2024 N 53н "Об утверждении Порядка проведения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- производителям товаров,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работ, услуг на реализацию мероприятий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программы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"Развитие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31" w:name="Par928"/>
      <w:r/>
      <w:bookmarkEnd w:id="31"/>
      <w:r>
        <w:rPr>
          <w:rFonts w:ascii="Arial" w:hAnsi="Arial" w:eastAsia="Arial" w:cs="Arial"/>
          <w:b/>
          <w:i w:val="0"/>
          <w:strike w:val="0"/>
          <w:sz w:val="16"/>
        </w:rPr>
        <w:t xml:space="preserve">Категории получателей субсидии, результат предоставления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субсидии, размер субсидии и направления затрат,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возмещение которых предоставляется субсидия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4"/>
        <w:gridCol w:w="2721"/>
        <w:gridCol w:w="578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Категории получателей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Результат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Размер субсидии и направления затрат, на возмещение которых предоставляется субсидия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Субъекты малого и среднего предпринимательства (далее - субъекты МСП), осуществляющие основной вид деятельности &lt;*&gt; в сфере производства товаров (работ, услуг), за исключением видов деятельности, включенных в </w:t>
            </w:r>
            <w:hyperlink r:id="rId179" w:tooltip="https://login.consultant.ru/link/?req=doc&amp;base=LAW&amp;n=491114&amp;dst=10301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разделы G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(за исключением </w:t>
            </w:r>
            <w:hyperlink r:id="rId180" w:tooltip="https://login.consultant.ru/link/?req=doc&amp;base=LAW&amp;n=491114&amp;dst=10301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кода 45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), </w:t>
            </w:r>
            <w:hyperlink r:id="rId181" w:tooltip="https://login.consultant.ru/link/?req=doc&amp;base=LAW&amp;n=491114&amp;dst=10455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K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</w:t>
            </w:r>
            <w:hyperlink r:id="rId182" w:tooltip="https://login.consultant.ru/link/?req=doc&amp;base=LAW&amp;n=491114&amp;dst=10472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L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</w:t>
            </w:r>
            <w:hyperlink r:id="rId183" w:tooltip="https://login.consultant.ru/link/?req=doc&amp;base=LAW&amp;n=491114&amp;dst=1047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M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(за исключением кодов </w:t>
            </w:r>
            <w:hyperlink r:id="rId184" w:tooltip="https://login.consultant.ru/link/?req=doc&amp;base=LAW&amp;n=491114&amp;dst=10482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71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и </w:t>
            </w:r>
            <w:hyperlink r:id="rId185" w:tooltip="https://login.consultant.ru/link/?req=doc&amp;base=LAW&amp;n=491114&amp;dst=10501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75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), </w:t>
            </w:r>
            <w:hyperlink r:id="rId186" w:tooltip="https://login.consultant.ru/link/?req=doc&amp;base=LAW&amp;n=491114&amp;dst=10502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</w:t>
            </w:r>
            <w:hyperlink r:id="rId187" w:tooltip="https://login.consultant.ru/link/?req=doc&amp;base=LAW&amp;n=491114&amp;dst=1052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O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</w:t>
            </w:r>
            <w:hyperlink r:id="rId188" w:tooltip="https://login.consultant.ru/link/?req=doc&amp;base=LAW&amp;n=491114&amp;dst=10553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S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(за исключением кодов </w:t>
            </w:r>
            <w:hyperlink r:id="rId189" w:tooltip="https://login.consultant.ru/link/?req=doc&amp;base=LAW&amp;n=491114&amp;dst=10555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95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и </w:t>
            </w:r>
            <w:hyperlink r:id="rId190" w:tooltip="https://login.consultant.ru/link/?req=doc&amp;base=LAW&amp;n=491114&amp;dst=1055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96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), </w:t>
            </w:r>
            <w:hyperlink r:id="rId191" w:tooltip="https://login.consultant.ru/link/?req=doc&amp;base=LAW&amp;n=491114&amp;dst=1056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T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</w:t>
            </w:r>
            <w:hyperlink r:id="rId192" w:tooltip="https://login.consultant.ru/link/?req=doc&amp;base=LAW&amp;n=491114&amp;dst=10562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U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Общероссийского классификатора видов экономической деятельности (ОК 029-2014 (КДЕС Ред. 2), субъекты МСП, в отношении которых в единый реестр субъектов МСП внесено ука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 и (или) заключившие договор лизинга, со следующим предметом лизинга: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      </w:r>
            <w:hyperlink r:id="rId193" w:tooltip="https://login.consultant.ru/link/?req=doc&amp;base=LAW&amp;n=431832&amp;dst=3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Классификации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основных средств, включаемых в амортизационные группы, утвержденные постано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влением Правительства Российской Федерации от 01.01.2002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МСП);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увеличение среднесписочной численности работников 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год предоставления субсидии по сравнению с годом, предшествующим году предоставления субсидии, в количестве, указанном в заявке, и (или) увеличение выручки (дохода) на одного работника (учитывается только среднесписочная численность) в год предоставления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субсидии по сравнению с годом, предшествующим году предоставления субсидии, в размере, указанном в заявке, при сохранении среднесписочной численности работников в год предоставления субсидии по сравнению с годом, предшествующим году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7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2" w:name="Par938"/>
            <w:r/>
            <w:bookmarkEnd w:id="32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а) 50% (для субъектов среднего 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налогообложения), но не более запрашиваемого размера субсидии, указанного в заявке;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б) 20% от фактически произведенных на момент подачи з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аявки 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 но не более запрашиваемого размера субсидии, указанного в заявке;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3" w:name="Par940"/>
            <w:r/>
            <w:bookmarkEnd w:id="3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в) 50% от первого взноса (аванса) при заключении договора лизинга оборудования, но не более запрашиваемого размера субсидии, указанного в заявке.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случае, если расчетный размер субсидии меньше запрашиваемого размера субсидии, указанного в заявке, субсидия предоставляется в расчетном размере.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субсидий, указанных в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подпунктах "а"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-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"в"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должна составлять не более 5,0 млн рублей на одного получателя субсидии, а также не должна превышать размер фактически уплаченных получателем субсидии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налогов в 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2) универсальные мобильные платформы (мобильная служба быта; мобильный шиномонтаж; мобильный пункт быстрого питания; мобильный пункт производства го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3) 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Предмет лизинга и (или) приобретенное оборудование должны быть произведены не ранее года, предшествующего году заключения договора лизинга и (или) приобретения оборудования.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Субсидирование затрат на приобретение оборудования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      </w:r>
            <w:hyperlink r:id="rId194" w:tooltip="https://login.consultant.ru/link/?req=doc&amp;base=LAW&amp;n=431832&amp;dst=3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Классификации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основных средств, включаемых в амортизационные группы, утвержденные постан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овлением Правительства Российской Федерации от 01.01.2002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МСП.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Субсидии предоставляются на возмещение части затрат на приобретение и (или) лизинг оборудования, используемого для основной деятельности субъектов МСП &lt;*&gt;.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Субсидия перечисляется единовременно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/>
      <w:r/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</w:t>
      </w:r>
      <w:hyperlink r:id="rId195" w:tooltip="https://login.consultant.ru/link/?req=doc&amp;base=LAW&amp;n=4911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классификатора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видов экономической деятельности (ОК 029-2014 (КДЕС Ред. 2), суммируется. Поддержка может быть оказана, если сумма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выручки (дохода) по разделам Общероссийского классификатора видов экономической деятельности (ОК 029-2014 (КДЕС Ред. 2), указанным в графе "Категория получателей", превышает 50 процентов от общей суммы выручки (дохода) от реализации товаров, работ и услуг.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- производителям товаров,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работ, услуг на реализацию мероприятий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программы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"Развитие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2"/>
      </w:tblGrid>
      <w:tr>
        <w:tblPrEx/>
        <w:trPr>
          <w:jc w:val="left"/>
        </w:trPr>
        <w:tc>
          <w:tcPr>
            <w:tcW w:w="9132" w:type="dxa"/>
            <w:textDirection w:val="lrTb"/>
            <w:noWrap w:val="false"/>
          </w:tcPr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министерство промышленности,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торговли и развития предпринимательства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righ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W w:w="913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4" w:name="Par974"/>
            <w:r/>
            <w:bookmarkEnd w:id="3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ЗАЯВКА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 участие в отборе для предоставления субсидии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целях оказания финансовой поддержки субъектам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малого и среднего предпринимательства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913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(наименование юридического лица (индивидуального предпринимателя)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направляет настоящую заявку на участие в отборе для предоставления в 20___ году субсидии в целях оказания финансовой поддержки субъектам малого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среднего предпринимательства в форме возмещения части затрат субъектов 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Запрашиваемый размер субсидии, рублей ________________________________.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Сведения о юридическом лице (индивидуальном предпринимателе):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4535"/>
        <w:gridCol w:w="396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юридического лица (индивидуального предпринимателя) в соответствии с учредительными документами (полное и сокращенное)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ОГРН/ОГРНИП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ИНН/КПП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Дата регистрации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регистрации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35" w:name="Par1003"/>
            <w:r/>
            <w:bookmarkEnd w:id="3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Юридический адрес (для юридического лица), адрес регистрации (для индивидуального предпринимателя) с указанием индекса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Электронная почта юридического лица (индивидуального предпринимателя)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Контактное лицо, номер телефона контактного лица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Регистрационный номер страхователя в территориальном органе Пенсионного фонда Российской Федерации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указать "да" или "нет".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Если да - указать номер, дату выдачи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Применяемая система налогообложения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Банковские реквизиты для оказания финансовой поддержки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Является ли ру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ководитель (учредитель/участник) юридического лица (индивидуальный предприниматель) участником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указать "да" или "нет"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Руководитель   юридического   лица   (индивидуальный   предприниматель)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подтверждает, что на дату подачи настоящей заявки 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(наименование юридического лица (индивидуального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является участником соглашений о разделе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осуществляет предпринимательскую деятельность в сфере игорного бизнеса;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имеет просроченной задолж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юридическое лицо не находится в процессе реорганизации (за иск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индивидуальный предприниматель не прекратил деятельность в качестве индивидуального предпринимателя;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юридического лица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</w:t>
      </w:r>
      <w:hyperlink r:id="rId196" w:tooltip="https://login.consultant.ru/link/?req=doc&amp;base=LAW&amp;n=61977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Закона РСФСР от 22.03.1991 N 948-1 "О конкуренции и ограничении монополистической деятельности на товарных рынках".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предоставления субсидии юридическое лицо (индивидуальный предприниматель) принимает одно из следующих обязательств: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 увеличению среднесписочной численности работников в год предоставления субсидии по сравнению с годом, предшествующим году предоставления субсидии, на ______ человек &lt;*&gt;;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по увеличению выручки (дохода) на одного работника (учитывается только среднесписочная численность) в год предоставления субсидии по сравнению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годом, предшествующим году предоставления субсидии, на _____% (указывается значение, кратное 5) &lt;*&gt; при сохранении среднесписочной численности работников в год предоставления субсидии по сравнению с годом, предшествующим году предоставления субсидии &lt;*&gt;.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Указанное значение будет включено в соглашение о предоставлении субсидии в качестве результата предоставления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предоставления субсидии юридическое лицо (индивидуальный предприниматель) принимает обязательство по представлению в налоговые органы согласия налогоплательщ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юридического лица (индивидуальный предприниматель) дает: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согласие на публикацию (размещени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согласие на передачу сведений/персональных данных, содержащихся в заявке и прилагаемых документах, в министерство финансов и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"Федеральная корпорация по развитию малого и среднего предпринимательства";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согласие на получение рассылок по вопросам оказания поддержки от министерства промышленности, торговли и развития предпринимательства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юридического лица (индивидуальный предприниматель) подтверждает достоверность информации, указанной в заявке и прилагаемых документах.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юридического лица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(индивидуальный предприниматель) _______________ (________________________)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М.П. (при наличии печати)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"____" _______________ 20___ г.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- производителям товаров,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работ, услуг на реализацию мероприятий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программы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"Развитие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36" w:name="Par1084"/>
      <w:r/>
      <w:bookmarkEnd w:id="36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 ДОКУМЕНТОВ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для предоставления субъектам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 субсидии на возмещение части затрат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предпринимательства, связанных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 приобретением и (или) лизингом оборудования в целях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создания и (или) развития либо модернизации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производства товаров (работ, услуг)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Заявка на участие в отборе для предоставления субсидии в целях оказания финансовой поддержки субъектам малого и среднего предпринимательства (далее - субъекты МСП).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Копии документов по финансово-хозяйственной деятельности субъекта МСП, заверенные участником отбора: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юридические лица, применяющие общую систему налогообложения, представляют отчет о финансовых результатах за последний финансовый год с отметкой налогового органа &lt;*&gt;;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&lt;*&gt;;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&lt;*&gt;;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&lt;*&gt;.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</w:t>
      </w:r>
      <w:hyperlink r:id="rId197" w:tooltip="https://login.consultant.ru/link/?req=doc&amp;base=LAW&amp;n=453198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Акт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сверки принадлежности сумм денежных средств, перечисленных и (или) признаваемых в качестве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единого налогового платежа, либо сумм денежных средств, перечисленных не в качестве единого налогового платежа (форма по КНД 1160070), по форме, утвержденной приказом ФНС России от 21.06.2023 N ЕД-7-19/402@, за год, предшествующий году подачи заявки &lt;**&gt;.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</w:t>
      </w:r>
      <w:hyperlink r:id="rId198" w:tooltip="https://login.consultant.ru/link/?req=doc&amp;base=LAW&amp;n=442879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Справка-подтверждение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основного вида экономической деятельности (приложение N 2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участником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Форма </w:t>
      </w:r>
      <w:hyperlink r:id="rId199" w:tooltip="https://login.consultant.ru/link/?req=doc&amp;base=LAW&amp;n=461070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расчета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страховым взносам за предшествующий календарный год, утвержденная приказом ФНС России от 29.09.2022 N ЕД-7-11/878@ &lt;***&gt;.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Таблицы экономических показателей деятельности субъектов МСП в зависимости от применяемой системы налогообложения (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таблицы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Копии договоров купли-продажи (поставки) оборудования или счетов и актов приема-передачи оборудования или товарных накладных и (или) копия (копии) договора (договоров) лизинга, заверенные участником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Копии акта приема-передачи предмета лизинга или товарной накладной на предмет лизинга, заверенные участником отбора (для лизинга оборудования).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Копии платежных документов, подтверждающих затраты на приобретение оборудования и (или) уплату платежей по договору (договорам) лизинга, заверенные участником отбора (для приобретения оборудования).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Копия документа, подтверждающего дату производства приобретенного оборудования и (или) предмета лизинга, заверенная участником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Технико-экономическое обоснование приобретения и (или) лизинга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Копии документов, подтверждающих постановку на учет приобретенного оборудования, заверенные участником отбора (для приобретения оборудования):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юридических лиц - акт ввода в эксплуатацию и (или) приказ о вводе в эксплуатацию, оборотная ведомость основных средств за год, в котором приобретено оборудование;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индивидуальных предпринимателей - акт ввода в эксплуатацию и (или) приказ о вводе в эксплуатацию, раздел II книги учета доходов и расходов за год, в котором приобретено оборудование.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</w:t>
      </w:r>
      <w:hyperlink r:id="rId200" w:tooltip="https://login.consultant.ru/link/?req=doc&amp;base=LAW&amp;n=477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Федерации", по утвержденной форме.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Заверенная участником отбора копия экспортного контракта, заключенного участником отбора не ранее 1 января года, предшествующего году подачи заявки (при наличии).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Министерство промышленности, торговли и развития предпринимательства Новосибирской области (далее - Министерство) использует данные, опубликованные на государственном информационном ресурсе бухгалтерской (финансовой) отчетности </w:t>
      </w:r>
      <w:hyperlink r:id="rId201" w:tooltip="https://bo.nalog.ru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https://bo.nalog.ru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(далее - ГИР БО) в качестве источника информации о суммах доходов и расходов организаций.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отсутствия в ГИР БО на момент подачи заявки информации о сумме доходов и расходов участника отбора за год, предшествующий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&lt;**&gt; Министерство использует данные, опубликованные на портале "Прозрачный бизнес" </w:t>
      </w:r>
      <w:hyperlink r:id="rId202" w:tooltip="https://pb.nalog.ru/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https://pb.nalog.ru/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(далее - портал) в качестве источника информации о суммах уплаченных налогов организаций.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отсутствия на портале на момент подачи заявки информации о суммах уплаченных налогов по участнику отбора за год, предшествующий 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 предоставления субсидии,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&lt;***&gt; Указанный документ (инфо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Таблицы экономических показателей деятельности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МСП для получения субсидии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" w:name="Par1124"/>
      <w:r/>
      <w:bookmarkEnd w:id="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Экономические показатели деятельности субъекта МСП,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применяющего общую систему налогообложения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субъекта МСП 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3628"/>
        <w:gridCol w:w="1133"/>
        <w:gridCol w:w="1133"/>
        <w:gridCol w:w="1133"/>
        <w:gridCol w:w="147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показателей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9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Годы, предшествующие году предоставления субсидии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 предоставления субсидии, показатели за год (план)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показатели за 3-й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показатели за 2-й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показатели за 1-й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Выручка, тыс.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Чистая прибыль, тыс.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среднесписочного состава (численность работников без внешних совместителей)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внешних совместителей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3.3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договорам гражданско-правового характера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Фонд начисленной заработной платы работников, тыс. рублей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Среднемесячная заработная плата, тыс. рублей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 на прибыль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 на доходы физических лиц (НДФЛ)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 на имущество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транспортный налог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6.5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земельный налог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юридического лица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(индивидуальный предприниматель) _______________ (________________________)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3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Таблица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" w:name="Par1227"/>
      <w:r/>
      <w:bookmarkEnd w:id="3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Экономические показатели деятельности субъекта МСП,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применяющего упрощенную систему налогообложения, патентную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систему налогообложения, систему налогообложения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сельскохозяйственных товаропроизводителей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субъекта МСП 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3628"/>
        <w:gridCol w:w="1133"/>
        <w:gridCol w:w="1133"/>
        <w:gridCol w:w="1133"/>
        <w:gridCol w:w="147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показателей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9" w:type="dxa"/>
            <w:h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Годы, предшествующие году предоставления субсидии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Год предоставления субсидии, показатели за год (план)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показатели за 3-й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показатели за 2-й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показатели за 1-й год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Доход, тыс.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Расходы, тыс.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Чистый доход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, тыс.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Средняя численность работников (включая выполнявших работы по договорам гражданско-правового характера), человек, всего, из нее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&lt;***&gt;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среднесписочного состава (численность работников без внешних совместителей)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внешних совместителей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4.3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 договорам гражданско-правового характера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Фонд начисленной заработной платы работников, тыс. рублей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Среднемесячная заработная плата, тыс. рублей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&lt;***&gt;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Поступление налогов в консолидированный бюджет Новосибирской области (тыс. рублей), всего,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 на доходы физических лиц (НДФЛ)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налог, уплачиваемый в связи с применением упрощенной системы налогообложения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налог, уплачиваемый в связи с применением патентной системы налогообложения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единый сельскохозяйственный налог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налог на имущество организаций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транспортный налог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7.7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земельный налог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юридического лица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(индивидуальный предприниматель) _______________ (________________________)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" w:name="Par1350"/>
      <w:r/>
      <w:bookmarkEnd w:id="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При заполнении таблиц учитываются данные по трем годам, предшествовавшим году предоставления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мер: если субсидия предоставляется в 2024 году, то предшествующие годы - 2023 (1-й год, предшествующий году предоставления субсидии), 2022 (2-й год, предшествующий году предоставления субсидии) и 2021 (3-й год, предшествующий году предоставления субсидии).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0" w:name="Par1352"/>
      <w:r/>
      <w:bookmarkEnd w:id="4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&lt;**&gt; Доход за вычетом суммы расходов и уплаченных налогов.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1" w:name="Par1353"/>
      <w:r/>
      <w:bookmarkEnd w:id="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&lt;***&gt; Заполняется отдельной строкой по каждому обособленному подразделению, осуществляющему деятельность на территории Новосибирской области и указанному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заявки на оказание финансовой поддержки.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Среднемесячная заработная плата рассчитывается в соответствии с </w:t>
      </w:r>
      <w:hyperlink r:id="rId203" w:tooltip="https://login.consultant.ru/link/?req=doc&amp;base=LAW&amp;n=208761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Положением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Заявление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о соответствии вновь созданного юридического лица и вновь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зарегистрированного индивидуального предпринимателя условиям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отнесения к субъектам малого и среднего предпринимательства,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установленным Федеральным законом от 24.07.2007 N 209-ФЗ "О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развитии малого и среднего предпринимательства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в Российской Федерации"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Настоящим заявляю, что 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(указывается полное наименование юридического лица, фамилия, имя, отчество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(последнее - при наличии)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ИНН: _____________________________________________________________________,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(указывается идентификационный номер налогоплательщика (ИНН)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юридического лица или физического лица, зарегистрированного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в качестве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государственной регистрации: 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(указывается дата государственной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регистрации юридического лица или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соответствует   условиям   отнесения   к   субъектам   малого   и 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предпринимательства,   установленным   Федеральным   </w:t>
      </w:r>
      <w:hyperlink r:id="rId204" w:tooltip="https://login.consultant.ru/link/?req=doc&amp;base=LAW&amp;n=477368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от 24.07.2007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N  209-ФЗ  "О  развитии  малого и среднего предпринимательства в Российской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Федерации".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8"/>
        <w:gridCol w:w="567"/>
        <w:gridCol w:w="2268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62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629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фамилия, имя, отчество (последнее - при наличии) подписавшего, должность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подпись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"____" _______________ 20____ г.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М.П.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УСЛОВИЯ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И РАСХОДОВАНИЯ СУБСИДИЙ МЕСТНЫМ БЮДЖЕТАМ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ПОДДЕРЖКУ МУНИЦИПАЛЬНЫХ ПРОГРАММ РАЗВИТИЯ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ТЕРРИТОРИИ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Утратили силу. - </w:t>
      </w:r>
      <w:hyperlink r:id="rId205" w:tooltip="https://login.consultant.ru/link/?req=doc&amp;base=RLAW049&amp;n=133613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ОРГАНИЗАЦИЯМ, ОБРАЗУЮЩИМ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ИНФРАСТРУКТУРУ ПОДДЕРЖКИ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ПРЕДПРИНИМАТЕЛЬСТВА, - ИНЖИНИРИНГОВЫМ ЦЕНТРАМ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06" w:tooltip="https://login.consultant.ru/link/?req=doc&amp;base=RLAW049&amp;n=13361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5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ОРГАНИЗАЦИЯМ, ОБРАЗУЮЩИМ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ИНФРАСТРУКТУРУ ПОДДЕРЖКИ СУБЪЕКТОВ МАЛОГО 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СРЕДНЕГО ПРЕДПРИНИМАТЕЛЬСТВА, - ЦЕНТРАМ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МОЛОДЕЖНОГО ИННОВАЦИОННОГО ТВОРЧЕСТВА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07" w:tooltip="https://login.consultant.ru/link/?req=doc&amp;base=RLAW049&amp;n=13361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6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ОРГАНИЗАЦИИ, ОБРАЗУЮЩЕЙ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ИНФРАСТРУКТУРУ ПОДДЕРЖКИ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ПРЕДПРИНИМАТЕЛЬСТВА, - ЦЕНТРУ КООРДИНАЦИИ ПОДДЕРЖКИ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ЭКСПОРТНО ОРИЕНТИРОВАННЫХ СУБЪЕКТОВ МАЛОГО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08" w:tooltip="https://login.consultant.ru/link/?req=doc&amp;base=RLAW049&amp;n=133613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7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ОРГАНИЗАЦИЯМ, ОБРАЗУЮЩИМ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ИНФРАСТРУКТУРУ ПОДДЕРЖКИ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ПРЕДПРИНИМАТЕЛЬСТВА, - РЕГИОНАЛЬНЫМ ИНТЕГРИРОВАННЫМ ЦЕНТРАМ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09" w:tooltip="https://login.consultant.ru/link/?req=doc&amp;base=RLAW049&amp;n=103445&amp;dst=1003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11.10.2017 N 391-п.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8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ОРГАНИЗАЦИЯМ, ОБРАЗУЮЩИМ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ИНФРАСТРУКТУРУ ПОДДЕРЖКИ СУБЪЕКТОВ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ПРЕДПРИНИМАТЕЛЬСТВА, - ЧАСТНЫМ ПРОМЫШЛЕННЫМ ПАРКАМ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10" w:tooltip="https://login.consultant.ru/link/?req=doc&amp;base=RLAW049&amp;n=136561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9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ГОСУДАРСТВЕННОЙ ПОДДЕРЖКИ ОРГАНИЗАЦИЯМ,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ОБРАЗУЮЩИМ ИНФРАСТРУКТУРУ ПОДДЕРЖКИ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ПРЕДПРИНИМАТЕЛЬСТВА, В ОБЛАСТИ ИННОВАЦИЙ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ПРОМЫШЛЕННОГО ПРОИЗВОДСТВА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11" w:tooltip="https://login.consultant.ru/link/?req=doc&amp;base=RLAW049&amp;n=160624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21.03.2023 N 98-п.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10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ОРГАНИЗАЦИИ, ОБРАЗУЮЩЕЙ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ИНФРАСТРУКТУРУ ПОДДЕРЖКИ СУБЪЕКТОВ МАЛОГО 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СРЕДНЕГО ПРЕДПРИНИМАТЕЛЬСТВА, - ЦЕНТРУ ПОДДЕРЖКИ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 силу. - </w:t>
      </w:r>
      <w:hyperlink r:id="rId212" w:tooltip="https://login.consultant.ru/link/?req=doc&amp;base=RLAW049&amp;n=133613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27.10.2020 N 446-п.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42" w:name="Par1535"/>
      <w:r/>
      <w:bookmarkEnd w:id="42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МИКРОКРЕДИТНОЙ КОМПАНИИ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НОВОСИБИРСКИЙ ОБЛАСТНОЙ ФОНД МИКРОФИНАНСИРОВАНИЯ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СУБЪЕКТОВ МАЛОГО И СРЕДНЕГО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(введен </w:t>
            </w:r>
            <w:hyperlink r:id="rId213" w:tooltip="https://login.consultant.ru/link/?req=doc&amp;base=RLAW049&amp;n=110830&amp;dst=1001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11.07.2018 N 301-п;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02.04.2019 </w:t>
            </w:r>
            <w:hyperlink r:id="rId214" w:tooltip="https://login.consultant.ru/link/?req=doc&amp;base=RLAW049&amp;n=118198&amp;dst=10018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128-п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14.05.2019 </w:t>
            </w:r>
            <w:hyperlink r:id="rId215" w:tooltip="https://login.consultant.ru/link/?req=doc&amp;base=RLAW049&amp;n=119037&amp;dst=10000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12.08.2019 </w:t>
            </w:r>
            <w:hyperlink r:id="rId216" w:tooltip="https://login.consultant.ru/link/?req=doc&amp;base=RLAW049&amp;n=121414&amp;dst=10016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329-п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02.02.2021 </w:t>
            </w:r>
            <w:hyperlink r:id="rId217" w:tooltip="https://login.consultant.ru/link/?req=doc&amp;base=RLAW049&amp;n=136561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27.07.2021 </w:t>
            </w:r>
            <w:hyperlink r:id="rId218" w:tooltip="https://login.consultant.ru/link/?req=doc&amp;base=RLAW049&amp;n=141596&amp;dst=10014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29.12.2021 </w:t>
            </w:r>
            <w:hyperlink r:id="rId219" w:tooltip="https://login.consultant.ru/link/?req=doc&amp;base=RLAW049&amp;n=146250&amp;dst=10001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30.03.2022 </w:t>
            </w:r>
            <w:hyperlink r:id="rId220" w:tooltip="https://login.consultant.ru/link/?req=doc&amp;base=RLAW049&amp;n=149312&amp;dst=10014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11.05.2022 </w:t>
            </w:r>
            <w:hyperlink r:id="rId221" w:tooltip="https://login.consultant.ru/link/?req=doc&amp;base=RLAW049&amp;n=150513&amp;dst=10006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29.11.2022 </w:t>
            </w:r>
            <w:hyperlink r:id="rId222" w:tooltip="https://login.consultant.ru/link/?req=doc&amp;base=RLAW049&amp;n=156893&amp;dst=10003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14.02.2023 </w:t>
            </w:r>
            <w:hyperlink r:id="rId223" w:tooltip="https://login.consultant.ru/link/?req=doc&amp;base=RLAW049&amp;n=159634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16.05.2023 </w:t>
            </w:r>
            <w:hyperlink r:id="rId224" w:tooltip="https://login.consultant.ru/link/?req=doc&amp;base=RLAW049&amp;n=162349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19.12.2023 </w:t>
            </w:r>
            <w:hyperlink r:id="rId225" w:tooltip="https://login.consultant.ru/link/?req=doc&amp;base=RLAW049&amp;n=168342&amp;dst=1000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601-п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02.04.2024 </w:t>
            </w:r>
            <w:hyperlink r:id="rId226" w:tooltip="https://login.consultant.ru/link/?req=doc&amp;base=RLAW049&amp;n=171566&amp;dst=10000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227" w:tooltip="https://login.consultant.ru/link/?req=doc&amp;base=RLAW049&amp;n=174800&amp;dst=10003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16.03.2022 N 94-п)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предоставления субсидий микрокредитной компании Новосибирский областной фонд микрофинансирования субъектов малого и среднего предпринимательства (далее - Порядок) разработан в соответствии со </w:t>
      </w:r>
      <w:hyperlink r:id="rId228" w:tooltip="https://login.consultant.ru/link/?req=doc&amp;base=LAW&amp;n=469774&amp;dst=74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78.1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229" w:tooltip="https://login.consultant.ru/link/?req=doc&amp;base=LAW&amp;n=477368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Федерации", </w:t>
      </w:r>
      <w:hyperlink r:id="rId230" w:tooltip="https://login.consultant.ru/link/?req=doc&amp;base=LAW&amp;n=49080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231" w:tooltip="https://login.consultant.ru/link/?req=doc&amp;base=RLAW049&amp;n=178477&amp;dst=1004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02.07.2008 N 245-ОЗ "О развитии мало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и среднего предпринимательства в Новосибирской области",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области, в том числе источником финанс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ового обеспечения которых являются субсидии из федерального бюджета, микрокредитной компании Новосибирский областной фонд микрофинансирования субъектов малого и среднего предпринимательства (далее - получатель субсидии) в рамках реализации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 (далее соответственно - субсидии, государственная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Размер субсидий устанавливается законом Новосибирской области об областном бюджете Новосибирской области на соответствующий финансовый год и плановый период.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</w:t>
      </w:r>
      <w:hyperlink r:id="rId232" w:tooltip="https://login.consultant.ru/link/?req=doc&amp;base=RLAW049&amp;n=171566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3" w:name="Par1556"/>
      <w:r/>
      <w:bookmarkEnd w:id="4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Субсидии предос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тавляются в пределах лимитов бюджетных обязательств, утвержденных на реализацию регионального проекта Новосибирской области "Акселерация субъектов малого и среднего предпринимательства" (далее - региональный проект "Акселерация")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Субсидии предоставляются получателю субсидии в целях финансового обеспечения затрат на предоставление микрозаймов субъектам малого и среднего предпринимательства.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233" w:tooltip="https://login.consultant.ru/link/?req=doc&amp;base=RLAW049&amp;n=171566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</w:t>
      </w:r>
      <w:hyperlink r:id="rId234" w:tooltip="https://login.consultant.ru/link/?req=doc&amp;base=RLAW049&amp;n=168342&amp;dst=1000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Получатель субсидии обеспечивает соответствие своей деятельности требованиям, установленным </w:t>
      </w:r>
      <w:hyperlink r:id="rId235" w:tooltip="https://login.consultant.ru/link/?req=doc&amp;base=LAW&amp;n=479175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2.1.2.1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236" w:tooltip="https://login.consultant.ru/link/?req=doc&amp;base=LAW&amp;n=479175&amp;dst=1001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2.1.2.27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требований к реализации мероприят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26.03.20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</w:t>
      </w:r>
      <w:hyperlink r:id="rId237" w:tooltip="https://login.consultant.ru/link/?req=doc&amp;base=RLAW049&amp;n=141596&amp;dst=1001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27.07.2021 N 288-п)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4" w:name="Par1562"/>
      <w:r/>
      <w:bookmarkEnd w:id="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Для получения субсидии получатель субсидии представляет в Министерство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предоставление субсидии (далее - заявка) по форме согласно приложению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</w:t>
      </w:r>
      <w:hyperlink r:id="rId238" w:tooltip="https://login.consultant.ru/link/?req=doc&amp;base=RLAW049&amp;n=162349&amp;dst=1000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4.1. Утратил силу. - </w:t>
      </w:r>
      <w:hyperlink r:id="rId239" w:tooltip="https://login.consultant.ru/link/?req=doc&amp;base=RLAW049&amp;n=171566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Заявка регистрируется в Министерстве в день подачи с указанием номера и даты регистрации. Представленные документы не возвращаются.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5" w:name="Par1566"/>
      <w:r/>
      <w:bookmarkEnd w:id="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 являться иностранным юридическим лицом, в том числе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 находиться в составляемых в рамках реализации полномочий, предусмотренных </w:t>
      </w:r>
      <w:hyperlink r:id="rId240" w:tooltip="https://login.consultant.ru/link/?req=doc&amp;base=LAW&amp;n=121087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VII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не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 являться иностранным агентом в соответствии с Федеральным </w:t>
      </w:r>
      <w:hyperlink r:id="rId241" w:tooltip="https://login.consultant.ru/link/?req=doc&amp;base=LAW&amp;n=465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255-ФЗ "О контроле за деятельностью лиц, находящихся под иностранным влиянием".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 ред. </w:t>
      </w:r>
      <w:hyperlink r:id="rId242" w:tooltip="https://login.consultant.ru/link/?req=doc&amp;base=RLAW049&amp;n=171566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Министерство рассматривает заявку, представленную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и осуществляет проверку получателя субсидии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в течение 5 рабочих дней с даты подачи заявки. По результатам рассмотрения и проверки принимается решение о предоставлении субсидии или об отказе в предоставлении субсидии, которое оформляется приказом Министерства.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принятом решении Министерство уведомляет получателя субсидии в письменном виде в течение 7 рабочих дней с даты подачи заявки. В уведомлении об отказе в предоставлении субсидии должны содержаться основания отказа в предоставлении субсидии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6.1 введен </w:t>
      </w:r>
      <w:hyperlink r:id="rId243" w:tooltip="https://login.consultant.ru/link/?req=doc&amp;base=RLAW049&amp;n=121414&amp;dst=1001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12.08.2019 N 329-п; в ред. постановлений Правительства Новосибирской области от 02.02.2021 </w:t>
      </w:r>
      <w:hyperlink r:id="rId244" w:tooltip="https://login.consultant.ru/link/?req=doc&amp;base=RLAW049&amp;n=136561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29.11.2022 </w:t>
      </w:r>
      <w:hyperlink r:id="rId245" w:tooltip="https://login.consultant.ru/link/?req=doc&amp;base=RLAW049&amp;n=156893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16.05.2023 </w:t>
      </w:r>
      <w:hyperlink r:id="rId246" w:tooltip="https://login.consultant.ru/link/?req=doc&amp;base=RLAW049&amp;n=162349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209-п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6.2. При проверке получателя субсидии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использует информацию (сведения), опубликованные в информационно-телекоммуникаци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онной сети "Интернет"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"Предоставление сведений из ЕГРЮЛ/ЕГРИП".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6.2 введен </w:t>
      </w:r>
      <w:hyperlink r:id="rId247" w:tooltip="https://login.consultant.ru/link/?req=doc&amp;base=RLAW049&amp;n=171566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6" w:name="Par1577"/>
      <w:r/>
      <w:bookmarkEnd w:id="4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Основаниями для отказа в предоставлении субсидии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получателя субсидии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14.05.2019 </w:t>
      </w:r>
      <w:hyperlink r:id="rId248" w:tooltip="https://login.consultant.ru/link/?req=doc&amp;base=RLAW049&amp;n=119037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02.02.2021 </w:t>
      </w:r>
      <w:hyperlink r:id="rId249" w:tooltip="https://login.consultant.ru/link/?req=doc&amp;base=RLAW049&amp;n=136561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250" w:tooltip="https://login.consultant.ru/link/?req=doc&amp;base=RLAW049&amp;n=171566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несоответствие представленного получателем субсидии документа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</w:t>
      </w:r>
      <w:hyperlink r:id="rId251" w:tooltip="https://login.consultant.ru/link/?req=doc&amp;base=RLAW049&amp;n=162349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установление факта недостоверности представленной получателем субсидии информации.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252" w:tooltip="https://login.consultant.ru/link/?req=doc&amp;base=RLAW049&amp;n=136561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</w:t>
      </w:r>
      <w:hyperlink r:id="rId253" w:tooltip="https://login.consultant.ru/link/?req=doc&amp;base=RLAW049&amp;n=121414&amp;dst=1001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12.08.2019 N 329-п.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Устанавливается следующий результат предоставления субсидии (далее - результат):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субъектам малого и среднего предпринимательства обеспечен льготный доступ к заемным средствам государственной микрофинансовой организации (количест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 действующих микрозаймов, выданных получателем субсидии) на дату достижения результата, указанную в соглашении о предоставлении субсидии (для субсидий, предоставляемых с 2021 года). Значение результата устанавливается региональным проектом "Акселерация".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Получатель субсидии ежемесячно представляет в Министерство отчет о достижении значений результата в первый рабочий день месяца, следующего за отчетным.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Получатель субсидии ежеквартально представляет в Министерство отчет об осуществлении расходов, источником финансового обеспечения которых является субсидия (далее - отчет о расходах), не позднее пятого рабочего дня месяца, следующего за отчетным кварталом.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достижении значений результата и отчет о расходах представляются по формам, определенным типовой формой </w:t>
      </w:r>
      <w:hyperlink r:id="rId254" w:tooltip="https://login.consultant.ru/link/?req=doc&amp;base=RLAW049&amp;n=17205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министерства финансов и налоговой политики Новосибирской области от 19.10.2017 N 57-НПА "Об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учреждениями" (далее - форма соглашения, утвержденная приказом N 57-НПА).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источником финансового обеспечения субсидии являются в том числе субсидии из федерального бюджета, отчет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достижении значений результата и отчет о расходах представляются в государственной интегрированной информационной системе управления общественными финансами "Электронный бюджет" (далее - ГИИС "Электронный бюджет") по формам, определенным Типовой формой </w:t>
      </w:r>
      <w:hyperlink r:id="rId255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(договора) о предоставлении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N 199н "Об утверждении типо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 (далее - форма соглашения, утвержденная приказом N 199н).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осуществляет проверку и принятие отчетов, указанных в настоящем пункте, в течение 20 рабочих дней со дня предоставления таких отчетов.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 ред. </w:t>
      </w:r>
      <w:hyperlink r:id="rId256" w:tooltip="https://login.consultant.ru/link/?req=doc&amp;base=RLAW049&amp;n=171566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Министерство заключает с получателем субсидии соглашение о предоставлении субсидии (далее - соглашение) в течение 10 рабочих дней со дня подачи заявки.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за счет средств областного бюджета Новосибирской области заключается в соответствии с формой </w:t>
      </w:r>
      <w:hyperlink r:id="rId257" w:tooltip="https://login.consultant.ru/link/?req=doc&amp;base=RLAW049&amp;n=17205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57-НПА.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в отношении субсидии, источником финансового обеспечения которой являются в том числе субсидии из федерального бюджета, заключается в ГИИС "Электронный бюджет" в соответствии с формой </w:t>
      </w:r>
      <w:hyperlink r:id="rId258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199н.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соглашении о предоставлении субсидии в том числе должны содержаться: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дата достижения и значение результата (в соответствии с региональным проектом "Акселерация");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график перечисления и размер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согласие получателя субсидии на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259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260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запрет приобретения за счет средств субсидии получателем субсидии иностранной валюты, за исключением операций,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возможность осуществления расходов, источником финансового обеспечени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которых являются не использованные в отчетном финансовом году остатки субсидии,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положения о казначейском сопровожд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ении, устанавливаемые правилами казначейского сопровождения в соответствии с бюджетным законодательством Российской Федерации, - в случае, если субсидия в соответствии с бюджетным законодательством Российской Федерации подлежит казначейскому сопровождению.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 ред. </w:t>
      </w:r>
      <w:hyperlink r:id="rId261" w:tooltip="https://login.consultant.ru/link/?req=doc&amp;base=RLAW049&amp;n=171566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9.1.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9.1 введен </w:t>
      </w:r>
      <w:hyperlink r:id="rId262" w:tooltip="https://login.consultant.ru/link/?req=doc&amp;base=RLAW049&amp;n=171566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Перечисление субсидии осуществляется на расчетные счета, открытые в российских кредитных организациях, если иное не предусмотрено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10.1. 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10.1 введен </w:t>
      </w:r>
      <w:hyperlink r:id="rId263" w:tooltip="https://login.consultant.ru/link/?req=doc&amp;base=RLAW049&amp;n=171566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Перечисление субсидии осуществляется в соответствии с графиком перечисления субсидии, установленным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11.1. Запрещается приобретение за счет средств субсидии получателем субсидии иностранной валюты, за исключением операций,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11.1 введен </w:t>
      </w:r>
      <w:hyperlink r:id="rId264" w:tooltip="https://login.consultant.ru/link/?req=doc&amp;base=RLAW049&amp;n=171566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Утратил силу. - </w:t>
      </w:r>
      <w:hyperlink r:id="rId265" w:tooltip="https://login.consultant.ru/link/?req=doc&amp;base=RLAW049&amp;n=136561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7" w:name="Par1614"/>
      <w:r/>
      <w:bookmarkEnd w:id="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12.1. В случае наличия на конец отчетного финансового года неиспользованного остатка субсидии получатель субсидии может заявить о наличии потребности в остатке субсидии в течение первых 20 рабочих дней текущего финансового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12.1 введен </w:t>
      </w:r>
      <w:hyperlink r:id="rId266" w:tooltip="https://login.consultant.ru/link/?req=doc&amp;base=RLAW049&amp;n=171566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8" w:name="Par1616"/>
      <w:r/>
      <w:bookmarkEnd w:id="4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12.2. Заявление о наличии потребности в остатке субсидии (далее - заявление) представляется в Министерство в произвольной письменной форме с указанием: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получателя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целей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кода классификации расходов областного бюджета Новосибирской области по предоставлению субсидии, указанного в соглашении;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размера остатка субсидии с указанием сумм, в отношении которых подтверждается наличие потребности.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(далее - пояснительная записка).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12.2 введен </w:t>
      </w:r>
      <w:hyperlink r:id="rId267" w:tooltip="https://login.consultant.ru/link/?req=doc&amp;base=RLAW049&amp;n=171566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12.3. Заявление регистрируется в Министерстве в течение одного рабочего дня после его поступления.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12.3 введен </w:t>
      </w:r>
      <w:hyperlink r:id="rId268" w:tooltip="https://login.consultant.ru/link/?req=doc&amp;base=RLAW049&amp;n=171566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12.4. Министерство рассматривает заявление и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ринимает решение о наличии потребности в остатке субсидии или решение о возврате в областной бюджет Новосибирской области остатка субсидии при отсутствии в них потребности (далее - решение о возврате) в течение 10 рабочих дней с даты регистрации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12.4 введен </w:t>
      </w:r>
      <w:hyperlink r:id="rId269" w:tooltip="https://login.consultant.ru/link/?req=doc&amp;base=RLAW049&amp;n=171566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12.5. Министерство принимает решение о возврате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превышен размер средств, заявленных к подтверждению потребности, над размером остатков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непредставление заявления или пояснительной записки или их несоответствие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непредставления получателем субсидии в Министерство заявления и пояснительной записки в срок, установленный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принимает решение о возврате в течение 10 рабочих дней после истечения срока, указанного в пункте 12.1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12.5 введен </w:t>
      </w:r>
      <w:hyperlink r:id="rId270" w:tooltip="https://login.consultant.ru/link/?req=doc&amp;base=RLAW049&amp;n=171566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12.6. Принятое решение о наличии потребности в остатке субсидии или решение о возврате направляется получателю субсидии в течение 5 рабочих дней со дня принятия.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12.6 введен </w:t>
      </w:r>
      <w:hyperlink r:id="rId271" w:tooltip="https://login.consultant.ru/link/?req=doc&amp;base=RLAW049&amp;n=171566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12.7. В случае принятия решения о возврате остаток субсидии подлежит возврату в областной бюджет Новосибирской области в течение 30 рабочих дней со дня направления Министерством получателю субсидии решения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остатка субсидии в указанный срок Министерство обязано принять меры для его возврата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12.7 введен </w:t>
      </w:r>
      <w:hyperlink r:id="rId272" w:tooltip="https://login.consultant.ru/link/?req=doc&amp;base=RLAW049&amp;n=171566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12.8. Не использованный в отчетном финансовом году остаток субсидии может быть использован получателем субсидии на те же цели в последующие годы в случае принятия Министерством решения о наличии потребности в остатке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12.8 введен </w:t>
      </w:r>
      <w:hyperlink r:id="rId273" w:tooltip="https://login.consultant.ru/link/?req=doc&amp;base=RLAW049&amp;n=171566&amp;dst=1000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12.9. Средства, полученные от возврата микрозаймов, процентов, пеней и штрафов, используются получателем субсидии для предоставления микрозаймов субъектам малого и среднего предпринимательства в любом финансовом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12.9 введен </w:t>
      </w:r>
      <w:hyperlink r:id="rId274" w:tooltip="https://login.consultant.ru/link/?req=doc&amp;base=RLAW049&amp;n=171566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При предоставлении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а, Министерством проводится проверка соблюдения условий и порядка предоставления субсидий их получателем, 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</w:t>
      </w:r>
      <w:hyperlink r:id="rId275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276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13 в ред. </w:t>
      </w:r>
      <w:hyperlink r:id="rId277" w:tooltip="https://login.consultant.ru/link/?req=doc&amp;base=RLAW049&amp;n=150513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13.1.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предоставлении субсидий проводится мониторинг достижения значения результата, определенного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установленным </w:t>
      </w:r>
      <w:hyperlink r:id="rId278" w:tooltip="https://login.consultant.ru/link/?req=doc&amp;base=LAW&amp;n=4004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финансов Российской Федерации от 29.0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13.1 введен </w:t>
      </w:r>
      <w:hyperlink r:id="rId279" w:tooltip="https://login.consultant.ru/link/?req=doc&amp;base=RLAW049&amp;n=162349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209-п; в ред. </w:t>
      </w:r>
      <w:hyperlink r:id="rId280" w:tooltip="https://login.consultant.ru/link/?req=doc&amp;base=RLAW049&amp;n=171566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В случае нарушения получателем субсидии условий предоставления субсидий, выявленного по фактам проверок, проведенных Министерством и уполномоченным органом государственного финансового контроля, субсидии подлежат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возврату в областной бюджет Новосибирской области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12.08.2019 </w:t>
      </w:r>
      <w:hyperlink r:id="rId281" w:tooltip="https://login.consultant.ru/link/?req=doc&amp;base=RLAW049&amp;n=121414&amp;dst=1001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02.02.2021 </w:t>
      </w:r>
      <w:hyperlink r:id="rId282" w:tooltip="https://login.consultant.ru/link/?req=doc&amp;base=RLAW049&amp;n=136561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В случае если получателем субсидии по состоянию на дату достижени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результата, указанную в соглашении, допущено нарушение обязательства по достижению значения результата объем средств, подлежащий возврату в областной бюджет Новосибирской области в течение 30 дней после предъявления Министерством требования о возврате (V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14.02.2023 </w:t>
      </w:r>
      <w:hyperlink r:id="rId283" w:tooltip="https://login.consultant.ru/link/?req=doc&amp;base=RLAW049&amp;n=15963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284" w:tooltip="https://login.consultant.ru/link/?req=doc&amp;base=RLAW049&amp;n=171566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= 0,1 x 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x (1 - T / S),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размер предоставленной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T - фактически достигнутое значение результата на отчетную дату;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 - плановое значение результата, установленное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 0,001.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 в ред. </w:t>
      </w:r>
      <w:hyperlink r:id="rId285" w:tooltip="https://login.consultant.ru/link/?req=doc&amp;base=RLAW049&amp;n=156893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(нарастающим итогом)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ежегодный отчеты о расходовании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составе отчетности по исполнению мероприятий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 микрокредитной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компании Новосибирский областной фонд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микрофинансирования субъектов малого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286" w:tooltip="https://login.consultant.ru/link/?req=doc&amp;base=RLAW049&amp;n=171566&amp;dst=10007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02.04.2024 N 172-п)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В министерство промышленности,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торговли и развития предпринимательства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9" w:name="Par1677"/>
      <w:r/>
      <w:bookmarkEnd w:id="4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Заявка на предоставление субсидии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 соответствии  с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Порядком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предоставления субсидий микрокредитной компании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Новосибирский   областной   фонд  микрофинансирования  субъектов  малого 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среднего предпринимательства (приложение N 11 к постановлению Правительства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Новосибирской  области от 31.01.2017 N 14-п "Об утверждении государственной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программы  Новосибирской  области  "Развитие  субъектов  малого  и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предпринимательства  в Новосибирской области") (далее - Порядок) направляет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настоящую  заявку  на  предоставление  в  20___  году  субсидии  в  размере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 тыс. рублей.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Подтверждаю, что 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не  получала  средства  из  областного  бюджета  Новосибирской  области  на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основании  иных  нормативных  правовых актов Новосибирской области на цели,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установленные Порядком.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Руководитель организации _____________________ (__________________________)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"____" _______________ 20___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определения объема и предоставления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 микрокредитной компании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Новосибирский областной фонд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микрофинансирования субъектов малого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Общие сведения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микрокредитной компании Новосибирский областной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фонд микрофинансирования субъектов малого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Утратили силу. - </w:t>
      </w:r>
      <w:hyperlink r:id="rId287" w:tooltip="https://login.consultant.ru/link/?req=doc&amp;base=RLAW049&amp;n=136561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50" w:name="Par1730"/>
      <w:r/>
      <w:bookmarkEnd w:id="50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ФОНДУ РАЗВИТИЯ МАЛОГО И СРЕДНЕГО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ПРЕДПРИНИМАТЕЛЬСТВА НОВОСИБИРСКОЙ ОБЛАСТИ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(введен </w:t>
            </w:r>
            <w:hyperlink r:id="rId288" w:tooltip="https://login.consultant.ru/link/?req=doc&amp;base=RLAW049&amp;n=119037&amp;dst=10002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14.05.2019 N 188-п;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12.08.2019 </w:t>
            </w:r>
            <w:hyperlink r:id="rId289" w:tooltip="https://login.consultant.ru/link/?req=doc&amp;base=RLAW049&amp;n=121414&amp;dst=1001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329-п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02.02.2021 </w:t>
            </w:r>
            <w:hyperlink r:id="rId290" w:tooltip="https://login.consultant.ru/link/?req=doc&amp;base=RLAW049&amp;n=136561&amp;dst=10008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27.07.2021 </w:t>
            </w:r>
            <w:hyperlink r:id="rId291" w:tooltip="https://login.consultant.ru/link/?req=doc&amp;base=RLAW049&amp;n=141596&amp;dst=10014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288-п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29.12.2021 </w:t>
            </w:r>
            <w:hyperlink r:id="rId292" w:tooltip="https://login.consultant.ru/link/?req=doc&amp;base=RLAW049&amp;n=146250&amp;dst=10002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30.03.2022 </w:t>
            </w:r>
            <w:hyperlink r:id="rId293" w:tooltip="https://login.consultant.ru/link/?req=doc&amp;base=RLAW049&amp;n=149312&amp;dst=10014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11.05.2022 </w:t>
            </w:r>
            <w:hyperlink r:id="rId294" w:tooltip="https://login.consultant.ru/link/?req=doc&amp;base=RLAW049&amp;n=150513&amp;dst=10007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29.11.2022 </w:t>
            </w:r>
            <w:hyperlink r:id="rId295" w:tooltip="https://login.consultant.ru/link/?req=doc&amp;base=RLAW049&amp;n=156893&amp;dst=10005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14.02.2023 </w:t>
            </w:r>
            <w:hyperlink r:id="rId296" w:tooltip="https://login.consultant.ru/link/?req=doc&amp;base=RLAW049&amp;n=159634&amp;dst=1000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16.05.2023 </w:t>
            </w:r>
            <w:hyperlink r:id="rId297" w:tooltip="https://login.consultant.ru/link/?req=doc&amp;base=RLAW049&amp;n=162349&amp;dst=10002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19.12.2023 </w:t>
            </w:r>
            <w:hyperlink r:id="rId298" w:tooltip="https://login.consultant.ru/link/?req=doc&amp;base=RLAW049&amp;n=168342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601-п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02.04.2024 </w:t>
            </w:r>
            <w:hyperlink r:id="rId299" w:tooltip="https://login.consultant.ru/link/?req=doc&amp;base=RLAW049&amp;n=171566&amp;dst=10007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300" w:tooltip="https://login.consultant.ru/link/?req=doc&amp;base=RLAW049&amp;n=174800&amp;dst=10003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16.03.2022 N 94-п)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предоставления субсидий Фонду развития малого и среднего предпринимательства Новосибирской области (далее - Порядок) разработан в соответствии со </w:t>
      </w:r>
      <w:hyperlink r:id="rId301" w:tooltip="https://login.consultant.ru/link/?req=doc&amp;base=LAW&amp;n=469774&amp;dst=74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78.1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302" w:tooltip="https://login.consultant.ru/link/?req=doc&amp;base=LAW&amp;n=477368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Федерации", </w:t>
      </w:r>
      <w:hyperlink r:id="rId303" w:tooltip="https://login.consultant.ru/link/?req=doc&amp;base=LAW&amp;n=49080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304" w:tooltip="https://login.consultant.ru/link/?req=doc&amp;base=RLAW049&amp;n=178477&amp;dst=1004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бласти от 02.07.2008 N 245-ОЗ "О развитии малого и среднего предпринимательства в Новосибирской области",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бирской области, в том числе источником финансового обеспечения которых являются субсидии из федерального бюджета, Фонду развития малого и среднего предпринимательства Новосибирской области (далее - получатель субсидии) в рамках реализации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 (далее соответственно - субсидии, государственная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Субсидии предоставляются министерством промышленности, торговли и развития предпринимательства Новосибирской области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Размер субсидий устанавливается законом Новосибирской области об областном бюджете Новосибирской области на соответствующий финансовый год и плановый период.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</w:t>
      </w:r>
      <w:hyperlink r:id="rId305" w:tooltip="https://login.consultant.ru/link/?req=doc&amp;base=RLAW049&amp;n=171566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Понятия, используемые для целей настоящего Порядка: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"поручительство" - обязательство получателя субсидии отвечать перед кредитором субъекта малого и среднего предпринимательс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 (далее - субъект МСП) за исполнение обязательств субъекта МСП по кредитным договорам, договорам займа, договорам финансовой аренды (лизинга), договорам о предоставлении банковской гарантии и иным договорам, заключенным субъектом МСП не ранее 2018 года;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"кредитор" - кредитная организация и иная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финансовая организация, которой получателем субсидии предоставлено поручительство в целях обеспечения исполнения обязательств субъектов МСП по кредитным договорам, договорам займа, договорам финансовой аренды (лизинга), договорам о предоставлении банковск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гарантии и иным договорам, заключенным с такой кредитной организацией (иной финансовой организацией) не ранее 2018 года, а также лицо, к которому право (требование) по указанному договору перешло в порядке, предусмотренном гражданским законодательством;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"должник" - субъект МСП, в целях обеспечения исполнения обязательств которого по кредитным договорам, дог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оворам займа, договорам финансовой аренды (лизинга), договорам о предоставлении банковской гарантии и иным договорам, заключенным с кредитной организацией (иной финансовой организацией) не ранее 2018 года, получателем субсидии предоставлено поручительство;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"исполнение обязательства по поручительству" - уплата кредитору суммы, на которую предоставлено поручительство, или ее части в целях удовлетворения требования кредитора по поручительств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 в случае, когда такое требование признано получателем субсидии надлежащим, либо в случае вступления в законную силу решения суда, которым удовлетворено предъявленное к получателю субсидии требование кредитора о взыскании денежной суммы по поручительству.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</w:t>
      </w:r>
      <w:hyperlink r:id="rId306" w:tooltip="https://login.consultant.ru/link/?req=doc&amp;base=RLAW049&amp;n=141596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27.07.2021 N 288-п)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1" w:name="Par1755"/>
      <w:r/>
      <w:bookmarkEnd w:id="5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Субсидии предоставляются в пределах лимитов бюджетных обязательств, утвержденных на реализацию регионального проекта Новос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ибирской области "Акселерация субъектов малого и среднего предпринимательства" (далее - региональный проект "Акселерация") государственной программы, в целях обеспечения (возмещения) затрат получателя субсидии на исполнение обязательств по поручительствам.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07" w:tooltip="https://login.consultant.ru/link/?req=doc&amp;base=RLAW049&amp;n=16834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Субсидии предоставляются получателю субсидии в целях финансового обеспечения затрат на исполнение обязательств по поручительствам и (или) возмещения затрат на исполнение обязательств по поручительствам, осуществленных в текущем финансовом году.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08" w:tooltip="https://login.consultant.ru/link/?req=doc&amp;base=RLAW049&amp;n=146250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субсидии осуществляется при соответствии поручительства следующим условиям: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поручительство выдано получателем субсидии российской кредитной организации (иной финансовой организации) в соответствии с </w:t>
      </w:r>
      <w:hyperlink r:id="rId309" w:tooltip="https://login.consultant.ru/link/?req=doc&amp;base=LAW&amp;n=477368&amp;dst=2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15.2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209-ФЗ;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оручительство выдано в целях обеспечения исполнения обязательств по кредитным договорам, договорам займа, договорам финансовой аренды (лизинга), договорам о предоставлении банковской гарантии и иным договорам, заключенным субъектами МСП не ранее 2018 года;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должник на дату принятия получателем субсидии заявки должника и кредитора на предоставление поручительства являлся субъектом МСП в соответствии с условиями, установленными Федеральным </w:t>
      </w:r>
      <w:hyperlink r:id="rId310" w:tooltip="https://login.consultant.ru/link/?req=doc&amp;base=LAW&amp;n=477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209-ФЗ, и не относился к субъектам МСП, указанным в </w:t>
      </w:r>
      <w:hyperlink r:id="rId311" w:tooltip="https://login.consultant.ru/link/?req=doc&amp;base=LAW&amp;n=477368&amp;dst=1001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части 3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209-ФЗ.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</w:t>
      </w:r>
      <w:hyperlink r:id="rId312" w:tooltip="https://login.consultant.ru/link/?req=doc&amp;base=RLAW049&amp;n=141596&amp;dst=1001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27.07.2021 N 288-п)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Получатель субсидии обеспечивает соответствие своей деятельности требованиям, установленным </w:t>
      </w:r>
      <w:hyperlink r:id="rId313" w:tooltip="https://login.consultant.ru/link/?req=doc&amp;base=LAW&amp;n=479175&amp;dst=1002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3.2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314" w:tooltip="https://login.consultant.ru/link/?req=doc&amp;base=LAW&amp;n=479175&amp;dst=1002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3.5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требований к реализации мероприят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26.03.20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</w:t>
      </w:r>
      <w:hyperlink r:id="rId315" w:tooltip="https://login.consultant.ru/link/?req=doc&amp;base=RLAW049&amp;n=141596&amp;dst=1001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27.07.2021 N 288-п)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2" w:name="Par1766"/>
      <w:r/>
      <w:bookmarkEnd w:id="5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Для получения субсидии получатель субсидии представляет в Министерство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предоставление субсидии (далее - заявка) по форме согласно приложению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заявке прилагаются следующие документы: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копии документов, подтверждающих прохождение оценки акционерным обществом "Федеральная корпорация по развитию малого и среднего предпринимательства" соблюдения получателем субсидии требований, установленных </w:t>
      </w:r>
      <w:hyperlink r:id="rId316" w:tooltip="https://login.consultant.ru/link/?req=doc&amp;base=LAW&amp;n=477368&amp;dst=2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24.07.2007 N 209-ФЗ "О развитии малого и среднего предпринимательства в Российской Федерации" и </w:t>
      </w:r>
      <w:hyperlink r:id="rId317" w:tooltip="https://login.consultant.ru/link/?req=doc&amp;base=LAW&amp;n=4849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Минэкономразвития России от 28.11.2016 N 763 "Об утверждении требований к фондам содействия кредитованию (гарантийным фондам, фондам поручительств) и их деятельности", действительных на момент подачи заявки;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3" w:name="Par1769"/>
      <w:r/>
      <w:bookmarkEnd w:id="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реестр поручительств, по которым осуществлено исполнение обязательств по поручительству на дату подачи заявки, подписанный руководителем получателя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копии договоров поручительства, по которым на дату подачи заявки осуществлено исполнение обязательств по поручительству, заверенные руководителем получателя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копии требований кредитора об исполнении обязательства по поручительствам, по которым осуществлено исполнение обязательств по поручительству на дату подачи заявки, заверенные руководителем получателя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копии решений суда (вступивших в законную силу) в пользу кредитора об исполнении обязательства по поручительству, заверенные руководителем получателя субсидии (при наличии);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4" w:name="Par1773"/>
      <w:r/>
      <w:bookmarkEnd w:id="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копии платежных документов, подтверждающих исполнение обязательств по поручительствам, осуществленных на дату подачи заявки, заверенные руководителем получателя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представляются в случае, если субсидия предоставляется в том числе на возмещение затрат на исполнение обязательств по поручительствам.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</w:t>
      </w:r>
      <w:hyperlink r:id="rId318" w:tooltip="https://login.consultant.ru/link/?req=doc&amp;base=RLAW049&amp;n=162349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4.1. Утратил силу. - </w:t>
      </w:r>
      <w:hyperlink r:id="rId319" w:tooltip="https://login.consultant.ru/link/?req=doc&amp;base=RLAW049&amp;n=171566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Заявка регистрируется в Министерстве в день подачи с указанием номера и даты регистрации. Представленные документы не возвращаются.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5" w:name="Par1778"/>
      <w:r/>
      <w:bookmarkEnd w:id="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 являться иностранным юридическим лицом, в том числе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 находиться в составляемых в рамках реализации полномочий, предусмотренных </w:t>
      </w:r>
      <w:hyperlink r:id="rId320" w:tooltip="https://login.consultant.ru/link/?req=doc&amp;base=LAW&amp;n=121087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VII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не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 являться иностранным агентом в соответствии с Федеральным </w:t>
      </w:r>
      <w:hyperlink r:id="rId321" w:tooltip="https://login.consultant.ru/link/?req=doc&amp;base=LAW&amp;n=465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255-ФЗ "О контроле за деятельностью лиц, находящихся под иностранным влиянием".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 ред. </w:t>
      </w:r>
      <w:hyperlink r:id="rId322" w:tooltip="https://login.consultant.ru/link/?req=doc&amp;base=RLAW049&amp;n=171566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Министерство рассматривает заявку с представленными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 документами и осуществляет проверку получателя субсидии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в течение 5 рабочих дней с даты подачи заявки. По результатам рассмотрения и проверки принимается решение о предоставлении субсидии или об отказе в предоставлении субсидии, которое оформляется приказом Министерства.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принятом решении Министерство уведомляет получателя субсидии в письменном виде в течение 7 рабочих дней с даты подачи заявки. В уведомлении об отказе в предоставлении субсидии должны содержаться основания отказа в предоставлении субсидии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6.1 введен </w:t>
      </w:r>
      <w:hyperlink r:id="rId323" w:tooltip="https://login.consultant.ru/link/?req=doc&amp;base=RLAW049&amp;n=121414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12.08.2019 N 329-п; в ред. постановлений Правительства Новосибирской области от 02.02.2021 </w:t>
      </w:r>
      <w:hyperlink r:id="rId324" w:tooltip="https://login.consultant.ru/link/?req=doc&amp;base=RLAW049&amp;n=136561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29.11.2022 </w:t>
      </w:r>
      <w:hyperlink r:id="rId325" w:tooltip="https://login.consultant.ru/link/?req=doc&amp;base=RLAW049&amp;n=156893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6.2. При проверке получателя субсидии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использует информацию (сведения), опубликованные в информационно-телекоммуникаци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онной сети "Интернет"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"Предоставление сведений из ЕГРЮЛ/ЕГРИП".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6.2 введен </w:t>
      </w:r>
      <w:hyperlink r:id="rId326" w:tooltip="https://login.consultant.ru/link/?req=doc&amp;base=RLAW049&amp;n=171566&amp;dst=1000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6" w:name="Par1789"/>
      <w:r/>
      <w:bookmarkEnd w:id="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Основаниями для отказа в предоставлении субсидии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получателя субсидии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27" w:tooltip="https://login.consultant.ru/link/?req=doc&amp;base=RLAW049&amp;n=136561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несоответствие представленных получателем субсидии документов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27.07.2021 </w:t>
      </w:r>
      <w:hyperlink r:id="rId328" w:tooltip="https://login.consultant.ru/link/?req=doc&amp;base=RLAW049&amp;n=141596&amp;dst=1001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16.05.2023 </w:t>
      </w:r>
      <w:hyperlink r:id="rId329" w:tooltip="https://login.consultant.ru/link/?req=doc&amp;base=RLAW049&amp;n=162349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209-п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установление факта недостоверности представленной получателем субсидии информации.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30" w:tooltip="https://login.consultant.ru/link/?req=doc&amp;base=RLAW049&amp;n=136561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</w:t>
      </w:r>
      <w:hyperlink r:id="rId331" w:tooltip="https://login.consultant.ru/link/?req=doc&amp;base=RLAW049&amp;n=121414&amp;dst=1001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12.08.2019 N 329-п.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Устанавливается следующий результат предоставления субсидии (далее - результат):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332" w:tooltip="https://login.consultant.ru/link/?req=doc&amp;base=RLAW049&amp;n=156893&amp;dst=1000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333" w:tooltip="https://login.consultant.ru/link/?req=doc&amp;base=RLAW049&amp;n=171566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субъектами МСП обеспечено привле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чение финансирования за счет поручительств (независимых гарантий) региональной гарантийной организации на дату достижения результата, указанную в соглашении о предоставлении субсидии. Значение результата устанавливается региональным проектом "Акселерация".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34" w:tooltip="https://login.consultant.ru/link/?req=doc&amp;base=RLAW049&amp;n=171566&amp;dst=1000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Абзацы третий - пятый утратили силу с 29 ноября 2022 года. - </w:t>
      </w:r>
      <w:hyperlink r:id="rId335" w:tooltip="https://login.consultant.ru/link/?req=doc&amp;base=RLAW049&amp;n=156893&amp;dst=100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Получатель субсидии ежемесячно представляет в Министерство отчет о достижении значений результата в первый рабочий день месяца, следующего за отчетным.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29.12.2021 </w:t>
      </w:r>
      <w:hyperlink r:id="rId336" w:tooltip="https://login.consultant.ru/link/?req=doc&amp;base=RLAW049&amp;n=146250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29.11.2022 </w:t>
      </w:r>
      <w:hyperlink r:id="rId337" w:tooltip="https://login.consultant.ru/link/?req=doc&amp;base=RLAW049&amp;n=156893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Получатель субсидии ежеквартально представляет в Министерство отчет об осуществлении расходов, источником финансового обеспечения которых является субсидия (далее - отчет о расходах), не позднее пятого рабочего дня месяца, следующего за отчетным кварталом.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38" w:tooltip="https://login.consultant.ru/link/?req=doc&amp;base=RLAW049&amp;n=146250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достижении значений результата и отчет о расходах представляются по формам, определенным типовой формой </w:t>
      </w:r>
      <w:hyperlink r:id="rId339" w:tooltip="https://login.consultant.ru/link/?req=doc&amp;base=RLAW049&amp;n=17205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министерства финансов и налоговой политики Новосибирской области от 19.10.2017 N 57-НПА "Об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учреждениями" (далее - форма соглашения, утвержденная приказом N 57-НПА).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29.12.2021 </w:t>
      </w:r>
      <w:hyperlink r:id="rId340" w:tooltip="https://login.consultant.ru/link/?req=doc&amp;base=RLAW049&amp;n=146250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29.11.2022 </w:t>
      </w:r>
      <w:hyperlink r:id="rId341" w:tooltip="https://login.consultant.ru/link/?req=doc&amp;base=RLAW049&amp;n=156893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если источником финансового обеспечения субсидии являются в том числе субсидии из федерального бюджета, отчет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достижении значений результата и отчет о расходах представляются в государственной интегрированной информационной системе управления общественными финансами "Электронный бюджет" (далее - ГИИС "Электронный бюджет") по формам, определенным типовой формой </w:t>
      </w:r>
      <w:hyperlink r:id="rId342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(договора) о предоставлении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N 199н "Об утверждении типо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 (далее - форма соглашения, утвержденная приказом N 199н).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29.12.2021 </w:t>
      </w:r>
      <w:hyperlink r:id="rId343" w:tooltip="https://login.consultant.ru/link/?req=doc&amp;base=RLAW049&amp;n=146250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29.11.2022 </w:t>
      </w:r>
      <w:hyperlink r:id="rId344" w:tooltip="https://login.consultant.ru/link/?req=doc&amp;base=RLAW049&amp;n=156893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345" w:tooltip="https://login.consultant.ru/link/?req=doc&amp;base=RLAW049&amp;n=171566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осуществляет проверку и принятие отчетов, указанных в настоящем пункте, в течение 20 рабочих дней со дня предоставления таких отчетов.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46" w:tooltip="https://login.consultant.ru/link/?req=doc&amp;base=RLAW049&amp;n=171566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 ред. </w:t>
      </w:r>
      <w:hyperlink r:id="rId347" w:tooltip="https://login.consultant.ru/link/?req=doc&amp;base=RLAW049&amp;n=136561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Министерство заключает с получателем субсидии соглашение о предоставлении субсидии (далее - соглашение) в течение 10 рабочих дней со дня подачи заявки.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за счет средств областного бюджета Новосибирской области заключается в соответствии с формой </w:t>
      </w:r>
      <w:hyperlink r:id="rId348" w:tooltip="https://login.consultant.ru/link/?req=doc&amp;base=RLAW049&amp;n=17205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57-НПА.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в отношении субсидии, источником финансового обеспечения которой являются в том числе субсидии из федерального бюджета, заключается в соответствии с формой </w:t>
      </w:r>
      <w:hyperlink r:id="rId349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199н.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50" w:tooltip="https://login.consultant.ru/link/?req=doc&amp;base=RLAW049&amp;n=156893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в отношении субсидии, источником финансового обеспечения которой являются в том числе субсидии из федерального бюджета, заключается в ГИИС "Электронный бюджет".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51" w:tooltip="https://login.consultant.ru/link/?req=doc&amp;base=RLAW049&amp;n=171566&amp;dst=1001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соглашении о предоставлении субсидии в том числе должны содержаться: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дата достижения и значение результата (в соответствии с региональным проектом "Акселерация");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352" w:tooltip="https://login.consultant.ru/link/?req=doc&amp;base=RLAW049&amp;n=156893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353" w:tooltip="https://login.consultant.ru/link/?req=doc&amp;base=RLAW049&amp;n=171566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утратил силу. - </w:t>
      </w:r>
      <w:hyperlink r:id="rId354" w:tooltip="https://login.consultant.ru/link/?req=doc&amp;base=RLAW049&amp;n=171566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график перечисления и размер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7" w:name="Par1824"/>
      <w:r/>
      <w:bookmarkEnd w:id="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согласие получателя субсидии на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355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356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11.05.2022 </w:t>
      </w:r>
      <w:hyperlink r:id="rId357" w:tooltip="https://login.consultant.ru/link/?req=doc&amp;base=RLAW049&amp;n=150513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358" w:tooltip="https://login.consultant.ru/link/?req=doc&amp;base=RLAW049&amp;n=171566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8" w:name="Par1827"/>
      <w:r/>
      <w:bookmarkEnd w:id="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запрет приобретения за счет средств субсидии получателем субсидии иностранной валюты, за исключением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введен </w:t>
      </w:r>
      <w:hyperlink r:id="rId359" w:tooltip="https://login.consultant.ru/link/?req=doc&amp;base=RLAW049&amp;n=146250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566-п; в ред. </w:t>
      </w:r>
      <w:hyperlink r:id="rId360" w:tooltip="https://login.consultant.ru/link/?req=doc&amp;base=RLAW049&amp;n=150513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возможность осуществления расходов, источником финансового обеспечени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которых являются не использованные в отчетном финансовом году остатки субсидии,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 ред. </w:t>
      </w:r>
      <w:hyperlink r:id="rId361" w:tooltip="https://login.consultant.ru/link/?req=doc&amp;base=RLAW049&amp;n=171566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9" w:name="Par1831"/>
      <w:r/>
      <w:bookmarkEnd w:id="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положения о казначейском сопровожд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ении, устанавливаемые правилами казначейского сопровождения в соответствии с бюджетным законодательством Российской Федерации, - в случае, если субсидия в соответствии с бюджетным законодательством Российской Федерации подлежит казначейскому сопровождению.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введен </w:t>
      </w:r>
      <w:hyperlink r:id="rId362" w:tooltip="https://login.consultant.ru/link/?req=doc&amp;base=RLAW049&amp;n=146250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Положения,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включаются в соглашение, если субсидия предоставляется на финансовое обеспечение затрат на исполнение обязательств по поручительствам.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363" w:tooltip="https://login.consultant.ru/link/?req=doc&amp;base=RLAW049&amp;n=146250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 ред. </w:t>
      </w:r>
      <w:hyperlink r:id="rId364" w:tooltip="https://login.consultant.ru/link/?req=doc&amp;base=RLAW049&amp;n=136561&amp;dst=100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9.1.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9.1 введен </w:t>
      </w:r>
      <w:hyperlink r:id="rId365" w:tooltip="https://login.consultant.ru/link/?req=doc&amp;base=RLAW049&amp;n=171566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Перечисление субсидии осуществляется на расчетные счета, открытые в российских кредитных организациях, если иное не предусмотрено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10.1. 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10.1 введен </w:t>
      </w:r>
      <w:hyperlink r:id="rId366" w:tooltip="https://login.consultant.ru/link/?req=doc&amp;base=RLAW049&amp;n=171566&amp;dst=1001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Перечисление субсидии осуществляется в соответствии с графиком перечисления субсидии, установленным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Перечисление субсидии на возмещение затрат на исполнение обязательств по поручительствам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 ред. </w:t>
      </w:r>
      <w:hyperlink r:id="rId367" w:tooltip="https://login.consultant.ru/link/?req=doc&amp;base=RLAW049&amp;n=146250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0" w:name="Par1844"/>
      <w:r/>
      <w:bookmarkEnd w:id="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11.1. Запрещается приобретение за счет средств субсидии получателем субсидии иностранной валюты, за исключением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11.1 введен </w:t>
      </w:r>
      <w:hyperlink r:id="rId368" w:tooltip="https://login.consultant.ru/link/?req=doc&amp;base=RLAW049&amp;n=146250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566-п; в ред. </w:t>
      </w:r>
      <w:hyperlink r:id="rId369" w:tooltip="https://login.consultant.ru/link/?req=doc&amp;base=RLAW049&amp;n=150513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Утратил силу. - </w:t>
      </w:r>
      <w:hyperlink r:id="rId370" w:tooltip="https://login.consultant.ru/link/?req=doc&amp;base=RLAW049&amp;n=136561&amp;dst=100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02.02.2021 N 18-п.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При предоставлении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а, Министерством проводится проверка соблюдения условий и порядка предоставления субсидий их получателем, 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</w:t>
      </w:r>
      <w:hyperlink r:id="rId371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372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13 в ред. </w:t>
      </w:r>
      <w:hyperlink r:id="rId373" w:tooltip="https://login.consultant.ru/link/?req=doc&amp;base=RLAW049&amp;n=150513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13.1.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предоставлении субсидий проводится мониторинг достижения значения результата, определенного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установленным </w:t>
      </w:r>
      <w:hyperlink r:id="rId374" w:tooltip="https://login.consultant.ru/link/?req=doc&amp;base=LAW&amp;n=4004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финансов Российской Федерации от 29.0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13.1 введен </w:t>
      </w:r>
      <w:hyperlink r:id="rId375" w:tooltip="https://login.consultant.ru/link/?req=doc&amp;base=RLAW049&amp;n=162349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209-п; в ред. </w:t>
      </w:r>
      <w:hyperlink r:id="rId376" w:tooltip="https://login.consultant.ru/link/?req=doc&amp;base=RLAW049&amp;n=171566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В случае нарушения получателем субсидии условий предоставления субсидий, установленных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4 пункта 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выявленного по фактам проверок, проведенных Министерством и уполномоченным органом государственного финансового контроля, субсидии подлежат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возврату в областной бюджет Новосибирской области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12.08.2019 </w:t>
      </w:r>
      <w:hyperlink r:id="rId377" w:tooltip="https://login.consultant.ru/link/?req=doc&amp;base=RLAW049&amp;n=121414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329-п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02.02.2021 </w:t>
      </w:r>
      <w:hyperlink r:id="rId378" w:tooltip="https://login.consultant.ru/link/?req=doc&amp;base=RLAW049&amp;n=136561&amp;dst=100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29.12.2021 </w:t>
      </w:r>
      <w:hyperlink r:id="rId379" w:tooltip="https://login.consultant.ru/link/?req=doc&amp;base=RLAW049&amp;n=146250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В случае если получателем субсидии по состоянию на дату достижени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результата, указанную в соглашении, допущено нарушение обязательства по достижению значения результата объем средств, подлежащий возврату в областной бюджет Новосибирской области в течение 30 дней после предъявления Министерством требования о возврате (V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14.02.2023 </w:t>
      </w:r>
      <w:hyperlink r:id="rId380" w:tooltip="https://login.consultant.ru/link/?req=doc&amp;base=RLAW049&amp;n=159634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381" w:tooltip="https://login.consultant.ru/link/?req=doc&amp;base=RLAW049&amp;n=171566&amp;dst=1001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= 0,1 x 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x (1 - T / S), 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размер предоставленной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T - фактически достигнутое значение результата на отчетную дату;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 - плановое значение результата, установленное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расчете объема средств, подлежащих возврату в областной бюджет, в размере субсидии, предоставленной в отчетном финансовом году (V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 0,001.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 в ред. </w:t>
      </w:r>
      <w:hyperlink r:id="rId382" w:tooltip="https://login.consultant.ru/link/?req=doc&amp;base=RLAW049&amp;n=156893&amp;dst=1000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1" w:name="Par1864"/>
      <w:r/>
      <w:bookmarkEnd w:id="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15.1. В случае наличия на конец отчетного финансового года неиспользованного остатка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субсидии, предоставленной на обеспечение затрат на исполнение обязательств по поручительствам (далее - остаток субсидии), получатель субсидии может заявить о наличии потребности в остатке субсидии в течение первых 20 рабочих дней текущего финансового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15.1 введен </w:t>
      </w:r>
      <w:hyperlink r:id="rId383" w:tooltip="https://login.consultant.ru/link/?req=doc&amp;base=RLAW049&amp;n=146250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2" w:name="Par1866"/>
      <w:r/>
      <w:bookmarkEnd w:id="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15.2. Заявление о наличии потребности в остатке субсидии (далее - заявление) представляется в Министерство в произвольной письменной форме с указанием: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получателя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целей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кода классификации расходов областного бюджета по предоставлению субсидии, указанного в соглашении;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размера остатка субсидии с указанием сумм, в отношении которых подтверждается наличие потребности.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(далее - пояснительная записка).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15.2 введен </w:t>
      </w:r>
      <w:hyperlink r:id="rId384" w:tooltip="https://login.consultant.ru/link/?req=doc&amp;base=RLAW049&amp;n=146250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15.3. Заявление регистрируется в Министерстве в течение одного рабочего дня после его поступления.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15.3 введен </w:t>
      </w:r>
      <w:hyperlink r:id="rId385" w:tooltip="https://login.consultant.ru/link/?req=doc&amp;base=RLAW049&amp;n=146250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15.4. Министерство рассма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тривает заявление и принимает решение о наличии потребности в остатке субсидии или решение о возврате в областной бюджет остатков субсидии при отсутствии в них потребности (далее - решение о возврате) в течение 10 рабочих дней с даты регистрации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15.4 введен </w:t>
      </w:r>
      <w:hyperlink r:id="rId386" w:tooltip="https://login.consultant.ru/link/?req=doc&amp;base=RLAW049&amp;n=146250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15.5. Министерство принимает решение о возврате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превышен размер средств, заявленных к подтверждению потребности, над размером остатков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непредставление заявления или пояснительной записки или их несоответствие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15.2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непредставления получателем субсидии в Министерство заявления и пояснительной записки в срок, установленный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принимает решение о возврате в течение 10 рабочих дней после истечения срока, указанного в пункте 15.1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15.5 введен </w:t>
      </w:r>
      <w:hyperlink r:id="rId387" w:tooltip="https://login.consultant.ru/link/?req=doc&amp;base=RLAW049&amp;n=146250&amp;dst=1000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15.6. Принятое решение о наличии потребности в остатке субсидии или решение о возврате направляется получателю субсидии в течение 5 рабочих дней со дня принятия.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15.6 в ред. </w:t>
      </w:r>
      <w:hyperlink r:id="rId388" w:tooltip="https://login.consultant.ru/link/?req=doc&amp;base=RLAW049&amp;n=171566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15.7. В случае принятия решения о возврате остаток субсидии подлежит возврату в областной бюджет в течение 30 рабочих дней со дня направления Министерством получателю субсидии решения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остатка субсидии в указанный срок Министерство обязано принять меры для его возврата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15.7 введен </w:t>
      </w:r>
      <w:hyperlink r:id="rId389" w:tooltip="https://login.consultant.ru/link/?req=doc&amp;base=RLAW049&amp;n=146250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Министерство представляет в министерство экономического развития Новосибирской области и Минфин НСО ежеквартальные (нарастающим итогом)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ежегодный отчеты о расходовании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составе отчетности по исполнению мероприятий государственной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390" w:tooltip="https://login.consultant.ru/link/?req=doc&amp;base=RLAW049&amp;n=146250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29.12.2021 N 566-п)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 Фонду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развития малого и среднего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391" w:tooltip="https://login.consultant.ru/link/?req=doc&amp;base=RLAW049&amp;n=171566&amp;dst=1001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02.04.2024 N 172-п)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В министерство промышленности,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торговли и развития предпринимательства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3" w:name="Par1908"/>
      <w:r/>
      <w:bookmarkEnd w:id="6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Заявка на предоставление субсидии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 соответствии  с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Порядком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предоставления субсидий Фонду развития малого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среднего предпринимательства (приложение N 12 к постановлению Правительства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Новосибирской  области от 31.01.2017 N 14-п "Об утверждении государственной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программы  Новосибирской  области  "Развитие  субъектов  малого  и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предпринимательства  в Новосибирской области") (далее - Порядок) направляет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настоящую  заявку  на  предоставление  в  20___  году  субсидии  в  размере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 тыс. рублей.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Подтверждаю, что 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не  получала  средства  из  областного  бюджета  Новосибирской  области  на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основании  иных  нормативных  правовых актов Новосибирской области на цели,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установленные Порядком.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Руководитель организации _____________________ (__________________________)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"____" ______________ 20___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64" w:name="Par1941"/>
      <w:r/>
      <w:bookmarkEnd w:id="64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СУБСИДИЙ АВТОНОМНОЙ НЕКОММЕРЧЕСКОЙ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ОРГАНИЗАЦИИ "ЦЕНТР СОДЕЙСТВИЯ РАЗВИТИЮ ПРЕДПРИНИМАТЕЛЬСТВА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НОВОСИБИРСКОЙ ОБЛАСТИ" В ЦЕЛЯХ РЕАЛИЗАЦИИ РЕГИОНАЛЬНЫХ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ПРОЕКТОВ НОВОСИБИРСКОЙ ОБЛАСТИ "АКСЕЛЕРАЦИЯ СУБЪЕКТОВ МАЛОГО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СРЕДНЕГО ПРЕДПРИНИМАТЕЛЬСТВА", "СОЗДАНИЕ БЛАГОПРИЯТНЫХ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УСЛОВИЙ ДЛЯ ОСУЩЕСТВЛЕНИЯ ДЕЯТЕЛЬНОСТИ САМОЗАНЯТЫМИ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ГРАЖДАНАМИ", "СОЗДАНИЕ УСЛОВИЙ ДЛЯ ЛЕГКОГО СТАРТА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КОМФОРТНОГО ВЕДЕНИЯ БИЗНЕСА"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постановлений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29.12.2021 </w:t>
            </w:r>
            <w:hyperlink r:id="rId392" w:tooltip="https://login.consultant.ru/link/?req=doc&amp;base=RLAW049&amp;n=146250&amp;dst=10007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566-п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30.03.2022 </w:t>
            </w:r>
            <w:hyperlink r:id="rId393" w:tooltip="https://login.consultant.ru/link/?req=doc&amp;base=RLAW049&amp;n=149312&amp;dst=10014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134-п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11.05.2022 </w:t>
            </w:r>
            <w:hyperlink r:id="rId394" w:tooltip="https://login.consultant.ru/link/?req=doc&amp;base=RLAW049&amp;n=150513&amp;dst=10008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200-п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29.11.2022 </w:t>
            </w:r>
            <w:hyperlink r:id="rId395" w:tooltip="https://login.consultant.ru/link/?req=doc&amp;base=RLAW049&amp;n=156893&amp;dst=10007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556-п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14.02.2023 </w:t>
            </w:r>
            <w:hyperlink r:id="rId396" w:tooltip="https://login.consultant.ru/link/?req=doc&amp;base=RLAW049&amp;n=159634&amp;dst=10002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36-п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16.05.2023 </w:t>
            </w:r>
            <w:hyperlink r:id="rId397" w:tooltip="https://login.consultant.ru/link/?req=doc&amp;base=RLAW049&amp;n=162349&amp;dst=10004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209-п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19.12.2023 </w:t>
            </w:r>
            <w:hyperlink r:id="rId398" w:tooltip="https://login.consultant.ru/link/?req=doc&amp;base=RLAW049&amp;n=168342&amp;dst=1000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601-п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от 02.04.2024 </w:t>
            </w:r>
            <w:hyperlink r:id="rId399" w:tooltip="https://login.consultant.ru/link/?req=doc&amp;base=RLAW049&amp;n=171566&amp;dst=10011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172-п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изм., внесенными </w:t>
            </w:r>
            <w:hyperlink r:id="rId400" w:tooltip="https://login.consultant.ru/link/?req=doc&amp;base=RLAW049&amp;n=174800&amp;dst=10004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16.03.2022 N 94-п)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предоставления субсидий автономной некоммерческой организации "Центр содействия развитию предпринимательства Новосибирской области" в целях реализации региональных проектов Новосибирской области "Акселераци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субъектов малого и среднего предпринимательства", "Создание благоприятных условий для осуществления деятельности самозанятыми гражданами", "Создание условий для легкого старта и комфортного ведения бизнеса" (далее - Порядок) разработан в соответствии со </w:t>
      </w:r>
      <w:hyperlink r:id="rId401" w:tooltip="https://login.consultant.ru/link/?req=doc&amp;base=LAW&amp;n=469774&amp;dst=74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78.1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402" w:tooltip="https://login.consultant.ru/link/?req=doc&amp;base=LAW&amp;n=477368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Федерации", </w:t>
      </w:r>
      <w:hyperlink r:id="rId403" w:tooltip="https://login.consultant.ru/link/?req=doc&amp;base=LAW&amp;n=49080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404" w:tooltip="https://login.consultant.ru/link/?req=doc&amp;base=RLAW049&amp;n=178477&amp;dst=1004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от 02.07.2008 N 245-ОЗ "О развитии малого и среднего предпринимательс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 в Новосибирской области",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 (далее - областной бюджет), в том числе источником финансово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обеспечения которых являются субсидии из федерального бюджета, автономной некоммерческой организации "Центр содействия развитию предпринимательства Новосибирской области" (далее - получатель субсидии) в целях реализации региональных проектов Новосибирск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области "Акселерация субъектов малого и среднего предпринимательства", "Создание благоприятных условий для осуществления деятельности самозанятыми гражданами", "Создание условий для легкого старта и комфортного ведения бизнеса" в рамках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 (далее соответственно - субсидии,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</w:t>
      </w:r>
      <w:hyperlink r:id="rId405" w:tooltip="https://login.consultant.ru/link/?req=doc&amp;base=RLAW049&amp;n=171566&amp;dst=100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5" w:name="Par1962"/>
      <w:r/>
      <w:bookmarkEnd w:id="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Субсидии предоставляются министерством промышленности, торговли и развития предпринимательства Новосибирской области (далее - Министерство), осуществляющим функции главного распорядител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Размер субсидий устанавливается законом Новосибирской области об областном бюджете на соответствующий финансовый год и плановый период.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Субсидии предоставляются в пределах лимитов бюджетных обязательств, утвержденных на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ализацию регионального проекта Новосибирской области "Акселерация субъектов малого и среднего предпринимательства" (далее - региональный проект "Акселерация"), регионального проекта Новосибирской области "Создание благоприятных условий для осуществления 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ятельности самозанятыми гражданами" (далее - региональный проект "Поддержка самозанятых"), регионального проекта Новосибирской области "Создание условий для легкого старта и комфортного ведения бизнеса" (далее - региональный проект "Вовлечение") Программы.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</w:t>
      </w:r>
      <w:hyperlink r:id="rId406" w:tooltip="https://login.consultant.ru/link/?req=doc&amp;base=RLAW049&amp;n=168342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Информация о субсидиях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 ред. </w:t>
      </w:r>
      <w:hyperlink r:id="rId407" w:tooltip="https://login.consultant.ru/link/?req=doc&amp;base=RLAW049&amp;n=171566&amp;dst=1001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Субсидии предоставляются в целях реализации региональных проектов "Акселерация", "Поддержка самозанятых", "Вовлечение" на финансовое обеспечение и (или) возмещение затрат получателя субсидии по направлениям: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19.12.2023 </w:t>
      </w:r>
      <w:hyperlink r:id="rId408" w:tooltip="https://login.consultant.ru/link/?req=doc&amp;base=RLAW049&amp;n=168342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601-п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09" w:tooltip="https://login.consultant.ru/link/?req=doc&amp;base=RLAW049&amp;n=171566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обеспечение уставной деятельности получателя субсидии (далее - субсидия на обеспечение деятельности);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обеспечение функционирования центра поддержки экспорта (далее - Центр экспорта) в рамках реализации регионального проекта "Акселерация" (далее - субсидия на обеспечение функционирования Центра экспорта);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обеспечение оказания субъектам малого и среднего предпринимательства (далее - субъекты МСП) комплексных услуг в центре "Мой бизнес" в рамках реализации регионального проекта "Акселерация" (далее - субсидия центру "Мой бизнес");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10" w:tooltip="https://login.consultant.ru/link/?req=doc&amp;base=RLAW049&amp;n=159634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предоставление комплекса информационно-консультационных и образовательных услуг самозанятым гр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ажданам организациями инфраструктуры поддержки малого и среднего предпринимательства в центре "Мой бизнес" в офлайн- и онлайн-форматах в целях достижения результатов регионального проекта "Поддержка самозанятых" (далее - субсидия на поддержку самозанятых);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предоставление гражданам, желающим вести бизнес, начинающим и действующим предпринимателям комплекса услуг, направленных на вов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лечение в предпринимательскую деятельность, а также информационно-консультационных и образовательных услуг в офлайн- и онлайн-форматах в центре "Мой бизнес" в целях достижения результатов регионального проекта "Вовлечение" (далее - субсидия на вовлечение).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6" w:name="Par1976"/>
      <w:r/>
      <w:bookmarkEnd w:id="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Для получения субсидии получатель субсидии представляет в Министерство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заявку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предоставление субсидии (далее - заявка) по форме согласно приложению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заявке прилагаются следующие документы: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7" w:name="Par1978"/>
      <w:r/>
      <w:bookmarkEnd w:id="6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направления расходования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11" w:tooltip="https://login.consultant.ru/link/?req=doc&amp;base=RLAW049&amp;n=168342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обязательство получателя субсидии не осуществлять за счет субсидии затраты по оплате товаров, работ, услуг по договорам, заключенным с аффилированными лицами, определяемыми в соответствии со </w:t>
      </w:r>
      <w:hyperlink r:id="rId412" w:tooltip="https://login.consultant.ru/link/?req=doc&amp;base=LAW&amp;n=61977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Закона РСФСР от 22.03.1991 N 948-1 "О конкуренции и ограничении монополистической деятельности на товарных рынках";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документы, подтверждающие осуществление затрат, произведенных получателем субсидии в соответствии с направлениями расходования субсидии,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в год предоставления субсидии до даты подачи заявки (копии договоров (контрактов), актов приемки товаров (работ, услуг), накладных, платежных документов), - в случае если заявка подается в том числе на возмещение затрат.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 ред. </w:t>
      </w:r>
      <w:hyperlink r:id="rId413" w:tooltip="https://login.consultant.ru/link/?req=doc&amp;base=RLAW049&amp;n=162349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Утратил силу. - </w:t>
      </w:r>
      <w:hyperlink r:id="rId414" w:tooltip="https://login.consultant.ru/link/?req=doc&amp;base=RLAW049&amp;n=171566&amp;dst=1001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Заявка регистрируется в Министерстве в день подачи с указанием номера и даты регистрации. Заявка с приложенными документами не возвращается.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8" w:name="Par1985"/>
      <w:r/>
      <w:bookmarkEnd w:id="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На дату не ранее первого числа месяца принятия решения о предоставлении субсидии получатель субсидии должен соответствовать следующим требованиям: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 являться иностранным юридическим лицом, в том числе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 находиться в составляемых в рамках реализации полномочий, предусмотренных </w:t>
      </w:r>
      <w:hyperlink r:id="rId415" w:tooltip="https://login.consultant.ru/link/?req=doc&amp;base=LAW&amp;n=121087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VII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не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 являться иностранным агентом в соответствии с Федеральным </w:t>
      </w:r>
      <w:hyperlink r:id="rId416" w:tooltip="https://login.consultant.ru/link/?req=doc&amp;base=LAW&amp;n=465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255-ФЗ "О контроле за деятельностью лиц, находящихся под иностранным влиянием".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 ред. </w:t>
      </w:r>
      <w:hyperlink r:id="rId417" w:tooltip="https://login.consultant.ru/link/?req=doc&amp;base=RLAW049&amp;n=171566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9" w:name="Par1992"/>
      <w:r/>
      <w:bookmarkEnd w:id="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Министерство рассматривает заявку с представленными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 документами и осуществляет проверку получателя субсидии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в течение 5 рабочих дней с даты подачи заявки.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проверке получателя субсидии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Министерство использует информацию (сведения), опубликованную в информационно-телекоммуникаци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онной сети "Интернет"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"Предоставление сведений из ЕГРЮЛ/ЕГРИП".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18" w:tooltip="https://login.consultant.ru/link/?req=doc&amp;base=RLAW049&amp;n=171566&amp;dst=1001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результатам рассмотрения и проверки в срок,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первым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принимается решение о предоставлении субсидии или об отказе в предоставлении субсидии, которое оформляется приказом Министерства.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19" w:tooltip="https://login.consultant.ru/link/?req=doc&amp;base=RLAW049&amp;n=156893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принятом решении Министерство уведомляет получателя субсидии в письменном виде в течение 7 рабочих дней с даты подачи заявки.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уведомлении об отказе в предоставлении субсидии должны содержаться основания отказа в предоставлении субсидии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0" w:name="Par1999"/>
      <w:r/>
      <w:bookmarkEnd w:id="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Основаниями для отказа в предоставлении субсидии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несоответствие получателя субсидии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несоответствие представленных получателем субсидии документов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или непредставление (представление не в полном объеме) указанных документов;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20" w:tooltip="https://login.consultant.ru/link/?req=doc&amp;base=RLAW049&amp;n=162349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установление факта недостоверности представленной получателем субсидии информации.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Министерство заключает с получателем субсидии соглашение о предоставлении субсидии на обеспечение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деятельности, субсидии на обеспечение функционирования Центра экспорта, субсидии центру "Мой бизнес", субсидии на поддержку самозанятых, субсидии на вовлечение (далее - соглашения) в течение 5 рабочих дней со дня принятия решения о предоставлении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заключается в соответствии с типовой формой </w:t>
      </w:r>
      <w:hyperlink r:id="rId421" w:tooltip="https://login.consultant.ru/link/?req=doc&amp;base=RLAW049&amp;n=17205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министерства финансов и налоговой политики Новосибирской области (далее - Минфин НСО) от 19.10.2017 N 57-НПА "Об 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учреждениями" (далее - форма соглашения, утвержденная приказом N 57-НПА).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в отношении субсидии, источником финансового обеспечения которой являются в том числе субсидии из федерального бюджета, заключается в соответствии с типовой формой </w:t>
      </w:r>
      <w:hyperlink r:id="rId422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(договора) о предоставлении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N 199н "Об утверждении типо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 (далее - форма соглашения, утвержденная приказом N 199н).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23" w:tooltip="https://login.consultant.ru/link/?req=doc&amp;base=RLAW049&amp;n=156893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Соглашение (дополнительное соглашение к соглашению) в отношении субсидии, ист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очником финансового обеспечения которой являются в том числе субсидии из федерального бюджета, заключается в государственной интегрированной информационной системе управления общественными финансами "Электронный бюджет" (далее - ГИИС "Электронный бюджет").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24" w:tooltip="https://login.consultant.ru/link/?req=doc&amp;base=RLAW049&amp;n=171566&amp;dst=1001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В соглашениях в том числе должны содержаться: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дата достижения и значение результатов предоставления субсидии (в соответствии с региональным проектом), установленных соответственно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25" w:tooltip="https://login.consultant.ru/link/?req=doc&amp;base=RLAW049&amp;n=156893&amp;dst=1000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26" w:tooltip="https://login.consultant.ru/link/?req=doc&amp;base=RLAW049&amp;n=171566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размер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график перечисления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направления расходования субсидии (направления затрат, на возмещение которых предоставляется субсидия);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утратил силу. - </w:t>
      </w:r>
      <w:hyperlink r:id="rId427" w:tooltip="https://login.consultant.ru/link/?req=doc&amp;base=RLAW049&amp;n=171566&amp;dst=100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1" w:name="Par2017"/>
      <w:r/>
      <w:bookmarkEnd w:id="7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согласие получателя субсидии на осущес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428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429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11.05.2022 </w:t>
      </w:r>
      <w:hyperlink r:id="rId430" w:tooltip="https://login.consultant.ru/link/?req=doc&amp;base=RLAW049&amp;n=150513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31" w:tooltip="https://login.consultant.ru/link/?req=doc&amp;base=RLAW049&amp;n=171566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2" w:name="Par2019"/>
      <w:r/>
      <w:bookmarkEnd w:id="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обязательство получателя субсидии включать 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осуществление в отношении их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432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433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11.05.2022 </w:t>
      </w:r>
      <w:hyperlink r:id="rId434" w:tooltip="https://login.consultant.ru/link/?req=doc&amp;base=RLAW049&amp;n=150513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200-п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35" w:tooltip="https://login.consultant.ru/link/?req=doc&amp;base=RLAW049&amp;n=171566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запрет приобретения за счет средств субсидии получателем субсидии иностранной валюты, за исключением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36" w:tooltip="https://login.consultant.ru/link/?req=doc&amp;base=RLAW049&amp;n=150513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3" w:name="Par2023"/>
      <w:r/>
      <w:bookmarkEnd w:id="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обязательство получателя субсидии включать в договоры (соглашения), заключенные в целях исполнения обязательств по соглашениям, запрет на приобретение за счет средств субсидии иностранной валюты, за исключением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37" w:tooltip="https://login.consultant.ru/link/?req=doc&amp;base=RLAW049&amp;n=150513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возможность осуществления расходов, источником финансового обеспечени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которых являются не использованные в отчетном финансовом году остатки субсидии,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10 в ред. </w:t>
      </w:r>
      <w:hyperlink r:id="rId438" w:tooltip="https://login.consultant.ru/link/?req=doc&amp;base=RLAW049&amp;n=171566&amp;dst=1001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4" w:name="Par2027"/>
      <w:r/>
      <w:bookmarkEnd w:id="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положения о казначейском сопровожд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ении, устанавливаемые правилами казначейского сопровождения в соответствии с бюджетным законодательством Российской Федерации, - в случае, если субсидия в соответствии с бюджетным законодательством Российской Федерации подлежит казначейскому сопровождению;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приводящего к невозможности предоставления субсидии в размере, определенном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Положения,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включаются в соглашение в случае, если субсидия предоставляется на финансовое обеспечение затрат.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12.1. При реорганизации получателя 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12.1 введен </w:t>
      </w:r>
      <w:hyperlink r:id="rId439" w:tooltip="https://login.consultant.ru/link/?req=doc&amp;base=RLAW049&amp;n=171566&amp;dst=1001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Получатель субсидии ежемесячно представляет в Министерство отчет о достижении значений результатов предоставления субсидий, установленных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 (далее - отчет о достижении результатов предоставления субсидий), в первый рабочий день месяца, следующего за отчетным.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0" w:tooltip="https://login.consultant.ru/link/?req=doc&amp;base=RLAW049&amp;n=156893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Получатель субсидии ежеквартально представляет в Министерство отчет об осуществлении расходов, источником финансового обеспечения которых является субсидия (далее - отчет о расходах), не позднее 5 рабочего дня месяца, следующего за отчетным кварталом.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достижении результатов предоставления субсидий и отчет о расходах представляются по формам, определенным формой </w:t>
      </w:r>
      <w:hyperlink r:id="rId441" w:tooltip="https://login.consultant.ru/link/?req=doc&amp;base=RLAW049&amp;n=17205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57-НПА.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2" w:tooltip="https://login.consultant.ru/link/?req=doc&amp;base=RLAW049&amp;n=156893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если источником финансового обеспечения субсидии являются в том числе субсидии из федерального бюджета, отчет о достижении результатов предоставления субсидий и отчет о расходах представляются в ГИИС "Электронный бюджет" по формам в соответствии с формой </w:t>
      </w:r>
      <w:hyperlink r:id="rId443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199н.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44" w:tooltip="https://login.consultant.ru/link/?req=doc&amp;base=RLAW049&amp;n=156893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45" w:tooltip="https://login.consultant.ru/link/?req=doc&amp;base=RLAW049&amp;n=171566&amp;dst=1001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осуществляет проверку и принятие отчетов, указанных в настоящем пункте, в течение 20 рабочих дней со дня предоставления таких отчетов.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6" w:tooltip="https://login.consultant.ru/link/?req=doc&amp;base=RLAW049&amp;n=171566&amp;dst=1001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Перечисление субсидий осуществляется в соответствии с графиком перечисления субсидий, установленным соглашениями.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Перечисление субсидии на возмещение затрат осуществляется не позднее 10-го рабочего дня, следующего за днем принятия Министерством решения о предоставлении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15.1. Казначейское сопровождение субсидии осуществляется в случаях и порядке, которые установлены в соответствии с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15.1 введен </w:t>
      </w:r>
      <w:hyperlink r:id="rId447" w:tooltip="https://login.consultant.ru/link/?req=doc&amp;base=RLAW049&amp;n=171566&amp;dst=1001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5" w:name="Par2047"/>
      <w:r/>
      <w:bookmarkEnd w:id="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Запрещается приобретение за счет средств субсидий получателем субсидий, а также иными юридическими лицами, получающими средства на основании договоров, заключенных с получателем субсидии, иностранной валюты, за исключением 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48" w:tooltip="https://login.consultant.ru/link/?req=doc&amp;base=RLAW049&amp;n=150513&amp;dst=1000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При предоставлении субсид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ий Министерством проводится проверка соблюдения условий и порядка предоставления субсидий их получателем, 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</w:t>
      </w:r>
      <w:hyperlink r:id="rId449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450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51" w:tooltip="https://login.consultant.ru/link/?req=doc&amp;base=RLAW049&amp;n=150513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11.05.2022 N 200-п)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нарушения получателем субсидии условий предоставления субсидий, установленных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выявленного в том числе по фактам проверок, проведенных Министерством и органом государственного финансового контр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оля, субсидии подлежат возврату в областной бюджет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Средства, полученные на основании договоров,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ключенных с получателем субсидии, в случае нарушения условий предоставления субсидий, выявленного в том числе по фактам проверок, проведенных Министерством и органом государственного финансового контроля, подлежат возврату в областной бюджет в течение 30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абочих дней со дня предъявления Министерством требования о возврате. В случае невозврата средств, полученных на основании договоров, заключенных с получателем субсидии, в указанные сроки Министерство обязано принять меры для их возврата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17.1.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предоставлении субсидий проводится мониторинг достижения значения результата, определенного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установленным </w:t>
      </w:r>
      <w:hyperlink r:id="rId452" w:tooltip="https://login.consultant.ru/link/?req=doc&amp;base=LAW&amp;n=4004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финансов Российской Федерации от 29.0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17.1 введен </w:t>
      </w:r>
      <w:hyperlink r:id="rId453" w:tooltip="https://login.consultant.ru/link/?req=doc&amp;base=RLAW049&amp;n=162349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209-п; в ред. </w:t>
      </w:r>
      <w:hyperlink r:id="rId454" w:tooltip="https://login.consultant.ru/link/?req=doc&amp;base=RLAW049&amp;n=171566&amp;dst=1001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В случае если получателем субсидии по состоянию на дату достижения результата предоставления субсидии, указанную в соглашении, допущены нарушения обязательств по достижению значений результатов предоставления субсидии,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объем средств, подлежащий возврату в областной бюджет в течение 30 рабочих дней после предъявления Министерством требования о возврате (V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55" w:tooltip="https://login.consultant.ru/link/?req=doc&amp;base=RLAW049&amp;n=156893&amp;dst=1000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14.02.2023 </w:t>
      </w:r>
      <w:hyperlink r:id="rId456" w:tooltip="https://login.consultant.ru/link/?req=doc&amp;base=RLAW049&amp;n=159634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19.12.2023 </w:t>
      </w:r>
      <w:hyperlink r:id="rId457" w:tooltip="https://login.consultant.ru/link/?req=doc&amp;base=RLAW049&amp;n=168342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601-п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58" w:tooltip="https://login.consultant.ru/link/?req=doc&amp;base=RLAW049&amp;n=171566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= 0,1 x 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x (1 - T / S),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размер предоставленной субсидии в соответствии с соглашениями;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T - фактически достигнутое значение результата предоставления субсидии, указанного соответственно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на отчетную дату;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 - плановое значение результата предоставления субсидии, указанного соответственно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установленное соглашениями.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расчете объема средств, подлежащих возврату в областной бюджет, в размере субсидии, предоставленной в соответствии с соглашениями (V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субсидии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не учитывается размер остатка субсидии, в отношении которого Министерством принято решение о возврате в областной бюджет остатков субсидии при отсутствии в них потребности (далее - решение о возврате).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59" w:tooltip="https://login.consultant.ru/link/?req=doc&amp;base=RLAW049&amp;n=168342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 0,001.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6" w:name="Par2067"/>
      <w:r/>
      <w:bookmarkEnd w:id="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В случае наличия на конец отчетного финансов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года неиспользованного остатка субсидии, предоставленной на финансовое обеспечение затрат (далее - остаток субсидии), получатель субсидии может заявить о наличии потребности в остатке субсидии в течение первых 20 рабочих дней текущего финансового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7" w:name="Par2068"/>
      <w:r/>
      <w:bookmarkEnd w:id="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Заявление о наличии потребности в остатке субсидии (далее - заявление) представляется в Министерство в произвольной письменной форме с указанием: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получателя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целей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кода классификации расходов областного бюджета по предоставлению субсидии, указанного в соглашении;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размера остатка субсидии с указанием сумм, в отношении которых подтверждается наличие потребности.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(далее - пояснительная записка).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остатка субсидии, источником финансового обеспечения которой являются в том числе субсидии из федерального бюджета, в пояснительной записке также должны быть указаны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планируемые направления расходования такого остатка субсидии в случае, если в отношении его полностью или частично отсутствуют принятые до 31 декабря отчетного финансового года обязательства (далее - планируемые направления расходования остатка субсидии).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60" w:tooltip="https://login.consultant.ru/link/?req=doc&amp;base=RLAW049&amp;n=149312&amp;dst=1001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30.03.2022 N 134-п)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Заявление регистрируется в Министерстве в течение одного рабочего дня после его поступления.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 Министерство рассматривает заявление и принимает решение о наличии потребности в остатке субсидии или решение о возврате в течение 10 рабочих дней с даты регистрации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61" w:tooltip="https://login.consultant.ru/link/?req=doc&amp;base=RLAW049&amp;n=168342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 остатка субсидии, источником финансового обеспечения которой являются в том числе субсидии из федерального бюджета, решение о наличии потребности в остатке субсидии принимается как в части остатка субсидии, в отношении которого имеются принятые до 31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декабря отчетного финансового года обязательства, так и в части остатка субсидии, в отношении которого принятые до 31 декабря отчетного финансового года обязательства отсутствуют, в случае, если иное не предусмотрено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</w:t>
      </w:r>
      <w:hyperlink r:id="rId462" w:tooltip="https://login.consultant.ru/link/?req=doc&amp;base=RLAW049&amp;n=149312&amp;dst=1001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30.03.2022 N 134-п)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22.1. Решение о наличии потребности в остатке субсидии принимается Министерством при соблюдении следующих условий: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размер средств, заявленных к подтверждению потребности, не превышает размера остатка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неисполненные обязательства соответствуют цели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планируемые направления расходования остатка субсидии соответствуют целям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представленные получателем субсидии заявление и пояснительная записка соответствуют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22.1 введен </w:t>
      </w:r>
      <w:hyperlink r:id="rId463" w:tooltip="https://login.consultant.ru/link/?req=doc&amp;base=RLAW049&amp;n=149312&amp;dst=1001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30.03.2022 N 134-п)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 Министерство принимает решение о возврате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превышен размер средств, заявленных к подтверждению потребности, над размером остатков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неисполненные обязательства не соответствуют цели предоставления субсидии;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непредставление заявления или пояснительной записки или их несоответствие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планируемые направления расходования остатка субсидии не соответствуют целям предоставления субсидии.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введен </w:t>
      </w:r>
      <w:hyperlink r:id="rId464" w:tooltip="https://login.consultant.ru/link/?req=doc&amp;base=RLAW049&amp;n=149312&amp;dst=1001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30.03.2022 N 134-п)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непредставления получателем субсидии в Министерство заявления и пояснительной записки в срок, установленный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Порядка, Министерство принимает решение о возврате в течение 10 рабочих дней после истечения срока, указанного в пункте 19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 Принятое решение о наличии потребности в остатке субсидии или решение о возврате направляется получателю субсидии в течение 5 рабочих дней со дня принятия.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24 в ред. </w:t>
      </w:r>
      <w:hyperlink r:id="rId465" w:tooltip="https://login.consultant.ru/link/?req=doc&amp;base=RLAW049&amp;n=171566&amp;dst=1001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 В случае принятия решения о возврате остаток субсидии подлежит возврату в областной бюджет в течение 30 рабочих дней со дня направления Министерством получателю субсидии решения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остатка субсидии в указанный срок Министерство обязано принять меры для его возврата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Особенности предоставления субсидии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обеспечение деятельности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8" w:name="Par2102"/>
      <w:r/>
      <w:bookmarkEnd w:id="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 Устанавливается следующий результат предоставления субсидии на обеспечение деятельности: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66" w:tooltip="https://login.consultant.ru/link/?req=doc&amp;base=RLAW049&amp;n=156893&amp;dst=1000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67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количество центров "Мой бизнес", оказывающих ком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плекс услуг, сервисов и мер поддержки субъектам МСП, гражданам, желающим вести бизнес, самозанятым гражданам на территории Новосибирской области на дату достижения результата предоставления субсидии на обеспечение деятельности, указанную в соглашении, - 1.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14.02.2023 </w:t>
      </w:r>
      <w:hyperlink r:id="rId468" w:tooltip="https://login.consultant.ru/link/?req=doc&amp;base=RLAW049&amp;n=15963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19.12.2023 </w:t>
      </w:r>
      <w:hyperlink r:id="rId469" w:tooltip="https://login.consultant.ru/link/?req=doc&amp;base=RLAW049&amp;n=168342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601-п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70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 Направления расходов, источником финансового обеспечения которых является субсидия на обеспечение деятельности: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оплата труда работников получателя субсидии, включая начисления на оплату труда;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приобретение основных средств и материалов для обеспечения деятельности центра "Мой бизнес";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71" w:tooltip="https://login.consultant.ru/link/?req=doc&amp;base=RLAW049&amp;n=159634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оплата аренды помещений, занимаемых получателем субсидии и пред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назначенных для обеспечения его деятельности и организации оказания комплекса услуг, сервисов и мер поддержки субъектам МСП, самозанятым гражданам, гражданам, желающим вести бизнес, в центре "Мой бизнес", коммунальных услуг и услуг по содержанию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</w:t>
      </w:r>
      <w:hyperlink r:id="rId472" w:tooltip="https://login.consultant.ru/link/?req=doc&amp;base=RLAW049&amp;n=162349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16.05.2023 N 209-п)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прочие текущие расходы;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организация межрегиональных мероприятий (совещаний, конференций, форумов, семинаров) на территории Новосибирской области с участием представителей организаций инфраструктуры поддержки субъектов МСП и (или) федеральных институтов развития.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введен </w:t>
      </w:r>
      <w:hyperlink r:id="rId473" w:tooltip="https://login.consultant.ru/link/?req=doc&amp;base=RLAW049&amp;n=159634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14.02.2023 N 36-п)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 Утратил силу с 19 декабря 2023 года. - </w:t>
      </w:r>
      <w:hyperlink r:id="rId474" w:tooltip="https://login.consultant.ru/link/?req=doc&amp;base=RLAW049&amp;n=168342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 Получатель субсидии на обеспечение деятельности обеспечивает соответствие центра "Мой бизнес" требованиям, установленным </w:t>
      </w:r>
      <w:hyperlink r:id="rId475" w:tooltip="https://login.consultant.ru/link/?req=doc&amp;base=LAW&amp;n=479175&amp;dst=1002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4.1.4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требований к реализации мероприятий, осуществляемых субъектами Рос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предпринимательства, утвержденных приказом Министерства экономического развития Российской Федерации от 26.03.20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Особенности предоставления субсидии 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обеспечение функционирования Центра экспорта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9" w:name="Par2121"/>
      <w:r/>
      <w:bookmarkEnd w:id="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 Устанавливается следующий результат предоставления субсидии на обеспечение функционирования Центра экспорта: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76" w:tooltip="https://login.consultant.ru/link/?req=doc&amp;base=RLAW049&amp;n=156893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77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субъектами МСП осуществлен экспорт товаров (работ, услуг) при поддержк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Центра экспорта (количество субъектов МСП - экспортеров, заключивших экспортные контракты по результатам услуг Центра экспорта) на дату достижения результата предоставления субсидии на обеспечение функционирования Центра экспорта, указанную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14.02.2023 </w:t>
      </w:r>
      <w:hyperlink r:id="rId478" w:tooltip="https://login.consultant.ru/link/?req=doc&amp;base=RLAW049&amp;n=159634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19.12.2023 </w:t>
      </w:r>
      <w:hyperlink r:id="rId479" w:tooltip="https://login.consultant.ru/link/?req=doc&amp;base=RLAW049&amp;n=168342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601-п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80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Значение результата предоставления субсидии на обеспечение функционирования Центра экспорта устанавливается региональным проектом "Акселерация".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81" w:tooltip="https://login.consultant.ru/link/?req=doc&amp;base=RLAW049&amp;n=156893&amp;dst=1000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31. Направления расходования субсидии на обеспечение функциониро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вания Центра экспорта определяются соглашением о методическом и информационном взаимодействии между акционерным обществом "Российский экспортный центр" и Министерством, заключаемым на год предоставления субсидии на обеспечение деятельности Центра экспорта.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32. Получатель субсидии обеспечивает соответствие Центра экспорта требованиям, установленным к центрам экспорта </w:t>
      </w:r>
      <w:hyperlink r:id="rId482" w:tooltip="https://login.consultant.ru/link/?req=doc&amp;base=LAW&amp;n=47143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требованиями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реализации мероприятия по созданию и (или) развитию центров поддержки экспорта, осуществляемого субъектами Российской Федерации, бюджет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в целях достижения 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предпринимательство и поддержка индивидуальной предпринимательской инициативы", и требованиями к центрам поддержки экспорта, утвержденными приказом Министерства экономического развития Российской Федерации от 18.02.2021 N 77 "Об утверждении требований к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лиц, применяющих специальный налоговый режим "Налог на профессиональный доход",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Особенности предоставления субсидии центру "Мой бизнес"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0" w:name="Par2132"/>
      <w:r/>
      <w:bookmarkEnd w:id="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33. Устанавливается следующий результат предоставления субсидии центру "Мой бизнес":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83" w:tooltip="https://login.consultant.ru/link/?req=doc&amp;base=RLAW049&amp;n=156893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84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субъектам МСП обеспечено оказание комплексных услуг в центре "Мой бизнес" (количество субъектов МСП, получивших комплексные услуги) на дату достижения результата предоставления субсидии центру "Мой бизнес", указанную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14.02.2023 </w:t>
      </w:r>
      <w:hyperlink r:id="rId485" w:tooltip="https://login.consultant.ru/link/?req=doc&amp;base=RLAW049&amp;n=159634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19.12.2023 </w:t>
      </w:r>
      <w:hyperlink r:id="rId486" w:tooltip="https://login.consultant.ru/link/?req=doc&amp;base=RLAW049&amp;n=168342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601-п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87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Значение результата предоставления субсидии центру "Мой бизнес" устанавливается региональным проектом "Акселерация".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88" w:tooltip="https://login.consultant.ru/link/?req=doc&amp;base=RLAW049&amp;n=156893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 Направления расходования субсидии центру "Мой бизнес" на год предоставления субсидии центру "Мой бизнес" утверждаются Министерством по согласованию с Министерством экономического развития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V. Особенности предоставления субсидии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поддержку самозанятых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1" w:name="Par2143"/>
      <w:r/>
      <w:bookmarkEnd w:id="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35. Устанавливается следующий результат предоставления субсидии на поддержку самозанятых: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89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самозанятым гражданам обеспечено предоставление комплекса информационно-консультац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ионных и образовательных услуг в офлайн- и онлайн-форматах (количество самозанятых граждан, получивших услуги, в том числе прошедших программы обучения) на дату достижения результата предоставления субсидии на поддержку самозанятых, указанную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90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02.04.2024 N 172-п)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Значение результата предоставления субсидии на поддержку самозанятых устанавливается региональным проектом "Поддержка самозанятых".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35 в ред. </w:t>
      </w:r>
      <w:hyperlink r:id="rId491" w:tooltip="https://login.consultant.ru/link/?req=doc&amp;base=RLAW049&amp;n=168342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19.12.2023 N 601-п)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36. Направления расходования субсидии на поддержку самозанятых на год предоставления субсидии на поддержку самозанятых утверждаются Министерством по согласованию с Министерством экономического развития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VI. Особенности предоставления субсидии на вовлечение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2" w:name="Par2153"/>
      <w:r/>
      <w:bookmarkEnd w:id="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37. Устанавливается следующий результат предоставления субсидии на вовлечение: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29.11.2022 </w:t>
      </w:r>
      <w:hyperlink r:id="rId492" w:tooltip="https://login.consultant.ru/link/?req=doc&amp;base=RLAW049&amp;n=156893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93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вовлечение в предпринимательскую деятельность путем информационно-консультационных услуг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образовательных услуг в центре "Мой бизнес" (количество уникальных граждан, желающих вести бизнес, начинающих и действующих предпринимателей, получивших услуги) на дату достижения результата предоставления субсидии на вовлечение, указанную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постановлений Правительства Новосибирской области от 14.02.2023 </w:t>
      </w:r>
      <w:hyperlink r:id="rId494" w:tooltip="https://login.consultant.ru/link/?req=doc&amp;base=RLAW049&amp;n=159634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19.12.2023 </w:t>
      </w:r>
      <w:hyperlink r:id="rId495" w:tooltip="https://login.consultant.ru/link/?req=doc&amp;base=RLAW049&amp;n=168342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601-п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02.04.2024 </w:t>
      </w:r>
      <w:hyperlink r:id="rId496" w:tooltip="https://login.consultant.ru/link/?req=doc&amp;base=RLAW049&amp;n=171566&amp;dst=1001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172-п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Значение результата предоставления субсидии на вовлечение устанавливается региональным проектом "Вовлечение".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</w:t>
      </w:r>
      <w:hyperlink r:id="rId497" w:tooltip="https://login.consultant.ru/link/?req=doc&amp;base=RLAW049&amp;n=156893&amp;dst=100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Новосибирской области от 29.11.2022 N 556-п)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 Направления расходования субсидии на вовлечение на год предоставления субсидии на вовлечение утверждаются Министерством по согласованию с Министерством экономического развития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субсидий автономной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некоммерческой организации "Центр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содействия развитию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Новосибирской области" в целях реализации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региональных проектов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"Акселерация субъектов малого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среднего предпринимательства",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"Создание благоприятных условий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осуществления деятельности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самозанятыми гражданами", "Создание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условий для легкого старта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комфортного ведения бизнеса"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 ред. </w:t>
            </w:r>
            <w:hyperlink r:id="rId498" w:tooltip="https://login.consultant.ru/link/?req=doc&amp;base=RLAW049&amp;n=171566&amp;dst=10015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02.04.2024 N 172-п)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В министерство промышленности,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торговли и развития предпринимательства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83" w:name="Par2187"/>
      <w:r/>
      <w:bookmarkEnd w:id="8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Заявка на предоставление субсидии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 соответствии с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Порядком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предоставления субсидий автономной некоммерческой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организации  "Центр  содействия  развитию предпринимательства Новосибирской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области"  в  целях  реализации  региональных проектов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"Акселерация  субъектов  малого  и среднего предпринимательства", "Создание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благоприятных   условий   для   осуществления   деятельности   самозанятыми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гражданами",  "Создание  условий  для  легкого старта и комфортного ведения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бизнеса"  (приложение  N  13  к  постановлению  Правительства Новосибирской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области  от  31.01.2017  N  14-п  "Об утверждении государственной программы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Новосибирской    области    "Развитие    субъектов    малого   и  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предпринимательства  в Новосибирской области") (далее - Порядок) направляет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настоящую  заявку  на  предоставление в 20___ году субсидий в общем размере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 тыс. рублей, в том числе на: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1) обеспечение уставной деятельности 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 _________________________ тыс. рублей;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2)  обеспечение  функционирования  центра  поддержки  экспорта в рамках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реализации   регионального   проекта   Новосибирской  области  "Акселерация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субъектов малого и среднего предпринимательства" - 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тыс. рублей;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3) обеспечение оказания субъектам малого и среднего предпринимательства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комплексных  услуг  в центре "Мой бизнес" в рамках реализации регионального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проекта  Новосибирской  области  "Акселерация  субъектов  малого и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предпринимательства" - _________________________ тыс. рублей;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4)    предоставление    комплекса    информационно-консультационных  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образовательных  услуг  самозанятым  гражданам организациями инфраструктуры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поддержки  малого  и  среднего  предпринимательства в центре "Мой бизнес"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офлайн-  и  онлайн-форматах  в  целях  достижения результатов регионального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проекта   Новосибирской   области   "Создание   благоприятных  условий  для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осуществления деятельности самозанятыми гражданами" - 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тыс. рублей;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5)  предоставление  гражданам,  желающим  вести  бизнес,  начинающим 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действующим  предпринимателям комплекса услуг, направленных на вовлечение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предпринимательскую  деятельность, а также информационно-консультационных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образовательных  услуг  в офлайн- и онлайн-форматах в центре "Мой бизнес"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целях  достижения  результатов  регионального проекта Новосибирской области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"Создание  условий  для  легкого  старта  и  комфортного ведения бизнеса" -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 тыс. рублей.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Подтверждаю, что 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__________________________________________________________________________: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(наименование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не  получала  средства  из  областного  бюджета  Новосибирской  области  на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основании  иных  нормативных  правовых актов Новосибирской области на цели,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установленные Порядком;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обязуется  включать в договоры, заключенные в целях исполнения обязательств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   соглашениям   о  предоставлении  субсидии,  согласие  лиц,  являющихся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поставщиками  (подрядчиками,  исполнителями)  по  договорам,  заключенным в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целях    исполнения    обязательств    по   соглашениям   (за   исключением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государственных   (муниципальных)   унитарных   предприятий,  хозяйственных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товариществ  и  обществ  с  участием  публично-правовых  образований  в  их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уставных   (складочных)  капиталах,  а  также  коммерческих  организаций  с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участием таких товариществ и обществ в их уставных (складочных) капиталах),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  осуществление  в  отношении их министерством промышленности, торговли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развития  предпринимательства  Новосибирской  области  проверки  соблюдения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порядка  и  условий предоставления субсидии, в том числе в части достижения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результатов    предоставления   субсидии,   а   также   проверки   органами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государственного  финансового  контроля  в соответствии со </w:t>
      </w:r>
      <w:hyperlink r:id="rId499" w:tooltip="https://login.consultant.ru/link/?req=doc&amp;base=LAW&amp;n=469774&amp;dst=3704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статьями 268.1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hyperlink r:id="rId500" w:tooltip="https://login.consultant.ru/link/?req=doc&amp;base=LAW&amp;n=469774&amp;dst=3722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269.2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Бюджетного кодекса Российской Федерации.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Руководитель организации _____________________ (__________________________)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"____" ______________ 20___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14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постановлению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Правительства Новосибирской области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31.01.2017 N 14-п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84" w:name="Par2265"/>
      <w:r/>
      <w:bookmarkEnd w:id="84"/>
      <w:r>
        <w:rPr>
          <w:rFonts w:ascii="Arial" w:hAnsi="Arial" w:eastAsia="Arial" w:cs="Arial"/>
          <w:b/>
          <w:i w:val="0"/>
          <w:strike w:val="0"/>
          <w:sz w:val="16"/>
        </w:rPr>
        <w:t xml:space="preserve">ПОРЯДОК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ПРЕДОСТАВЛЕНИЯ ГРАНТОВ В ФОРМЕ СУБСИДИЙ ЮРИДИЧЕСКИМ ЛИЦАМ,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ИНДИВИДУАЛЬНЫМ ПРЕДПРИНИМАТЕЛЯМ - ПРОИЗВОДИТЕЛЯМ ТОВАРОВ,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РАБОТ, УСЛУГ НА РЕАЛИЗАЦИЮ МЕРОПРИЯТИЙ ГОСУДАРСТВЕННОЙ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ПРОГРАММЫ НОВОСИБИРСКОЙ ОБЛАСТИ "РАЗВИТИЕ СУБЪЕКТОВ МАЛОГО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И СРЕДНЕГО ПРЕДПРИНИМАТЕЛЬСТВА В НОВОСИБИРСКОЙ ОБЛАСТИ"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Список изменяющих документов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(введен </w:t>
            </w:r>
            <w:hyperlink r:id="rId501" w:tooltip="https://login.consultant.ru/link/?req=doc&amp;base=RLAW049&amp;n=175152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постановлением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Новосибирской области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от 13.08.2024 N 379-п)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I. Общие положения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Настоящий Порядок разработан в соответствии со </w:t>
      </w:r>
      <w:hyperlink r:id="rId502" w:tooltip="https://login.consultant.ru/link/?req=doc&amp;base=LAW&amp;n=469774&amp;dst=71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78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Федерации, Федеральным </w:t>
      </w:r>
      <w:hyperlink r:id="rId503" w:tooltip="https://login.consultant.ru/link/?req=doc&amp;base=LAW&amp;n=477368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</w:t>
      </w:r>
      <w:hyperlink r:id="rId504" w:tooltip="https://login.consultant.ru/link/?req=doc&amp;base=LAW&amp;n=490805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505" w:tooltip="https://login.consultant.ru/link/?req=doc&amp;base=RLAW049&amp;n=178477&amp;dst=1004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 от 02.07.2008 N 245-ОЗ "О развитии малого и среднего предпринимательства в Новосибирской области", иными нормативными правовыми актами Новосибирской области и устанавливает общие правила предоставления грантов в форме субсидий социальным предприятиям 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(или) молодым предпринимателям на финансовое обеспечение затрат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рамках реализации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 (далее - гранты).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Под социальными предприятиями в целях настоящего Порядка понимаются субъекты малого и среднего предпринимательства (далее - субъекты МСП), в отношении которых в единый реестр субъектов МСП внесено указание о том, что они являются социальным предприятием.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5" w:name="Par2279"/>
      <w:r/>
      <w:bookmarkEnd w:id="8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подачи заявки на предоставление гранта зарегис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Гранты предоставляются министерством промышленности, торговли и развития предпринимательства Новосибирской области (дале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Предоставление грантов осуществляется в пределах лимитов бюджетных обязательств, утвержденных на реализацию соответствующего мероприятия государственной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Новосибирской области "Развитие субъектов малого и среднего предпринимательства в Новосибирской области" (далее - Программа).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6" w:name="Par2282"/>
      <w:r/>
      <w:bookmarkEnd w:id="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Информация о грантах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Гранты предоставляются в целях реализации регионально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проекта Новосибирской области "Создание условий для легкого старта и комфортного ведения бизнеса"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Определение получателей грантов осуществляется по результатам отбора путем проведения конкурса, организатором которого является Министерство (далее - отбор).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Проведение отбора осуществляется в соответствии с </w:t>
      </w:r>
      <w:hyperlink r:id="rId506" w:tooltip="https://login.consultant.ru/link/?req=doc&amp;base=LAW&amp;n=491830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Правилами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отбора получателей субсидий, в том числе грантов в форме субсидий, предоставляемых из бюджетов бюджетной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 (далее - Правила отбора).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II. Условия и порядок предоставления гранта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7" w:name="Par2289"/>
      <w:r/>
      <w:bookmarkEnd w:id="8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Гранты предоставляются при соответствии получателя гранта (участника отбора) на дату рассмотрения заявки следующим требованиям: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сведения о признании участника отбора социальным предприятием в порядке, определенном в соответствии с </w:t>
      </w:r>
      <w:hyperlink r:id="rId507" w:tooltip="https://login.consultant.ru/link/?req=doc&amp;base=LAW&amp;n=477368&amp;dst=2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3 статьи 24.1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N 209-ФЗ, внесены в единый реестр субъектов МСП в период с 10 июля по 31 декабря года предоставления гранта - для социальных предприятий;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субъект МСП, подтвердивший статус социального предприятия, реализует ранее созданный проект в сфере социального предпринимательства - для социальных предприятий;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субъект МСП, впервые признанный социальным предприятием, прошел обучение в рамках обуча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ющей программы или акселерационной программы в течение года до даты подачи заявки на предоставление гранта по направлению осуществления деятельности в сфере социального предпринимательства, проведение которой организовано автономной некоммерческой организа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цией "Центр содействия развитию предпринимательства Новосибирской области" (далее - АНО "ЦСРП НСО") или акционерным обществом "Федеральная корпорация по развитию малого и среднего предпринимательства" (далее - Корпорация МСП), - для социальных предприятий;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субъект МСП, соответствующий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пункту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и (или) физическое лицо, заинтересованное в начале осуществления предпринимательской деятельности, прошли обучение в рамках обуч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ающей программы или акселерационной программы в течение года до даты подачи заявки на предоставление гранта по направлению предпринимательской деятельности, проведение которой организовано АНО "ЦСРП НСО" или Корпорацией МСП, - для молодых предпринимателей;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не является участником соглашений о разделе продукции;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не осуществляет предпринимательскую деятельность в сфере игорного бизнеса;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не является иностранным юридическим лицом, в том числе местом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не находится в составляемых в рамках реализации полномочий, предусмотренных </w:t>
      </w:r>
      <w:hyperlink r:id="rId508" w:tooltip="https://login.consultant.ru/link/?req=doc&amp;base=LAW&amp;n=121087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главой VII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не является иностранным агентом в соответствии с Федеральным </w:t>
      </w:r>
      <w:hyperlink r:id="rId509" w:tooltip="https://login.consultant.ru/link/?req=doc&amp;base=LAW&amp;n=465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255-ФЗ "О контроле за деятельностью лиц, находящихся под иностранным влиянием";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представлены документы,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затрат" к настоящему Порядку (за исключением документов, запрашиваемых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с даты признан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Участники отбора подают заявку в государственной интегрированной информационной системе управления общественными финансами "Электронный бюджет" (далее - ГИИС "Электронный бюджет") в соответствии с </w:t>
      </w:r>
      <w:hyperlink r:id="rId510" w:tooltip="https://login.consultant.ru/link/?req=doc&amp;base=LAW&amp;n=491830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разделом V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Правил отбора с приложением документов,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затрат" к настоящему Порядку (далее - документы).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12. Проверка участника отбора (получателя гранта) на соответствие требованиям,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13. Основаниями для отказа в предоставлении гранта являются: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несоо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тветствие представленных получателем гранта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установление факта недостоверности представленной получателем гранта информации;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несоответствие получателя гранта требованиям, установленным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заявке участника отбора при оценке заявок присвоено количество баллов меньшее, чем необходимый для предоставления гранта минимальный проходной балл, указанный в объявлении о проведении отбора в соответствии с Правилами отбора;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недостаточность лимитов бюджетных обязательств, утвержденных на предоставление грантов на соответствующий финансовый год.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14. Направления расходов, источником финансового обеспечения которых является грант, указаны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"Результат предоставления гранта, размер гранта и направления расходов, источником финансового обеспечения которых является грант"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15. При предоставлении гранта не подлежа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 Размер гранта установлен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"Результат предоставления гранта, размер гранта и направления расходов, источником финансового обеспечения которых является грант"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17. Грант предоставляется при условии софинансирования социальным предприятием или молодым предпринимателем расходов, связанных с реализацией проекта, в размере не менее 25% от размера расходов, предусмотренных на реализацию проекта и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"Результат предоставления гранта, размер гранта и направления расходов, источником финансового обеспечения которых является грант" к настоящему Порядку, которое также предоставляется в целях финансового обеспечения данных расходов.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Указанное в настоящем пункте условие проверяется на любую дату в течение периода, равного 30 календарным дням, предшествующего дате подачи заявки.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18. Результат предоставления гранта установлен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"Результат предоставления гранта, размер гранта и направления расходов, источником финансового обеспечения которых является грант" к настоящему Порядку.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19. Министерство заключает с получателем гранта соглашение о предоставлении гранта (далее - соглашение) в течение 25 рабочих дней со дня подписания протокола подведения итогов отбора.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20. Соглашение заключается в ГИИС "Электронный бюджет" в соответствии с Типовой формой </w:t>
      </w:r>
      <w:hyperlink r:id="rId511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(договора) о предоставлении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N 199н "Об утверждении Типо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 (далее - форма соглашения, утвержденная приказом N 199н).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21. В соглашении в том числе должны содержаться: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дата достижения и значение результата предоставления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размер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график перечисления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согласие получателя гранта на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осуществление Министерством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в соответствии со </w:t>
      </w:r>
      <w:hyperlink r:id="rId512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513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приводящего к невозможности предоставления гранта в размере, определенном в соглашении;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обязательство получателя гранта включат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осуществление в отношении них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514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515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запрет приобретения за счет средств гранта получат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елем гранта - юридическим лицом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возможность осуществления расходов, источником финансового обеспече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которых являются не использованные в отчетном финансовом году остатки гранта,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положения о казначейском сопр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овождении, установленные правилами казначейского сопровождения в соответствии с бюджетным законодательством Российской Федерации, - в случае, если грант в соответствии с бюджетным законодательством Российской Федерации подлежит казначейскому сопровождению;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обязательство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получателя гранта ежегодно в течение трех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</w:t>
      </w:r>
      <w:hyperlink r:id="rId516" w:tooltip="https://login.consultant.ru/link/?req=doc&amp;base=LAW&amp;n=477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N 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 В случае призыва получателя гранта на военную службу по мобилизации в Вооруженные Силы Российской Федерации в соответствии с </w:t>
      </w:r>
      <w:hyperlink r:id="rId517" w:tooltip="https://login.consultant.ru/link/?req=doc&amp;base=LAW&amp;n=4269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Указом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Президента Российской Федерации от 21.09.2022 N 647 "Об объявлении частичной мобилизации в Российской Федерации" (далее - воен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ная служба по мобилизации) или прохождения получателем гранта военной службы по контракту в Вооруженных Силах Российской Федерации, заключенному с 2022 года (далее - прохождение военной службы по контракту), исполнение обязательств по соглашению приостанав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по согласованию Министерства.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 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по контракту.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 Перечисление гранта осуществляется в соответствии с графиком, установленным соглашением.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Перечисление гранта осуществляется на расчетные счета получателя гранта, открытые в российских кредитных организациях, если иное не предусмотрено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 Казначейское сопровождение гранта осуществляется в случаях и порядке, которые установлены в соответствии с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 Грант может быть предоставлен повторно, но не чаще одного раза в три года с момента заключения соглашения, в случае достижения результата предоставления гранта.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 При реорганизации получателя гранта, являющегося юридическим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 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518" w:tooltip="https://login.consultant.ru/link/?req=doc&amp;base=LAW&amp;n=482692&amp;dst=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5 статьи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 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519" w:tooltip="https://login.consultant.ru/link/?req=doc&amp;base=LAW&amp;n=482692&amp;dst=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пункта 5 статьи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520" w:tooltip="https://login.consultant.ru/link/?req=doc&amp;base=LAW&amp;n=479333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11.0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 Запрещается приобретение за счет гранта получателями грантов - юридическими лицами, а также иными юридическим лицами, получающими средства на основании договоров,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ключенных с получателем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8" w:name="Par2345"/>
      <w:r/>
      <w:bookmarkEnd w:id="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31. 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9" w:name="Par2346"/>
      <w:r/>
      <w:bookmarkEnd w:id="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32. Заявление о наличии потребности в остатке гранта (далее - заявление) представляется в Министерство в произвольной письменной форме с указанием: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получателя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- решение о возврате);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целей предоставления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размера остатка гранта с указанием суммы, в отношении которой требуется подтверждение потребности.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- пояснительная записка).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33. 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также может быть подано в электронной форме путем направления на официальный адрес электронной почты Министерства, при этом заявление должно быть подписано усиленной квалифицированной электронной подписью получателя гранта.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 Заявление регистрируется в Министерстве в течение одного рабочего дня, следующего за днем его поступления.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35. 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о наличии потребности в остатке гранта принимается в части остатка гранта, в отношении которого имеются принятые до 31 декабря отчетного финансового года обязательства.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36. Министерство принимает решение о наличии потребности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указанная в заявлении сумма остатка гранта, в отношении которой требуется подтверждение потребности, не превышает размер остатка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расходы, которые планируется осуществить за счет остатка гранта, соответствуют затратам, подлежащим субсидированию,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"Результат предоставления гранта, размер гранта и направления расходов, источником финансового обеспечения которых является грант" к настоящему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представленные получателем гранта заявление и пояснительная записка соответствуют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37. Министерство принимает решение о возврате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указанная в заявлении сумма остатка гранта, в отношении которой требуется подтверждение потребности, превышает размер остатка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расходы, которые планируется осуществить за счет остатка гранта, не соответствуют затратам, подлежащим субсидированию, указанным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приложении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"Результат предоставления гранта, размер гранта и направления расходов, источником финансового обеспечения которых является грант" к настоящему Порядку;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непредставление заявления или пояснительной записки или их несоответствие требованиям, определенным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32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38. В случае непредставления получателем гранта в Министерство заявления и пояснительной записки в срок, установленный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принимает решение о возврате в течение десяти рабочих дней после истечения данного срока.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39. Принятое решение о наличии потре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бности в остатке гранта или решение о возврате направляется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пяти рабочих дней со дня принятия.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40. 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невозврата остатка гранта в указанный срок Министерство обязано принять меры для его возврата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41. Размер остатка гранта, подлежащий возврату (S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), определяется по формуле: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возврата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= S - S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факт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x 0,75,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где: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 - размер гранта, предоставленного в соответствии с соглашением;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S</w:t>
      </w:r>
      <w:r>
        <w:rPr>
          <w:rFonts w:ascii="Arial" w:hAnsi="Arial" w:eastAsia="Arial" w:cs="Arial"/>
          <w:b w:val="0"/>
          <w:i w:val="0"/>
          <w:strike w:val="0"/>
          <w:sz w:val="16"/>
          <w:vertAlign w:val="subscript"/>
        </w:rPr>
        <w:t xml:space="preserve">факт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размер фактически израсходованных получателем гранта средств на цели, указанные в соглашении.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42. Расходование неиспользованного остатка гранта осуществляется до 1 апреля текущего финансового года.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III. Требования к отчетности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43. Получатели грантов представляют в ГИИС "Электронный бюджет" по формам, определенным формой </w:t>
      </w:r>
      <w:hyperlink r:id="rId521" w:tooltip="https://login.consultant.ru/link/?req=doc&amp;base=LAW&amp;n=48300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соглашения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утвержденной приказом N 199н: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расходах, источником финансового обеспечения которых является грант, - еже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отчет о достижении значений результатов предоставления гранта - не позднее 20-го рабочего дня года, следующего за годом предоставления гранта, и второго года, следующего за годом предоставления гранта.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44. Министерство осуществляет проверку и принятие отчета о расходах, источником финансового обеспечения которых является грант, в течение 60 рабочих дней со дня представления такого отчета.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 осуществляет проверку и принятие отчета о достижении результата предоставления гранта в течение 60 рабочих дней со дня представления такого отчета.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45. Получатели грантов несут ответственность за достоверность представленных сведений об использовании грантов в соответствии с действующим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IV. Требования об осуществлении контроля (мониторинга)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за соблюдением условий и порядка предоставления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грантов и ответственности за их нарушения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0" w:name="Par2391"/>
      <w:r/>
      <w:bookmarkEnd w:id="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46. При предоставлении грантов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Министерством проводится проверка соблюдения получателями грантов условий и порядка предоставления грантов, в том числе в части достижения результатов предоставления гранта, а также проверка органами государственного финансового контроля в соответствии со </w:t>
      </w:r>
      <w:hyperlink r:id="rId522" w:tooltip="https://login.consultant.ru/link/?req=doc&amp;base=LAW&amp;n=469774&amp;dst=37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268.1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523" w:tooltip="https://login.consultant.ru/link/?req=doc&amp;base=LAW&amp;n=469774&amp;dst=3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269.2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Бюджетного кодекса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нарушения получателем гранта условий предоставления гранта, выявленног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1" w:name="Par2393"/>
      <w:r/>
      <w:bookmarkEnd w:id="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47. В случае если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олучателем гранта по итогам года, следующего за годом предоставления гранта, допущены нарушения обязательств по достижению значения результата предоставления гранта, выявленные в том числе по фактам проверок, проведенных Министерством и органом государстве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нного финансового контроля, грант подлежит возврату в областной бюджет Новосибирской области в размере пропорционально недостижению значения результата предоставления гранта в течение 30 рабочих дней со дня предъявления Министерством требования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48. В случае невозврата гранта в сроки,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пунктах 46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Порядка, Министерство обязано принять меры для возврата гранта в судебном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49. При предоставлении грантов Министерством проводитс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мониторинг достижения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</w:t>
      </w:r>
      <w:hyperlink r:id="rId524" w:tooltip="https://login.consultant.ru/link/?req=doc&amp;base=LAW&amp;n=4803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приказом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Министерства финансов Российской Федерации от 27.04.2024 N 53н "Об утверждении Порядка проведения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грантов в форме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- производителям товаров,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работ, услуг на реализацию мероприятий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программы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"Развитие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92" w:name="Par2412"/>
      <w:r/>
      <w:bookmarkEnd w:id="92"/>
      <w:r>
        <w:rPr>
          <w:rFonts w:ascii="Arial" w:hAnsi="Arial" w:eastAsia="Arial" w:cs="Arial"/>
          <w:b/>
          <w:i w:val="0"/>
          <w:strike w:val="0"/>
          <w:sz w:val="16"/>
        </w:rPr>
        <w:t xml:space="preserve">ПЕРЕЧЕНЬ ДОКУМЕНТОВ,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необходимых для предоставления гранта в форме субсидии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социальным предприятиям и (или) молодым предпринимателям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на финансовое обеспечение затрат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Форма </w:t>
      </w:r>
      <w:hyperlink r:id="rId525" w:tooltip="https://login.consultant.ru/link/?req=doc&amp;base=LAW&amp;n=461070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расчета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страховым взносам за предшествующий календарный год, утвержденная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приказом ФНС России от 29.09.2022 N ЕД-7-11/878@ &lt;*&gt;, или подписанная участником отбора справка в произвольной форме о том, что участник отбора не является плательщиком страховых взносов, если он не зарегистрирован в качестве плательщика страховых взносов.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Резюме проекта в сфере социального предпринимательства или проекта в сфере предпринимательской деятельности (далее - проект) по установленной форме.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даты подачи заявки на участие в отборе для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предоставления гранта в форме субсидии социальным предприятиям и (или) молодым предпринимателям на финансовое обеспечение затрат (далее - заявка) по направлению осуществления деятельности в сфере социального предпринимательства (для субъектов малого или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реднего предпринимательства (далее - субъекты МСП),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Обязательство участника отбора об обеспечении необходимого уровня софинансирования по установленной форме.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</w:t>
      </w:r>
      <w:hyperlink r:id="rId526" w:tooltip="https://login.consultant.ru/link/?req=doc&amp;base=LAW&amp;n=477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209-ФЗ "О развитии малого и среднего предпринимательства в Российской Федерации", по утвержденной форме.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Заверенная участником отбора копия страниц 2, 3 паспорта гражданина Российской Федерации - для молодых предпринимателей.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Нотариально удостоверенное согласие законного представителя на участие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Документ, подтверждающий наличие собственных и (или) привлекаемых средств для реализации проекта в размере не менее 25% от размера расходов, предусмотренных на реализацию проекта и указанных в графе "Размер гранта и затраты, подлежащие субсидированию"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приложения N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 Порядку "Результат предоставления гранта, размер гранта и направления расходов, источником финансового обеспечения которых является грант".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качестве такого документа могут быть представлены: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 кредитной организации об остатке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расчетном счете участника отбора (для юридических лиц и индивидуальных предпринимателей) и (или) справка кредитной организации, содержащая информацию об остатке на счете физического лица (только для участников отбора - индивидуальных предпринимателей);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гарантийное письмо в адрес участника отбора от организации (индивидуального предпринимателя) и (или) физического лица, подтвержд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ающее намерение предоставить участнику отбора средства для реализации проекта, с указанием наименования участника отбора, наименования проекта и предоставляемой суммы средств (далее - гарантийное письмо) с приложением справки кредитной организации об остат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ке на расчетном счете организации (индивидуального предпринимателя), предоставившей (предоставившего) гарантийное письмо, и (или) справки кредитной организации, содержащей информацию об остатке на счете физического лица, предоставившего гарантийное письмо.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Документы, указанные в настоящем пункте, представляются на любую дату в течение периода, равного 30 календарным дням, предшествующего дате подачи заявки.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Указанный документ (инфо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рмация) запрашивается Министерством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Применяемые сокращения: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Корпорация МСП - акционерное общество "Федеральная корпорация по развитию малого и среднего предпринимательства";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ЦИСС - центр инноваций социальной сферы Новосибирской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ЦПП - центр поддержки предпринимательства Новосибирской области.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Заявление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о соответствии вновь созданного юридического лица и вновь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зарегистрированного индивидуального предпринимателя условиям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отнесения к субъектам малого и среднего предпринимательства,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установленным Федеральным законом от 24.07.2007 N 209-ФЗ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"О развитии малого и среднего предпринимательства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в Российской Федерации"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Настоящим заявляю, что 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(указывается полное наименование юридического лица, фамилия, имя, отчество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(последнее - при наличии)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ИНН: _____________________________________________________________________,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(указывается идентификационный номер налогоплательщика (ИНН)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юридического лица или физического лица, зарегистрированного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в качестве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дата государственной регистрации: 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(указывается дата государственной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регистрации юридического лица или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индивидуального предпринимателя)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соответствует   условиям   отнесения   к   субъектам   малого   и  среднего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предпринимательства,   установленным   Федеральным   </w:t>
      </w:r>
      <w:hyperlink r:id="rId527" w:tooltip="https://login.consultant.ru/link/?req=doc&amp;base=LAW&amp;n=477368"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от 24.07.2007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N  209-ФЗ  "О  развитии  малого и среднего предпринимательства в Российской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65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Федерации".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8"/>
        <w:gridCol w:w="567"/>
        <w:gridCol w:w="2268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W w:w="629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</w:tcBorders>
            <w:tcW w:w="629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фамилия, имя, отчество (последнее - при наличии) подписавшего, должность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подпись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"____" _______________ 20____ г.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9133" w:type="dxa"/>
            <w:h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М.П. (при наличии)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2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Резюме проекта в сфере социального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или проекта в сфере предпринимательской деятельности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Наименование организации (индивидуального предпринимателя).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Наименование проекта в сфере социального предпринимательства или проекта в сфере предпринимательской деятельности (далее - проект).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Краткое описание проекта.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Место реализации проекта.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Обеспеченность материально-технической, ресурсной базой для реализации проекта: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6.1. Наличие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 (обязательно указать кадастровый номер и адрес объекта недвижимости).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6.2. Наличие основных средств, сырья, материалов, инвентаря и т.п., необходимых для реализации проекта.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Персонал, реализующий проект (указать количество 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Наличие сведений о проекте в информационно-телекоммуникационной сети "Интернет" (далее - сеть "Интернет") (при наличии указывается адрес сайта и (или) страниц в социальных сетях).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Смета расходов на реализацию проекта: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3288"/>
        <w:gridCol w:w="1304"/>
        <w:gridCol w:w="1304"/>
        <w:gridCol w:w="1304"/>
        <w:gridCol w:w="130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расходов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расходов,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 счет средств гранта,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За счет собственных средств,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Расшифровка расходов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услуг связи, в том числе сети "Интернет"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коммунальных услуг и услуг электроснабжения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Аренда нежилого помещения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Ремонт нежилого помещения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Аренда оргтехники, оборудования (в том числе инвентаря, мебели)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программного обеспеч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услуг по созданию, технической поддержке, наполнению, развитию и продвижению в средствах массовой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сырья, расходных материалов, необходимых для производства продукции и оказания услуг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комплектующих изделий при производстве и (или) реализации медицинской техники, 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 (для проектов в сфере социального предпринимательства)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строительных материалов, оборудования, необходимого для ремонта помещения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3" w:name="Par2569"/>
            <w:r/>
            <w:bookmarkEnd w:id="93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оргтехники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4" w:name="Par2575"/>
            <w:r/>
            <w:bookmarkEnd w:id="94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оборудования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инвентаря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5" w:name="Par2587"/>
            <w:r/>
            <w:bookmarkEnd w:id="95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мебели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6" w:name="Par2593"/>
            <w:r/>
            <w:bookmarkEnd w:id="96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основных средств (за исключением приобретения зданий, сооружений, земельных участков, автомобилей)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18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Переоборудование транспортных средств для перевозки маломобильных групп населения, в том числе инвалидов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19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Выплата по передаче прав на франшизу (паушальный платеж)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20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Оформление результатов интеллектуальной деятельности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7" w:name="Par2623"/>
            <w:r/>
            <w:bookmarkEnd w:id="97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ИТОГО, в том числе: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/>
            <w:bookmarkStart w:id="98" w:name="Par2629"/>
            <w:r/>
            <w:bookmarkEnd w:id="98"/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основных средств (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пункт 13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+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пункт 14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+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пункт 16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 + </w:t>
            </w:r>
            <w:hyperlink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пункт 17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x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Указанная в графе "За счет средств гранта, рублей"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сумма не может быть перераспределена на иные виды расходов.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Планируемый размер расходов на реализацию проекта за счет всех источников, рублей: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154"/>
        <w:gridCol w:w="2154"/>
        <w:gridCol w:w="2097"/>
        <w:gridCol w:w="209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N п/п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Общая сумма расходов, предусмотренных на реализацию проекта, рублей &lt;*&gt;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Размер гранта,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(графа 2 x 0,75, но не менее 100 тысяч и не более 500 тысяч)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софинансирования участником отбора расходов, связанных с реализацией проекта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(графа 2 - графа 3)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Процент софинансирования участником отбора расходов, связанных с реализацией проекта, %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(графа 4 / графа 2) x 100, но не менее 25)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--------------------------------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&lt;*&gt; Указывается значение из графы "Сумма расходов, рублей"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"ИТОГО, в том числе:" таблицы пункта 10 "Смета расходов на реализацию проекта".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Руководитель организации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(индивидуальный предприниматель) _______________ (________________________)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М.П. (при наличии печати)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"____" _______________ 20____ г.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грантов в форме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лицам, индивидуальным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предпринимателям - производителям товаров,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работ, услуг на реализацию мероприятий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государственной программы Новосибирской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области "Развитие субъектов малого 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среднего предпринимательства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Новосибирской области"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/>
      <w:bookmarkStart w:id="99" w:name="Par2678"/>
      <w:r/>
      <w:bookmarkEnd w:id="99"/>
      <w:r>
        <w:rPr>
          <w:rFonts w:ascii="Arial" w:hAnsi="Arial" w:eastAsia="Arial" w:cs="Arial"/>
          <w:b/>
          <w:i w:val="0"/>
          <w:strike w:val="0"/>
          <w:sz w:val="16"/>
        </w:rPr>
        <w:t xml:space="preserve">Результат предоставления гранта, размер гранта и направления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расходов, источником финансового обеспечения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которых является грант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7"/>
        <w:gridCol w:w="1094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Результат предоставления гранта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Размер гранта и направления расходов, источником финансового обеспечения которых является грант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Сохранение или увеличение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гранта, в количестве, указанном в заявке победителя отбора.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Для индивидуальных предпринимателей - получателей грантов значение результата определяется с учетом индивидуального предпринимателя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75% расходов субъекта МСП, впервые признанного социальным предприятием, пр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едусмотренных на реализацию нового проекта в сфере социального предпринимательства, или расходов субъекта МСП, подтвердившего статус социального предприятия, на расширение своей деятельности при реализации ранее созданного проекта в сфере социального предп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 тыс. рублей и не более запрашиваемого размера гранта, указанного в заявке.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 случае если расчетный размер субсидии меньше запрашиваемого размера гранта, указанного в заявке, грант предоставляется в расчетном размере.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 расчету принимаются расходы на реализацию проекта в сфере социального предпринимательства или проекта в сфере предпринимательской деятельности, которые будут осуществляться после заключения соглашения о предоставлении гранта.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Грант предоставляется в целях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аренда нежилого помещения;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ремонт нежилого помещения, включая приобретение строительных материалов, оборудования, необходимого для ремонта помещения;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аренда и (или) приобретение оргтехники, оборудования (в том числе инвентаря, мебели);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выплата по передаче прав на франшизу (паушальный платеж);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коммунальных услуг и услуг электроснабжения;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оформление результатов интеллектуальной деятельности;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основных средств (за исключением приобретения зданий, сооружений, земельных участков, автомобилей);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переоборудование транспортных средств для перевозки маломобильных групп населения, в том числе инвалидов;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услуг связи, в том числе информационно-телекоммуникационной сети "Интернет" (далее - сеть "Интернет");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оплата услуг по созданию, технической поддержке, наполнению, развитию и продвижению в средствах массовой 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программного обеспече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сырья, расходных материалов, необходимых для производства продукции и оказания услуг;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у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требований;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приобретение комплектующих изделий при производстве и (или) реализации медицинской техники, протезно-о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 - только для проектов в сфере социального предпринимательства.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Перечисление гранта осуществляется в соответствии с графиком перечисления гранта, установленным в соглашении о предоставлении гранта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8576" w:default="1">
    <w:name w:val="Default Paragraph Font"/>
    <w:uiPriority w:val="1"/>
    <w:semiHidden/>
    <w:unhideWhenUsed/>
  </w:style>
  <w:style w:type="numbering" w:styleId="18577" w:default="1">
    <w:name w:val="No List"/>
    <w:uiPriority w:val="99"/>
    <w:semiHidden/>
    <w:unhideWhenUsed/>
  </w:style>
  <w:style w:type="table" w:styleId="185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03445&amp;dst=100005" TargetMode="External"/><Relationship Id="rId10" Type="http://schemas.openxmlformats.org/officeDocument/2006/relationships/hyperlink" Target="https://login.consultant.ru/link/?req=doc&amp;base=RLAW049&amp;n=108994&amp;dst=100005" TargetMode="External"/><Relationship Id="rId11" Type="http://schemas.openxmlformats.org/officeDocument/2006/relationships/hyperlink" Target="https://login.consultant.ru/link/?req=doc&amp;base=RLAW049&amp;n=109473&amp;dst=100005" TargetMode="External"/><Relationship Id="rId12" Type="http://schemas.openxmlformats.org/officeDocument/2006/relationships/hyperlink" Target="https://login.consultant.ru/link/?req=doc&amp;base=RLAW049&amp;n=110795&amp;dst=100005" TargetMode="External"/><Relationship Id="rId13" Type="http://schemas.openxmlformats.org/officeDocument/2006/relationships/hyperlink" Target="https://login.consultant.ru/link/?req=doc&amp;base=RLAW049&amp;n=110830&amp;dst=100005" TargetMode="External"/><Relationship Id="rId14" Type="http://schemas.openxmlformats.org/officeDocument/2006/relationships/hyperlink" Target="https://login.consultant.ru/link/?req=doc&amp;base=RLAW049&amp;n=114620&amp;dst=100005" TargetMode="External"/><Relationship Id="rId15" Type="http://schemas.openxmlformats.org/officeDocument/2006/relationships/hyperlink" Target="https://login.consultant.ru/link/?req=doc&amp;base=RLAW049&amp;n=118198&amp;dst=100005" TargetMode="External"/><Relationship Id="rId16" Type="http://schemas.openxmlformats.org/officeDocument/2006/relationships/hyperlink" Target="https://login.consultant.ru/link/?req=doc&amp;base=RLAW049&amp;n=118856&amp;dst=100005" TargetMode="External"/><Relationship Id="rId17" Type="http://schemas.openxmlformats.org/officeDocument/2006/relationships/hyperlink" Target="https://login.consultant.ru/link/?req=doc&amp;base=RLAW049&amp;n=119037&amp;dst=100005" TargetMode="External"/><Relationship Id="rId18" Type="http://schemas.openxmlformats.org/officeDocument/2006/relationships/hyperlink" Target="https://login.consultant.ru/link/?req=doc&amp;base=RLAW049&amp;n=119706&amp;dst=100005" TargetMode="External"/><Relationship Id="rId19" Type="http://schemas.openxmlformats.org/officeDocument/2006/relationships/hyperlink" Target="https://login.consultant.ru/link/?req=doc&amp;base=RLAW049&amp;n=119707&amp;dst=100005" TargetMode="External"/><Relationship Id="rId20" Type="http://schemas.openxmlformats.org/officeDocument/2006/relationships/hyperlink" Target="https://login.consultant.ru/link/?req=doc&amp;base=RLAW049&amp;n=121414&amp;dst=100005" TargetMode="External"/><Relationship Id="rId21" Type="http://schemas.openxmlformats.org/officeDocument/2006/relationships/hyperlink" Target="https://login.consultant.ru/link/?req=doc&amp;base=RLAW049&amp;n=124029&amp;dst=100005" TargetMode="External"/><Relationship Id="rId22" Type="http://schemas.openxmlformats.org/officeDocument/2006/relationships/hyperlink" Target="https://login.consultant.ru/link/?req=doc&amp;base=RLAW049&amp;n=125096&amp;dst=100005" TargetMode="External"/><Relationship Id="rId23" Type="http://schemas.openxmlformats.org/officeDocument/2006/relationships/hyperlink" Target="https://login.consultant.ru/link/?req=doc&amp;base=RLAW049&amp;n=127567&amp;dst=100005" TargetMode="External"/><Relationship Id="rId24" Type="http://schemas.openxmlformats.org/officeDocument/2006/relationships/hyperlink" Target="https://login.consultant.ru/link/?req=doc&amp;base=RLAW049&amp;n=131461&amp;dst=100005" TargetMode="External"/><Relationship Id="rId25" Type="http://schemas.openxmlformats.org/officeDocument/2006/relationships/hyperlink" Target="https://login.consultant.ru/link/?req=doc&amp;base=RLAW049&amp;n=132039&amp;dst=100005" TargetMode="External"/><Relationship Id="rId26" Type="http://schemas.openxmlformats.org/officeDocument/2006/relationships/hyperlink" Target="https://login.consultant.ru/link/?req=doc&amp;base=RLAW049&amp;n=133613&amp;dst=100005" TargetMode="External"/><Relationship Id="rId27" Type="http://schemas.openxmlformats.org/officeDocument/2006/relationships/hyperlink" Target="https://login.consultant.ru/link/?req=doc&amp;base=RLAW049&amp;n=136561&amp;dst=100005" TargetMode="External"/><Relationship Id="rId28" Type="http://schemas.openxmlformats.org/officeDocument/2006/relationships/hyperlink" Target="https://login.consultant.ru/link/?req=doc&amp;base=RLAW049&amp;n=138284&amp;dst=100005" TargetMode="External"/><Relationship Id="rId29" Type="http://schemas.openxmlformats.org/officeDocument/2006/relationships/hyperlink" Target="https://login.consultant.ru/link/?req=doc&amp;base=RLAW049&amp;n=141596&amp;dst=100005" TargetMode="External"/><Relationship Id="rId30" Type="http://schemas.openxmlformats.org/officeDocument/2006/relationships/hyperlink" Target="https://login.consultant.ru/link/?req=doc&amp;base=RLAW049&amp;n=141964&amp;dst=100005" TargetMode="External"/><Relationship Id="rId31" Type="http://schemas.openxmlformats.org/officeDocument/2006/relationships/hyperlink" Target="https://login.consultant.ru/link/?req=doc&amp;base=RLAW049&amp;n=146250&amp;dst=100005" TargetMode="External"/><Relationship Id="rId32" Type="http://schemas.openxmlformats.org/officeDocument/2006/relationships/hyperlink" Target="https://login.consultant.ru/link/?req=doc&amp;base=RLAW049&amp;n=149312&amp;dst=100005" TargetMode="External"/><Relationship Id="rId33" Type="http://schemas.openxmlformats.org/officeDocument/2006/relationships/hyperlink" Target="https://login.consultant.ru/link/?req=doc&amp;base=RLAW049&amp;n=150513&amp;dst=100005" TargetMode="External"/><Relationship Id="rId34" Type="http://schemas.openxmlformats.org/officeDocument/2006/relationships/hyperlink" Target="https://login.consultant.ru/link/?req=doc&amp;base=RLAW049&amp;n=151489&amp;dst=100005" TargetMode="External"/><Relationship Id="rId35" Type="http://schemas.openxmlformats.org/officeDocument/2006/relationships/hyperlink" Target="https://login.consultant.ru/link/?req=doc&amp;base=RLAW049&amp;n=153577&amp;dst=100005" TargetMode="External"/><Relationship Id="rId36" Type="http://schemas.openxmlformats.org/officeDocument/2006/relationships/hyperlink" Target="https://login.consultant.ru/link/?req=doc&amp;base=RLAW049&amp;n=154048&amp;dst=100005" TargetMode="External"/><Relationship Id="rId37" Type="http://schemas.openxmlformats.org/officeDocument/2006/relationships/hyperlink" Target="https://login.consultant.ru/link/?req=doc&amp;base=RLAW049&amp;n=156893&amp;dst=100005" TargetMode="External"/><Relationship Id="rId38" Type="http://schemas.openxmlformats.org/officeDocument/2006/relationships/hyperlink" Target="https://login.consultant.ru/link/?req=doc&amp;base=RLAW049&amp;n=157141&amp;dst=100005" TargetMode="External"/><Relationship Id="rId39" Type="http://schemas.openxmlformats.org/officeDocument/2006/relationships/hyperlink" Target="https://login.consultant.ru/link/?req=doc&amp;base=RLAW049&amp;n=159634&amp;dst=100005" TargetMode="External"/><Relationship Id="rId40" Type="http://schemas.openxmlformats.org/officeDocument/2006/relationships/hyperlink" Target="https://login.consultant.ru/link/?req=doc&amp;base=RLAW049&amp;n=160624&amp;dst=100005" TargetMode="External"/><Relationship Id="rId41" Type="http://schemas.openxmlformats.org/officeDocument/2006/relationships/hyperlink" Target="https://login.consultant.ru/link/?req=doc&amp;base=RLAW049&amp;n=162349&amp;dst=100005" TargetMode="External"/><Relationship Id="rId42" Type="http://schemas.openxmlformats.org/officeDocument/2006/relationships/hyperlink" Target="https://login.consultant.ru/link/?req=doc&amp;base=RLAW049&amp;n=163542&amp;dst=100005" TargetMode="External"/><Relationship Id="rId43" Type="http://schemas.openxmlformats.org/officeDocument/2006/relationships/hyperlink" Target="https://login.consultant.ru/link/?req=doc&amp;base=RLAW049&amp;n=164388&amp;dst=100005" TargetMode="External"/><Relationship Id="rId44" Type="http://schemas.openxmlformats.org/officeDocument/2006/relationships/hyperlink" Target="https://login.consultant.ru/link/?req=doc&amp;base=RLAW049&amp;n=165680&amp;dst=100005" TargetMode="External"/><Relationship Id="rId45" Type="http://schemas.openxmlformats.org/officeDocument/2006/relationships/hyperlink" Target="https://login.consultant.ru/link/?req=doc&amp;base=RLAW049&amp;n=168342&amp;dst=100005" TargetMode="External"/><Relationship Id="rId46" Type="http://schemas.openxmlformats.org/officeDocument/2006/relationships/hyperlink" Target="https://login.consultant.ru/link/?req=doc&amp;base=RLAW049&amp;n=171060&amp;dst=100005" TargetMode="External"/><Relationship Id="rId47" Type="http://schemas.openxmlformats.org/officeDocument/2006/relationships/hyperlink" Target="https://login.consultant.ru/link/?req=doc&amp;base=RLAW049&amp;n=171566&amp;dst=100005" TargetMode="External"/><Relationship Id="rId48" Type="http://schemas.openxmlformats.org/officeDocument/2006/relationships/hyperlink" Target="https://login.consultant.ru/link/?req=doc&amp;base=RLAW049&amp;n=175152&amp;dst=100005" TargetMode="External"/><Relationship Id="rId49" Type="http://schemas.openxmlformats.org/officeDocument/2006/relationships/hyperlink" Target="https://login.consultant.ru/link/?req=doc&amp;base=RLAW049&amp;n=174800&amp;dst=100036" TargetMode="External"/><Relationship Id="rId50" Type="http://schemas.openxmlformats.org/officeDocument/2006/relationships/hyperlink" Target="https://login.consultant.ru/link/?req=doc&amp;base=LAW&amp;n=469774&amp;dst=103281" TargetMode="External"/><Relationship Id="rId51" Type="http://schemas.openxmlformats.org/officeDocument/2006/relationships/hyperlink" Target="https://login.consultant.ru/link/?req=doc&amp;base=RLAW049&amp;n=171879&amp;dst=100031" TargetMode="External"/><Relationship Id="rId52" Type="http://schemas.openxmlformats.org/officeDocument/2006/relationships/hyperlink" Target="https://login.consultant.ru/link/?req=doc&amp;base=RLAW049&amp;n=172916" TargetMode="External"/><Relationship Id="rId53" Type="http://schemas.openxmlformats.org/officeDocument/2006/relationships/hyperlink" Target="https://login.consultant.ru/link/?req=doc&amp;base=RLAW049&amp;n=133613&amp;dst=100006" TargetMode="External"/><Relationship Id="rId54" Type="http://schemas.openxmlformats.org/officeDocument/2006/relationships/hyperlink" Target="https://login.consultant.ru/link/?req=doc&amp;base=RLAW049&amp;n=118198&amp;dst=100006" TargetMode="External"/><Relationship Id="rId55" Type="http://schemas.openxmlformats.org/officeDocument/2006/relationships/hyperlink" Target="https://login.consultant.ru/link/?req=doc&amp;base=RLAW049&amp;n=118198&amp;dst=100006" TargetMode="External"/><Relationship Id="rId56" Type="http://schemas.openxmlformats.org/officeDocument/2006/relationships/hyperlink" Target="https://login.consultant.ru/link/?req=doc&amp;base=RLAW049&amp;n=175152&amp;dst=100007" TargetMode="External"/><Relationship Id="rId57" Type="http://schemas.openxmlformats.org/officeDocument/2006/relationships/hyperlink" Target="https://login.consultant.ru/link/?req=doc&amp;base=RLAW049&amp;n=175152&amp;dst=100009" TargetMode="External"/><Relationship Id="rId58" Type="http://schemas.openxmlformats.org/officeDocument/2006/relationships/hyperlink" Target="https://login.consultant.ru/link/?req=doc&amp;base=RLAW049&amp;n=133613&amp;dst=100007" TargetMode="External"/><Relationship Id="rId59" Type="http://schemas.openxmlformats.org/officeDocument/2006/relationships/hyperlink" Target="https://login.consultant.ru/link/?req=doc&amp;base=RLAW049&amp;n=103445&amp;dst=100006" TargetMode="External"/><Relationship Id="rId60" Type="http://schemas.openxmlformats.org/officeDocument/2006/relationships/hyperlink" Target="https://login.consultant.ru/link/?req=doc&amp;base=RLAW049&amp;n=136561&amp;dst=100006" TargetMode="External"/><Relationship Id="rId61" Type="http://schemas.openxmlformats.org/officeDocument/2006/relationships/hyperlink" Target="https://login.consultant.ru/link/?req=doc&amp;base=RLAW049&amp;n=160624&amp;dst=100006" TargetMode="External"/><Relationship Id="rId62" Type="http://schemas.openxmlformats.org/officeDocument/2006/relationships/hyperlink" Target="https://login.consultant.ru/link/?req=doc&amp;base=RLAW049&amp;n=133613&amp;dst=100007" TargetMode="External"/><Relationship Id="rId63" Type="http://schemas.openxmlformats.org/officeDocument/2006/relationships/hyperlink" Target="https://login.consultant.ru/link/?req=doc&amp;base=RLAW049&amp;n=110830&amp;dst=100008" TargetMode="External"/><Relationship Id="rId64" Type="http://schemas.openxmlformats.org/officeDocument/2006/relationships/hyperlink" Target="https://login.consultant.ru/link/?req=doc&amp;base=RLAW049&amp;n=171566&amp;dst=100006" TargetMode="External"/><Relationship Id="rId65" Type="http://schemas.openxmlformats.org/officeDocument/2006/relationships/hyperlink" Target="https://login.consultant.ru/link/?req=doc&amp;base=RLAW049&amp;n=119037&amp;dst=100006" TargetMode="External"/><Relationship Id="rId66" Type="http://schemas.openxmlformats.org/officeDocument/2006/relationships/hyperlink" Target="https://login.consultant.ru/link/?req=doc&amp;base=RLAW049&amp;n=171566&amp;dst=100006" TargetMode="External"/><Relationship Id="rId67" Type="http://schemas.openxmlformats.org/officeDocument/2006/relationships/hyperlink" Target="https://login.consultant.ru/link/?req=doc&amp;base=RLAW049&amp;n=124029&amp;dst=100006" TargetMode="External"/><Relationship Id="rId68" Type="http://schemas.openxmlformats.org/officeDocument/2006/relationships/hyperlink" Target="https://login.consultant.ru/link/?req=doc&amp;base=RLAW049&amp;n=138284&amp;dst=100006" TargetMode="External"/><Relationship Id="rId69" Type="http://schemas.openxmlformats.org/officeDocument/2006/relationships/hyperlink" Target="https://login.consultant.ru/link/?req=doc&amp;base=RLAW049&amp;n=146250&amp;dst=100006" TargetMode="External"/><Relationship Id="rId70" Type="http://schemas.openxmlformats.org/officeDocument/2006/relationships/hyperlink" Target="https://login.consultant.ru/link/?req=doc&amp;base=RLAW049&amp;n=171566&amp;dst=100006" TargetMode="External"/><Relationship Id="rId71" Type="http://schemas.openxmlformats.org/officeDocument/2006/relationships/hyperlink" Target="https://login.consultant.ru/link/?req=doc&amp;base=RLAW049&amp;n=95634" TargetMode="External"/><Relationship Id="rId72" Type="http://schemas.openxmlformats.org/officeDocument/2006/relationships/hyperlink" Target="https://login.consultant.ru/link/?req=doc&amp;base=RLAW049&amp;n=55032" TargetMode="External"/><Relationship Id="rId73" Type="http://schemas.openxmlformats.org/officeDocument/2006/relationships/hyperlink" Target="https://login.consultant.ru/link/?req=doc&amp;base=RLAW049&amp;n=59852" TargetMode="External"/><Relationship Id="rId74" Type="http://schemas.openxmlformats.org/officeDocument/2006/relationships/hyperlink" Target="https://login.consultant.ru/link/?req=doc&amp;base=RLAW049&amp;n=62625" TargetMode="External"/><Relationship Id="rId75" Type="http://schemas.openxmlformats.org/officeDocument/2006/relationships/hyperlink" Target="https://login.consultant.ru/link/?req=doc&amp;base=RLAW049&amp;n=63285" TargetMode="External"/><Relationship Id="rId76" Type="http://schemas.openxmlformats.org/officeDocument/2006/relationships/hyperlink" Target="https://login.consultant.ru/link/?req=doc&amp;base=RLAW049&amp;n=65794" TargetMode="External"/><Relationship Id="rId77" Type="http://schemas.openxmlformats.org/officeDocument/2006/relationships/hyperlink" Target="https://login.consultant.ru/link/?req=doc&amp;base=RLAW049&amp;n=71500" TargetMode="External"/><Relationship Id="rId78" Type="http://schemas.openxmlformats.org/officeDocument/2006/relationships/hyperlink" Target="https://login.consultant.ru/link/?req=doc&amp;base=RLAW049&amp;n=72556" TargetMode="External"/><Relationship Id="rId79" Type="http://schemas.openxmlformats.org/officeDocument/2006/relationships/hyperlink" Target="https://login.consultant.ru/link/?req=doc&amp;base=RLAW049&amp;n=74606" TargetMode="External"/><Relationship Id="rId80" Type="http://schemas.openxmlformats.org/officeDocument/2006/relationships/hyperlink" Target="https://login.consultant.ru/link/?req=doc&amp;base=RLAW049&amp;n=75289" TargetMode="External"/><Relationship Id="rId81" Type="http://schemas.openxmlformats.org/officeDocument/2006/relationships/hyperlink" Target="https://login.consultant.ru/link/?req=doc&amp;base=RLAW049&amp;n=80576&amp;dst=100005" TargetMode="External"/><Relationship Id="rId82" Type="http://schemas.openxmlformats.org/officeDocument/2006/relationships/hyperlink" Target="https://login.consultant.ru/link/?req=doc&amp;base=RLAW049&amp;n=80946" TargetMode="External"/><Relationship Id="rId83" Type="http://schemas.openxmlformats.org/officeDocument/2006/relationships/hyperlink" Target="https://login.consultant.ru/link/?req=doc&amp;base=RLAW049&amp;n=84945" TargetMode="External"/><Relationship Id="rId84" Type="http://schemas.openxmlformats.org/officeDocument/2006/relationships/hyperlink" Target="https://login.consultant.ru/link/?req=doc&amp;base=RLAW049&amp;n=86384&amp;dst=100015" TargetMode="External"/><Relationship Id="rId85" Type="http://schemas.openxmlformats.org/officeDocument/2006/relationships/hyperlink" Target="https://login.consultant.ru/link/?req=doc&amp;base=RLAW049&amp;n=88644" TargetMode="External"/><Relationship Id="rId86" Type="http://schemas.openxmlformats.org/officeDocument/2006/relationships/hyperlink" Target="https://login.consultant.ru/link/?req=doc&amp;base=RLAW049&amp;n=93134" TargetMode="External"/><Relationship Id="rId87" Type="http://schemas.openxmlformats.org/officeDocument/2006/relationships/hyperlink" Target="https://login.consultant.ru/link/?req=doc&amp;base=RLAW049&amp;n=95595" TargetMode="External"/><Relationship Id="rId88" Type="http://schemas.openxmlformats.org/officeDocument/2006/relationships/hyperlink" Target="https://login.consultant.ru/link/?req=doc&amp;base=RLAW049&amp;n=108994&amp;dst=100006" TargetMode="External"/><Relationship Id="rId89" Type="http://schemas.openxmlformats.org/officeDocument/2006/relationships/hyperlink" Target="https://login.consultant.ru/link/?req=doc&amp;base=RLAW049&amp;n=114620&amp;dst=100008" TargetMode="External"/><Relationship Id="rId90" Type="http://schemas.openxmlformats.org/officeDocument/2006/relationships/hyperlink" Target="https://login.consultant.ru/link/?req=doc&amp;base=RLAW049&amp;n=103445&amp;dst=100007" TargetMode="External"/><Relationship Id="rId91" Type="http://schemas.openxmlformats.org/officeDocument/2006/relationships/hyperlink" Target="https://login.consultant.ru/link/?req=doc&amp;base=RLAW049&amp;n=108994&amp;dst=100007" TargetMode="External"/><Relationship Id="rId92" Type="http://schemas.openxmlformats.org/officeDocument/2006/relationships/hyperlink" Target="https://login.consultant.ru/link/?req=doc&amp;base=RLAW049&amp;n=109473&amp;dst=100006" TargetMode="External"/><Relationship Id="rId93" Type="http://schemas.openxmlformats.org/officeDocument/2006/relationships/hyperlink" Target="https://login.consultant.ru/link/?req=doc&amp;base=RLAW049&amp;n=110795&amp;dst=100006" TargetMode="External"/><Relationship Id="rId94" Type="http://schemas.openxmlformats.org/officeDocument/2006/relationships/hyperlink" Target="https://login.consultant.ru/link/?req=doc&amp;base=RLAW049&amp;n=110830&amp;dst=100009" TargetMode="External"/><Relationship Id="rId95" Type="http://schemas.openxmlformats.org/officeDocument/2006/relationships/hyperlink" Target="https://login.consultant.ru/link/?req=doc&amp;base=RLAW049&amp;n=114620&amp;dst=100009" TargetMode="External"/><Relationship Id="rId96" Type="http://schemas.openxmlformats.org/officeDocument/2006/relationships/hyperlink" Target="https://login.consultant.ru/link/?req=doc&amp;base=RLAW049&amp;n=118198&amp;dst=100007" TargetMode="External"/><Relationship Id="rId97" Type="http://schemas.openxmlformats.org/officeDocument/2006/relationships/hyperlink" Target="https://login.consultant.ru/link/?req=doc&amp;base=RLAW049&amp;n=121414&amp;dst=100006" TargetMode="External"/><Relationship Id="rId98" Type="http://schemas.openxmlformats.org/officeDocument/2006/relationships/hyperlink" Target="https://login.consultant.ru/link/?req=doc&amp;base=RLAW049&amp;n=124029&amp;dst=100008" TargetMode="External"/><Relationship Id="rId99" Type="http://schemas.openxmlformats.org/officeDocument/2006/relationships/hyperlink" Target="https://login.consultant.ru/link/?req=doc&amp;base=RLAW049&amp;n=125096&amp;dst=100006" TargetMode="External"/><Relationship Id="rId100" Type="http://schemas.openxmlformats.org/officeDocument/2006/relationships/hyperlink" Target="https://login.consultant.ru/link/?req=doc&amp;base=RLAW049&amp;n=127567&amp;dst=100006" TargetMode="External"/><Relationship Id="rId101" Type="http://schemas.openxmlformats.org/officeDocument/2006/relationships/hyperlink" Target="https://login.consultant.ru/link/?req=doc&amp;base=RLAW049&amp;n=132039&amp;dst=100006" TargetMode="External"/><Relationship Id="rId102" Type="http://schemas.openxmlformats.org/officeDocument/2006/relationships/hyperlink" Target="https://login.consultant.ru/link/?req=doc&amp;base=RLAW049&amp;n=133613&amp;dst=100008" TargetMode="External"/><Relationship Id="rId103" Type="http://schemas.openxmlformats.org/officeDocument/2006/relationships/hyperlink" Target="https://login.consultant.ru/link/?req=doc&amp;base=RLAW049&amp;n=136561&amp;dst=100007" TargetMode="External"/><Relationship Id="rId104" Type="http://schemas.openxmlformats.org/officeDocument/2006/relationships/hyperlink" Target="https://login.consultant.ru/link/?req=doc&amp;base=RLAW049&amp;n=138284&amp;dst=100007" TargetMode="External"/><Relationship Id="rId105" Type="http://schemas.openxmlformats.org/officeDocument/2006/relationships/hyperlink" Target="https://login.consultant.ru/link/?req=doc&amp;base=RLAW049&amp;n=141596&amp;dst=100006" TargetMode="External"/><Relationship Id="rId106" Type="http://schemas.openxmlformats.org/officeDocument/2006/relationships/hyperlink" Target="https://login.consultant.ru/link/?req=doc&amp;base=RLAW049&amp;n=141964&amp;dst=100007" TargetMode="External"/><Relationship Id="rId107" Type="http://schemas.openxmlformats.org/officeDocument/2006/relationships/hyperlink" Target="https://login.consultant.ru/link/?req=doc&amp;base=RLAW049&amp;n=146250&amp;dst=100007" TargetMode="External"/><Relationship Id="rId108" Type="http://schemas.openxmlformats.org/officeDocument/2006/relationships/hyperlink" Target="https://login.consultant.ru/link/?req=doc&amp;base=RLAW049&amp;n=149312&amp;dst=100006" TargetMode="External"/><Relationship Id="rId109" Type="http://schemas.openxmlformats.org/officeDocument/2006/relationships/hyperlink" Target="https://login.consultant.ru/link/?req=doc&amp;base=RLAW049&amp;n=151489&amp;dst=100006" TargetMode="External"/><Relationship Id="rId110" Type="http://schemas.openxmlformats.org/officeDocument/2006/relationships/hyperlink" Target="https://login.consultant.ru/link/?req=doc&amp;base=RLAW049&amp;n=153577&amp;dst=100006" TargetMode="External"/><Relationship Id="rId111" Type="http://schemas.openxmlformats.org/officeDocument/2006/relationships/hyperlink" Target="https://login.consultant.ru/link/?req=doc&amp;base=RLAW049&amp;n=154048&amp;dst=100006" TargetMode="External"/><Relationship Id="rId112" Type="http://schemas.openxmlformats.org/officeDocument/2006/relationships/hyperlink" Target="https://login.consultant.ru/link/?req=doc&amp;base=RLAW049&amp;n=156893&amp;dst=100006" TargetMode="External"/><Relationship Id="rId113" Type="http://schemas.openxmlformats.org/officeDocument/2006/relationships/hyperlink" Target="https://login.consultant.ru/link/?req=doc&amp;base=RLAW049&amp;n=160624&amp;dst=100007" TargetMode="External"/><Relationship Id="rId114" Type="http://schemas.openxmlformats.org/officeDocument/2006/relationships/hyperlink" Target="https://login.consultant.ru/link/?req=doc&amp;base=RLAW049&amp;n=165680&amp;dst=100006" TargetMode="External"/><Relationship Id="rId115" Type="http://schemas.openxmlformats.org/officeDocument/2006/relationships/hyperlink" Target="https://login.consultant.ru/link/?req=doc&amp;base=RLAW049&amp;n=171060&amp;dst=100006" TargetMode="External"/><Relationship Id="rId116" Type="http://schemas.openxmlformats.org/officeDocument/2006/relationships/hyperlink" Target="https://login.consultant.ru/link/?req=doc&amp;base=RLAW049&amp;n=171060&amp;dst=100007" TargetMode="External"/><Relationship Id="rId117" Type="http://schemas.openxmlformats.org/officeDocument/2006/relationships/hyperlink" Target="https://login.consultant.ru/link/?req=doc&amp;base=LAW&amp;n=357927" TargetMode="External"/><Relationship Id="rId118" Type="http://schemas.openxmlformats.org/officeDocument/2006/relationships/hyperlink" Target="https://login.consultant.ru/link/?req=doc&amp;base=LAW&amp;n=398015" TargetMode="External"/><Relationship Id="rId119" Type="http://schemas.openxmlformats.org/officeDocument/2006/relationships/hyperlink" Target="https://login.consultant.ru/link/?req=doc&amp;base=LAW&amp;n=398016" TargetMode="External"/><Relationship Id="rId120" Type="http://schemas.openxmlformats.org/officeDocument/2006/relationships/hyperlink" Target="https://login.consultant.ru/link/?req=doc&amp;base=LAW&amp;n=357927" TargetMode="External"/><Relationship Id="rId121" Type="http://schemas.openxmlformats.org/officeDocument/2006/relationships/hyperlink" Target="https://login.consultant.ru/link/?req=doc&amp;base=RLAW049&amp;n=171060&amp;dst=100034" TargetMode="External"/><Relationship Id="rId122" Type="http://schemas.openxmlformats.org/officeDocument/2006/relationships/hyperlink" Target="https://login.consultant.ru/link/?req=doc&amp;base=RLAW049&amp;n=160624&amp;dst=100052" TargetMode="External"/><Relationship Id="rId123" Type="http://schemas.openxmlformats.org/officeDocument/2006/relationships/hyperlink" Target="https://login.consultant.ru/link/?req=doc&amp;base=RLAW049&amp;n=171060&amp;dst=100034" TargetMode="External"/><Relationship Id="rId124" Type="http://schemas.openxmlformats.org/officeDocument/2006/relationships/hyperlink" Target="https://login.consultant.ru/link/?req=doc&amp;base=RLAW049&amp;n=160624&amp;dst=100069" TargetMode="External"/><Relationship Id="rId125" Type="http://schemas.openxmlformats.org/officeDocument/2006/relationships/hyperlink" Target="https://login.consultant.ru/link/?req=doc&amp;base=RLAW049&amp;n=160624&amp;dst=100070" TargetMode="External"/><Relationship Id="rId126" Type="http://schemas.openxmlformats.org/officeDocument/2006/relationships/hyperlink" Target="https://login.consultant.ru/link/?req=doc&amp;base=RLAW049&amp;n=160624&amp;dst=100071" TargetMode="External"/><Relationship Id="rId127" Type="http://schemas.openxmlformats.org/officeDocument/2006/relationships/hyperlink" Target="https://login.consultant.ru/link/?req=doc&amp;base=RLAW049&amp;n=171060&amp;dst=100040" TargetMode="External"/><Relationship Id="rId128" Type="http://schemas.openxmlformats.org/officeDocument/2006/relationships/hyperlink" Target="https://login.consultant.ru/link/?req=doc&amp;base=RLAW049&amp;n=171060&amp;dst=100036" TargetMode="External"/><Relationship Id="rId129" Type="http://schemas.openxmlformats.org/officeDocument/2006/relationships/hyperlink" Target="https://login.consultant.ru/link/?req=doc&amp;base=RLAW049&amp;n=171060&amp;dst=100041" TargetMode="External"/><Relationship Id="rId130" Type="http://schemas.openxmlformats.org/officeDocument/2006/relationships/hyperlink" Target="https://login.consultant.ru/link/?req=doc&amp;base=RLAW049&amp;n=171060&amp;dst=100042" TargetMode="External"/><Relationship Id="rId131" Type="http://schemas.openxmlformats.org/officeDocument/2006/relationships/hyperlink" Target="https://login.consultant.ru/link/?req=doc&amp;base=RLAW049&amp;n=133613&amp;dst=100021" TargetMode="External"/><Relationship Id="rId132" Type="http://schemas.openxmlformats.org/officeDocument/2006/relationships/hyperlink" Target="https://login.consultant.ru/link/?req=doc&amp;base=RLAW049&amp;n=153577&amp;dst=100006" TargetMode="External"/><Relationship Id="rId133" Type="http://schemas.openxmlformats.org/officeDocument/2006/relationships/hyperlink" Target="https://login.consultant.ru/link/?req=doc&amp;base=RLAW049&amp;n=156893&amp;dst=100026" TargetMode="External"/><Relationship Id="rId134" Type="http://schemas.openxmlformats.org/officeDocument/2006/relationships/hyperlink" Target="https://login.consultant.ru/link/?req=doc&amp;base=RLAW049&amp;n=160624&amp;dst=100075" TargetMode="External"/><Relationship Id="rId135" Type="http://schemas.openxmlformats.org/officeDocument/2006/relationships/hyperlink" Target="https://login.consultant.ru/link/?req=doc&amp;base=RLAW049&amp;n=165680&amp;dst=100038" TargetMode="External"/><Relationship Id="rId136" Type="http://schemas.openxmlformats.org/officeDocument/2006/relationships/hyperlink" Target="https://login.consultant.ru/link/?req=doc&amp;base=RLAW049&amp;n=160624&amp;dst=100076" TargetMode="External"/><Relationship Id="rId137" Type="http://schemas.openxmlformats.org/officeDocument/2006/relationships/hyperlink" Target="https://login.consultant.ru/link/?req=doc&amp;base=RLAW049&amp;n=165680&amp;dst=100038" TargetMode="External"/><Relationship Id="rId138" Type="http://schemas.openxmlformats.org/officeDocument/2006/relationships/hyperlink" Target="https://login.consultant.ru/link/?req=doc&amp;base=RLAW049&amp;n=156893&amp;dst=100027" TargetMode="External"/><Relationship Id="rId139" Type="http://schemas.openxmlformats.org/officeDocument/2006/relationships/hyperlink" Target="https://login.consultant.ru/link/?req=doc&amp;base=RLAW049&amp;n=169101&amp;dst=100202" TargetMode="External"/><Relationship Id="rId140" Type="http://schemas.openxmlformats.org/officeDocument/2006/relationships/hyperlink" Target="https://login.consultant.ru/link/?req=doc&amp;base=RLAW049&amp;n=160624&amp;dst=100077" TargetMode="External"/><Relationship Id="rId141" Type="http://schemas.openxmlformats.org/officeDocument/2006/relationships/hyperlink" Target="https://login.consultant.ru/link/?req=doc&amp;base=RLAW049&amp;n=156893&amp;dst=100028" TargetMode="External"/><Relationship Id="rId142" Type="http://schemas.openxmlformats.org/officeDocument/2006/relationships/hyperlink" Target="https://login.consultant.ru/link/?req=doc&amp;base=RLAW049&amp;n=156893&amp;dst=100029" TargetMode="External"/><Relationship Id="rId143" Type="http://schemas.openxmlformats.org/officeDocument/2006/relationships/hyperlink" Target="https://login.consultant.ru/link/?req=doc&amp;base=RLAW049&amp;n=168699&amp;dst=100096" TargetMode="External"/><Relationship Id="rId144" Type="http://schemas.openxmlformats.org/officeDocument/2006/relationships/hyperlink" Target="https://login.consultant.ru/link/?req=doc&amp;base=RLAW049&amp;n=168699&amp;dst=100078" TargetMode="External"/><Relationship Id="rId145" Type="http://schemas.openxmlformats.org/officeDocument/2006/relationships/image" Target="media/image1.wmf"/><Relationship Id="rId146" Type="http://schemas.openxmlformats.org/officeDocument/2006/relationships/hyperlink" Target="https://login.consultant.ru/link/?req=doc&amp;base=RLAW049&amp;n=168699&amp;dst=100073" TargetMode="External"/><Relationship Id="rId147" Type="http://schemas.openxmlformats.org/officeDocument/2006/relationships/hyperlink" Target="https://login.consultant.ru/link/?req=doc&amp;base=RLAW049&amp;n=160624&amp;dst=100078" TargetMode="External"/><Relationship Id="rId148" Type="http://schemas.openxmlformats.org/officeDocument/2006/relationships/hyperlink" Target="https://login.consultant.ru/link/?req=doc&amp;base=RLAW049&amp;n=114620&amp;dst=100024" TargetMode="External"/><Relationship Id="rId149" Type="http://schemas.openxmlformats.org/officeDocument/2006/relationships/hyperlink" Target="https://login.consultant.ru/link/?req=doc&amp;base=RLAW049&amp;n=118198&amp;dst=100186" TargetMode="External"/><Relationship Id="rId150" Type="http://schemas.openxmlformats.org/officeDocument/2006/relationships/hyperlink" Target="https://login.consultant.ru/link/?req=doc&amp;base=RLAW049&amp;n=141596&amp;dst=100144" TargetMode="External"/><Relationship Id="rId151" Type="http://schemas.openxmlformats.org/officeDocument/2006/relationships/hyperlink" Target="https://login.consultant.ru/link/?req=doc&amp;base=RLAW049&amp;n=160624&amp;dst=100079" TargetMode="External"/><Relationship Id="rId152" Type="http://schemas.openxmlformats.org/officeDocument/2006/relationships/hyperlink" Target="https://login.consultant.ru/link/?req=doc&amp;base=RLAW049&amp;n=178487&amp;dst=100691" TargetMode="External"/><Relationship Id="rId153" Type="http://schemas.openxmlformats.org/officeDocument/2006/relationships/hyperlink" Target="https://login.consultant.ru/link/?req=doc&amp;base=RLAW049&amp;n=118198&amp;dst=100186" TargetMode="External"/><Relationship Id="rId154" Type="http://schemas.openxmlformats.org/officeDocument/2006/relationships/hyperlink" Target="https://login.consultant.ru/link/?req=doc&amp;base=RLAW049&amp;n=160624&amp;dst=100080" TargetMode="External"/><Relationship Id="rId155" Type="http://schemas.openxmlformats.org/officeDocument/2006/relationships/hyperlink" Target="https://login.consultant.ru/link/?req=doc&amp;base=RLAW049&amp;n=160624&amp;dst=100081" TargetMode="External"/><Relationship Id="rId156" Type="http://schemas.openxmlformats.org/officeDocument/2006/relationships/hyperlink" Target="https://login.consultant.ru/link/?req=doc&amp;base=RLAW049&amp;n=168705" TargetMode="External"/><Relationship Id="rId157" Type="http://schemas.openxmlformats.org/officeDocument/2006/relationships/hyperlink" Target="https://login.consultant.ru/link/?req=doc&amp;base=RLAW049&amp;n=141596&amp;dst=100144" TargetMode="External"/><Relationship Id="rId158" Type="http://schemas.openxmlformats.org/officeDocument/2006/relationships/hyperlink" Target="https://login.consultant.ru/link/?req=doc&amp;base=RLAW049&amp;n=160624&amp;dst=100082" TargetMode="External"/><Relationship Id="rId159" Type="http://schemas.openxmlformats.org/officeDocument/2006/relationships/hyperlink" Target="https://login.consultant.ru/link/?req=doc&amp;base=RLAW049&amp;n=114620&amp;dst=100024" TargetMode="External"/><Relationship Id="rId160" Type="http://schemas.openxmlformats.org/officeDocument/2006/relationships/hyperlink" Target="https://login.consultant.ru/link/?req=doc&amp;base=RLAW049&amp;n=175152&amp;dst=100011" TargetMode="External"/><Relationship Id="rId161" Type="http://schemas.openxmlformats.org/officeDocument/2006/relationships/hyperlink" Target="https://login.consultant.ru/link/?req=doc&amp;base=LAW&amp;n=469774&amp;dst=7167" TargetMode="External"/><Relationship Id="rId162" Type="http://schemas.openxmlformats.org/officeDocument/2006/relationships/hyperlink" Target="https://login.consultant.ru/link/?req=doc&amp;base=LAW&amp;n=469774&amp;dst=7617" TargetMode="External"/><Relationship Id="rId163" Type="http://schemas.openxmlformats.org/officeDocument/2006/relationships/hyperlink" Target="https://login.consultant.ru/link/?req=doc&amp;base=LAW&amp;n=477368&amp;dst=100160" TargetMode="External"/><Relationship Id="rId164" Type="http://schemas.openxmlformats.org/officeDocument/2006/relationships/hyperlink" Target="https://login.consultant.ru/link/?req=doc&amp;base=LAW&amp;n=490805&amp;dst=100029" TargetMode="External"/><Relationship Id="rId165" Type="http://schemas.openxmlformats.org/officeDocument/2006/relationships/hyperlink" Target="https://login.consultant.ru/link/?req=doc&amp;base=RLAW049&amp;n=178477&amp;dst=100472" TargetMode="External"/><Relationship Id="rId166" Type="http://schemas.openxmlformats.org/officeDocument/2006/relationships/hyperlink" Target="https://login.consultant.ru/link/?req=doc&amp;base=LAW&amp;n=477368" TargetMode="External"/><Relationship Id="rId167" Type="http://schemas.openxmlformats.org/officeDocument/2006/relationships/image" Target="media/image2.wmf"/><Relationship Id="rId168" Type="http://schemas.openxmlformats.org/officeDocument/2006/relationships/hyperlink" Target="https://login.consultant.ru/link/?req=doc&amp;base=LAW&amp;n=487024&amp;dst=5769" TargetMode="External"/><Relationship Id="rId169" Type="http://schemas.openxmlformats.org/officeDocument/2006/relationships/hyperlink" Target="https://login.consultant.ru/link/?req=doc&amp;base=LAW&amp;n=121087&amp;dst=100142" TargetMode="External"/><Relationship Id="rId170" Type="http://schemas.openxmlformats.org/officeDocument/2006/relationships/hyperlink" Target="https://login.consultant.ru/link/?req=doc&amp;base=LAW&amp;n=465999" TargetMode="External"/><Relationship Id="rId171" Type="http://schemas.openxmlformats.org/officeDocument/2006/relationships/hyperlink" Target="https://login.consultant.ru/link/?req=doc&amp;base=RLAW049&amp;n=170780" TargetMode="External"/><Relationship Id="rId172" Type="http://schemas.openxmlformats.org/officeDocument/2006/relationships/hyperlink" Target="https://login.consultant.ru/link/?req=doc&amp;base=LAW&amp;n=482692&amp;dst=217" TargetMode="External"/><Relationship Id="rId173" Type="http://schemas.openxmlformats.org/officeDocument/2006/relationships/hyperlink" Target="https://login.consultant.ru/link/?req=doc&amp;base=LAW&amp;n=482692&amp;dst=217" TargetMode="External"/><Relationship Id="rId174" Type="http://schemas.openxmlformats.org/officeDocument/2006/relationships/hyperlink" Target="https://login.consultant.ru/link/?req=doc&amp;base=LAW&amp;n=479333&amp;dst=100104" TargetMode="External"/><Relationship Id="rId175" Type="http://schemas.openxmlformats.org/officeDocument/2006/relationships/hyperlink" Target="https://login.consultant.ru/link/?req=doc&amp;base=RLAW049&amp;n=170780" TargetMode="External"/><Relationship Id="rId176" Type="http://schemas.openxmlformats.org/officeDocument/2006/relationships/hyperlink" Target="https://login.consultant.ru/link/?req=doc&amp;base=LAW&amp;n=469774&amp;dst=3704" TargetMode="External"/><Relationship Id="rId177" Type="http://schemas.openxmlformats.org/officeDocument/2006/relationships/hyperlink" Target="https://login.consultant.ru/link/?req=doc&amp;base=LAW&amp;n=469774&amp;dst=3722" TargetMode="External"/><Relationship Id="rId178" Type="http://schemas.openxmlformats.org/officeDocument/2006/relationships/hyperlink" Target="https://login.consultant.ru/link/?req=doc&amp;base=LAW&amp;n=480322" TargetMode="External"/><Relationship Id="rId179" Type="http://schemas.openxmlformats.org/officeDocument/2006/relationships/hyperlink" Target="https://login.consultant.ru/link/?req=doc&amp;base=LAW&amp;n=491114&amp;dst=103016" TargetMode="External"/><Relationship Id="rId180" Type="http://schemas.openxmlformats.org/officeDocument/2006/relationships/hyperlink" Target="https://login.consultant.ru/link/?req=doc&amp;base=LAW&amp;n=491114&amp;dst=103019" TargetMode="External"/><Relationship Id="rId181" Type="http://schemas.openxmlformats.org/officeDocument/2006/relationships/hyperlink" Target="https://login.consultant.ru/link/?req=doc&amp;base=LAW&amp;n=491114&amp;dst=104555" TargetMode="External"/><Relationship Id="rId182" Type="http://schemas.openxmlformats.org/officeDocument/2006/relationships/hyperlink" Target="https://login.consultant.ru/link/?req=doc&amp;base=LAW&amp;n=491114&amp;dst=104721" TargetMode="External"/><Relationship Id="rId183" Type="http://schemas.openxmlformats.org/officeDocument/2006/relationships/hyperlink" Target="https://login.consultant.ru/link/?req=doc&amp;base=LAW&amp;n=491114&amp;dst=104792" TargetMode="External"/><Relationship Id="rId184" Type="http://schemas.openxmlformats.org/officeDocument/2006/relationships/hyperlink" Target="https://login.consultant.ru/link/?req=doc&amp;base=LAW&amp;n=491114&amp;dst=104828" TargetMode="External"/><Relationship Id="rId185" Type="http://schemas.openxmlformats.org/officeDocument/2006/relationships/hyperlink" Target="https://login.consultant.ru/link/?req=doc&amp;base=LAW&amp;n=491114&amp;dst=105016" TargetMode="External"/><Relationship Id="rId186" Type="http://schemas.openxmlformats.org/officeDocument/2006/relationships/hyperlink" Target="https://login.consultant.ru/link/?req=doc&amp;base=LAW&amp;n=491114&amp;dst=105027" TargetMode="External"/><Relationship Id="rId187" Type="http://schemas.openxmlformats.org/officeDocument/2006/relationships/hyperlink" Target="https://login.consultant.ru/link/?req=doc&amp;base=LAW&amp;n=491114&amp;dst=105210" TargetMode="External"/><Relationship Id="rId188" Type="http://schemas.openxmlformats.org/officeDocument/2006/relationships/hyperlink" Target="https://login.consultant.ru/link/?req=doc&amp;base=LAW&amp;n=491114&amp;dst=105532" TargetMode="External"/><Relationship Id="rId189" Type="http://schemas.openxmlformats.org/officeDocument/2006/relationships/hyperlink" Target="https://login.consultant.ru/link/?req=doc&amp;base=LAW&amp;n=491114&amp;dst=105555" TargetMode="External"/><Relationship Id="rId190" Type="http://schemas.openxmlformats.org/officeDocument/2006/relationships/hyperlink" Target="https://login.consultant.ru/link/?req=doc&amp;base=LAW&amp;n=491114&amp;dst=105592" TargetMode="External"/><Relationship Id="rId191" Type="http://schemas.openxmlformats.org/officeDocument/2006/relationships/hyperlink" Target="https://login.consultant.ru/link/?req=doc&amp;base=LAW&amp;n=491114&amp;dst=105607" TargetMode="External"/><Relationship Id="rId192" Type="http://schemas.openxmlformats.org/officeDocument/2006/relationships/hyperlink" Target="https://login.consultant.ru/link/?req=doc&amp;base=LAW&amp;n=491114&amp;dst=105626" TargetMode="External"/><Relationship Id="rId193" Type="http://schemas.openxmlformats.org/officeDocument/2006/relationships/hyperlink" Target="https://login.consultant.ru/link/?req=doc&amp;base=LAW&amp;n=431832&amp;dst=378" TargetMode="External"/><Relationship Id="rId194" Type="http://schemas.openxmlformats.org/officeDocument/2006/relationships/hyperlink" Target="https://login.consultant.ru/link/?req=doc&amp;base=LAW&amp;n=431832&amp;dst=378" TargetMode="External"/><Relationship Id="rId195" Type="http://schemas.openxmlformats.org/officeDocument/2006/relationships/hyperlink" Target="https://login.consultant.ru/link/?req=doc&amp;base=LAW&amp;n=491114" TargetMode="External"/><Relationship Id="rId196" Type="http://schemas.openxmlformats.org/officeDocument/2006/relationships/hyperlink" Target="https://login.consultant.ru/link/?req=doc&amp;base=LAW&amp;n=61977&amp;dst=100027" TargetMode="External"/><Relationship Id="rId197" Type="http://schemas.openxmlformats.org/officeDocument/2006/relationships/hyperlink" Target="https://login.consultant.ru/link/?req=doc&amp;base=LAW&amp;n=453198&amp;dst=100019" TargetMode="External"/><Relationship Id="rId198" Type="http://schemas.openxmlformats.org/officeDocument/2006/relationships/hyperlink" Target="https://login.consultant.ru/link/?req=doc&amp;base=LAW&amp;n=442879&amp;dst=100050" TargetMode="External"/><Relationship Id="rId199" Type="http://schemas.openxmlformats.org/officeDocument/2006/relationships/hyperlink" Target="https://login.consultant.ru/link/?req=doc&amp;base=LAW&amp;n=461070&amp;dst=100027" TargetMode="External"/><Relationship Id="rId200" Type="http://schemas.openxmlformats.org/officeDocument/2006/relationships/hyperlink" Target="https://login.consultant.ru/link/?req=doc&amp;base=LAW&amp;n=477368" TargetMode="External"/><Relationship Id="rId201" Type="http://schemas.openxmlformats.org/officeDocument/2006/relationships/hyperlink" Target="https://bo.nalog.ru" TargetMode="External"/><Relationship Id="rId202" Type="http://schemas.openxmlformats.org/officeDocument/2006/relationships/hyperlink" Target="https://pb.nalog.ru/" TargetMode="External"/><Relationship Id="rId203" Type="http://schemas.openxmlformats.org/officeDocument/2006/relationships/hyperlink" Target="https://login.consultant.ru/link/?req=doc&amp;base=LAW&amp;n=208761&amp;dst=100010" TargetMode="External"/><Relationship Id="rId204" Type="http://schemas.openxmlformats.org/officeDocument/2006/relationships/hyperlink" Target="https://login.consultant.ru/link/?req=doc&amp;base=LAW&amp;n=477368" TargetMode="External"/><Relationship Id="rId205" Type="http://schemas.openxmlformats.org/officeDocument/2006/relationships/hyperlink" Target="https://login.consultant.ru/link/?req=doc&amp;base=RLAW049&amp;n=133613&amp;dst=100023" TargetMode="External"/><Relationship Id="rId206" Type="http://schemas.openxmlformats.org/officeDocument/2006/relationships/hyperlink" Target="https://login.consultant.ru/link/?req=doc&amp;base=RLAW049&amp;n=133613&amp;dst=100024" TargetMode="External"/><Relationship Id="rId207" Type="http://schemas.openxmlformats.org/officeDocument/2006/relationships/hyperlink" Target="https://login.consultant.ru/link/?req=doc&amp;base=RLAW049&amp;n=133613&amp;dst=100025" TargetMode="External"/><Relationship Id="rId208" Type="http://schemas.openxmlformats.org/officeDocument/2006/relationships/hyperlink" Target="https://login.consultant.ru/link/?req=doc&amp;base=RLAW049&amp;n=133613&amp;dst=100026" TargetMode="External"/><Relationship Id="rId209" Type="http://schemas.openxmlformats.org/officeDocument/2006/relationships/hyperlink" Target="https://login.consultant.ru/link/?req=doc&amp;base=RLAW049&amp;n=103445&amp;dst=100322" TargetMode="External"/><Relationship Id="rId210" Type="http://schemas.openxmlformats.org/officeDocument/2006/relationships/hyperlink" Target="https://login.consultant.ru/link/?req=doc&amp;base=RLAW049&amp;n=136561&amp;dst=100011" TargetMode="External"/><Relationship Id="rId211" Type="http://schemas.openxmlformats.org/officeDocument/2006/relationships/hyperlink" Target="https://login.consultant.ru/link/?req=doc&amp;base=RLAW049&amp;n=160624&amp;dst=100083" TargetMode="External"/><Relationship Id="rId212" Type="http://schemas.openxmlformats.org/officeDocument/2006/relationships/hyperlink" Target="https://login.consultant.ru/link/?req=doc&amp;base=RLAW049&amp;n=133613&amp;dst=100027" TargetMode="External"/><Relationship Id="rId213" Type="http://schemas.openxmlformats.org/officeDocument/2006/relationships/hyperlink" Target="https://login.consultant.ru/link/?req=doc&amp;base=RLAW049&amp;n=110830&amp;dst=100114" TargetMode="External"/><Relationship Id="rId214" Type="http://schemas.openxmlformats.org/officeDocument/2006/relationships/hyperlink" Target="https://login.consultant.ru/link/?req=doc&amp;base=RLAW049&amp;n=118198&amp;dst=100186" TargetMode="External"/><Relationship Id="rId215" Type="http://schemas.openxmlformats.org/officeDocument/2006/relationships/hyperlink" Target="https://login.consultant.ru/link/?req=doc&amp;base=RLAW049&amp;n=119037&amp;dst=100008" TargetMode="External"/><Relationship Id="rId216" Type="http://schemas.openxmlformats.org/officeDocument/2006/relationships/hyperlink" Target="https://login.consultant.ru/link/?req=doc&amp;base=RLAW049&amp;n=121414&amp;dst=100169" TargetMode="External"/><Relationship Id="rId217" Type="http://schemas.openxmlformats.org/officeDocument/2006/relationships/hyperlink" Target="https://login.consultant.ru/link/?req=doc&amp;base=RLAW049&amp;n=136561&amp;dst=100012" TargetMode="External"/><Relationship Id="rId218" Type="http://schemas.openxmlformats.org/officeDocument/2006/relationships/hyperlink" Target="https://login.consultant.ru/link/?req=doc&amp;base=RLAW049&amp;n=141596&amp;dst=100145" TargetMode="External"/><Relationship Id="rId219" Type="http://schemas.openxmlformats.org/officeDocument/2006/relationships/hyperlink" Target="https://login.consultant.ru/link/?req=doc&amp;base=RLAW049&amp;n=146250&amp;dst=100018" TargetMode="External"/><Relationship Id="rId220" Type="http://schemas.openxmlformats.org/officeDocument/2006/relationships/hyperlink" Target="https://login.consultant.ru/link/?req=doc&amp;base=RLAW049&amp;n=149312&amp;dst=100142" TargetMode="External"/><Relationship Id="rId221" Type="http://schemas.openxmlformats.org/officeDocument/2006/relationships/hyperlink" Target="https://login.consultant.ru/link/?req=doc&amp;base=RLAW049&amp;n=150513&amp;dst=100068" TargetMode="External"/><Relationship Id="rId222" Type="http://schemas.openxmlformats.org/officeDocument/2006/relationships/hyperlink" Target="https://login.consultant.ru/link/?req=doc&amp;base=RLAW049&amp;n=156893&amp;dst=100031" TargetMode="External"/><Relationship Id="rId223" Type="http://schemas.openxmlformats.org/officeDocument/2006/relationships/hyperlink" Target="https://login.consultant.ru/link/?req=doc&amp;base=RLAW049&amp;n=159634&amp;dst=100006" TargetMode="External"/><Relationship Id="rId224" Type="http://schemas.openxmlformats.org/officeDocument/2006/relationships/hyperlink" Target="https://login.consultant.ru/link/?req=doc&amp;base=RLAW049&amp;n=162349&amp;dst=100006" TargetMode="External"/><Relationship Id="rId225" Type="http://schemas.openxmlformats.org/officeDocument/2006/relationships/hyperlink" Target="https://login.consultant.ru/link/?req=doc&amp;base=RLAW049&amp;n=168342&amp;dst=100006" TargetMode="External"/><Relationship Id="rId226" Type="http://schemas.openxmlformats.org/officeDocument/2006/relationships/hyperlink" Target="https://login.consultant.ru/link/?req=doc&amp;base=RLAW049&amp;n=171566&amp;dst=100007" TargetMode="External"/><Relationship Id="rId227" Type="http://schemas.openxmlformats.org/officeDocument/2006/relationships/hyperlink" Target="https://login.consultant.ru/link/?req=doc&amp;base=RLAW049&amp;n=174800&amp;dst=100038" TargetMode="External"/><Relationship Id="rId228" Type="http://schemas.openxmlformats.org/officeDocument/2006/relationships/hyperlink" Target="https://login.consultant.ru/link/?req=doc&amp;base=LAW&amp;n=469774&amp;dst=7460" TargetMode="External"/><Relationship Id="rId229" Type="http://schemas.openxmlformats.org/officeDocument/2006/relationships/hyperlink" Target="https://login.consultant.ru/link/?req=doc&amp;base=LAW&amp;n=477368&amp;dst=100160" TargetMode="External"/><Relationship Id="rId230" Type="http://schemas.openxmlformats.org/officeDocument/2006/relationships/hyperlink" Target="https://login.consultant.ru/link/?req=doc&amp;base=LAW&amp;n=490805&amp;dst=100029" TargetMode="External"/><Relationship Id="rId231" Type="http://schemas.openxmlformats.org/officeDocument/2006/relationships/hyperlink" Target="https://login.consultant.ru/link/?req=doc&amp;base=RLAW049&amp;n=178477&amp;dst=100488" TargetMode="External"/><Relationship Id="rId232" Type="http://schemas.openxmlformats.org/officeDocument/2006/relationships/hyperlink" Target="https://login.consultant.ru/link/?req=doc&amp;base=RLAW049&amp;n=171566&amp;dst=100009" TargetMode="External"/><Relationship Id="rId233" Type="http://schemas.openxmlformats.org/officeDocument/2006/relationships/hyperlink" Target="https://login.consultant.ru/link/?req=doc&amp;base=RLAW049&amp;n=171566&amp;dst=100014" TargetMode="External"/><Relationship Id="rId234" Type="http://schemas.openxmlformats.org/officeDocument/2006/relationships/hyperlink" Target="https://login.consultant.ru/link/?req=doc&amp;base=RLAW049&amp;n=168342&amp;dst=100008" TargetMode="External"/><Relationship Id="rId235" Type="http://schemas.openxmlformats.org/officeDocument/2006/relationships/hyperlink" Target="https://login.consultant.ru/link/?req=doc&amp;base=LAW&amp;n=479175&amp;dst=100027" TargetMode="External"/><Relationship Id="rId236" Type="http://schemas.openxmlformats.org/officeDocument/2006/relationships/hyperlink" Target="https://login.consultant.ru/link/?req=doc&amp;base=LAW&amp;n=479175&amp;dst=100164" TargetMode="External"/><Relationship Id="rId237" Type="http://schemas.openxmlformats.org/officeDocument/2006/relationships/hyperlink" Target="https://login.consultant.ru/link/?req=doc&amp;base=RLAW049&amp;n=141596&amp;dst=100145" TargetMode="External"/><Relationship Id="rId238" Type="http://schemas.openxmlformats.org/officeDocument/2006/relationships/hyperlink" Target="https://login.consultant.ru/link/?req=doc&amp;base=RLAW049&amp;n=162349&amp;dst=100007" TargetMode="External"/><Relationship Id="rId239" Type="http://schemas.openxmlformats.org/officeDocument/2006/relationships/hyperlink" Target="https://login.consultant.ru/link/?req=doc&amp;base=RLAW049&amp;n=171566&amp;dst=100016" TargetMode="External"/><Relationship Id="rId240" Type="http://schemas.openxmlformats.org/officeDocument/2006/relationships/hyperlink" Target="https://login.consultant.ru/link/?req=doc&amp;base=LAW&amp;n=121087&amp;dst=100142" TargetMode="External"/><Relationship Id="rId241" Type="http://schemas.openxmlformats.org/officeDocument/2006/relationships/hyperlink" Target="https://login.consultant.ru/link/?req=doc&amp;base=LAW&amp;n=465999" TargetMode="External"/><Relationship Id="rId242" Type="http://schemas.openxmlformats.org/officeDocument/2006/relationships/hyperlink" Target="https://login.consultant.ru/link/?req=doc&amp;base=RLAW049&amp;n=171566&amp;dst=100017" TargetMode="External"/><Relationship Id="rId243" Type="http://schemas.openxmlformats.org/officeDocument/2006/relationships/hyperlink" Target="https://login.consultant.ru/link/?req=doc&amp;base=RLAW049&amp;n=121414&amp;dst=100173" TargetMode="External"/><Relationship Id="rId244" Type="http://schemas.openxmlformats.org/officeDocument/2006/relationships/hyperlink" Target="https://login.consultant.ru/link/?req=doc&amp;base=RLAW049&amp;n=136561&amp;dst=100031" TargetMode="External"/><Relationship Id="rId245" Type="http://schemas.openxmlformats.org/officeDocument/2006/relationships/hyperlink" Target="https://login.consultant.ru/link/?req=doc&amp;base=RLAW049&amp;n=156893&amp;dst=100035" TargetMode="External"/><Relationship Id="rId246" Type="http://schemas.openxmlformats.org/officeDocument/2006/relationships/hyperlink" Target="https://login.consultant.ru/link/?req=doc&amp;base=RLAW049&amp;n=162349&amp;dst=100015" TargetMode="External"/><Relationship Id="rId247" Type="http://schemas.openxmlformats.org/officeDocument/2006/relationships/hyperlink" Target="https://login.consultant.ru/link/?req=doc&amp;base=RLAW049&amp;n=171566&amp;dst=100024" TargetMode="External"/><Relationship Id="rId248" Type="http://schemas.openxmlformats.org/officeDocument/2006/relationships/hyperlink" Target="https://login.consultant.ru/link/?req=doc&amp;base=RLAW049&amp;n=119037&amp;dst=100014" TargetMode="External"/><Relationship Id="rId249" Type="http://schemas.openxmlformats.org/officeDocument/2006/relationships/hyperlink" Target="https://login.consultant.ru/link/?req=doc&amp;base=RLAW049&amp;n=136561&amp;dst=100035" TargetMode="External"/><Relationship Id="rId250" Type="http://schemas.openxmlformats.org/officeDocument/2006/relationships/hyperlink" Target="https://login.consultant.ru/link/?req=doc&amp;base=RLAW049&amp;n=171566&amp;dst=100026" TargetMode="External"/><Relationship Id="rId251" Type="http://schemas.openxmlformats.org/officeDocument/2006/relationships/hyperlink" Target="https://login.consultant.ru/link/?req=doc&amp;base=RLAW049&amp;n=162349&amp;dst=100016" TargetMode="External"/><Relationship Id="rId252" Type="http://schemas.openxmlformats.org/officeDocument/2006/relationships/hyperlink" Target="https://login.consultant.ru/link/?req=doc&amp;base=RLAW049&amp;n=136561&amp;dst=100036" TargetMode="External"/><Relationship Id="rId253" Type="http://schemas.openxmlformats.org/officeDocument/2006/relationships/hyperlink" Target="https://login.consultant.ru/link/?req=doc&amp;base=RLAW049&amp;n=121414&amp;dst=100175" TargetMode="External"/><Relationship Id="rId254" Type="http://schemas.openxmlformats.org/officeDocument/2006/relationships/hyperlink" Target="https://login.consultant.ru/link/?req=doc&amp;base=RLAW049&amp;n=172055&amp;dst=100011" TargetMode="External"/><Relationship Id="rId255" Type="http://schemas.openxmlformats.org/officeDocument/2006/relationships/hyperlink" Target="https://login.consultant.ru/link/?req=doc&amp;base=LAW&amp;n=483008&amp;dst=100014" TargetMode="External"/><Relationship Id="rId256" Type="http://schemas.openxmlformats.org/officeDocument/2006/relationships/hyperlink" Target="https://login.consultant.ru/link/?req=doc&amp;base=RLAW049&amp;n=171566&amp;dst=100027" TargetMode="External"/><Relationship Id="rId257" Type="http://schemas.openxmlformats.org/officeDocument/2006/relationships/hyperlink" Target="https://login.consultant.ru/link/?req=doc&amp;base=RLAW049&amp;n=172055&amp;dst=100011" TargetMode="External"/><Relationship Id="rId258" Type="http://schemas.openxmlformats.org/officeDocument/2006/relationships/hyperlink" Target="https://login.consultant.ru/link/?req=doc&amp;base=LAW&amp;n=483008&amp;dst=100014" TargetMode="External"/><Relationship Id="rId259" Type="http://schemas.openxmlformats.org/officeDocument/2006/relationships/hyperlink" Target="https://login.consultant.ru/link/?req=doc&amp;base=LAW&amp;n=469774&amp;dst=3704" TargetMode="External"/><Relationship Id="rId260" Type="http://schemas.openxmlformats.org/officeDocument/2006/relationships/hyperlink" Target="https://login.consultant.ru/link/?req=doc&amp;base=LAW&amp;n=469774&amp;dst=3722" TargetMode="External"/><Relationship Id="rId261" Type="http://schemas.openxmlformats.org/officeDocument/2006/relationships/hyperlink" Target="https://login.consultant.ru/link/?req=doc&amp;base=RLAW049&amp;n=171566&amp;dst=100035" TargetMode="External"/><Relationship Id="rId262" Type="http://schemas.openxmlformats.org/officeDocument/2006/relationships/hyperlink" Target="https://login.consultant.ru/link/?req=doc&amp;base=RLAW049&amp;n=171566&amp;dst=100047" TargetMode="External"/><Relationship Id="rId263" Type="http://schemas.openxmlformats.org/officeDocument/2006/relationships/hyperlink" Target="https://login.consultant.ru/link/?req=doc&amp;base=RLAW049&amp;n=171566&amp;dst=100049" TargetMode="External"/><Relationship Id="rId264" Type="http://schemas.openxmlformats.org/officeDocument/2006/relationships/hyperlink" Target="https://login.consultant.ru/link/?req=doc&amp;base=RLAW049&amp;n=171566&amp;dst=100051" TargetMode="External"/><Relationship Id="rId265" Type="http://schemas.openxmlformats.org/officeDocument/2006/relationships/hyperlink" Target="https://login.consultant.ru/link/?req=doc&amp;base=RLAW049&amp;n=136561&amp;dst=100058" TargetMode="External"/><Relationship Id="rId266" Type="http://schemas.openxmlformats.org/officeDocument/2006/relationships/hyperlink" Target="https://login.consultant.ru/link/?req=doc&amp;base=RLAW049&amp;n=171566&amp;dst=100053" TargetMode="External"/><Relationship Id="rId267" Type="http://schemas.openxmlformats.org/officeDocument/2006/relationships/hyperlink" Target="https://login.consultant.ru/link/?req=doc&amp;base=RLAW049&amp;n=171566&amp;dst=100055" TargetMode="External"/><Relationship Id="rId268" Type="http://schemas.openxmlformats.org/officeDocument/2006/relationships/hyperlink" Target="https://login.consultant.ru/link/?req=doc&amp;base=RLAW049&amp;n=171566&amp;dst=100061" TargetMode="External"/><Relationship Id="rId269" Type="http://schemas.openxmlformats.org/officeDocument/2006/relationships/hyperlink" Target="https://login.consultant.ru/link/?req=doc&amp;base=RLAW049&amp;n=171566&amp;dst=100062" TargetMode="External"/><Relationship Id="rId270" Type="http://schemas.openxmlformats.org/officeDocument/2006/relationships/hyperlink" Target="https://login.consultant.ru/link/?req=doc&amp;base=RLAW049&amp;n=171566&amp;dst=100063" TargetMode="External"/><Relationship Id="rId271" Type="http://schemas.openxmlformats.org/officeDocument/2006/relationships/hyperlink" Target="https://login.consultant.ru/link/?req=doc&amp;base=RLAW049&amp;n=171566&amp;dst=100067" TargetMode="External"/><Relationship Id="rId272" Type="http://schemas.openxmlformats.org/officeDocument/2006/relationships/hyperlink" Target="https://login.consultant.ru/link/?req=doc&amp;base=RLAW049&amp;n=171566&amp;dst=100068" TargetMode="External"/><Relationship Id="rId273" Type="http://schemas.openxmlformats.org/officeDocument/2006/relationships/hyperlink" Target="https://login.consultant.ru/link/?req=doc&amp;base=RLAW049&amp;n=171566&amp;dst=100070" TargetMode="External"/><Relationship Id="rId274" Type="http://schemas.openxmlformats.org/officeDocument/2006/relationships/hyperlink" Target="https://login.consultant.ru/link/?req=doc&amp;base=RLAW049&amp;n=171566&amp;dst=100071" TargetMode="External"/><Relationship Id="rId275" Type="http://schemas.openxmlformats.org/officeDocument/2006/relationships/hyperlink" Target="https://login.consultant.ru/link/?req=doc&amp;base=LAW&amp;n=469774&amp;dst=3704" TargetMode="External"/><Relationship Id="rId276" Type="http://schemas.openxmlformats.org/officeDocument/2006/relationships/hyperlink" Target="https://login.consultant.ru/link/?req=doc&amp;base=LAW&amp;n=469774&amp;dst=3722" TargetMode="External"/><Relationship Id="rId277" Type="http://schemas.openxmlformats.org/officeDocument/2006/relationships/hyperlink" Target="https://login.consultant.ru/link/?req=doc&amp;base=RLAW049&amp;n=150513&amp;dst=100071" TargetMode="External"/><Relationship Id="rId278" Type="http://schemas.openxmlformats.org/officeDocument/2006/relationships/hyperlink" Target="https://login.consultant.ru/link/?req=doc&amp;base=LAW&amp;n=400478" TargetMode="External"/><Relationship Id="rId279" Type="http://schemas.openxmlformats.org/officeDocument/2006/relationships/hyperlink" Target="https://login.consultant.ru/link/?req=doc&amp;base=RLAW049&amp;n=162349&amp;dst=100018" TargetMode="External"/><Relationship Id="rId280" Type="http://schemas.openxmlformats.org/officeDocument/2006/relationships/hyperlink" Target="https://login.consultant.ru/link/?req=doc&amp;base=RLAW049&amp;n=171566&amp;dst=100072" TargetMode="External"/><Relationship Id="rId281" Type="http://schemas.openxmlformats.org/officeDocument/2006/relationships/hyperlink" Target="https://login.consultant.ru/link/?req=doc&amp;base=RLAW049&amp;n=121414&amp;dst=100176" TargetMode="External"/><Relationship Id="rId282" Type="http://schemas.openxmlformats.org/officeDocument/2006/relationships/hyperlink" Target="https://login.consultant.ru/link/?req=doc&amp;base=RLAW049&amp;n=136561&amp;dst=100059" TargetMode="External"/><Relationship Id="rId283" Type="http://schemas.openxmlformats.org/officeDocument/2006/relationships/hyperlink" Target="https://login.consultant.ru/link/?req=doc&amp;base=RLAW049&amp;n=159634&amp;dst=100011" TargetMode="External"/><Relationship Id="rId284" Type="http://schemas.openxmlformats.org/officeDocument/2006/relationships/hyperlink" Target="https://login.consultant.ru/link/?req=doc&amp;base=RLAW049&amp;n=171566&amp;dst=100073" TargetMode="External"/><Relationship Id="rId285" Type="http://schemas.openxmlformats.org/officeDocument/2006/relationships/hyperlink" Target="https://login.consultant.ru/link/?req=doc&amp;base=RLAW049&amp;n=156893&amp;dst=100047" TargetMode="External"/><Relationship Id="rId286" Type="http://schemas.openxmlformats.org/officeDocument/2006/relationships/hyperlink" Target="https://login.consultant.ru/link/?req=doc&amp;base=RLAW049&amp;n=171566&amp;dst=100074" TargetMode="External"/><Relationship Id="rId287" Type="http://schemas.openxmlformats.org/officeDocument/2006/relationships/hyperlink" Target="https://login.consultant.ru/link/?req=doc&amp;base=RLAW049&amp;n=136561&amp;dst=100079" TargetMode="External"/><Relationship Id="rId288" Type="http://schemas.openxmlformats.org/officeDocument/2006/relationships/hyperlink" Target="https://login.consultant.ru/link/?req=doc&amp;base=RLAW049&amp;n=119037&amp;dst=100027" TargetMode="External"/><Relationship Id="rId289" Type="http://schemas.openxmlformats.org/officeDocument/2006/relationships/hyperlink" Target="https://login.consultant.ru/link/?req=doc&amp;base=RLAW049&amp;n=121414&amp;dst=100178" TargetMode="External"/><Relationship Id="rId290" Type="http://schemas.openxmlformats.org/officeDocument/2006/relationships/hyperlink" Target="https://login.consultant.ru/link/?req=doc&amp;base=RLAW049&amp;n=136561&amp;dst=100080" TargetMode="External"/><Relationship Id="rId291" Type="http://schemas.openxmlformats.org/officeDocument/2006/relationships/hyperlink" Target="https://login.consultant.ru/link/?req=doc&amp;base=RLAW049&amp;n=141596&amp;dst=100147" TargetMode="External"/><Relationship Id="rId292" Type="http://schemas.openxmlformats.org/officeDocument/2006/relationships/hyperlink" Target="https://login.consultant.ru/link/?req=doc&amp;base=RLAW049&amp;n=146250&amp;dst=100024" TargetMode="External"/><Relationship Id="rId293" Type="http://schemas.openxmlformats.org/officeDocument/2006/relationships/hyperlink" Target="https://login.consultant.ru/link/?req=doc&amp;base=RLAW049&amp;n=149312&amp;dst=100143" TargetMode="External"/><Relationship Id="rId294" Type="http://schemas.openxmlformats.org/officeDocument/2006/relationships/hyperlink" Target="https://login.consultant.ru/link/?req=doc&amp;base=RLAW049&amp;n=150513&amp;dst=100073" TargetMode="External"/><Relationship Id="rId295" Type="http://schemas.openxmlformats.org/officeDocument/2006/relationships/hyperlink" Target="https://login.consultant.ru/link/?req=doc&amp;base=RLAW049&amp;n=156893&amp;dst=100054" TargetMode="External"/><Relationship Id="rId296" Type="http://schemas.openxmlformats.org/officeDocument/2006/relationships/hyperlink" Target="https://login.consultant.ru/link/?req=doc&amp;base=RLAW049&amp;n=159634&amp;dst=100014" TargetMode="External"/><Relationship Id="rId297" Type="http://schemas.openxmlformats.org/officeDocument/2006/relationships/hyperlink" Target="https://login.consultant.ru/link/?req=doc&amp;base=RLAW049&amp;n=162349&amp;dst=100021" TargetMode="External"/><Relationship Id="rId298" Type="http://schemas.openxmlformats.org/officeDocument/2006/relationships/hyperlink" Target="https://login.consultant.ru/link/?req=doc&amp;base=RLAW049&amp;n=168342&amp;dst=100010" TargetMode="External"/><Relationship Id="rId299" Type="http://schemas.openxmlformats.org/officeDocument/2006/relationships/hyperlink" Target="https://login.consultant.ru/link/?req=doc&amp;base=RLAW049&amp;n=171566&amp;dst=100075" TargetMode="External"/><Relationship Id="rId300" Type="http://schemas.openxmlformats.org/officeDocument/2006/relationships/hyperlink" Target="https://login.consultant.ru/link/?req=doc&amp;base=RLAW049&amp;n=174800&amp;dst=100039" TargetMode="External"/><Relationship Id="rId301" Type="http://schemas.openxmlformats.org/officeDocument/2006/relationships/hyperlink" Target="https://login.consultant.ru/link/?req=doc&amp;base=LAW&amp;n=469774&amp;dst=7460" TargetMode="External"/><Relationship Id="rId302" Type="http://schemas.openxmlformats.org/officeDocument/2006/relationships/hyperlink" Target="https://login.consultant.ru/link/?req=doc&amp;base=LAW&amp;n=477368&amp;dst=100160" TargetMode="External"/><Relationship Id="rId303" Type="http://schemas.openxmlformats.org/officeDocument/2006/relationships/hyperlink" Target="https://login.consultant.ru/link/?req=doc&amp;base=LAW&amp;n=490805&amp;dst=100029" TargetMode="External"/><Relationship Id="rId304" Type="http://schemas.openxmlformats.org/officeDocument/2006/relationships/hyperlink" Target="https://login.consultant.ru/link/?req=doc&amp;base=RLAW049&amp;n=178477&amp;dst=100488" TargetMode="External"/><Relationship Id="rId305" Type="http://schemas.openxmlformats.org/officeDocument/2006/relationships/hyperlink" Target="https://login.consultant.ru/link/?req=doc&amp;base=RLAW049&amp;n=171566&amp;dst=100077" TargetMode="External"/><Relationship Id="rId306" Type="http://schemas.openxmlformats.org/officeDocument/2006/relationships/hyperlink" Target="https://login.consultant.ru/link/?req=doc&amp;base=RLAW049&amp;n=141596&amp;dst=100149" TargetMode="External"/><Relationship Id="rId307" Type="http://schemas.openxmlformats.org/officeDocument/2006/relationships/hyperlink" Target="https://login.consultant.ru/link/?req=doc&amp;base=RLAW049&amp;n=168342&amp;dst=100012" TargetMode="External"/><Relationship Id="rId308" Type="http://schemas.openxmlformats.org/officeDocument/2006/relationships/hyperlink" Target="https://login.consultant.ru/link/?req=doc&amp;base=RLAW049&amp;n=146250&amp;dst=100027" TargetMode="External"/><Relationship Id="rId309" Type="http://schemas.openxmlformats.org/officeDocument/2006/relationships/hyperlink" Target="https://login.consultant.ru/link/?req=doc&amp;base=LAW&amp;n=477368&amp;dst=255" TargetMode="External"/><Relationship Id="rId310" Type="http://schemas.openxmlformats.org/officeDocument/2006/relationships/hyperlink" Target="https://login.consultant.ru/link/?req=doc&amp;base=LAW&amp;n=477368" TargetMode="External"/><Relationship Id="rId311" Type="http://schemas.openxmlformats.org/officeDocument/2006/relationships/hyperlink" Target="https://login.consultant.ru/link/?req=doc&amp;base=LAW&amp;n=477368&amp;dst=100138" TargetMode="External"/><Relationship Id="rId312" Type="http://schemas.openxmlformats.org/officeDocument/2006/relationships/hyperlink" Target="https://login.consultant.ru/link/?req=doc&amp;base=RLAW049&amp;n=141596&amp;dst=100155" TargetMode="External"/><Relationship Id="rId313" Type="http://schemas.openxmlformats.org/officeDocument/2006/relationships/hyperlink" Target="https://login.consultant.ru/link/?req=doc&amp;base=LAW&amp;n=479175&amp;dst=100228" TargetMode="External"/><Relationship Id="rId314" Type="http://schemas.openxmlformats.org/officeDocument/2006/relationships/hyperlink" Target="https://login.consultant.ru/link/?req=doc&amp;base=LAW&amp;n=479175&amp;dst=100243" TargetMode="External"/><Relationship Id="rId315" Type="http://schemas.openxmlformats.org/officeDocument/2006/relationships/hyperlink" Target="https://login.consultant.ru/link/?req=doc&amp;base=RLAW049&amp;n=141596&amp;dst=100162" TargetMode="External"/><Relationship Id="rId316" Type="http://schemas.openxmlformats.org/officeDocument/2006/relationships/hyperlink" Target="https://login.consultant.ru/link/?req=doc&amp;base=LAW&amp;n=477368&amp;dst=254" TargetMode="External"/><Relationship Id="rId317" Type="http://schemas.openxmlformats.org/officeDocument/2006/relationships/hyperlink" Target="https://login.consultant.ru/link/?req=doc&amp;base=LAW&amp;n=484939" TargetMode="External"/><Relationship Id="rId318" Type="http://schemas.openxmlformats.org/officeDocument/2006/relationships/hyperlink" Target="https://login.consultant.ru/link/?req=doc&amp;base=RLAW049&amp;n=162349&amp;dst=100022" TargetMode="External"/><Relationship Id="rId319" Type="http://schemas.openxmlformats.org/officeDocument/2006/relationships/hyperlink" Target="https://login.consultant.ru/link/?req=doc&amp;base=RLAW049&amp;n=171566&amp;dst=100082" TargetMode="External"/><Relationship Id="rId320" Type="http://schemas.openxmlformats.org/officeDocument/2006/relationships/hyperlink" Target="https://login.consultant.ru/link/?req=doc&amp;base=LAW&amp;n=121087&amp;dst=100142" TargetMode="External"/><Relationship Id="rId321" Type="http://schemas.openxmlformats.org/officeDocument/2006/relationships/hyperlink" Target="https://login.consultant.ru/link/?req=doc&amp;base=LAW&amp;n=465999" TargetMode="External"/><Relationship Id="rId322" Type="http://schemas.openxmlformats.org/officeDocument/2006/relationships/hyperlink" Target="https://login.consultant.ru/link/?req=doc&amp;base=RLAW049&amp;n=171566&amp;dst=100083" TargetMode="External"/><Relationship Id="rId323" Type="http://schemas.openxmlformats.org/officeDocument/2006/relationships/hyperlink" Target="https://login.consultant.ru/link/?req=doc&amp;base=RLAW049&amp;n=121414&amp;dst=100182" TargetMode="External"/><Relationship Id="rId324" Type="http://schemas.openxmlformats.org/officeDocument/2006/relationships/hyperlink" Target="https://login.consultant.ru/link/?req=doc&amp;base=RLAW049&amp;n=136561&amp;dst=100097" TargetMode="External"/><Relationship Id="rId325" Type="http://schemas.openxmlformats.org/officeDocument/2006/relationships/hyperlink" Target="https://login.consultant.ru/link/?req=doc&amp;base=RLAW049&amp;n=156893&amp;dst=100058" TargetMode="External"/><Relationship Id="rId326" Type="http://schemas.openxmlformats.org/officeDocument/2006/relationships/hyperlink" Target="https://login.consultant.ru/link/?req=doc&amp;base=RLAW049&amp;n=171566&amp;dst=100090" TargetMode="External"/><Relationship Id="rId327" Type="http://schemas.openxmlformats.org/officeDocument/2006/relationships/hyperlink" Target="https://login.consultant.ru/link/?req=doc&amp;base=RLAW049&amp;n=136561&amp;dst=100101" TargetMode="External"/><Relationship Id="rId328" Type="http://schemas.openxmlformats.org/officeDocument/2006/relationships/hyperlink" Target="https://login.consultant.ru/link/?req=doc&amp;base=RLAW049&amp;n=141596&amp;dst=100177" TargetMode="External"/><Relationship Id="rId329" Type="http://schemas.openxmlformats.org/officeDocument/2006/relationships/hyperlink" Target="https://login.consultant.ru/link/?req=doc&amp;base=RLAW049&amp;n=162349&amp;dst=100038" TargetMode="External"/><Relationship Id="rId330" Type="http://schemas.openxmlformats.org/officeDocument/2006/relationships/hyperlink" Target="https://login.consultant.ru/link/?req=doc&amp;base=RLAW049&amp;n=136561&amp;dst=100102" TargetMode="External"/><Relationship Id="rId331" Type="http://schemas.openxmlformats.org/officeDocument/2006/relationships/hyperlink" Target="https://login.consultant.ru/link/?req=doc&amp;base=RLAW049&amp;n=121414&amp;dst=100184" TargetMode="External"/><Relationship Id="rId332" Type="http://schemas.openxmlformats.org/officeDocument/2006/relationships/hyperlink" Target="https://login.consultant.ru/link/?req=doc&amp;base=RLAW049&amp;n=156893&amp;dst=100060" TargetMode="External"/><Relationship Id="rId333" Type="http://schemas.openxmlformats.org/officeDocument/2006/relationships/hyperlink" Target="https://login.consultant.ru/link/?req=doc&amp;base=RLAW049&amp;n=171566&amp;dst=100093" TargetMode="External"/><Relationship Id="rId334" Type="http://schemas.openxmlformats.org/officeDocument/2006/relationships/hyperlink" Target="https://login.consultant.ru/link/?req=doc&amp;base=RLAW049&amp;n=171566&amp;dst=100094" TargetMode="External"/><Relationship Id="rId335" Type="http://schemas.openxmlformats.org/officeDocument/2006/relationships/hyperlink" Target="https://login.consultant.ru/link/?req=doc&amp;base=RLAW049&amp;n=156893&amp;dst=100061" TargetMode="External"/><Relationship Id="rId336" Type="http://schemas.openxmlformats.org/officeDocument/2006/relationships/hyperlink" Target="https://login.consultant.ru/link/?req=doc&amp;base=RLAW049&amp;n=146250&amp;dst=100034" TargetMode="External"/><Relationship Id="rId337" Type="http://schemas.openxmlformats.org/officeDocument/2006/relationships/hyperlink" Target="https://login.consultant.ru/link/?req=doc&amp;base=RLAW049&amp;n=156893&amp;dst=100062" TargetMode="External"/><Relationship Id="rId338" Type="http://schemas.openxmlformats.org/officeDocument/2006/relationships/hyperlink" Target="https://login.consultant.ru/link/?req=doc&amp;base=RLAW049&amp;n=146250&amp;dst=100035" TargetMode="External"/><Relationship Id="rId339" Type="http://schemas.openxmlformats.org/officeDocument/2006/relationships/hyperlink" Target="https://login.consultant.ru/link/?req=doc&amp;base=RLAW049&amp;n=172055&amp;dst=100011" TargetMode="External"/><Relationship Id="rId340" Type="http://schemas.openxmlformats.org/officeDocument/2006/relationships/hyperlink" Target="https://login.consultant.ru/link/?req=doc&amp;base=RLAW049&amp;n=146250&amp;dst=100037" TargetMode="External"/><Relationship Id="rId341" Type="http://schemas.openxmlformats.org/officeDocument/2006/relationships/hyperlink" Target="https://login.consultant.ru/link/?req=doc&amp;base=RLAW049&amp;n=156893&amp;dst=100062" TargetMode="External"/><Relationship Id="rId342" Type="http://schemas.openxmlformats.org/officeDocument/2006/relationships/hyperlink" Target="https://login.consultant.ru/link/?req=doc&amp;base=LAW&amp;n=483008&amp;dst=100014" TargetMode="External"/><Relationship Id="rId343" Type="http://schemas.openxmlformats.org/officeDocument/2006/relationships/hyperlink" Target="https://login.consultant.ru/link/?req=doc&amp;base=RLAW049&amp;n=146250&amp;dst=100038" TargetMode="External"/><Relationship Id="rId344" Type="http://schemas.openxmlformats.org/officeDocument/2006/relationships/hyperlink" Target="https://login.consultant.ru/link/?req=doc&amp;base=RLAW049&amp;n=156893&amp;dst=100063" TargetMode="External"/><Relationship Id="rId345" Type="http://schemas.openxmlformats.org/officeDocument/2006/relationships/hyperlink" Target="https://login.consultant.ru/link/?req=doc&amp;base=RLAW049&amp;n=171566&amp;dst=100096" TargetMode="External"/><Relationship Id="rId346" Type="http://schemas.openxmlformats.org/officeDocument/2006/relationships/hyperlink" Target="https://login.consultant.ru/link/?req=doc&amp;base=RLAW049&amp;n=171566&amp;dst=100097" TargetMode="External"/><Relationship Id="rId347" Type="http://schemas.openxmlformats.org/officeDocument/2006/relationships/hyperlink" Target="https://login.consultant.ru/link/?req=doc&amp;base=RLAW049&amp;n=136561&amp;dst=100103" TargetMode="External"/><Relationship Id="rId348" Type="http://schemas.openxmlformats.org/officeDocument/2006/relationships/hyperlink" Target="https://login.consultant.ru/link/?req=doc&amp;base=RLAW049&amp;n=172055&amp;dst=100011" TargetMode="External"/><Relationship Id="rId349" Type="http://schemas.openxmlformats.org/officeDocument/2006/relationships/hyperlink" Target="https://login.consultant.ru/link/?req=doc&amp;base=LAW&amp;n=483008&amp;dst=100014" TargetMode="External"/><Relationship Id="rId350" Type="http://schemas.openxmlformats.org/officeDocument/2006/relationships/hyperlink" Target="https://login.consultant.ru/link/?req=doc&amp;base=RLAW049&amp;n=156893&amp;dst=100067" TargetMode="External"/><Relationship Id="rId351" Type="http://schemas.openxmlformats.org/officeDocument/2006/relationships/hyperlink" Target="https://login.consultant.ru/link/?req=doc&amp;base=RLAW049&amp;n=171566&amp;dst=100100" TargetMode="External"/><Relationship Id="rId352" Type="http://schemas.openxmlformats.org/officeDocument/2006/relationships/hyperlink" Target="https://login.consultant.ru/link/?req=doc&amp;base=RLAW049&amp;n=156893&amp;dst=100068" TargetMode="External"/><Relationship Id="rId353" Type="http://schemas.openxmlformats.org/officeDocument/2006/relationships/hyperlink" Target="https://login.consultant.ru/link/?req=doc&amp;base=RLAW049&amp;n=171566&amp;dst=100101" TargetMode="External"/><Relationship Id="rId354" Type="http://schemas.openxmlformats.org/officeDocument/2006/relationships/hyperlink" Target="https://login.consultant.ru/link/?req=doc&amp;base=RLAW049&amp;n=171566&amp;dst=100102" TargetMode="External"/><Relationship Id="rId355" Type="http://schemas.openxmlformats.org/officeDocument/2006/relationships/hyperlink" Target="https://login.consultant.ru/link/?req=doc&amp;base=LAW&amp;n=469774&amp;dst=3704" TargetMode="External"/><Relationship Id="rId356" Type="http://schemas.openxmlformats.org/officeDocument/2006/relationships/hyperlink" Target="https://login.consultant.ru/link/?req=doc&amp;base=LAW&amp;n=469774&amp;dst=3722" TargetMode="External"/><Relationship Id="rId357" Type="http://schemas.openxmlformats.org/officeDocument/2006/relationships/hyperlink" Target="https://login.consultant.ru/link/?req=doc&amp;base=RLAW049&amp;n=150513&amp;dst=100075" TargetMode="External"/><Relationship Id="rId358" Type="http://schemas.openxmlformats.org/officeDocument/2006/relationships/hyperlink" Target="https://login.consultant.ru/link/?req=doc&amp;base=RLAW049&amp;n=171566&amp;dst=100103" TargetMode="External"/><Relationship Id="rId359" Type="http://schemas.openxmlformats.org/officeDocument/2006/relationships/hyperlink" Target="https://login.consultant.ru/link/?req=doc&amp;base=RLAW049&amp;n=146250&amp;dst=100039" TargetMode="External"/><Relationship Id="rId360" Type="http://schemas.openxmlformats.org/officeDocument/2006/relationships/hyperlink" Target="https://login.consultant.ru/link/?req=doc&amp;base=RLAW049&amp;n=150513&amp;dst=100077" TargetMode="External"/><Relationship Id="rId361" Type="http://schemas.openxmlformats.org/officeDocument/2006/relationships/hyperlink" Target="https://login.consultant.ru/link/?req=doc&amp;base=RLAW049&amp;n=171566&amp;dst=100104" TargetMode="External"/><Relationship Id="rId362" Type="http://schemas.openxmlformats.org/officeDocument/2006/relationships/hyperlink" Target="https://login.consultant.ru/link/?req=doc&amp;base=RLAW049&amp;n=146250&amp;dst=100042" TargetMode="External"/><Relationship Id="rId363" Type="http://schemas.openxmlformats.org/officeDocument/2006/relationships/hyperlink" Target="https://login.consultant.ru/link/?req=doc&amp;base=RLAW049&amp;n=146250&amp;dst=100043" TargetMode="External"/><Relationship Id="rId364" Type="http://schemas.openxmlformats.org/officeDocument/2006/relationships/hyperlink" Target="https://login.consultant.ru/link/?req=doc&amp;base=RLAW049&amp;n=136561&amp;dst=100113" TargetMode="External"/><Relationship Id="rId365" Type="http://schemas.openxmlformats.org/officeDocument/2006/relationships/hyperlink" Target="https://login.consultant.ru/link/?req=doc&amp;base=RLAW049&amp;n=171566&amp;dst=100106" TargetMode="External"/><Relationship Id="rId366" Type="http://schemas.openxmlformats.org/officeDocument/2006/relationships/hyperlink" Target="https://login.consultant.ru/link/?req=doc&amp;base=RLAW049&amp;n=171566&amp;dst=100108" TargetMode="External"/><Relationship Id="rId367" Type="http://schemas.openxmlformats.org/officeDocument/2006/relationships/hyperlink" Target="https://login.consultant.ru/link/?req=doc&amp;base=RLAW049&amp;n=146250&amp;dst=100044" TargetMode="External"/><Relationship Id="rId368" Type="http://schemas.openxmlformats.org/officeDocument/2006/relationships/hyperlink" Target="https://login.consultant.ru/link/?req=doc&amp;base=RLAW049&amp;n=146250&amp;dst=100047" TargetMode="External"/><Relationship Id="rId369" Type="http://schemas.openxmlformats.org/officeDocument/2006/relationships/hyperlink" Target="https://login.consultant.ru/link/?req=doc&amp;base=RLAW049&amp;n=150513&amp;dst=100078" TargetMode="External"/><Relationship Id="rId370" Type="http://schemas.openxmlformats.org/officeDocument/2006/relationships/hyperlink" Target="https://login.consultant.ru/link/?req=doc&amp;base=RLAW049&amp;n=136561&amp;dst=100124" TargetMode="External"/><Relationship Id="rId371" Type="http://schemas.openxmlformats.org/officeDocument/2006/relationships/hyperlink" Target="https://login.consultant.ru/link/?req=doc&amp;base=LAW&amp;n=469774&amp;dst=3704" TargetMode="External"/><Relationship Id="rId372" Type="http://schemas.openxmlformats.org/officeDocument/2006/relationships/hyperlink" Target="https://login.consultant.ru/link/?req=doc&amp;base=LAW&amp;n=469774&amp;dst=3722" TargetMode="External"/><Relationship Id="rId373" Type="http://schemas.openxmlformats.org/officeDocument/2006/relationships/hyperlink" Target="https://login.consultant.ru/link/?req=doc&amp;base=RLAW049&amp;n=150513&amp;dst=100079" TargetMode="External"/><Relationship Id="rId374" Type="http://schemas.openxmlformats.org/officeDocument/2006/relationships/hyperlink" Target="https://login.consultant.ru/link/?req=doc&amp;base=LAW&amp;n=400478" TargetMode="External"/><Relationship Id="rId375" Type="http://schemas.openxmlformats.org/officeDocument/2006/relationships/hyperlink" Target="https://login.consultant.ru/link/?req=doc&amp;base=RLAW049&amp;n=162349&amp;dst=100039" TargetMode="External"/><Relationship Id="rId376" Type="http://schemas.openxmlformats.org/officeDocument/2006/relationships/hyperlink" Target="https://login.consultant.ru/link/?req=doc&amp;base=RLAW049&amp;n=171566&amp;dst=100110" TargetMode="External"/><Relationship Id="rId377" Type="http://schemas.openxmlformats.org/officeDocument/2006/relationships/hyperlink" Target="https://login.consultant.ru/link/?req=doc&amp;base=RLAW049&amp;n=121414&amp;dst=100185" TargetMode="External"/><Relationship Id="rId378" Type="http://schemas.openxmlformats.org/officeDocument/2006/relationships/hyperlink" Target="https://login.consultant.ru/link/?req=doc&amp;base=RLAW049&amp;n=136561&amp;dst=100125" TargetMode="External"/><Relationship Id="rId379" Type="http://schemas.openxmlformats.org/officeDocument/2006/relationships/hyperlink" Target="https://login.consultant.ru/link/?req=doc&amp;base=RLAW049&amp;n=146250&amp;dst=100050" TargetMode="External"/><Relationship Id="rId380" Type="http://schemas.openxmlformats.org/officeDocument/2006/relationships/hyperlink" Target="https://login.consultant.ru/link/?req=doc&amp;base=RLAW049&amp;n=159634&amp;dst=100020" TargetMode="External"/><Relationship Id="rId381" Type="http://schemas.openxmlformats.org/officeDocument/2006/relationships/hyperlink" Target="https://login.consultant.ru/link/?req=doc&amp;base=RLAW049&amp;n=171566&amp;dst=100111" TargetMode="External"/><Relationship Id="rId382" Type="http://schemas.openxmlformats.org/officeDocument/2006/relationships/hyperlink" Target="https://login.consultant.ru/link/?req=doc&amp;base=RLAW049&amp;n=156893&amp;dst=100070" TargetMode="External"/><Relationship Id="rId383" Type="http://schemas.openxmlformats.org/officeDocument/2006/relationships/hyperlink" Target="https://login.consultant.ru/link/?req=doc&amp;base=RLAW049&amp;n=146250&amp;dst=100054" TargetMode="External"/><Relationship Id="rId384" Type="http://schemas.openxmlformats.org/officeDocument/2006/relationships/hyperlink" Target="https://login.consultant.ru/link/?req=doc&amp;base=RLAW049&amp;n=146250&amp;dst=100056" TargetMode="External"/><Relationship Id="rId385" Type="http://schemas.openxmlformats.org/officeDocument/2006/relationships/hyperlink" Target="https://login.consultant.ru/link/?req=doc&amp;base=RLAW049&amp;n=146250&amp;dst=100062" TargetMode="External"/><Relationship Id="rId386" Type="http://schemas.openxmlformats.org/officeDocument/2006/relationships/hyperlink" Target="https://login.consultant.ru/link/?req=doc&amp;base=RLAW049&amp;n=146250&amp;dst=100063" TargetMode="External"/><Relationship Id="rId387" Type="http://schemas.openxmlformats.org/officeDocument/2006/relationships/hyperlink" Target="https://login.consultant.ru/link/?req=doc&amp;base=RLAW049&amp;n=146250&amp;dst=100064" TargetMode="External"/><Relationship Id="rId388" Type="http://schemas.openxmlformats.org/officeDocument/2006/relationships/hyperlink" Target="https://login.consultant.ru/link/?req=doc&amp;base=RLAW049&amp;n=171566&amp;dst=100112" TargetMode="External"/><Relationship Id="rId389" Type="http://schemas.openxmlformats.org/officeDocument/2006/relationships/hyperlink" Target="https://login.consultant.ru/link/?req=doc&amp;base=RLAW049&amp;n=146250&amp;dst=100069" TargetMode="External"/><Relationship Id="rId390" Type="http://schemas.openxmlformats.org/officeDocument/2006/relationships/hyperlink" Target="https://login.consultant.ru/link/?req=doc&amp;base=RLAW049&amp;n=146250&amp;dst=100071" TargetMode="External"/><Relationship Id="rId391" Type="http://schemas.openxmlformats.org/officeDocument/2006/relationships/hyperlink" Target="https://login.consultant.ru/link/?req=doc&amp;base=RLAW049&amp;n=171566&amp;dst=100114" TargetMode="External"/><Relationship Id="rId392" Type="http://schemas.openxmlformats.org/officeDocument/2006/relationships/hyperlink" Target="https://login.consultant.ru/link/?req=doc&amp;base=RLAW049&amp;n=146250&amp;dst=100072" TargetMode="External"/><Relationship Id="rId393" Type="http://schemas.openxmlformats.org/officeDocument/2006/relationships/hyperlink" Target="https://login.consultant.ru/link/?req=doc&amp;base=RLAW049&amp;n=149312&amp;dst=100144" TargetMode="External"/><Relationship Id="rId394" Type="http://schemas.openxmlformats.org/officeDocument/2006/relationships/hyperlink" Target="https://login.consultant.ru/link/?req=doc&amp;base=RLAW049&amp;n=150513&amp;dst=100081" TargetMode="External"/><Relationship Id="rId395" Type="http://schemas.openxmlformats.org/officeDocument/2006/relationships/hyperlink" Target="https://login.consultant.ru/link/?req=doc&amp;base=RLAW049&amp;n=156893&amp;dst=100078" TargetMode="External"/><Relationship Id="rId396" Type="http://schemas.openxmlformats.org/officeDocument/2006/relationships/hyperlink" Target="https://login.consultant.ru/link/?req=doc&amp;base=RLAW049&amp;n=159634&amp;dst=100023" TargetMode="External"/><Relationship Id="rId397" Type="http://schemas.openxmlformats.org/officeDocument/2006/relationships/hyperlink" Target="https://login.consultant.ru/link/?req=doc&amp;base=RLAW049&amp;n=162349&amp;dst=100041" TargetMode="External"/><Relationship Id="rId398" Type="http://schemas.openxmlformats.org/officeDocument/2006/relationships/hyperlink" Target="https://login.consultant.ru/link/?req=doc&amp;base=RLAW049&amp;n=168342&amp;dst=100014" TargetMode="External"/><Relationship Id="rId399" Type="http://schemas.openxmlformats.org/officeDocument/2006/relationships/hyperlink" Target="https://login.consultant.ru/link/?req=doc&amp;base=RLAW049&amp;n=171566&amp;dst=100115" TargetMode="External"/><Relationship Id="rId400" Type="http://schemas.openxmlformats.org/officeDocument/2006/relationships/hyperlink" Target="https://login.consultant.ru/link/?req=doc&amp;base=RLAW049&amp;n=174800&amp;dst=100040" TargetMode="External"/><Relationship Id="rId401" Type="http://schemas.openxmlformats.org/officeDocument/2006/relationships/hyperlink" Target="https://login.consultant.ru/link/?req=doc&amp;base=LAW&amp;n=469774&amp;dst=7460" TargetMode="External"/><Relationship Id="rId402" Type="http://schemas.openxmlformats.org/officeDocument/2006/relationships/hyperlink" Target="https://login.consultant.ru/link/?req=doc&amp;base=LAW&amp;n=477368&amp;dst=100160" TargetMode="External"/><Relationship Id="rId403" Type="http://schemas.openxmlformats.org/officeDocument/2006/relationships/hyperlink" Target="https://login.consultant.ru/link/?req=doc&amp;base=LAW&amp;n=490805&amp;dst=100029" TargetMode="External"/><Relationship Id="rId404" Type="http://schemas.openxmlformats.org/officeDocument/2006/relationships/hyperlink" Target="https://login.consultant.ru/link/?req=doc&amp;base=RLAW049&amp;n=178477&amp;dst=100488" TargetMode="External"/><Relationship Id="rId405" Type="http://schemas.openxmlformats.org/officeDocument/2006/relationships/hyperlink" Target="https://login.consultant.ru/link/?req=doc&amp;base=RLAW049&amp;n=171566&amp;dst=100117" TargetMode="External"/><Relationship Id="rId406" Type="http://schemas.openxmlformats.org/officeDocument/2006/relationships/hyperlink" Target="https://login.consultant.ru/link/?req=doc&amp;base=RLAW049&amp;n=168342&amp;dst=100015" TargetMode="External"/><Relationship Id="rId407" Type="http://schemas.openxmlformats.org/officeDocument/2006/relationships/hyperlink" Target="https://login.consultant.ru/link/?req=doc&amp;base=RLAW049&amp;n=171566&amp;dst=100119" TargetMode="External"/><Relationship Id="rId408" Type="http://schemas.openxmlformats.org/officeDocument/2006/relationships/hyperlink" Target="https://login.consultant.ru/link/?req=doc&amp;base=RLAW049&amp;n=168342&amp;dst=100017" TargetMode="External"/><Relationship Id="rId409" Type="http://schemas.openxmlformats.org/officeDocument/2006/relationships/hyperlink" Target="https://login.consultant.ru/link/?req=doc&amp;base=RLAW049&amp;n=171566&amp;dst=100121" TargetMode="External"/><Relationship Id="rId410" Type="http://schemas.openxmlformats.org/officeDocument/2006/relationships/hyperlink" Target="https://login.consultant.ru/link/?req=doc&amp;base=RLAW049&amp;n=159634&amp;dst=100024" TargetMode="External"/><Relationship Id="rId411" Type="http://schemas.openxmlformats.org/officeDocument/2006/relationships/hyperlink" Target="https://login.consultant.ru/link/?req=doc&amp;base=RLAW049&amp;n=168342&amp;dst=100019" TargetMode="External"/><Relationship Id="rId412" Type="http://schemas.openxmlformats.org/officeDocument/2006/relationships/hyperlink" Target="https://login.consultant.ru/link/?req=doc&amp;base=LAW&amp;n=61977&amp;dst=100027" TargetMode="External"/><Relationship Id="rId413" Type="http://schemas.openxmlformats.org/officeDocument/2006/relationships/hyperlink" Target="https://login.consultant.ru/link/?req=doc&amp;base=RLAW049&amp;n=162349&amp;dst=100042" TargetMode="External"/><Relationship Id="rId414" Type="http://schemas.openxmlformats.org/officeDocument/2006/relationships/hyperlink" Target="https://login.consultant.ru/link/?req=doc&amp;base=RLAW049&amp;n=171566&amp;dst=100122" TargetMode="External"/><Relationship Id="rId415" Type="http://schemas.openxmlformats.org/officeDocument/2006/relationships/hyperlink" Target="https://login.consultant.ru/link/?req=doc&amp;base=LAW&amp;n=121087&amp;dst=100142" TargetMode="External"/><Relationship Id="rId416" Type="http://schemas.openxmlformats.org/officeDocument/2006/relationships/hyperlink" Target="https://login.consultant.ru/link/?req=doc&amp;base=LAW&amp;n=465999" TargetMode="External"/><Relationship Id="rId417" Type="http://schemas.openxmlformats.org/officeDocument/2006/relationships/hyperlink" Target="https://login.consultant.ru/link/?req=doc&amp;base=RLAW049&amp;n=171566&amp;dst=100123" TargetMode="External"/><Relationship Id="rId418" Type="http://schemas.openxmlformats.org/officeDocument/2006/relationships/hyperlink" Target="https://login.consultant.ru/link/?req=doc&amp;base=RLAW049&amp;n=171566&amp;dst=100130" TargetMode="External"/><Relationship Id="rId419" Type="http://schemas.openxmlformats.org/officeDocument/2006/relationships/hyperlink" Target="https://login.consultant.ru/link/?req=doc&amp;base=RLAW049&amp;n=156893&amp;dst=100082" TargetMode="External"/><Relationship Id="rId420" Type="http://schemas.openxmlformats.org/officeDocument/2006/relationships/hyperlink" Target="https://login.consultant.ru/link/?req=doc&amp;base=RLAW049&amp;n=162349&amp;dst=100054" TargetMode="External"/><Relationship Id="rId421" Type="http://schemas.openxmlformats.org/officeDocument/2006/relationships/hyperlink" Target="https://login.consultant.ru/link/?req=doc&amp;base=RLAW049&amp;n=172055&amp;dst=100011" TargetMode="External"/><Relationship Id="rId422" Type="http://schemas.openxmlformats.org/officeDocument/2006/relationships/hyperlink" Target="https://login.consultant.ru/link/?req=doc&amp;base=LAW&amp;n=483008&amp;dst=100014" TargetMode="External"/><Relationship Id="rId423" Type="http://schemas.openxmlformats.org/officeDocument/2006/relationships/hyperlink" Target="https://login.consultant.ru/link/?req=doc&amp;base=RLAW049&amp;n=156893&amp;dst=100083" TargetMode="External"/><Relationship Id="rId424" Type="http://schemas.openxmlformats.org/officeDocument/2006/relationships/hyperlink" Target="https://login.consultant.ru/link/?req=doc&amp;base=RLAW049&amp;n=171566&amp;dst=100132" TargetMode="External"/><Relationship Id="rId425" Type="http://schemas.openxmlformats.org/officeDocument/2006/relationships/hyperlink" Target="https://login.consultant.ru/link/?req=doc&amp;base=RLAW049&amp;n=156893&amp;dst=100084" TargetMode="External"/><Relationship Id="rId426" Type="http://schemas.openxmlformats.org/officeDocument/2006/relationships/hyperlink" Target="https://login.consultant.ru/link/?req=doc&amp;base=RLAW049&amp;n=171566&amp;dst=100134" TargetMode="External"/><Relationship Id="rId427" Type="http://schemas.openxmlformats.org/officeDocument/2006/relationships/hyperlink" Target="https://login.consultant.ru/link/?req=doc&amp;base=RLAW049&amp;n=171566&amp;dst=100135" TargetMode="External"/><Relationship Id="rId428" Type="http://schemas.openxmlformats.org/officeDocument/2006/relationships/hyperlink" Target="https://login.consultant.ru/link/?req=doc&amp;base=LAW&amp;n=469774&amp;dst=3704" TargetMode="External"/><Relationship Id="rId429" Type="http://schemas.openxmlformats.org/officeDocument/2006/relationships/hyperlink" Target="https://login.consultant.ru/link/?req=doc&amp;base=LAW&amp;n=469774&amp;dst=3722" TargetMode="External"/><Relationship Id="rId430" Type="http://schemas.openxmlformats.org/officeDocument/2006/relationships/hyperlink" Target="https://login.consultant.ru/link/?req=doc&amp;base=RLAW049&amp;n=150513&amp;dst=100083" TargetMode="External"/><Relationship Id="rId431" Type="http://schemas.openxmlformats.org/officeDocument/2006/relationships/hyperlink" Target="https://login.consultant.ru/link/?req=doc&amp;base=RLAW049&amp;n=171566&amp;dst=100136" TargetMode="External"/><Relationship Id="rId432" Type="http://schemas.openxmlformats.org/officeDocument/2006/relationships/hyperlink" Target="https://login.consultant.ru/link/?req=doc&amp;base=LAW&amp;n=469774&amp;dst=3704" TargetMode="External"/><Relationship Id="rId433" Type="http://schemas.openxmlformats.org/officeDocument/2006/relationships/hyperlink" Target="https://login.consultant.ru/link/?req=doc&amp;base=LAW&amp;n=469774&amp;dst=3722" TargetMode="External"/><Relationship Id="rId434" Type="http://schemas.openxmlformats.org/officeDocument/2006/relationships/hyperlink" Target="https://login.consultant.ru/link/?req=doc&amp;base=RLAW049&amp;n=150513&amp;dst=100085" TargetMode="External"/><Relationship Id="rId435" Type="http://schemas.openxmlformats.org/officeDocument/2006/relationships/hyperlink" Target="https://login.consultant.ru/link/?req=doc&amp;base=RLAW049&amp;n=171566&amp;dst=100136" TargetMode="External"/><Relationship Id="rId436" Type="http://schemas.openxmlformats.org/officeDocument/2006/relationships/hyperlink" Target="https://login.consultant.ru/link/?req=doc&amp;base=RLAW049&amp;n=150513&amp;dst=100086" TargetMode="External"/><Relationship Id="rId437" Type="http://schemas.openxmlformats.org/officeDocument/2006/relationships/hyperlink" Target="https://login.consultant.ru/link/?req=doc&amp;base=RLAW049&amp;n=150513&amp;dst=100086" TargetMode="External"/><Relationship Id="rId438" Type="http://schemas.openxmlformats.org/officeDocument/2006/relationships/hyperlink" Target="https://login.consultant.ru/link/?req=doc&amp;base=RLAW049&amp;n=171566&amp;dst=100137" TargetMode="External"/><Relationship Id="rId439" Type="http://schemas.openxmlformats.org/officeDocument/2006/relationships/hyperlink" Target="https://login.consultant.ru/link/?req=doc&amp;base=RLAW049&amp;n=171566&amp;dst=100139" TargetMode="External"/><Relationship Id="rId440" Type="http://schemas.openxmlformats.org/officeDocument/2006/relationships/hyperlink" Target="https://login.consultant.ru/link/?req=doc&amp;base=RLAW049&amp;n=156893&amp;dst=100087" TargetMode="External"/><Relationship Id="rId441" Type="http://schemas.openxmlformats.org/officeDocument/2006/relationships/hyperlink" Target="https://login.consultant.ru/link/?req=doc&amp;base=RLAW049&amp;n=172055&amp;dst=100011" TargetMode="External"/><Relationship Id="rId442" Type="http://schemas.openxmlformats.org/officeDocument/2006/relationships/hyperlink" Target="https://login.consultant.ru/link/?req=doc&amp;base=RLAW049&amp;n=156893&amp;dst=100087" TargetMode="External"/><Relationship Id="rId443" Type="http://schemas.openxmlformats.org/officeDocument/2006/relationships/hyperlink" Target="https://login.consultant.ru/link/?req=doc&amp;base=LAW&amp;n=483008&amp;dst=100014" TargetMode="External"/><Relationship Id="rId444" Type="http://schemas.openxmlformats.org/officeDocument/2006/relationships/hyperlink" Target="https://login.consultant.ru/link/?req=doc&amp;base=RLAW049&amp;n=156893&amp;dst=100088" TargetMode="External"/><Relationship Id="rId445" Type="http://schemas.openxmlformats.org/officeDocument/2006/relationships/hyperlink" Target="https://login.consultant.ru/link/?req=doc&amp;base=RLAW049&amp;n=171566&amp;dst=100143" TargetMode="External"/><Relationship Id="rId446" Type="http://schemas.openxmlformats.org/officeDocument/2006/relationships/hyperlink" Target="https://login.consultant.ru/link/?req=doc&amp;base=RLAW049&amp;n=171566&amp;dst=100144" TargetMode="External"/><Relationship Id="rId447" Type="http://schemas.openxmlformats.org/officeDocument/2006/relationships/hyperlink" Target="https://login.consultant.ru/link/?req=doc&amp;base=RLAW049&amp;n=171566&amp;dst=100146" TargetMode="External"/><Relationship Id="rId448" Type="http://schemas.openxmlformats.org/officeDocument/2006/relationships/hyperlink" Target="https://login.consultant.ru/link/?req=doc&amp;base=RLAW049&amp;n=150513&amp;dst=100087" TargetMode="External"/><Relationship Id="rId449" Type="http://schemas.openxmlformats.org/officeDocument/2006/relationships/hyperlink" Target="https://login.consultant.ru/link/?req=doc&amp;base=LAW&amp;n=469774&amp;dst=3704" TargetMode="External"/><Relationship Id="rId450" Type="http://schemas.openxmlformats.org/officeDocument/2006/relationships/hyperlink" Target="https://login.consultant.ru/link/?req=doc&amp;base=LAW&amp;n=469774&amp;dst=3722" TargetMode="External"/><Relationship Id="rId451" Type="http://schemas.openxmlformats.org/officeDocument/2006/relationships/hyperlink" Target="https://login.consultant.ru/link/?req=doc&amp;base=RLAW049&amp;n=150513&amp;dst=100088" TargetMode="External"/><Relationship Id="rId452" Type="http://schemas.openxmlformats.org/officeDocument/2006/relationships/hyperlink" Target="https://login.consultant.ru/link/?req=doc&amp;base=LAW&amp;n=400478" TargetMode="External"/><Relationship Id="rId453" Type="http://schemas.openxmlformats.org/officeDocument/2006/relationships/hyperlink" Target="https://login.consultant.ru/link/?req=doc&amp;base=RLAW049&amp;n=162349&amp;dst=100055" TargetMode="External"/><Relationship Id="rId454" Type="http://schemas.openxmlformats.org/officeDocument/2006/relationships/hyperlink" Target="https://login.consultant.ru/link/?req=doc&amp;base=RLAW049&amp;n=171566&amp;dst=100148" TargetMode="External"/><Relationship Id="rId455" Type="http://schemas.openxmlformats.org/officeDocument/2006/relationships/hyperlink" Target="https://login.consultant.ru/link/?req=doc&amp;base=RLAW049&amp;n=156893&amp;dst=100091" TargetMode="External"/><Relationship Id="rId456" Type="http://schemas.openxmlformats.org/officeDocument/2006/relationships/hyperlink" Target="https://login.consultant.ru/link/?req=doc&amp;base=RLAW049&amp;n=159634&amp;dst=100027" TargetMode="External"/><Relationship Id="rId457" Type="http://schemas.openxmlformats.org/officeDocument/2006/relationships/hyperlink" Target="https://login.consultant.ru/link/?req=doc&amp;base=RLAW049&amp;n=168342&amp;dst=100021" TargetMode="External"/><Relationship Id="rId458" Type="http://schemas.openxmlformats.org/officeDocument/2006/relationships/hyperlink" Target="https://login.consultant.ru/link/?req=doc&amp;base=RLAW049&amp;n=171566&amp;dst=100149" TargetMode="External"/><Relationship Id="rId459" Type="http://schemas.openxmlformats.org/officeDocument/2006/relationships/hyperlink" Target="https://login.consultant.ru/link/?req=doc&amp;base=RLAW049&amp;n=168342&amp;dst=100022" TargetMode="External"/><Relationship Id="rId460" Type="http://schemas.openxmlformats.org/officeDocument/2006/relationships/hyperlink" Target="https://login.consultant.ru/link/?req=doc&amp;base=RLAW049&amp;n=149312&amp;dst=100146" TargetMode="External"/><Relationship Id="rId461" Type="http://schemas.openxmlformats.org/officeDocument/2006/relationships/hyperlink" Target="https://login.consultant.ru/link/?req=doc&amp;base=RLAW049&amp;n=168342&amp;dst=100024" TargetMode="External"/><Relationship Id="rId462" Type="http://schemas.openxmlformats.org/officeDocument/2006/relationships/hyperlink" Target="https://login.consultant.ru/link/?req=doc&amp;base=RLAW049&amp;n=149312&amp;dst=100148" TargetMode="External"/><Relationship Id="rId463" Type="http://schemas.openxmlformats.org/officeDocument/2006/relationships/hyperlink" Target="https://login.consultant.ru/link/?req=doc&amp;base=RLAW049&amp;n=149312&amp;dst=100150" TargetMode="External"/><Relationship Id="rId464" Type="http://schemas.openxmlformats.org/officeDocument/2006/relationships/hyperlink" Target="https://login.consultant.ru/link/?req=doc&amp;base=RLAW049&amp;n=149312&amp;dst=100156" TargetMode="External"/><Relationship Id="rId465" Type="http://schemas.openxmlformats.org/officeDocument/2006/relationships/hyperlink" Target="https://login.consultant.ru/link/?req=doc&amp;base=RLAW049&amp;n=171566&amp;dst=100150" TargetMode="External"/><Relationship Id="rId466" Type="http://schemas.openxmlformats.org/officeDocument/2006/relationships/hyperlink" Target="https://login.consultant.ru/link/?req=doc&amp;base=RLAW049&amp;n=156893&amp;dst=100092" TargetMode="External"/><Relationship Id="rId467" Type="http://schemas.openxmlformats.org/officeDocument/2006/relationships/hyperlink" Target="https://login.consultant.ru/link/?req=doc&amp;base=RLAW049&amp;n=171566&amp;dst=100152" TargetMode="External"/><Relationship Id="rId468" Type="http://schemas.openxmlformats.org/officeDocument/2006/relationships/hyperlink" Target="https://login.consultant.ru/link/?req=doc&amp;base=RLAW049&amp;n=159634&amp;dst=100030" TargetMode="External"/><Relationship Id="rId469" Type="http://schemas.openxmlformats.org/officeDocument/2006/relationships/hyperlink" Target="https://login.consultant.ru/link/?req=doc&amp;base=RLAW049&amp;n=168342&amp;dst=100025" TargetMode="External"/><Relationship Id="rId470" Type="http://schemas.openxmlformats.org/officeDocument/2006/relationships/hyperlink" Target="https://login.consultant.ru/link/?req=doc&amp;base=RLAW049&amp;n=171566&amp;dst=100152" TargetMode="External"/><Relationship Id="rId471" Type="http://schemas.openxmlformats.org/officeDocument/2006/relationships/hyperlink" Target="https://login.consultant.ru/link/?req=doc&amp;base=RLAW049&amp;n=159634&amp;dst=100032" TargetMode="External"/><Relationship Id="rId472" Type="http://schemas.openxmlformats.org/officeDocument/2006/relationships/hyperlink" Target="https://login.consultant.ru/link/?req=doc&amp;base=RLAW049&amp;n=162349&amp;dst=100057" TargetMode="External"/><Relationship Id="rId473" Type="http://schemas.openxmlformats.org/officeDocument/2006/relationships/hyperlink" Target="https://login.consultant.ru/link/?req=doc&amp;base=RLAW049&amp;n=159634&amp;dst=100033" TargetMode="External"/><Relationship Id="rId474" Type="http://schemas.openxmlformats.org/officeDocument/2006/relationships/hyperlink" Target="https://login.consultant.ru/link/?req=doc&amp;base=RLAW049&amp;n=168342&amp;dst=100026" TargetMode="External"/><Relationship Id="rId475" Type="http://schemas.openxmlformats.org/officeDocument/2006/relationships/hyperlink" Target="https://login.consultant.ru/link/?req=doc&amp;base=LAW&amp;n=479175&amp;dst=100270" TargetMode="External"/><Relationship Id="rId476" Type="http://schemas.openxmlformats.org/officeDocument/2006/relationships/hyperlink" Target="https://login.consultant.ru/link/?req=doc&amp;base=RLAW049&amp;n=156893&amp;dst=100096" TargetMode="External"/><Relationship Id="rId477" Type="http://schemas.openxmlformats.org/officeDocument/2006/relationships/hyperlink" Target="https://login.consultant.ru/link/?req=doc&amp;base=RLAW049&amp;n=171566&amp;dst=100152" TargetMode="External"/><Relationship Id="rId478" Type="http://schemas.openxmlformats.org/officeDocument/2006/relationships/hyperlink" Target="https://login.consultant.ru/link/?req=doc&amp;base=RLAW049&amp;n=159634&amp;dst=100035" TargetMode="External"/><Relationship Id="rId479" Type="http://schemas.openxmlformats.org/officeDocument/2006/relationships/hyperlink" Target="https://login.consultant.ru/link/?req=doc&amp;base=RLAW049&amp;n=168342&amp;dst=100027" TargetMode="External"/><Relationship Id="rId480" Type="http://schemas.openxmlformats.org/officeDocument/2006/relationships/hyperlink" Target="https://login.consultant.ru/link/?req=doc&amp;base=RLAW049&amp;n=171566&amp;dst=100152" TargetMode="External"/><Relationship Id="rId481" Type="http://schemas.openxmlformats.org/officeDocument/2006/relationships/hyperlink" Target="https://login.consultant.ru/link/?req=doc&amp;base=RLAW049&amp;n=156893&amp;dst=100099" TargetMode="External"/><Relationship Id="rId482" Type="http://schemas.openxmlformats.org/officeDocument/2006/relationships/hyperlink" Target="https://login.consultant.ru/link/?req=doc&amp;base=LAW&amp;n=471439&amp;dst=100010" TargetMode="External"/><Relationship Id="rId483" Type="http://schemas.openxmlformats.org/officeDocument/2006/relationships/hyperlink" Target="https://login.consultant.ru/link/?req=doc&amp;base=RLAW049&amp;n=156893&amp;dst=100101" TargetMode="External"/><Relationship Id="rId484" Type="http://schemas.openxmlformats.org/officeDocument/2006/relationships/hyperlink" Target="https://login.consultant.ru/link/?req=doc&amp;base=RLAW049&amp;n=171566&amp;dst=100152" TargetMode="External"/><Relationship Id="rId485" Type="http://schemas.openxmlformats.org/officeDocument/2006/relationships/hyperlink" Target="https://login.consultant.ru/link/?req=doc&amp;base=RLAW049&amp;n=159634&amp;dst=100036" TargetMode="External"/><Relationship Id="rId486" Type="http://schemas.openxmlformats.org/officeDocument/2006/relationships/hyperlink" Target="https://login.consultant.ru/link/?req=doc&amp;base=RLAW049&amp;n=168342&amp;dst=100028" TargetMode="External"/><Relationship Id="rId487" Type="http://schemas.openxmlformats.org/officeDocument/2006/relationships/hyperlink" Target="https://login.consultant.ru/link/?req=doc&amp;base=RLAW049&amp;n=171566&amp;dst=100152" TargetMode="External"/><Relationship Id="rId488" Type="http://schemas.openxmlformats.org/officeDocument/2006/relationships/hyperlink" Target="https://login.consultant.ru/link/?req=doc&amp;base=RLAW049&amp;n=156893&amp;dst=100104" TargetMode="External"/><Relationship Id="rId489" Type="http://schemas.openxmlformats.org/officeDocument/2006/relationships/hyperlink" Target="https://login.consultant.ru/link/?req=doc&amp;base=RLAW049&amp;n=171566&amp;dst=100152" TargetMode="External"/><Relationship Id="rId490" Type="http://schemas.openxmlformats.org/officeDocument/2006/relationships/hyperlink" Target="https://login.consultant.ru/link/?req=doc&amp;base=RLAW049&amp;n=171566&amp;dst=100152" TargetMode="External"/><Relationship Id="rId491" Type="http://schemas.openxmlformats.org/officeDocument/2006/relationships/hyperlink" Target="https://login.consultant.ru/link/?req=doc&amp;base=RLAW049&amp;n=168342&amp;dst=100029" TargetMode="External"/><Relationship Id="rId492" Type="http://schemas.openxmlformats.org/officeDocument/2006/relationships/hyperlink" Target="https://login.consultant.ru/link/?req=doc&amp;base=RLAW049&amp;n=156893&amp;dst=100106" TargetMode="External"/><Relationship Id="rId493" Type="http://schemas.openxmlformats.org/officeDocument/2006/relationships/hyperlink" Target="https://login.consultant.ru/link/?req=doc&amp;base=RLAW049&amp;n=171566&amp;dst=100152" TargetMode="External"/><Relationship Id="rId494" Type="http://schemas.openxmlformats.org/officeDocument/2006/relationships/hyperlink" Target="https://login.consultant.ru/link/?req=doc&amp;base=RLAW049&amp;n=159634&amp;dst=100039" TargetMode="External"/><Relationship Id="rId495" Type="http://schemas.openxmlformats.org/officeDocument/2006/relationships/hyperlink" Target="https://login.consultant.ru/link/?req=doc&amp;base=RLAW049&amp;n=168342&amp;dst=100033" TargetMode="External"/><Relationship Id="rId496" Type="http://schemas.openxmlformats.org/officeDocument/2006/relationships/hyperlink" Target="https://login.consultant.ru/link/?req=doc&amp;base=RLAW049&amp;n=171566&amp;dst=100152" TargetMode="External"/><Relationship Id="rId497" Type="http://schemas.openxmlformats.org/officeDocument/2006/relationships/hyperlink" Target="https://login.consultant.ru/link/?req=doc&amp;base=RLAW049&amp;n=156893&amp;dst=100109" TargetMode="External"/><Relationship Id="rId498" Type="http://schemas.openxmlformats.org/officeDocument/2006/relationships/hyperlink" Target="https://login.consultant.ru/link/?req=doc&amp;base=RLAW049&amp;n=171566&amp;dst=100155" TargetMode="External"/><Relationship Id="rId499" Type="http://schemas.openxmlformats.org/officeDocument/2006/relationships/hyperlink" Target="https://login.consultant.ru/link/?req=doc&amp;base=LAW&amp;n=469774&amp;dst=3704" TargetMode="External"/><Relationship Id="rId500" Type="http://schemas.openxmlformats.org/officeDocument/2006/relationships/hyperlink" Target="https://login.consultant.ru/link/?req=doc&amp;base=LAW&amp;n=469774&amp;dst=3722" TargetMode="External"/><Relationship Id="rId501" Type="http://schemas.openxmlformats.org/officeDocument/2006/relationships/hyperlink" Target="https://login.consultant.ru/link/?req=doc&amp;base=RLAW049&amp;n=175152&amp;dst=100012" TargetMode="External"/><Relationship Id="rId502" Type="http://schemas.openxmlformats.org/officeDocument/2006/relationships/hyperlink" Target="https://login.consultant.ru/link/?req=doc&amp;base=LAW&amp;n=469774&amp;dst=7167" TargetMode="External"/><Relationship Id="rId503" Type="http://schemas.openxmlformats.org/officeDocument/2006/relationships/hyperlink" Target="https://login.consultant.ru/link/?req=doc&amp;base=LAW&amp;n=477368&amp;dst=100160" TargetMode="External"/><Relationship Id="rId504" Type="http://schemas.openxmlformats.org/officeDocument/2006/relationships/hyperlink" Target="https://login.consultant.ru/link/?req=doc&amp;base=LAW&amp;n=490805&amp;dst=100029" TargetMode="External"/><Relationship Id="rId505" Type="http://schemas.openxmlformats.org/officeDocument/2006/relationships/hyperlink" Target="https://login.consultant.ru/link/?req=doc&amp;base=RLAW049&amp;n=178477&amp;dst=100472" TargetMode="External"/><Relationship Id="rId506" Type="http://schemas.openxmlformats.org/officeDocument/2006/relationships/hyperlink" Target="https://login.consultant.ru/link/?req=doc&amp;base=LAW&amp;n=491830&amp;dst=100021" TargetMode="External"/><Relationship Id="rId507" Type="http://schemas.openxmlformats.org/officeDocument/2006/relationships/hyperlink" Target="https://login.consultant.ru/link/?req=doc&amp;base=LAW&amp;n=477368&amp;dst=232" TargetMode="External"/><Relationship Id="rId508" Type="http://schemas.openxmlformats.org/officeDocument/2006/relationships/hyperlink" Target="https://login.consultant.ru/link/?req=doc&amp;base=LAW&amp;n=121087&amp;dst=100142" TargetMode="External"/><Relationship Id="rId509" Type="http://schemas.openxmlformats.org/officeDocument/2006/relationships/hyperlink" Target="https://login.consultant.ru/link/?req=doc&amp;base=LAW&amp;n=465999" TargetMode="External"/><Relationship Id="rId510" Type="http://schemas.openxmlformats.org/officeDocument/2006/relationships/hyperlink" Target="https://login.consultant.ru/link/?req=doc&amp;base=LAW&amp;n=491830&amp;dst=100149" TargetMode="External"/><Relationship Id="rId511" Type="http://schemas.openxmlformats.org/officeDocument/2006/relationships/hyperlink" Target="https://login.consultant.ru/link/?req=doc&amp;base=LAW&amp;n=483008&amp;dst=100014" TargetMode="External"/><Relationship Id="rId512" Type="http://schemas.openxmlformats.org/officeDocument/2006/relationships/hyperlink" Target="https://login.consultant.ru/link/?req=doc&amp;base=LAW&amp;n=469774&amp;dst=3704" TargetMode="External"/><Relationship Id="rId513" Type="http://schemas.openxmlformats.org/officeDocument/2006/relationships/hyperlink" Target="https://login.consultant.ru/link/?req=doc&amp;base=LAW&amp;n=469774&amp;dst=3722" TargetMode="External"/><Relationship Id="rId514" Type="http://schemas.openxmlformats.org/officeDocument/2006/relationships/hyperlink" Target="https://login.consultant.ru/link/?req=doc&amp;base=LAW&amp;n=469774&amp;dst=3704" TargetMode="External"/><Relationship Id="rId515" Type="http://schemas.openxmlformats.org/officeDocument/2006/relationships/hyperlink" Target="https://login.consultant.ru/link/?req=doc&amp;base=LAW&amp;n=469774&amp;dst=3722" TargetMode="External"/><Relationship Id="rId516" Type="http://schemas.openxmlformats.org/officeDocument/2006/relationships/hyperlink" Target="https://login.consultant.ru/link/?req=doc&amp;base=LAW&amp;n=477368" TargetMode="External"/><Relationship Id="rId517" Type="http://schemas.openxmlformats.org/officeDocument/2006/relationships/hyperlink" Target="https://login.consultant.ru/link/?req=doc&amp;base=LAW&amp;n=426999" TargetMode="External"/><Relationship Id="rId518" Type="http://schemas.openxmlformats.org/officeDocument/2006/relationships/hyperlink" Target="https://login.consultant.ru/link/?req=doc&amp;base=LAW&amp;n=482692&amp;dst=217" TargetMode="External"/><Relationship Id="rId519" Type="http://schemas.openxmlformats.org/officeDocument/2006/relationships/hyperlink" Target="https://login.consultant.ru/link/?req=doc&amp;base=LAW&amp;n=482692&amp;dst=217" TargetMode="External"/><Relationship Id="rId520" Type="http://schemas.openxmlformats.org/officeDocument/2006/relationships/hyperlink" Target="https://login.consultant.ru/link/?req=doc&amp;base=LAW&amp;n=479333&amp;dst=100104" TargetMode="External"/><Relationship Id="rId521" Type="http://schemas.openxmlformats.org/officeDocument/2006/relationships/hyperlink" Target="https://login.consultant.ru/link/?req=doc&amp;base=LAW&amp;n=483008&amp;dst=100014" TargetMode="External"/><Relationship Id="rId522" Type="http://schemas.openxmlformats.org/officeDocument/2006/relationships/hyperlink" Target="https://login.consultant.ru/link/?req=doc&amp;base=LAW&amp;n=469774&amp;dst=3704" TargetMode="External"/><Relationship Id="rId523" Type="http://schemas.openxmlformats.org/officeDocument/2006/relationships/hyperlink" Target="https://login.consultant.ru/link/?req=doc&amp;base=LAW&amp;n=469774&amp;dst=3722" TargetMode="External"/><Relationship Id="rId524" Type="http://schemas.openxmlformats.org/officeDocument/2006/relationships/hyperlink" Target="https://login.consultant.ru/link/?req=doc&amp;base=LAW&amp;n=480322" TargetMode="External"/><Relationship Id="rId525" Type="http://schemas.openxmlformats.org/officeDocument/2006/relationships/hyperlink" Target="https://login.consultant.ru/link/?req=doc&amp;base=LAW&amp;n=461070&amp;dst=100027" TargetMode="External"/><Relationship Id="rId526" Type="http://schemas.openxmlformats.org/officeDocument/2006/relationships/hyperlink" Target="https://login.consultant.ru/link/?req=doc&amp;base=LAW&amp;n=477368" TargetMode="External"/><Relationship Id="rId527" Type="http://schemas.openxmlformats.org/officeDocument/2006/relationships/hyperlink" Target="https://login.consultant.ru/link/?req=doc&amp;base=LAW&amp;n=4773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31.01.2017 N 14-п(ред. от 13.08.2024)&amp;quot;Об утверждении государственной программы Новосибирской области &amp;quot;Развитие субъектов малого и среднего предпринимательства в Новосибирской области&amp;quot;</dc:title>
  <dc:creator/>
  <cp:revision>1</cp:revision>
  <dcterms:modified xsi:type="dcterms:W3CDTF">2024-12-16T03:49:05Z</dcterms:modified>
</cp:coreProperties>
</file>