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65" w:rsidRDefault="00397A65" w:rsidP="00397A6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Опросный лист</w:t>
      </w:r>
    </w:p>
    <w:p w:rsidR="00397A65" w:rsidRDefault="00397A65" w:rsidP="00397A65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для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397A65" w:rsidRDefault="00397A65" w:rsidP="00397A6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397A65" w:rsidRDefault="00397A65" w:rsidP="00397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данный бланк на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daan</w:t>
      </w:r>
      <w:proofErr w:type="spellEnd"/>
      <w:r w:rsidRPr="00397A65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397A6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позднее «</w:t>
      </w:r>
      <w:r w:rsidR="0041298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12988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12988">
        <w:rPr>
          <w:rFonts w:ascii="Times New Roman" w:hAnsi="Times New Roman" w:cs="Times New Roman"/>
          <w:sz w:val="28"/>
          <w:szCs w:val="28"/>
        </w:rPr>
        <w:t>5</w:t>
      </w:r>
      <w:r w:rsidR="00015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Разработчик проекта акта не будет иметь возможности проанализировать позиции, направленные ему после указанной даты.</w:t>
      </w:r>
    </w:p>
    <w:p w:rsidR="00397A65" w:rsidRDefault="00397A65" w:rsidP="00397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проекте акта</w:t>
      </w:r>
    </w:p>
    <w:p w:rsidR="00397A65" w:rsidRDefault="00397A65" w:rsidP="00397A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49"/>
        <w:gridCol w:w="5266"/>
      </w:tblGrid>
      <w:tr w:rsidR="00397A65" w:rsidTr="00397A65">
        <w:tc>
          <w:tcPr>
            <w:tcW w:w="4649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5266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торговая деятельность</w:t>
            </w:r>
          </w:p>
        </w:tc>
      </w:tr>
      <w:tr w:rsidR="00397A65" w:rsidTr="00397A65">
        <w:tc>
          <w:tcPr>
            <w:tcW w:w="4649" w:type="dxa"/>
          </w:tcPr>
          <w:p w:rsidR="00397A65" w:rsidRDefault="00397A65" w:rsidP="00397A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нормативного правового акта Новосибирской области</w:t>
            </w:r>
          </w:p>
        </w:tc>
        <w:tc>
          <w:tcPr>
            <w:tcW w:w="5266" w:type="dxa"/>
          </w:tcPr>
          <w:p w:rsidR="00397A65" w:rsidRPr="00397A65" w:rsidRDefault="00412988" w:rsidP="000155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988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Правительства Новосибирской области «О предоставлении торговых мест на розничных рынках на территории Новосибирской области»</w:t>
            </w:r>
          </w:p>
        </w:tc>
      </w:tr>
      <w:tr w:rsidR="00397A65" w:rsidTr="00397A65">
        <w:tc>
          <w:tcPr>
            <w:tcW w:w="4649" w:type="dxa"/>
          </w:tcPr>
          <w:p w:rsidR="00397A65" w:rsidRDefault="00397A65" w:rsidP="00397A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5266" w:type="dxa"/>
          </w:tcPr>
          <w:p w:rsidR="00397A65" w:rsidRPr="00397A65" w:rsidRDefault="00397A65" w:rsidP="00397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7A65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торговли и развития предпринимательства Новосибирской области</w:t>
            </w:r>
          </w:p>
        </w:tc>
      </w:tr>
      <w:tr w:rsidR="00397A65" w:rsidTr="00397A65">
        <w:tc>
          <w:tcPr>
            <w:tcW w:w="4649" w:type="dxa"/>
          </w:tcPr>
          <w:p w:rsidR="00397A65" w:rsidRDefault="00397A65" w:rsidP="00397A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страницы в ГИС НСО «Электронная демократия Новосибирской области», на которой размещалось уведомление о необходимости разработки проекта нормативного правового акта Новосибирской области</w:t>
            </w:r>
          </w:p>
        </w:tc>
        <w:tc>
          <w:tcPr>
            <w:tcW w:w="5266" w:type="dxa"/>
          </w:tcPr>
          <w:p w:rsidR="00397A65" w:rsidRDefault="00412988" w:rsidP="000155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230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https://dem.nso.ru/npa/bills/3536</w:t>
              </w:r>
            </w:hyperlink>
          </w:p>
        </w:tc>
      </w:tr>
    </w:tbl>
    <w:p w:rsidR="00397A65" w:rsidRDefault="00397A65" w:rsidP="00397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397A65" w:rsidRDefault="00397A65" w:rsidP="00397A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4"/>
        <w:gridCol w:w="3119"/>
      </w:tblGrid>
      <w:tr w:rsidR="00397A65" w:rsidTr="00331578">
        <w:tc>
          <w:tcPr>
            <w:tcW w:w="6804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65" w:rsidTr="00331578">
        <w:tc>
          <w:tcPr>
            <w:tcW w:w="6804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3119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65" w:rsidTr="00331578">
        <w:tc>
          <w:tcPr>
            <w:tcW w:w="6804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(отчество при наличии) контактного лица</w:t>
            </w:r>
          </w:p>
        </w:tc>
        <w:tc>
          <w:tcPr>
            <w:tcW w:w="3119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65" w:rsidTr="00331578">
        <w:tc>
          <w:tcPr>
            <w:tcW w:w="6804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3119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65" w:rsidTr="00331578">
        <w:tc>
          <w:tcPr>
            <w:tcW w:w="6804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119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65" w:rsidTr="00331578">
        <w:tc>
          <w:tcPr>
            <w:tcW w:w="6804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указание Ф.И.О. (отчество при наличии)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сводке замечаний и предложений,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поступивших в ходе проведения публичных консультаций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 а также в заключении об оценке регулирующего воздействия</w:t>
            </w:r>
          </w:p>
        </w:tc>
        <w:tc>
          <w:tcPr>
            <w:tcW w:w="3119" w:type="dxa"/>
          </w:tcPr>
          <w:p w:rsidR="00397A65" w:rsidRDefault="00397A65" w:rsidP="003315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6851B7" w:rsidP="00397A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97A65">
        <w:rPr>
          <w:rFonts w:ascii="Times New Roman" w:hAnsi="Times New Roman" w:cs="Times New Roman"/>
          <w:b/>
          <w:sz w:val="28"/>
          <w:szCs w:val="28"/>
        </w:rPr>
        <w:t>еречень вопросов,</w:t>
      </w:r>
    </w:p>
    <w:p w:rsidR="00397A65" w:rsidRDefault="00397A65" w:rsidP="00397A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</w:p>
    <w:p w:rsidR="00397A65" w:rsidRDefault="00397A65" w:rsidP="00397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Затрагивает ли проект акта Вашу/Вашей организации деятельность?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нет, пропустите вопросы 1.1 </w:t>
      </w:r>
      <w:r w:rsidR="006851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1.5.</w:t>
      </w: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Понятно ли Вам содержание обязанностей, предусмотренных проектом акта?</w:t>
      </w: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подпункт, пункт, часть, статью, раздел (главу) проекта акта.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на Ваш взгляд, приемлем и почему срок, содержащийся в проекте акта, недостаточен?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3. Предусматривает ли проект акта иные, не указанные Вами ранее обязанности, запреты и ограничения субъектов предпринимательской и иной экономической деятельности, которые, на Ваш взгляд, избыточны?</w:t>
      </w:r>
      <w:r w:rsidR="006851B7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частности:</w:t>
      </w: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Не являются необходимыми для решения проблем, обозначенных разработчиком проекта акта в </w:t>
      </w:r>
      <w:r w:rsidR="007071B3">
        <w:rPr>
          <w:rFonts w:ascii="Times New Roman" w:hAnsi="Times New Roman" w:cs="Times New Roman"/>
          <w:sz w:val="28"/>
          <w:szCs w:val="28"/>
        </w:rPr>
        <w:t>Таблице 1</w:t>
      </w:r>
      <w:r>
        <w:rPr>
          <w:rFonts w:ascii="Times New Roman" w:hAnsi="Times New Roman" w:cs="Times New Roman"/>
          <w:sz w:val="28"/>
          <w:szCs w:val="28"/>
        </w:rPr>
        <w:t xml:space="preserve"> сводного отчета: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Сформулированы таким образом, что их можно истолковать неоднозначно: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Иные избыточные обязанности, запреты и ограничения: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7. Содержит ли проект акта положения, которые могут отрицательно воздействовать на состояние конкуренции в Новосибирской области?</w:t>
      </w:r>
      <w:r w:rsidR="00B521FB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частности:</w:t>
      </w: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Вводят прямые или косвенные ограничения на продажу товаров, выполнение работ, оказание услуг: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Иные положения: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Иные недостатки проекта акта, не указанные выше: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861C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сть ли в </w:t>
      </w:r>
      <w:r w:rsidR="00412988" w:rsidRPr="00412988">
        <w:rPr>
          <w:rFonts w:ascii="Times New Roman" w:hAnsi="Times New Roman" w:cs="Times New Roman"/>
          <w:sz w:val="28"/>
          <w:szCs w:val="28"/>
        </w:rPr>
        <w:t>постановлении администрации Новосибирской области от</w:t>
      </w:r>
      <w:r w:rsidR="00506419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412988" w:rsidRPr="00412988">
        <w:rPr>
          <w:rFonts w:ascii="Times New Roman" w:hAnsi="Times New Roman" w:cs="Times New Roman"/>
          <w:sz w:val="28"/>
          <w:szCs w:val="28"/>
        </w:rPr>
        <w:t xml:space="preserve">10.04.2007 № 39-па «О предоставлении торговых мест на розничных </w:t>
      </w:r>
      <w:r w:rsidR="00506419">
        <w:rPr>
          <w:rFonts w:ascii="Times New Roman" w:hAnsi="Times New Roman" w:cs="Times New Roman"/>
          <w:sz w:val="28"/>
          <w:szCs w:val="28"/>
        </w:rPr>
        <w:t>рынках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(его применении) проблемы, не затрагиваемые и не решаемые проектом акта? Если есть, укажите их.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Известны ли Вам способы регулирования, альтернативные содержанию проекта акта?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да, ответьте также на вопросы 13.1 </w:t>
      </w:r>
      <w:r w:rsidR="00B521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13.2.</w:t>
      </w: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 Насколько верно, на Ваш взгляд, в </w:t>
      </w:r>
      <w:r w:rsidR="00861C9A">
        <w:rPr>
          <w:rFonts w:ascii="Times New Roman" w:hAnsi="Times New Roman" w:cs="Times New Roman"/>
          <w:sz w:val="28"/>
          <w:szCs w:val="28"/>
        </w:rPr>
        <w:t>Таблице 1</w:t>
      </w:r>
      <w:r>
        <w:rPr>
          <w:rFonts w:ascii="Times New Roman" w:hAnsi="Times New Roman" w:cs="Times New Roman"/>
          <w:sz w:val="28"/>
          <w:szCs w:val="28"/>
        </w:rPr>
        <w:t xml:space="preserve"> сводного отчета сформулирован</w:t>
      </w:r>
      <w:r w:rsidR="00A3765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A3765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для решения котор</w:t>
      </w:r>
      <w:r w:rsidR="00A3765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разработан проект акта? Актуальн</w:t>
      </w:r>
      <w:r w:rsidR="00A3765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ли так</w:t>
      </w:r>
      <w:r w:rsidR="00A37658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A3765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5"/>
      </w:tblGrid>
      <w:tr w:rsidR="00397A65" w:rsidTr="00331578">
        <w:tc>
          <w:tcPr>
            <w:tcW w:w="9915" w:type="dxa"/>
          </w:tcPr>
          <w:p w:rsidR="00397A65" w:rsidRDefault="00397A65" w:rsidP="003315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97A65" w:rsidRDefault="00397A65" w:rsidP="00397A6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94046" w:rsidRDefault="00397A65" w:rsidP="00861C9A">
      <w:pPr>
        <w:jc w:val="center"/>
      </w:pPr>
      <w:r>
        <w:rPr>
          <w:rFonts w:ascii="Times New Roman" w:hAnsi="Times New Roman"/>
          <w:sz w:val="27"/>
          <w:szCs w:val="27"/>
        </w:rPr>
        <w:t>_________</w:t>
      </w:r>
    </w:p>
    <w:sectPr w:rsidR="00594046" w:rsidSect="00861C9A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59D" w:rsidRDefault="0054459D" w:rsidP="006851B7">
      <w:pPr>
        <w:spacing w:after="0" w:line="240" w:lineRule="auto"/>
      </w:pPr>
      <w:r>
        <w:separator/>
      </w:r>
    </w:p>
  </w:endnote>
  <w:endnote w:type="continuationSeparator" w:id="0">
    <w:p w:rsidR="0054459D" w:rsidRDefault="0054459D" w:rsidP="0068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59D" w:rsidRDefault="0054459D" w:rsidP="006851B7">
      <w:pPr>
        <w:spacing w:after="0" w:line="240" w:lineRule="auto"/>
      </w:pPr>
      <w:r>
        <w:separator/>
      </w:r>
    </w:p>
  </w:footnote>
  <w:footnote w:type="continuationSeparator" w:id="0">
    <w:p w:rsidR="0054459D" w:rsidRDefault="0054459D" w:rsidP="006851B7">
      <w:pPr>
        <w:spacing w:after="0" w:line="240" w:lineRule="auto"/>
      </w:pPr>
      <w:r>
        <w:continuationSeparator/>
      </w:r>
    </w:p>
  </w:footnote>
  <w:footnote w:id="1">
    <w:p w:rsidR="006851B7" w:rsidRPr="006851B7" w:rsidRDefault="006851B7">
      <w:pPr>
        <w:pStyle w:val="a5"/>
        <w:rPr>
          <w:rFonts w:ascii="Times New Roman" w:hAnsi="Times New Roman"/>
        </w:rPr>
      </w:pPr>
      <w:r w:rsidRPr="006851B7">
        <w:rPr>
          <w:rStyle w:val="a7"/>
          <w:rFonts w:ascii="Times New Roman" w:hAnsi="Times New Roman"/>
        </w:rPr>
        <w:footnoteRef/>
      </w:r>
      <w:r w:rsidRPr="006851B7">
        <w:rPr>
          <w:rFonts w:ascii="Times New Roman" w:hAnsi="Times New Roman"/>
        </w:rPr>
        <w:t xml:space="preserve"> </w:t>
      </w:r>
      <w:r w:rsidR="00B521FB" w:rsidRPr="00B521F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е</w:t>
      </w:r>
      <w:r w:rsidRPr="006851B7">
        <w:rPr>
          <w:rFonts w:ascii="Times New Roman" w:hAnsi="Times New Roman"/>
        </w:rPr>
        <w:t>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B521FB" w:rsidRPr="00B521FB" w:rsidRDefault="00B521FB">
      <w:pPr>
        <w:pStyle w:val="a5"/>
        <w:rPr>
          <w:rFonts w:ascii="Times New Roman" w:hAnsi="Times New Roman"/>
        </w:rPr>
      </w:pPr>
      <w:r w:rsidRPr="00B521FB">
        <w:rPr>
          <w:rStyle w:val="a7"/>
          <w:rFonts w:ascii="Times New Roman" w:hAnsi="Times New Roman"/>
        </w:rPr>
        <w:footnoteRef/>
      </w:r>
      <w:r w:rsidRPr="00B521FB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</w:t>
      </w:r>
      <w:r w:rsidRPr="00B521FB">
        <w:rPr>
          <w:rFonts w:ascii="Times New Roman" w:hAnsi="Times New Roman"/>
        </w:rPr>
        <w:t>если есть, укажите их и по возможности назовите причины, по которым считаете их подпадающими под соответствующую категорию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-1087689999"/>
      <w:docPartObj>
        <w:docPartGallery w:val="Page Numbers (Top of Page)"/>
        <w:docPartUnique/>
      </w:docPartObj>
    </w:sdtPr>
    <w:sdtEndPr/>
    <w:sdtContent>
      <w:p w:rsidR="00861C9A" w:rsidRPr="00861C9A" w:rsidRDefault="00861C9A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861C9A">
          <w:rPr>
            <w:rFonts w:ascii="Times New Roman" w:hAnsi="Times New Roman"/>
            <w:sz w:val="20"/>
            <w:szCs w:val="20"/>
          </w:rPr>
          <w:fldChar w:fldCharType="begin"/>
        </w:r>
        <w:r w:rsidRPr="00861C9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61C9A">
          <w:rPr>
            <w:rFonts w:ascii="Times New Roman" w:hAnsi="Times New Roman"/>
            <w:sz w:val="20"/>
            <w:szCs w:val="20"/>
          </w:rPr>
          <w:fldChar w:fldCharType="separate"/>
        </w:r>
        <w:r w:rsidR="00506419">
          <w:rPr>
            <w:rFonts w:ascii="Times New Roman" w:hAnsi="Times New Roman"/>
            <w:noProof/>
            <w:sz w:val="20"/>
            <w:szCs w:val="20"/>
          </w:rPr>
          <w:t>3</w:t>
        </w:r>
        <w:r w:rsidRPr="00861C9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861C9A" w:rsidRDefault="00861C9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65"/>
    <w:rsid w:val="0001557E"/>
    <w:rsid w:val="000233A3"/>
    <w:rsid w:val="00397A65"/>
    <w:rsid w:val="00412988"/>
    <w:rsid w:val="00430857"/>
    <w:rsid w:val="004B4CB4"/>
    <w:rsid w:val="00506419"/>
    <w:rsid w:val="0054459D"/>
    <w:rsid w:val="00594046"/>
    <w:rsid w:val="005C0E29"/>
    <w:rsid w:val="006018FA"/>
    <w:rsid w:val="006851B7"/>
    <w:rsid w:val="006A1511"/>
    <w:rsid w:val="007071B3"/>
    <w:rsid w:val="00861C9A"/>
    <w:rsid w:val="008E777F"/>
    <w:rsid w:val="00A37658"/>
    <w:rsid w:val="00AF2F11"/>
    <w:rsid w:val="00B521FB"/>
    <w:rsid w:val="00BB3061"/>
    <w:rsid w:val="00C47BC4"/>
    <w:rsid w:val="00D54ABB"/>
    <w:rsid w:val="00D77196"/>
    <w:rsid w:val="00F169BD"/>
    <w:rsid w:val="00F251E4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65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A65"/>
    <w:pPr>
      <w:widowControl w:val="0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rsid w:val="00397A65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7A65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6851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851B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851B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6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1C9A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6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1C9A"/>
    <w:rPr>
      <w:rFonts w:ascii="Calibri" w:eastAsia="Calibri" w:hAnsi="Calibri" w:cs="Times New Roman"/>
      <w:sz w:val="22"/>
    </w:rPr>
  </w:style>
  <w:style w:type="paragraph" w:customStyle="1" w:styleId="ConsPlusNonformat">
    <w:name w:val="ConsPlusNonformat"/>
    <w:rsid w:val="0001557E"/>
    <w:pPr>
      <w:widowControl w:val="0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65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A65"/>
    <w:pPr>
      <w:widowControl w:val="0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rsid w:val="00397A65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7A65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6851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851B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851B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6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1C9A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6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1C9A"/>
    <w:rPr>
      <w:rFonts w:ascii="Calibri" w:eastAsia="Calibri" w:hAnsi="Calibri" w:cs="Times New Roman"/>
      <w:sz w:val="22"/>
    </w:rPr>
  </w:style>
  <w:style w:type="paragraph" w:customStyle="1" w:styleId="ConsPlusNonformat">
    <w:name w:val="ConsPlusNonformat"/>
    <w:rsid w:val="0001557E"/>
    <w:pPr>
      <w:widowControl w:val="0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npa/bills/353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4F1B3-2429-4511-A54D-58EFC4A4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Anchen</cp:lastModifiedBy>
  <cp:revision>2</cp:revision>
  <dcterms:created xsi:type="dcterms:W3CDTF">2025-06-04T13:48:00Z</dcterms:created>
  <dcterms:modified xsi:type="dcterms:W3CDTF">2025-06-04T13:48:00Z</dcterms:modified>
</cp:coreProperties>
</file>