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E7340B"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7340B" w:rsidRDefault="00E7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7340B" w:rsidRDefault="009E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7340B" w:rsidRDefault="009E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E7340B" w:rsidRDefault="009E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7340B" w:rsidRDefault="00E7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0B" w:rsidRDefault="00E7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0B" w:rsidRDefault="00E7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0B" w:rsidRDefault="009E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3</w:t>
            </w:r>
          </w:p>
          <w:p w:rsidR="00E7340B" w:rsidRDefault="009E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</w:t>
            </w:r>
          </w:p>
          <w:p w:rsidR="00E7340B" w:rsidRDefault="009E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01.04.2015 № 126-п</w:t>
            </w:r>
          </w:p>
        </w:tc>
      </w:tr>
    </w:tbl>
    <w:p w:rsidR="00E7340B" w:rsidRDefault="00E73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340B" w:rsidRDefault="00E73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340B" w:rsidRDefault="00E734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340B" w:rsidRDefault="009E5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7340B" w:rsidRDefault="009E5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бюджета Новосибирской области на возмещение инвесторам части затрат в целях производства (реализации) товаров, выполнения работ, оказания услуг, связанных с реализацией инвестиционного проекта </w:t>
      </w:r>
    </w:p>
    <w:p w:rsidR="00E7340B" w:rsidRDefault="00E734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ра</w:t>
      </w:r>
      <w:r>
        <w:rPr>
          <w:rFonts w:ascii="Times New Roman" w:hAnsi="Times New Roman" w:cs="Times New Roman"/>
          <w:sz w:val="28"/>
          <w:szCs w:val="28"/>
        </w:rPr>
        <w:t xml:space="preserve">зработан в соответствии с </w:t>
      </w:r>
      <w:hyperlink r:id="rId7" w:tooltip="https://login.consultant.ru/link/?req=doc&amp;base=LAW&amp;n=435381&amp;dst=100018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 1</w:t>
      </w:r>
      <w:r>
        <w:rPr>
          <w:rFonts w:ascii="Times New Roman" w:hAnsi="Times New Roman" w:cs="Times New Roman"/>
          <w:sz w:val="28"/>
          <w:szCs w:val="28"/>
        </w:rPr>
        <w:t>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</w:t>
      </w:r>
      <w:hyperlink r:id="rId8" w:tooltip="https://login.consultant.ru/link/?req=doc&amp;base=LAW&amp;n=469774&amp;dst=103399" w:history="1">
        <w:r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https://login.consultant.ru/link/?req=doc&amp;base=LAW&amp;n=469774&amp;dst=7460" w:history="1">
        <w:r>
          <w:rPr>
            <w:rFonts w:ascii="Times New Roman" w:hAnsi="Times New Roman" w:cs="Times New Roman"/>
            <w:sz w:val="28"/>
            <w:szCs w:val="28"/>
          </w:rPr>
          <w:t>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tooltip="https://login.consultant.ru/link/?req=doc&amp;base=RLAW049&amp;n=178476&amp;dst=100099" w:history="1">
        <w:r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(далее - Закон).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Субсидии предоставляются на возмещение части произведенных и документально подтвержденных затрат инвестора в целях производства (реализации) товаров, выполнения работ, оказания услуг, связанных с реализацией инвестиционного проекта в сферах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культуры, физической культуры и спорта, здравоохранения, в том числе в составе других инвестиционных проектов (далее - субсидии), направленных на: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строительство, реконструкцию (техническое перевооружение), капитальный ремонт объектов капитального строи</w:t>
      </w:r>
      <w:r>
        <w:rPr>
          <w:rFonts w:ascii="Times New Roman" w:hAnsi="Times New Roman" w:cs="Times New Roman"/>
          <w:sz w:val="28"/>
          <w:szCs w:val="28"/>
        </w:rPr>
        <w:t>тельства, включая затраты на их подключение к инженерной инфраструктуре;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</w:t>
      </w:r>
      <w:r>
        <w:rPr>
          <w:rFonts w:ascii="Times New Roman" w:hAnsi="Times New Roman" w:cs="Times New Roman"/>
          <w:sz w:val="28"/>
          <w:szCs w:val="28"/>
        </w:rPr>
        <w:t>много обеспечения.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Областным исполнительным органом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средств областного бюдж</w:t>
      </w:r>
      <w:r>
        <w:rPr>
          <w:rFonts w:ascii="Times New Roman" w:hAnsi="Times New Roman" w:cs="Times New Roman"/>
          <w:sz w:val="28"/>
          <w:szCs w:val="28"/>
        </w:rPr>
        <w:t>ета Новосибирской области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министерство экономического развития Новосибирской области (далее – МЭР НСО).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Субсидии предоставляются инвесторам за счет средств областного бюджета Новосибирской области, предусмотренных на реализацию мероприятий государственной </w:t>
      </w:r>
      <w:hyperlink r:id="rId11" w:tooltip="https://login.consultant.ru/link/?req=doc&amp;base=RLAW049&amp;n=176055&amp;dst=100066" w:history="1">
        <w:r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(далее - государственн</w:t>
      </w:r>
      <w:r>
        <w:rPr>
          <w:rFonts w:ascii="Times New Roman" w:hAnsi="Times New Roman" w:cs="Times New Roman"/>
          <w:sz w:val="28"/>
          <w:szCs w:val="28"/>
        </w:rPr>
        <w:t>ая программа).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</w:t>
      </w:r>
      <w:r>
        <w:rPr>
          <w:rFonts w:ascii="Times New Roman" w:hAnsi="Times New Roman" w:cs="Times New Roman"/>
          <w:sz w:val="28"/>
          <w:szCs w:val="28"/>
        </w:rPr>
        <w:t>ний и лимитов бюджетных обязательств, установленных главному распорядителю бюджетных средств МЭР НСО, на соответствующий финансовый год и плановый период на реализацию мероприятий государственной программы.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</w:t>
      </w:r>
      <w:r>
        <w:rPr>
          <w:rFonts w:ascii="Times New Roman" w:hAnsi="Times New Roman" w:cs="Times New Roman"/>
          <w:sz w:val="28"/>
          <w:szCs w:val="28"/>
        </w:rPr>
        <w:t>але бюджетной системы Российской Федерации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 Федерации.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Целью предос</w:t>
      </w:r>
      <w:r>
        <w:rPr>
          <w:rFonts w:ascii="Times New Roman" w:hAnsi="Times New Roman" w:cs="Times New Roman"/>
          <w:sz w:val="28"/>
          <w:szCs w:val="28"/>
        </w:rPr>
        <w:t>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>
        <w:rPr>
          <w:rFonts w:ascii="Times New Roman" w:hAnsi="Times New Roman" w:cs="Times New Roman"/>
          <w:sz w:val="28"/>
          <w:szCs w:val="28"/>
        </w:rPr>
        <w:t xml:space="preserve">5. Инвесторы имеют право на получение субсидий при соблюдении условий, установленных </w:t>
      </w:r>
      <w:hyperlink r:id="rId12" w:tooltip="https://login.consultant.ru/link/?req=doc&amp;base=RLAW049&amp;n=178476&amp;dst=100175" w:history="1">
        <w:r>
          <w:rPr>
            <w:rFonts w:ascii="Times New Roman" w:hAnsi="Times New Roman" w:cs="Times New Roman"/>
            <w:sz w:val="28"/>
            <w:szCs w:val="28"/>
          </w:rPr>
          <w:t>частью 2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sz w:val="28"/>
          <w:szCs w:val="28"/>
        </w:rPr>
        <w:t>6. Соответствие инвесторов условию отсутствия недоимки по налогов</w:t>
      </w:r>
      <w:r>
        <w:rPr>
          <w:rFonts w:ascii="Times New Roman" w:hAnsi="Times New Roman" w:cs="Times New Roman"/>
          <w:sz w:val="28"/>
          <w:szCs w:val="28"/>
        </w:rPr>
        <w:t>ым платежам в бюджеты бюджетной системы Российской Федерации, 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</w:t>
      </w:r>
      <w:r>
        <w:rPr>
          <w:rFonts w:ascii="Times New Roman" w:hAnsi="Times New Roman" w:cs="Times New Roman"/>
          <w:sz w:val="28"/>
          <w:szCs w:val="28"/>
        </w:rPr>
        <w:t xml:space="preserve">ахования Новосибирской области (далее - недоимка) подтверждается сведениями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размера такой </w:t>
      </w:r>
      <w:r>
        <w:rPr>
          <w:rFonts w:ascii="Times New Roman" w:hAnsi="Times New Roman" w:cs="Times New Roman"/>
          <w:sz w:val="28"/>
          <w:szCs w:val="28"/>
        </w:rPr>
        <w:t>задолженности размера, определенного пунктом 3 статьи 47 Налогового кодекса Российской Федерации (далее – сведения об отсутствии задолженности) по состоянию не ранее чем на первое число месяца, в котором предоставляются субсидии, которые инвесторы вправе п</w:t>
      </w:r>
      <w:r>
        <w:rPr>
          <w:rFonts w:ascii="Times New Roman" w:hAnsi="Times New Roman" w:cs="Times New Roman"/>
          <w:sz w:val="28"/>
          <w:szCs w:val="28"/>
        </w:rPr>
        <w:t>редставить в МЭР НСО.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В случае наличия недоимки на первое число месяца и отсутствия недоимки на другое число месяца, в котором предоставляются субсидии, инвесторы вправе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представить сведения об отсутствии задолженности по состоянию на дату позднее перво</w:t>
      </w:r>
      <w:r>
        <w:rPr>
          <w:rFonts w:ascii="Times New Roman" w:hAnsi="Times New Roman" w:cs="Times New Roman"/>
          <w:sz w:val="28"/>
          <w:szCs w:val="28"/>
        </w:rPr>
        <w:t>го числа месяца, в котором предоставляются субсидии.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сведения об отсутствии задолженности не представлены инвестором по собственной инициативе, МЭР НСО запрашивает указанные сведения по межведомственному запросу в рамках единой системы межвед</w:t>
      </w:r>
      <w:r>
        <w:rPr>
          <w:rFonts w:ascii="Times New Roman" w:hAnsi="Times New Roman" w:cs="Times New Roman"/>
          <w:sz w:val="28"/>
          <w:szCs w:val="28"/>
        </w:rPr>
        <w:t>омственного электронного взаимодействия.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Субсидии предоставляются в размере 25 процентов затрат инвесторов в целях производства (реализации) товаров, выполнения работ, оказания услуг, связанных с реализацией инвестиционного проекта, без НДС с учетом усл</w:t>
      </w:r>
      <w:r>
        <w:rPr>
          <w:rFonts w:ascii="Times New Roman" w:hAnsi="Times New Roman" w:cs="Times New Roman"/>
          <w:sz w:val="28"/>
          <w:szCs w:val="28"/>
        </w:rPr>
        <w:t xml:space="preserve">овий </w:t>
      </w:r>
      <w:hyperlink r:id="rId13" w:tooltip="https://login.consultant.ru/link/?req=doc&amp;base=RLAW049&amp;n=178476&amp;dst=100070" w:history="1">
        <w:r>
          <w:rPr>
            <w:rFonts w:ascii="Times New Roman" w:hAnsi="Times New Roman" w:cs="Times New Roman"/>
            <w:sz w:val="28"/>
            <w:szCs w:val="28"/>
          </w:rPr>
          <w:t>части 5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Start w:id="4" w:name="Par43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9. Субсидии предоставляются инвесторам, прошедшим отбор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в пределах лимитов бюджетных обязательств, утвержденных в установленном порядке на предоставление субсидий в размере, определяемом в соответствии с частью 5 статьи 7, частью 1 статьи 12 Закона.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>
        <w:rPr>
          <w:rFonts w:ascii="Times New Roman" w:hAnsi="Times New Roman" w:cs="Times New Roman"/>
          <w:sz w:val="28"/>
          <w:szCs w:val="28"/>
        </w:rPr>
        <w:t xml:space="preserve">10. Отбор проводится МЭР </w:t>
      </w:r>
      <w:r>
        <w:rPr>
          <w:rFonts w:ascii="Times New Roman" w:hAnsi="Times New Roman" w:cs="Times New Roman"/>
          <w:sz w:val="28"/>
          <w:szCs w:val="28"/>
        </w:rPr>
        <w:t>НСО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 не реже одного раза в год путем запроса предложений (заявок), направленных инвесторами, реализующим</w:t>
      </w:r>
      <w:r>
        <w:rPr>
          <w:rFonts w:ascii="Times New Roman" w:hAnsi="Times New Roman" w:cs="Times New Roman"/>
          <w:sz w:val="28"/>
          <w:szCs w:val="28"/>
        </w:rPr>
        <w:t>и инвестиционные проекты на территории Новосибирской области (далее – участник отбора), для участия в отборе.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Взаимодействие МЭР НСО с участниками отбора осуществляется с использованием документов в электронной форме в системе «Электронный бюджет».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 xml:space="preserve">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форме».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Условия участия в отборе: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участник отбора не ранее чем на первое число месяца, в котором планируется проведение отбора: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 является</w:t>
      </w:r>
      <w:r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(далее – Минфин России) перечень государств и территорий, используемых для пр</w:t>
      </w:r>
      <w:r>
        <w:rPr>
          <w:rFonts w:ascii="Times New Roman" w:hAnsi="Times New Roman" w:cs="Times New Roman"/>
          <w:sz w:val="28"/>
          <w:szCs w:val="28"/>
        </w:rPr>
        <w:t>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</w:t>
      </w:r>
      <w:r>
        <w:rPr>
          <w:rFonts w:ascii="Times New Roman" w:hAnsi="Times New Roman" w:cs="Times New Roman"/>
          <w:sz w:val="28"/>
          <w:szCs w:val="28"/>
        </w:rPr>
        <w:t>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</w:t>
      </w:r>
      <w:r>
        <w:rPr>
          <w:rFonts w:ascii="Times New Roman" w:hAnsi="Times New Roman" w:cs="Times New Roman"/>
          <w:sz w:val="28"/>
          <w:szCs w:val="28"/>
        </w:rPr>
        <w:t xml:space="preserve">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а также косвенное участие офшорных компаний в капитале других российских юридических лиц, реализован</w:t>
      </w:r>
      <w:r>
        <w:rPr>
          <w:rFonts w:ascii="Times New Roman" w:hAnsi="Times New Roman" w:cs="Times New Roman"/>
          <w:sz w:val="28"/>
          <w:szCs w:val="28"/>
        </w:rPr>
        <w:t>ное через участие в капитале указанных публичных акционерных обществ;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не получает средства из областного бюджета Новосибирской области в соответствии с иными нормативными правовыми актами Новосибирской области на цели, установленные в пункте 2 настоящего Порядка;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не является иностранным агентом в соответствии с Федерал</w:t>
      </w:r>
      <w:r>
        <w:rPr>
          <w:rFonts w:ascii="Times New Roman" w:hAnsi="Times New Roman" w:cs="Times New Roman"/>
          <w:sz w:val="28"/>
          <w:szCs w:val="28"/>
        </w:rPr>
        <w:t>ьным законом «О контроле за деятельностью лиц, находящихся под иностранным влиянием»;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</w:t>
      </w:r>
      <w:r>
        <w:rPr>
          <w:rFonts w:ascii="Times New Roman" w:hAnsi="Times New Roman" w:cs="Times New Roman"/>
          <w:sz w:val="28"/>
          <w:szCs w:val="28"/>
        </w:rPr>
        <w:t>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не имеет просроченной задолженности по возврату в областной бюджет Новосиб</w:t>
      </w:r>
      <w:r>
        <w:rPr>
          <w:rFonts w:ascii="Times New Roman" w:hAnsi="Times New Roman" w:cs="Times New Roman"/>
          <w:sz w:val="28"/>
          <w:szCs w:val="28"/>
        </w:rPr>
        <w:t>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не имеет на едином налоговом счете задолженности по уплате налогов, сборов и страховых взносов в бюджеты бюджетной системы Российской Федерации или размер такой задолженности не превышает размер, определенный пунктом 3 статьи 47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</w:t>
      </w:r>
      <w:r>
        <w:rPr>
          <w:rFonts w:ascii="Times New Roman" w:hAnsi="Times New Roman" w:cs="Times New Roman"/>
          <w:sz w:val="28"/>
          <w:szCs w:val="28"/>
        </w:rPr>
        <w:t>тельность участника отбора не приостановлена в порядке, предусмотренном законодательством Российской Федерации (для участников отбора – юридических лиц), а участник отбора, являющийся индивидуальным предпринимателем, не прекратил деятельность в качестве ин</w:t>
      </w:r>
      <w:r>
        <w:rPr>
          <w:rFonts w:ascii="Times New Roman" w:hAnsi="Times New Roman" w:cs="Times New Roman"/>
          <w:sz w:val="28"/>
          <w:szCs w:val="28"/>
        </w:rPr>
        <w:t>дивидуального предпринимателя (для участников отбора – индивидуальных предпринимателей);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</w:t>
      </w:r>
      <w:r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соответствие участника отбора следую</w:t>
      </w:r>
      <w:r>
        <w:rPr>
          <w:rFonts w:ascii="Times New Roman" w:hAnsi="Times New Roman" w:cs="Times New Roman"/>
          <w:sz w:val="28"/>
          <w:szCs w:val="28"/>
        </w:rPr>
        <w:t>щим критериям: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инвестиционный проект участника отбора одобрен комиссией по проведению конкурса инвестиционных проектов на территории Новосибирской области в соответствии с Порядком организации и проведения конкурса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 (далее –</w:t>
      </w:r>
      <w:r>
        <w:rPr>
          <w:rFonts w:ascii="Times New Roman" w:hAnsi="Times New Roman" w:cs="Times New Roman"/>
          <w:sz w:val="28"/>
          <w:szCs w:val="28"/>
        </w:rPr>
        <w:t xml:space="preserve"> конкурс инвестиционных проектов);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размер субсидии, указанный в заявке участника отбора, не превышает лимит государственной поддержки, определенный инвестиционному проекту на конкурсе инвестиционных проектов.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Объявление о проведении отбора формирует</w:t>
      </w:r>
      <w:r>
        <w:rPr>
          <w:rFonts w:ascii="Times New Roman" w:hAnsi="Times New Roman" w:cs="Times New Roman"/>
          <w:sz w:val="28"/>
          <w:szCs w:val="28"/>
        </w:rPr>
        <w:t xml:space="preserve">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 размещается на </w:t>
      </w:r>
      <w:r>
        <w:rPr>
          <w:rFonts w:ascii="Times New Roman" w:hAnsi="Times New Roman" w:cs="Times New Roman"/>
          <w:sz w:val="28"/>
          <w:szCs w:val="28"/>
        </w:rPr>
        <w:t>едином портале и на официальном сайте МЭР НСО в информационно-телекоммуникационной сети «Интернет» в срок не позднее трех календарных дней до даты начала проведения отбора с указанием следующей информации: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способа проведения отбора получателей субсидии;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срока проведения отбора с указанием даты начала и окончания приема заявок, при этом дата окончания приема заявок не может быть ранее: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объявления, в случае если отсутствует информация о ко</w:t>
      </w:r>
      <w:r>
        <w:rPr>
          <w:rFonts w:ascii="Times New Roman" w:hAnsi="Times New Roman" w:cs="Times New Roman"/>
          <w:sz w:val="28"/>
          <w:szCs w:val="28"/>
        </w:rPr>
        <w:t>личестве участников отбора, соответствующих критериям отбора;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объявления, в случае если имеется информация о количестве участников отбора, соответствующих критериям отбора;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доменного имени и </w:t>
      </w:r>
      <w:r>
        <w:rPr>
          <w:rFonts w:ascii="Times New Roman" w:hAnsi="Times New Roman" w:cs="Times New Roman"/>
          <w:sz w:val="28"/>
          <w:szCs w:val="28"/>
        </w:rPr>
        <w:t>(или) указателя страниц системы «Электронный бюджет»;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наименования, места нахождения, почтового адреса, адреса электронной почты МЭР НСО;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результатов предоставления субсидии;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условий участия в отборе в соответствии с </w:t>
      </w:r>
      <w:hyperlink r:id="rId14" w:anchor="P28" w:tooltip="#P28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включающих требования к участникам отбора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критерии о</w:t>
      </w:r>
      <w:r>
        <w:rPr>
          <w:rFonts w:ascii="Times New Roman" w:hAnsi="Times New Roman" w:cs="Times New Roman"/>
          <w:sz w:val="28"/>
          <w:szCs w:val="28"/>
        </w:rPr>
        <w:t xml:space="preserve">тбора и перечень документов, представляемых участниками отбора для подтверждения их </w:t>
      </w:r>
      <w:r>
        <w:rPr>
          <w:rFonts w:ascii="Times New Roman" w:hAnsi="Times New Roman" w:cs="Times New Roman"/>
          <w:sz w:val="28"/>
          <w:szCs w:val="28"/>
        </w:rPr>
        <w:t>соответствия указанным требованиям, в соответствии с пунктом 8 настоящего Порядка;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порядка подачи участниками отбора заявок и требований, предъявляемых к форме и содержанию заявок;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порядка отзыва заявок, порядка их возврата, определяющего в том числе</w:t>
      </w:r>
      <w:r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заявок, порядка внесения изменений в заявки;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правил рассмотрения заявок;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порядка возврата заявок на доработку;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порядка отклонения заявок, а также информации об основаниях их отклонения;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объема распределяемой субсидии </w:t>
      </w:r>
      <w:r>
        <w:rPr>
          <w:rFonts w:ascii="Times New Roman" w:hAnsi="Times New Roman" w:cs="Times New Roman"/>
          <w:sz w:val="28"/>
          <w:szCs w:val="28"/>
        </w:rPr>
        <w:t>в рамках отбора, порядка расчета размера субсидии, правил распределения субсидии по результатам отбора;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 порядка предоставления участникам отбора разъяснений положений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объявления, даты начала и окончания срока такого предоставления;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срока, в течение</w:t>
      </w:r>
      <w:r>
        <w:rPr>
          <w:rFonts w:ascii="Times New Roman" w:hAnsi="Times New Roman" w:cs="Times New Roman"/>
          <w:sz w:val="28"/>
          <w:szCs w:val="28"/>
        </w:rPr>
        <w:t xml:space="preserve"> которого победитель (победители) отбора должен подписать соглашение о предоставлении субсидии, договора о предоставлении государственной поддержки инвестиционной деятельности;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условий признания победителя (победителей) отбора, уклонившимся от заключен</w:t>
      </w:r>
      <w:r>
        <w:rPr>
          <w:rFonts w:ascii="Times New Roman" w:hAnsi="Times New Roman" w:cs="Times New Roman"/>
          <w:sz w:val="28"/>
          <w:szCs w:val="28"/>
        </w:rPr>
        <w:t>ия соглашений о предоставлении субсидии;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сроков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(победителей</w:t>
      </w:r>
      <w:r>
        <w:rPr>
          <w:rFonts w:ascii="Times New Roman" w:hAnsi="Times New Roman" w:cs="Times New Roman"/>
          <w:sz w:val="28"/>
          <w:szCs w:val="28"/>
        </w:rPr>
        <w:t>) отбора.</w:t>
      </w:r>
      <w:bookmarkStart w:id="6" w:name="P69"/>
      <w:bookmarkEnd w:id="6"/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 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при внесении изменений в объявление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проведении отбора получателей субсидий изменение способа отбора получателей субсидий не допускается;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в случае внесения изменений в объявление о проведении отбора получателей субсидий после наступления даты начала приема заявок в объявление о проведе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участники отбора получателей субсидий, подавшие заявку, уведомляются о внесении изменений в объявление о про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Размещение МЭР НСО объявления об отмене проведения отбора по</w:t>
      </w:r>
      <w:r>
        <w:rPr>
          <w:rFonts w:ascii="Times New Roman" w:hAnsi="Times New Roman" w:cs="Times New Roman"/>
          <w:sz w:val="28"/>
          <w:szCs w:val="28"/>
        </w:rPr>
        <w:t>лучателей субсидий на едином портале и на официальном сайте МЭР НСО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</w:t>
      </w:r>
      <w:r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</w:t>
      </w:r>
      <w:r>
        <w:rPr>
          <w:rFonts w:ascii="Times New Roman" w:hAnsi="Times New Roman" w:cs="Times New Roman"/>
          <w:sz w:val="28"/>
          <w:szCs w:val="28"/>
        </w:rPr>
        <w:t>ого развития Новосибирской области (уполномоченного им лица), размещается на едином портале и на официальном сайте МЭР НСО и содержит информацию о причинах отмены регионального отбора.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16. Для участия в отборе участник отбора в течение срока приема заявок, указанного в объявлении, формирует заявку в электронной форме посредством заполнения соответствующих экранных форм веб-интерфейса системы «Электронный бюджет» и предст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авляет в систему «Электронный бюджет»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бизнес-плана инвестиционного проекта, одобренного на </w:t>
      </w:r>
      <w:r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плановых финансово-экономических показателей проекта, одобренных на </w:t>
      </w:r>
      <w:r>
        <w:rPr>
          <w:rFonts w:ascii="Times New Roman" w:hAnsi="Times New Roman" w:cs="Times New Roman"/>
          <w:sz w:val="28"/>
          <w:szCs w:val="28"/>
        </w:rPr>
        <w:t>конкурсе инвестиционных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содержит следующие сведения: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 информация и документы об участнике отбора: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 отбора (для юридических лиц), фамили</w:t>
      </w:r>
      <w:r>
        <w:rPr>
          <w:rFonts w:ascii="Times New Roman" w:hAnsi="Times New Roman" w:cs="Times New Roman"/>
          <w:sz w:val="28"/>
          <w:szCs w:val="28"/>
        </w:rPr>
        <w:t>я, имя, отчество (при наличии) индивидуального предпринимателя;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юридического лица, адрес регистрации (для индивидуальных предпринимателей)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 (для почтовой переписки);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информация и документы, представляемые при проведен</w:t>
      </w:r>
      <w:r>
        <w:rPr>
          <w:rFonts w:ascii="Times New Roman" w:hAnsi="Times New Roman" w:cs="Times New Roman"/>
          <w:sz w:val="28"/>
          <w:szCs w:val="28"/>
        </w:rPr>
        <w:t>ии отбора в процессе документооборота: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</w:t>
      </w:r>
      <w:r>
        <w:rPr>
          <w:rFonts w:ascii="Times New Roman" w:hAnsi="Times New Roman" w:cs="Times New Roman"/>
          <w:sz w:val="28"/>
          <w:szCs w:val="28"/>
        </w:rPr>
        <w:t>, связанной с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предлагаемые участником отбора значение результата предоставления субсидии, указанн</w:t>
      </w:r>
      <w:r>
        <w:rPr>
          <w:rFonts w:ascii="Times New Roman" w:hAnsi="Times New Roman" w:cs="Times New Roman"/>
          <w:sz w:val="28"/>
          <w:szCs w:val="28"/>
        </w:rPr>
        <w:t>ого в объявлении о проведении отбора, значение запрашиваемого участником отбора размера субсидии;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информация по каждому указанному в объявлении о проведении отбора критерию оценки.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 подписывается усиленной квалифицированной электронной подписью ру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ководителя участника отбора или уполномоченного им лица и считается представленной в МЭР НСО с даты ее подписания с присвоением ей регистрационного номера в системе «Электронный бюджет».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заявку осуществляется участником отбора в порядк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е, аналогичном порядку формирования заявки участником отбора.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 Рассмотрение заявок осуществляется МЭР НСО.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МЭР НСО к поданным участниками отбора заявкам для их рассмотрения.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МЭР НСО не позднее одного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 регистрационный номер заявки;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дата и время поступления заяв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полное наименование участника отбора;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адрес участника отбора;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запрашиваемый участником отбора размер субсидии.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</w:t>
      </w:r>
      <w:r>
        <w:rPr>
          <w:rFonts w:ascii="Times New Roman" w:hAnsi="Times New Roman" w:cs="Times New Roman"/>
          <w:sz w:val="28"/>
          <w:szCs w:val="28"/>
        </w:rPr>
        <w:t>ю министра экономического развития Новосибирской области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 МЭР НСО в течение пяти рабочих дней со дня окончания срока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приема заявок проводит проверку заявки и представленных с ней документов на предмет соответствия требованиям, предусмотренным пунктами 5 и 8 настоящего Порядка;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участника отбора на соответствие условиям, предусмотренным подпунктом 1 пункта 12 нас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оответствие участника отбора условиям, предусмотренным подпунктом 1 пункта 12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соответствия участника отбора критериям, предусмотренным подпунктом 2 пункта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 настоящего Порядка, осуществляется на основании информации, содержащейся в протоколах конкурса инвестиционных проектов.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 Основания для отклонения заявки: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несоответствие участника отбора условиям, предусмотренным пунктом 12 настоящего Порядка;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представленной участником отбора заявки и документов требованиям, предусмотренным </w:t>
      </w:r>
      <w:hyperlink r:id="rId15" w:anchor="P69" w:tooltip="#P69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16 настоящего Порядка;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</w:t>
      </w:r>
      <w:r>
        <w:rPr>
          <w:rFonts w:ascii="Times New Roman" w:hAnsi="Times New Roman" w:cs="Times New Roman"/>
          <w:sz w:val="28"/>
          <w:szCs w:val="28"/>
        </w:rPr>
        <w:t>рность представленной участником отбора информации, в том числе информации о месте нахождения и адресе юридического лица;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непредставление (представление не в </w:t>
      </w:r>
      <w:r>
        <w:rPr>
          <w:rFonts w:ascii="Times New Roman" w:hAnsi="Times New Roman" w:cs="Times New Roman"/>
          <w:sz w:val="28"/>
          <w:szCs w:val="28"/>
        </w:rPr>
        <w:t>полном объеме) документов, предусмотренных пунктом 16 настоящего Порядка, за исключением документов, представляемых по собственной инициативе.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оснований, предусмотренных настоящим пунктом, МЭР НСО в срок, установленный пунктом 18 настоящего Порядка, принимает решение об отклонении заявки.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 Победителями отбора признаются участники отбора, заявки в отношении которых на дату их рассмо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трения поданы участниками отбора, с соблюдением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условий, установленных пунктами 12 и 16 настоящего Порядка. Ранжирование представленных заявок осуществляется исходя из очередности их поступления. Меньший порядковый номер присваивается заявке, которая посту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пила ранее других заявок.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Отбор признается несостоявшимся в следующих случаях: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 окончании срока проведения отбора не подано ни одной заявки;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по результатам рассмотрения заявок отклонены все заявки.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 По результатам рассмотрения МЭР НСО заявок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одного рабочего дня со дня окончания срока, установленного пунктом 10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ику отбора о признании его заявки соответствующей условиям, предусмотренным пунктами 12 и 16 настоящего Порядка, или об отклонении его заявки с указанием оснований для отклонения.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рассмотрения заявок формируется на едином портале автоматически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основании результатов рассмотрения заявок и не позднее трех рабочих дней со дня его формирования подписывается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министра экономического развития Новосибирской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системе «Электронный бюджет», а также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азмещается на едином портале не позднее одного рабочего дня, следующего за днем его подписания.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 В целях завершения отбора и определения его победителей не позднее двух рабочих дней со дня подписания протокола рассмотрения заявок формируется протокол подведения итогов отбора.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Размер субсидии в протоколе подведения итогов отбора указывается исходя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объема бюджетных ассигнований областного бюджета Новосибирской области. Распределение субсидии, предоставляемой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победителям отбора осуществляется на основании документов, представленных участниками отбора в составе заявки с учетом протокола конкурса инв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естиционных проектов.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</w:t>
      </w:r>
      <w:r>
        <w:rPr>
          <w:rFonts w:ascii="Times New Roman" w:hAnsi="Times New Roman" w:cs="Times New Roman"/>
          <w:sz w:val="28"/>
          <w:szCs w:val="28"/>
        </w:rPr>
        <w:t>ктронной подписью министра экономического развития Новосибирской области</w:t>
      </w:r>
      <w: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системе «Электронный бюджет», размещается на едином портале и на официальном сайте МЭР НСО не позднее одного рабочего дня, следующего за днем его подписания, и включает следующие св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едения: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информацию об участниках отбора, заявки которых были отклонены, с указанием причин их отклонения, в том числе положений объявления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которым не соответствуют заявки;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участников отбора, проекты которых признаны прошедшими отбор, с указанием размера предоставляемой субсидии.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24. </w:t>
      </w:r>
      <w:r>
        <w:rPr>
          <w:rFonts w:ascii="Times New Roman" w:hAnsi="Times New Roman" w:cs="Times New Roman"/>
          <w:sz w:val="28"/>
          <w:szCs w:val="28"/>
        </w:rPr>
        <w:t>Внесение изменений в протокол рассмотрения заявок и протокол подведения итогов отбора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не позднее </w:t>
      </w:r>
      <w:r>
        <w:rPr>
          <w:rFonts w:ascii="Times New Roman" w:hAnsi="Times New Roman" w:cs="Times New Roman"/>
          <w:sz w:val="28"/>
          <w:szCs w:val="28"/>
        </w:rPr>
        <w:t>де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сяти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</w:t>
      </w:r>
      <w:r>
        <w:rPr>
          <w:rFonts w:ascii="Times New Roman" w:hAnsi="Times New Roman" w:cs="Times New Roman"/>
          <w:sz w:val="28"/>
          <w:szCs w:val="28"/>
        </w:rPr>
        <w:lastRenderedPageBreak/>
        <w:t>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 МЭР НСО в срок не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объемов и сроков предос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субсидии по каждому победителю отбора. 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По результатам отбора и при условии соответствия инвестора – победителя отбора на дату заключения соглашения требованиям, предусмотренным подпунктом 1 пункта 12 настоящего Порядка, МЭР НСО в течение срок</w:t>
      </w:r>
      <w:r>
        <w:rPr>
          <w:rFonts w:ascii="Times New Roman" w:hAnsi="Times New Roman" w:cs="Times New Roman"/>
          <w:sz w:val="28"/>
          <w:szCs w:val="28"/>
        </w:rPr>
        <w:t>а, указанного в объявлении о проведении отбора, заключает с инвестором – победителем отбора договор о предоставлении государственной поддержки инвестиционной деятельности (далее – договор), соглашение о предоставлении субсидии из областного бюджета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(далее – соглашение).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Соглашение, дополнительное соглашение о внесении в него изменений, а также дополнительное соглашение о его расторжении подготавливаются (формируются) и заключаются в системе «Электронный бюджет» (при наличии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возможности) в соответствии с типовой формой, установленной министерством финансов и налоговой политики Новосибирской области.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соглашение включаются: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условие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>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соглашением;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значения результатов предоставлен</w:t>
      </w:r>
      <w:r>
        <w:rPr>
          <w:rFonts w:ascii="Times New Roman" w:hAnsi="Times New Roman" w:cs="Times New Roman"/>
          <w:sz w:val="28"/>
          <w:szCs w:val="28"/>
        </w:rPr>
        <w:t>ия субсидии.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победителем отбора соглашения в пределах срока, указанного в объявлении о проведении отбора, он признается уклонившимся от заключения соглашения.</w:t>
      </w:r>
    </w:p>
    <w:p w:rsidR="00E7340B" w:rsidRDefault="009E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заключается в соответствии с типовой формой, утвержденной приказом </w:t>
      </w:r>
      <w:r>
        <w:rPr>
          <w:rFonts w:ascii="Times New Roman" w:hAnsi="Times New Roman" w:cs="Times New Roman"/>
          <w:sz w:val="28"/>
          <w:szCs w:val="28"/>
        </w:rPr>
        <w:t>МЭР НСО от 15.03.2017 № 24 «Об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деятельности».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27. В целях предоставления субсидий инвесторы, заключившие 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глашение, представляют в МЭР НСО следующие документы: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соблюдении условий, установленных </w:t>
      </w:r>
      <w:hyperlink r:id="rId16" w:tooltip="https://login.consultant.ru/link/?req=doc&amp;base=RLAW049&amp;n=178476&amp;dst=100210" w:history="1">
        <w:r>
          <w:rPr>
            <w:rFonts w:ascii="Times New Roman" w:hAnsi="Times New Roman" w:cs="Times New Roman"/>
            <w:sz w:val="28"/>
            <w:szCs w:val="28"/>
          </w:rPr>
          <w:t>частью 2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содержащее сведения о вложении инвестиций в соответствии с пе</w:t>
      </w:r>
      <w:r>
        <w:rPr>
          <w:rFonts w:ascii="Times New Roman" w:hAnsi="Times New Roman" w:cs="Times New Roman"/>
          <w:sz w:val="28"/>
          <w:szCs w:val="28"/>
        </w:rPr>
        <w:t xml:space="preserve">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 наличии привлекаемых для реализации инвестиционного проекта средств,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соответствии требованиям, предусмотр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енным подпунктом 1 пункта 12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о превышении уровня среднемесячной заработной платы в расчете на одного работника инвестора по отношению к установленной величине </w:t>
      </w:r>
      <w:r>
        <w:rPr>
          <w:rFonts w:ascii="Times New Roman" w:hAnsi="Times New Roman" w:cs="Times New Roman"/>
          <w:sz w:val="28"/>
          <w:szCs w:val="28"/>
        </w:rPr>
        <w:lastRenderedPageBreak/>
        <w:t>минимального размера оплаты труда, о наличии обоснованной программы обеспечен</w:t>
      </w:r>
      <w:r>
        <w:rPr>
          <w:rFonts w:ascii="Times New Roman" w:hAnsi="Times New Roman" w:cs="Times New Roman"/>
          <w:sz w:val="28"/>
          <w:szCs w:val="28"/>
        </w:rPr>
        <w:t>ия трудовыми ресурсами, необходимыми для реализации инвестиционного проекта;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копии договоров и (или) документов унифицированных форм первичной учетной документации;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копии расчетно-платежных документов (платежных поручений (формы по </w:t>
      </w:r>
      <w:hyperlink r:id="rId17" w:tooltip="https://login.consultant.ru/link/?req=doc&amp;base=LAW&amp;n=491130" w:history="1">
        <w:r>
          <w:rPr>
            <w:rFonts w:ascii="Times New Roman" w:hAnsi="Times New Roman" w:cs="Times New Roman"/>
            <w:sz w:val="28"/>
            <w:szCs w:val="28"/>
          </w:rPr>
          <w:t>ОКУД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0401060), платежных ведомостей (формы по ОКУД 0301011), расчетных ведомостей (формы по ОКУД 0301010), расчетно-платежных ведомос</w:t>
      </w:r>
      <w:r>
        <w:rPr>
          <w:rFonts w:ascii="Times New Roman" w:hAnsi="Times New Roman" w:cs="Times New Roman"/>
          <w:sz w:val="28"/>
          <w:szCs w:val="28"/>
        </w:rPr>
        <w:t>тей (формы по ОКУД 0301009);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копии актов о приемке выполненных работ (оказанных услуг) (формы по ОКУД 0322005 или иной формы согласно договору) и (или) товарных накладных (формы по ОКУД 0330212 или иной формы согласно договору), подтверждающих произведе</w:t>
      </w:r>
      <w:r>
        <w:rPr>
          <w:rFonts w:ascii="Times New Roman" w:hAnsi="Times New Roman" w:cs="Times New Roman"/>
          <w:sz w:val="28"/>
          <w:szCs w:val="28"/>
        </w:rPr>
        <w:t>нные инвестором расходы.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сведений и докуме</w:t>
      </w:r>
      <w:r>
        <w:rPr>
          <w:rFonts w:ascii="Times New Roman" w:hAnsi="Times New Roman" w:cs="Times New Roman"/>
          <w:sz w:val="28"/>
          <w:szCs w:val="28"/>
        </w:rPr>
        <w:t>нтов, указанных в пункте 27 настоящего Порядка, но не позднее десятого рабочего дня, следующего за днем принятия МЭР НСО решения о предоставлении субсидии по результатам их рассмотрения, оформленного приказом МЭР НСО.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(представление не в по</w:t>
      </w:r>
      <w:r>
        <w:rPr>
          <w:rFonts w:ascii="Times New Roman" w:hAnsi="Times New Roman" w:cs="Times New Roman"/>
          <w:sz w:val="28"/>
          <w:szCs w:val="28"/>
        </w:rPr>
        <w:t>лном объеме) указанных в пункте 27 настоящего Порядка документов, установление факта недостоверности представленной инвестором информации являются основаниями для отказа инвестору в предоставлении субсидии.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предоставления инвестору с</w:t>
      </w:r>
      <w:r>
        <w:rPr>
          <w:rFonts w:ascii="Times New Roman" w:hAnsi="Times New Roman" w:cs="Times New Roman"/>
          <w:sz w:val="28"/>
          <w:szCs w:val="28"/>
        </w:rPr>
        <w:t>убсидии в текущем финансовом году в связи с недостаточностью лимитов бюджетных обязательств, доведенных МЭР НСО в установленном порядке, субсидии предоставляются инвестору при соблюдении им условий, указанных в пунктах 5, 12 настоящего Порядка, в срок не п</w:t>
      </w:r>
      <w:r>
        <w:rPr>
          <w:rFonts w:ascii="Times New Roman" w:hAnsi="Times New Roman" w:cs="Times New Roman"/>
          <w:sz w:val="28"/>
          <w:szCs w:val="28"/>
        </w:rPr>
        <w:t>озднее 1 апреля следующего года в рамках доведенных МЭР НСО лимитов бюджетных обязательств на очередной финансовый год без повторного прохождения отбора и без повторного направления в МЭР НСО документов, предусмотренных настоящим Порядком.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В целях осущ</w:t>
      </w:r>
      <w:r>
        <w:rPr>
          <w:rFonts w:ascii="Times New Roman" w:hAnsi="Times New Roman" w:cs="Times New Roman"/>
          <w:sz w:val="28"/>
          <w:szCs w:val="28"/>
        </w:rPr>
        <w:t>ествления контроля за эффективностью мер государственной поддержки инвестиционной деятельности инвесторы представляют в МЭР НСО: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отчеты о достижении значений результатов предоставления субсидии ежеквартально до 30 числа месяца, следующего за отчетным кварталом;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отчеты о реализации плана мероприятий по достижению результатов предоставления субсидии (контрольных точек) ежекварта</w:t>
      </w:r>
      <w:r>
        <w:rPr>
          <w:rFonts w:ascii="Times New Roman" w:hAnsi="Times New Roman" w:cs="Times New Roman"/>
          <w:sz w:val="28"/>
          <w:szCs w:val="28"/>
        </w:rPr>
        <w:t>льно до 30 числа месяца, следующего за отчетным кварталом;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отчеты о реализации инвестиционного проекта за 1 квартал, 1 полугодие, 9 месяцев и год.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отчетов о реализации плана мероприятий по достижению результатов предоставления субсидии осущ</w:t>
      </w:r>
      <w:r>
        <w:rPr>
          <w:rFonts w:ascii="Times New Roman" w:hAnsi="Times New Roman" w:cs="Times New Roman"/>
          <w:sz w:val="28"/>
          <w:szCs w:val="28"/>
        </w:rPr>
        <w:t>ествляется в системе «Электронный бюджет».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отчетности определяются Порядком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</w:t>
      </w:r>
      <w:r>
        <w:rPr>
          <w:rFonts w:ascii="Times New Roman" w:hAnsi="Times New Roman" w:cs="Times New Roman"/>
          <w:sz w:val="28"/>
          <w:szCs w:val="28"/>
        </w:rPr>
        <w:t>ой области, утвержденным постановлением Правительства Новосибирской области от 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</w:t>
      </w:r>
      <w:r>
        <w:rPr>
          <w:rFonts w:ascii="Times New Roman" w:hAnsi="Times New Roman" w:cs="Times New Roman"/>
          <w:sz w:val="28"/>
          <w:szCs w:val="28"/>
        </w:rPr>
        <w:t>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</w:t>
      </w:r>
      <w:r>
        <w:rPr>
          <w:rFonts w:ascii="Times New Roman" w:hAnsi="Times New Roman" w:cs="Times New Roman"/>
          <w:sz w:val="28"/>
          <w:szCs w:val="28"/>
        </w:rPr>
        <w:t>ии инвестиционного проекта к объему предоставленной государственной поддержки за период семь лет, начиная с года начала предоставления государственной поддержки, значение которого устанавливается в соглашении.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МЭР НСО осуществляет проверку соблюдения п</w:t>
      </w:r>
      <w:r>
        <w:rPr>
          <w:rFonts w:ascii="Times New Roman" w:hAnsi="Times New Roman" w:cs="Times New Roman"/>
          <w:sz w:val="28"/>
          <w:szCs w:val="28"/>
        </w:rPr>
        <w:t>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18" w:tooltip="https://login.consultant.ru/link/?req=doc&amp;base=LAW&amp;n=469774&amp;dst=3704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tooltip="https://login.consultant.ru/link/?req=doc&amp;base=LAW&amp;n=469774&amp;dst=3722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</w:t>
      </w:r>
      <w:r>
        <w:rPr>
          <w:rFonts w:ascii="Times New Roman" w:hAnsi="Times New Roman" w:cs="Times New Roman"/>
          <w:sz w:val="28"/>
          <w:szCs w:val="28"/>
        </w:rPr>
        <w:t>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</w:t>
      </w:r>
      <w:r>
        <w:rPr>
          <w:rFonts w:ascii="Times New Roman" w:hAnsi="Times New Roman" w:cs="Times New Roman"/>
          <w:sz w:val="28"/>
          <w:szCs w:val="28"/>
        </w:rPr>
        <w:t>е установлены Министерством финансов Российской Федерации.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В случае нарушения инвестором условий, установленных при предоставлении субсидии, выявленного в том числе по фактам проверок, проведенных МЭР НСО и органами государственного финансового контрол</w:t>
      </w:r>
      <w:r>
        <w:rPr>
          <w:rFonts w:ascii="Times New Roman" w:hAnsi="Times New Roman" w:cs="Times New Roman"/>
          <w:sz w:val="28"/>
          <w:szCs w:val="28"/>
        </w:rPr>
        <w:t xml:space="preserve">я, а также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субсидия подлежит возврату в областной бюджет Новосибирской области.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НСО в течение десяти рабочих дней со дня обнаружения указанных фактов нарушения направляет инвестору пись</w:t>
      </w:r>
      <w:r>
        <w:rPr>
          <w:rFonts w:ascii="Times New Roman" w:hAnsi="Times New Roman" w:cs="Times New Roman"/>
          <w:sz w:val="28"/>
          <w:szCs w:val="28"/>
        </w:rPr>
        <w:t>менное уведомление об устранении нарушений.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выявленных нарушений в срок, указанный МЭР НСО в уведомлении, и/или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установленных в соглашении о предоставлении субсидии результатов предоставления субсидии МЭР НСО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</w:t>
      </w:r>
      <w:hyperlink r:id="rId20" w:tooltip="https://login.consultant.ru/link/?req=doc&amp;base=RLAW049&amp;n=178476&amp;dst=100072" w:history="1">
        <w:r>
          <w:rPr>
            <w:rFonts w:ascii="Times New Roman" w:hAnsi="Times New Roman" w:cs="Times New Roman"/>
            <w:sz w:val="28"/>
            <w:szCs w:val="28"/>
          </w:rPr>
          <w:t>статей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https://login.consultant.ru/link/?req=doc&amp;base=RLAW049&amp;n=178476&amp;dst=100081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в соответствии с </w:t>
      </w:r>
      <w:hyperlink r:id="rId22" w:tooltip="https://login.consultant.ru/link/?req=doc&amp;base=RLAW049&amp;n=167691&amp;dst=100866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конкурса проектов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Новосибирской области, утвержденным постановлением Правительства Новосибирской области от 19.03.2014 № 104-п «О государственной поддержке инвестиционной деятельности, осуществляемой в форме капитальных вложений на территории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</w:t>
      </w:r>
      <w:r>
        <w:rPr>
          <w:rFonts w:ascii="Times New Roman" w:hAnsi="Times New Roman" w:cs="Times New Roman"/>
          <w:sz w:val="28"/>
          <w:szCs w:val="28"/>
        </w:rPr>
        <w:t xml:space="preserve">ти». В случае прекращения государственной поддержки инвестиционной деятельности по основаниям, указанным в </w:t>
      </w:r>
      <w:hyperlink r:id="rId23" w:tooltip="https://login.consultant.ru/link/?req=doc&amp;base=RLAW049&amp;n=178476&amp;dst=100083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2 - </w:t>
      </w:r>
      <w:hyperlink r:id="rId24" w:tooltip="https://login.consultant.ru/link/?req=doc&amp;base=RLAW049&amp;n=178476&amp;dst=100086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ooltip="https://login.consultant.ru/link/?req=doc&amp;base=RLAW049&amp;n=178476&amp;dst=100088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tooltip="https://login.consultant.ru/link/?req=doc&amp;base=RLAW049&amp;n=178476&amp;dst=100090" w:history="1">
        <w:r>
          <w:rPr>
            <w:rFonts w:ascii="Times New Roman" w:hAnsi="Times New Roman" w:cs="Times New Roman"/>
            <w:sz w:val="28"/>
            <w:szCs w:val="28"/>
          </w:rPr>
          <w:t>8 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сумма средств, определяемая как положительная суммовая разница между суммой государственной поддержки, полученной инвестором из областного бюджета Новосибирской области и в виде налоговых</w:t>
      </w:r>
      <w:r>
        <w:rPr>
          <w:rFonts w:ascii="Times New Roman" w:hAnsi="Times New Roman" w:cs="Times New Roman"/>
          <w:sz w:val="28"/>
          <w:szCs w:val="28"/>
        </w:rPr>
        <w:t xml:space="preserve"> льгот в соответствии с настоящим Законом, и суммой налоговых платежей,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проекта, подлежит возврату инвестором в обла</w:t>
      </w:r>
      <w:r>
        <w:rPr>
          <w:rFonts w:ascii="Times New Roman" w:hAnsi="Times New Roman" w:cs="Times New Roman"/>
          <w:sz w:val="28"/>
          <w:szCs w:val="28"/>
        </w:rPr>
        <w:t>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При реорганизации инвестора, являющегося юридическим </w:t>
      </w:r>
      <w:r>
        <w:rPr>
          <w:rFonts w:ascii="Times New Roman" w:hAnsi="Times New Roman" w:cs="Times New Roman"/>
          <w:sz w:val="28"/>
          <w:szCs w:val="28"/>
        </w:rPr>
        <w:t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инвестора,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инвестора, являющегося юридическим лицом, или прекращении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инвестора,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7" w:tooltip="https://login.consultant.ru/link/?req=doc&amp;base=LAW&amp;n=482692&amp;dst=217" w:history="1">
        <w:r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</w:t>
      </w:r>
      <w:r>
        <w:rPr>
          <w:rFonts w:ascii="Times New Roman" w:hAnsi="Times New Roman" w:cs="Times New Roman"/>
          <w:sz w:val="28"/>
          <w:szCs w:val="28"/>
        </w:rPr>
        <w:t xml:space="preserve">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</w:t>
      </w:r>
      <w:r>
        <w:rPr>
          <w:rFonts w:ascii="Times New Roman" w:hAnsi="Times New Roman" w:cs="Times New Roman"/>
          <w:sz w:val="28"/>
          <w:szCs w:val="28"/>
        </w:rPr>
        <w:t>субсидии в областной бюджет Новосибирской области.</w:t>
      </w:r>
    </w:p>
    <w:p w:rsidR="00E7340B" w:rsidRDefault="009E5A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инвестора,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8" w:tooltip="https://login.consultant.ru/link/?req=doc&amp;base=LAW&amp;n=482692&amp;dst=217" w:history="1">
        <w:r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9" w:tooltip="https://login.consultant.ru/link/?req=doc&amp;base=LAW&amp;n=479333&amp;dst=100104" w:history="1">
        <w:r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крестьянском (фермерском) хозяйстве», в с</w:t>
      </w:r>
      <w:r>
        <w:rPr>
          <w:rFonts w:ascii="Times New Roman" w:hAnsi="Times New Roman" w:cs="Times New Roman"/>
          <w:sz w:val="28"/>
          <w:szCs w:val="28"/>
        </w:rPr>
        <w:t>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E7340B" w:rsidRDefault="009E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кредитн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</w:r>
      <w:hyperlink r:id="rId30" w:tooltip="https://login.consultant.ru/link/?req=doc&amp;base=LAW&amp;n=482681&amp;dst=100058" w:history="1">
        <w:r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«О государственной тайне», приостановлении действия отдельных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</w:t>
      </w:r>
      <w:r>
        <w:rPr>
          <w:rFonts w:ascii="Times New Roman" w:hAnsi="Times New Roman" w:cs="Times New Roman"/>
          <w:sz w:val="28"/>
          <w:szCs w:val="28"/>
        </w:rPr>
        <w:t>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:rsidR="00E7340B" w:rsidRDefault="00E7340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340B" w:rsidRDefault="00E7340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340B" w:rsidRDefault="00E7340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340B" w:rsidRDefault="009E5A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_________».</w:t>
      </w:r>
    </w:p>
    <w:sectPr w:rsidR="00E7340B">
      <w:headerReference w:type="default" r:id="rId31"/>
      <w:headerReference w:type="first" r:id="rId3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15" w:rsidRDefault="009E5A15">
      <w:pPr>
        <w:spacing w:after="0" w:line="240" w:lineRule="auto"/>
      </w:pPr>
      <w:r>
        <w:separator/>
      </w:r>
    </w:p>
  </w:endnote>
  <w:endnote w:type="continuationSeparator" w:id="0">
    <w:p w:rsidR="009E5A15" w:rsidRDefault="009E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15" w:rsidRDefault="009E5A15">
      <w:pPr>
        <w:spacing w:after="0" w:line="240" w:lineRule="auto"/>
      </w:pPr>
      <w:r>
        <w:separator/>
      </w:r>
    </w:p>
  </w:footnote>
  <w:footnote w:type="continuationSeparator" w:id="0">
    <w:p w:rsidR="009E5A15" w:rsidRDefault="009E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0B" w:rsidRDefault="009E5A15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D16F0F" w:rsidRPr="00D16F0F">
      <w:rPr>
        <w:rFonts w:ascii="Times New Roman" w:eastAsia="Times New Roman" w:hAnsi="Times New Roman" w:cs="Times New Roman"/>
        <w:noProof/>
        <w:sz w:val="20"/>
        <w:szCs w:val="20"/>
      </w:rPr>
      <w:t>13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E7340B" w:rsidRDefault="00E7340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0B" w:rsidRDefault="00E7340B">
    <w:pPr>
      <w:pStyle w:val="ab"/>
      <w:jc w:val="center"/>
    </w:pPr>
  </w:p>
  <w:p w:rsidR="00E7340B" w:rsidRDefault="00E734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0B"/>
    <w:rsid w:val="009E5A15"/>
    <w:rsid w:val="00D16F0F"/>
    <w:rsid w:val="00E7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0B096-2CC8-4F00-A32B-C2B7A1BD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78476&amp;dst=100070" TargetMode="External"/><Relationship Id="rId18" Type="http://schemas.openxmlformats.org/officeDocument/2006/relationships/hyperlink" Target="https://login.consultant.ru/link/?req=doc&amp;base=LAW&amp;n=469774&amp;dst=3704" TargetMode="External"/><Relationship Id="rId26" Type="http://schemas.openxmlformats.org/officeDocument/2006/relationships/hyperlink" Target="https://login.consultant.ru/link/?req=doc&amp;base=RLAW049&amp;n=178476&amp;dst=1000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49&amp;n=178476&amp;dst=10008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5381&amp;dst=100018" TargetMode="External"/><Relationship Id="rId12" Type="http://schemas.openxmlformats.org/officeDocument/2006/relationships/hyperlink" Target="https://login.consultant.ru/link/?req=doc&amp;base=RLAW049&amp;n=178476&amp;dst=100175" TargetMode="External"/><Relationship Id="rId17" Type="http://schemas.openxmlformats.org/officeDocument/2006/relationships/hyperlink" Target="https://login.consultant.ru/link/?req=doc&amp;base=LAW&amp;n=491130" TargetMode="External"/><Relationship Id="rId25" Type="http://schemas.openxmlformats.org/officeDocument/2006/relationships/hyperlink" Target="https://login.consultant.ru/link/?req=doc&amp;base=RLAW049&amp;n=178476&amp;dst=10008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49&amp;n=178476&amp;dst=100210" TargetMode="External"/><Relationship Id="rId20" Type="http://schemas.openxmlformats.org/officeDocument/2006/relationships/hyperlink" Target="https://login.consultant.ru/link/?req=doc&amp;base=RLAW049&amp;n=178476&amp;dst=100072" TargetMode="External"/><Relationship Id="rId29" Type="http://schemas.openxmlformats.org/officeDocument/2006/relationships/hyperlink" Target="https://login.consultant.ru/link/?req=doc&amp;base=LAW&amp;n=479333&amp;dst=10010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76055&amp;dst=100066" TargetMode="External"/><Relationship Id="rId24" Type="http://schemas.openxmlformats.org/officeDocument/2006/relationships/hyperlink" Target="https://login.consultant.ru/link/?req=doc&amp;base=RLAW049&amp;n=178476&amp;dst=100086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D:\&#1056;&#1072;&#1073;&#1086;&#1095;&#1080;&#1077;%20&#1076;&#1086;&#1082;&#1091;&#1084;&#1077;&#1085;&#1090;&#1099;\&#1053;&#1055;&#1040;\1782\&#1048;&#1058;&#1054;&#1043;\01.12.2024_&#1055;&#1086;&#1088;&#1103;&#1076;&#1086;&#1082;%20&#1086;&#1090;&#1073;&#1086;&#1088;&#1072;.docx" TargetMode="External"/><Relationship Id="rId23" Type="http://schemas.openxmlformats.org/officeDocument/2006/relationships/hyperlink" Target="https://login.consultant.ru/link/?req=doc&amp;base=RLAW049&amp;n=178476&amp;dst=100083" TargetMode="External"/><Relationship Id="rId28" Type="http://schemas.openxmlformats.org/officeDocument/2006/relationships/hyperlink" Target="https://login.consultant.ru/link/?req=doc&amp;base=LAW&amp;n=482692&amp;dst=217" TargetMode="External"/><Relationship Id="rId10" Type="http://schemas.openxmlformats.org/officeDocument/2006/relationships/hyperlink" Target="https://login.consultant.ru/link/?req=doc&amp;base=RLAW049&amp;n=178476&amp;dst=100099" TargetMode="External"/><Relationship Id="rId19" Type="http://schemas.openxmlformats.org/officeDocument/2006/relationships/hyperlink" Target="https://login.consultant.ru/link/?req=doc&amp;base=LAW&amp;n=469774&amp;dst=372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7460" TargetMode="External"/><Relationship Id="rId14" Type="http://schemas.openxmlformats.org/officeDocument/2006/relationships/hyperlink" Target="file:///D:\&#1056;&#1072;&#1073;&#1086;&#1095;&#1080;&#1077;%20&#1076;&#1086;&#1082;&#1091;&#1084;&#1077;&#1085;&#1090;&#1099;\&#1053;&#1055;&#1040;\1782\&#1048;&#1058;&#1054;&#1043;\01.12.2024_&#1055;&#1086;&#1088;&#1103;&#1076;&#1086;&#1082;%20&#1086;&#1090;&#1073;&#1086;&#1088;&#1072;.docx" TargetMode="External"/><Relationship Id="rId22" Type="http://schemas.openxmlformats.org/officeDocument/2006/relationships/hyperlink" Target="https://login.consultant.ru/link/?req=doc&amp;base=RLAW049&amp;n=167691&amp;dst=100866" TargetMode="External"/><Relationship Id="rId27" Type="http://schemas.openxmlformats.org/officeDocument/2006/relationships/hyperlink" Target="https://login.consultant.ru/link/?req=doc&amp;base=LAW&amp;n=482692&amp;dst=217" TargetMode="External"/><Relationship Id="rId30" Type="http://schemas.openxmlformats.org/officeDocument/2006/relationships/hyperlink" Target="https://login.consultant.ru/link/?req=doc&amp;base=LAW&amp;n=482681&amp;dst=100058" TargetMode="External"/><Relationship Id="rId8" Type="http://schemas.openxmlformats.org/officeDocument/2006/relationships/hyperlink" Target="https://login.consultant.ru/link/?req=doc&amp;base=LAW&amp;n=469774&amp;dst=103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9165-A823-4721-B36F-90713FF2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5988</Words>
  <Characters>34134</Characters>
  <Application>Microsoft Office Word</Application>
  <DocSecurity>0</DocSecurity>
  <Lines>284</Lines>
  <Paragraphs>80</Paragraphs>
  <ScaleCrop>false</ScaleCrop>
  <Company>PNO</Company>
  <LinksUpToDate>false</LinksUpToDate>
  <CharactersWithSpaces>40042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Бочкарева Екатерина Александровна</cp:lastModifiedBy>
  <cp:revision>14</cp:revision>
  <dcterms:created xsi:type="dcterms:W3CDTF">2024-12-16T08:50:00Z</dcterms:created>
  <dcterms:modified xsi:type="dcterms:W3CDTF">2024-12-20T09:44:00Z</dcterms:modified>
</cp:coreProperties>
</file>