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960"/>
        <w:gridCol w:w="4960"/>
      </w:tblGrid>
      <w:tr w:rsidR="007F7BAB">
        <w:tc>
          <w:tcPr>
            <w:tcW w:w="4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F7BAB" w:rsidRDefault="007F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F7BAB" w:rsidRDefault="0078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7F7BAB" w:rsidRDefault="0078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Правительства </w:t>
            </w:r>
          </w:p>
          <w:p w:rsidR="007F7BAB" w:rsidRDefault="0078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7F7BAB" w:rsidRDefault="007F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BAB" w:rsidRDefault="007F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BAB" w:rsidRDefault="007F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BAB" w:rsidRDefault="0078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№ 4</w:t>
            </w:r>
          </w:p>
          <w:p w:rsidR="007F7BAB" w:rsidRDefault="0078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 Новосибирской области</w:t>
            </w:r>
          </w:p>
          <w:p w:rsidR="007F7BAB" w:rsidRDefault="0078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01.04.2015 № 126-п</w:t>
            </w:r>
          </w:p>
        </w:tc>
      </w:tr>
    </w:tbl>
    <w:p w:rsidR="007F7BAB" w:rsidRDefault="007F7B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7BAB" w:rsidRDefault="007F7B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7BAB" w:rsidRDefault="007F7B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7BAB" w:rsidRDefault="00781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7F7BAB" w:rsidRDefault="00781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субсидий из областного бюджета Новосибирской области на возмещение инвесторам-лизингополучателям части лизинговых платежей при осуществлении инвестиционной деятельности на территории Новосибирской области</w:t>
      </w:r>
    </w:p>
    <w:p w:rsidR="007F7BAB" w:rsidRDefault="007F7B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7BAB" w:rsidRDefault="0078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Настоящий Порядок разработан в с</w:t>
      </w:r>
      <w:r>
        <w:rPr>
          <w:rFonts w:ascii="Times New Roman" w:hAnsi="Times New Roman" w:cs="Times New Roman"/>
          <w:sz w:val="28"/>
          <w:szCs w:val="28"/>
        </w:rPr>
        <w:t xml:space="preserve">оответствии с </w:t>
      </w:r>
      <w:hyperlink r:id="rId7" w:tooltip="https://login.consultant.ru/link/?req=doc&amp;base=LAW&amp;n=435381&amp;dst=100018" w:history="1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25.10.2023 № 1782 «Об утве</w:t>
      </w:r>
      <w:r>
        <w:rPr>
          <w:rFonts w:ascii="Times New Roman" w:hAnsi="Times New Roman" w:cs="Times New Roman"/>
          <w:sz w:val="28"/>
          <w:szCs w:val="28"/>
        </w:rPr>
        <w:t xml:space="preserve">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</w:t>
      </w:r>
      <w:hyperlink r:id="rId8" w:tooltip="https://login.consultant.ru/link/?req=doc&amp;base=LAW&amp;n=469774&amp;dst=103399" w:history="1">
        <w:r>
          <w:rPr>
            <w:rFonts w:ascii="Times New Roman" w:hAnsi="Times New Roman" w:cs="Times New Roman"/>
            <w:sz w:val="28"/>
            <w:szCs w:val="28"/>
          </w:rPr>
          <w:t>статьями 78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https://login.consultant.ru/link/?req=doc&amp;base=LAW&amp;n=469774&amp;dst=7460" w:history="1">
        <w:r>
          <w:rPr>
            <w:rFonts w:ascii="Times New Roman" w:hAnsi="Times New Roman" w:cs="Times New Roman"/>
            <w:sz w:val="28"/>
            <w:szCs w:val="28"/>
          </w:rPr>
          <w:t>78.1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tooltip="https://login.consultant.ru/link/?req=doc&amp;base=RLAW049&amp;n=178476&amp;dst=100099" w:history="1">
        <w:r>
          <w:rPr>
            <w:rFonts w:ascii="Times New Roman" w:hAnsi="Times New Roman" w:cs="Times New Roman"/>
            <w:sz w:val="28"/>
            <w:szCs w:val="28"/>
          </w:rPr>
          <w:t>частью 3 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Новосибирской обл</w:t>
      </w:r>
      <w:r>
        <w:rPr>
          <w:rFonts w:ascii="Times New Roman" w:hAnsi="Times New Roman" w:cs="Times New Roman"/>
          <w:sz w:val="28"/>
          <w:szCs w:val="28"/>
        </w:rPr>
        <w:t>асти от 29.06.2016 № 75-ОЗ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 (далее - Закон).</w:t>
      </w:r>
    </w:p>
    <w:p w:rsidR="007F7BAB" w:rsidRDefault="007816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Субсидии предоставляются на возмещение части произведенных и документально подтвержденных затрат инвестора, направленных на оплату лизинговых платежей при осуществлении инвестиционной деятельности на территории Новосибирской области (далее – субсидии).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Областным исполнительным органом Новосибирской области,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средств областного бюджета Новосибирской о</w:t>
      </w:r>
      <w:r>
        <w:rPr>
          <w:rFonts w:ascii="Times New Roman" w:hAnsi="Times New Roman" w:cs="Times New Roman"/>
          <w:sz w:val="28"/>
          <w:szCs w:val="28"/>
        </w:rPr>
        <w:t>бласти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министерство экономического развития Новосибирской области (далее – МЭР НСО).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Субсидии предост</w:t>
      </w:r>
      <w:r>
        <w:rPr>
          <w:rFonts w:ascii="Times New Roman" w:hAnsi="Times New Roman" w:cs="Times New Roman"/>
          <w:sz w:val="28"/>
          <w:szCs w:val="28"/>
        </w:rPr>
        <w:t xml:space="preserve">авляются инвесторам - лизингополучателям (далее - инвесторы) за счет средств областного бюджета Новосибирской области, предусмотренных на реализацию мероприятий государственной </w:t>
      </w:r>
      <w:hyperlink r:id="rId11" w:tooltip="https://login.consultant.ru/link/?req=doc&amp;base=RLAW049&amp;n=176055&amp;dst=100066" w:history="1">
        <w:r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«Стимулирование инвестиционной активности в Новосибирской области», утвержденной постановлением Правительства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(далее - государственная программа).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7"/>
      <w:bookmarkEnd w:id="0"/>
      <w:r>
        <w:rPr>
          <w:rFonts w:ascii="Times New Roman" w:hAnsi="Times New Roman" w:cs="Times New Roman"/>
          <w:sz w:val="28"/>
          <w:szCs w:val="28"/>
        </w:rPr>
        <w:t>Финансирование расходов по предоставлению субсидий осуществляется в соответствии со сводной бюджетной росписью областного бюджета Новосибирской области и кассовым планом областного бюджета Новосибирской области в предел</w:t>
      </w:r>
      <w:r>
        <w:rPr>
          <w:rFonts w:ascii="Times New Roman" w:hAnsi="Times New Roman" w:cs="Times New Roman"/>
          <w:sz w:val="28"/>
          <w:szCs w:val="28"/>
        </w:rPr>
        <w:t>ах бюджетных ассигнований и лимитов бюджетных обязательств, установленных главному распорядителю бюджетных средств МЭР НСО, на соответствующий финансовый год и плановый период на реализацию мероприятий государственной программы.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субсидиях разм</w:t>
      </w:r>
      <w:r>
        <w:rPr>
          <w:rFonts w:ascii="Times New Roman" w:hAnsi="Times New Roman" w:cs="Times New Roman"/>
          <w:sz w:val="28"/>
          <w:szCs w:val="28"/>
        </w:rPr>
        <w:t>ещается на едином портале бюджетной системы Российской Федерации в информационно-телекоммуникационной сети «Интернет» (http://budget.gov.ru) (далее – единый портал) (в разделе единого портала) в порядке, установленном Министерством финансов Российской Феде</w:t>
      </w:r>
      <w:r>
        <w:rPr>
          <w:rFonts w:ascii="Times New Roman" w:hAnsi="Times New Roman" w:cs="Times New Roman"/>
          <w:sz w:val="28"/>
          <w:szCs w:val="28"/>
        </w:rPr>
        <w:t>рации.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программы.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9"/>
      <w:bookmarkEnd w:id="1"/>
      <w:r>
        <w:rPr>
          <w:rFonts w:ascii="Times New Roman" w:hAnsi="Times New Roman" w:cs="Times New Roman"/>
          <w:sz w:val="28"/>
          <w:szCs w:val="28"/>
        </w:rPr>
        <w:t>5. Инвесторы имеют право на получение субсидий при соблюдении условий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hyperlink r:id="rId12" w:tooltip="https://login.consultant.ru/link/?req=doc&amp;base=RLAW049&amp;n=178476&amp;dst=100175" w:history="1">
        <w:r>
          <w:rPr>
            <w:rFonts w:ascii="Times New Roman" w:hAnsi="Times New Roman" w:cs="Times New Roman"/>
            <w:sz w:val="28"/>
            <w:szCs w:val="28"/>
          </w:rPr>
          <w:t>частью 2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1"/>
      <w:bookmarkEnd w:id="2"/>
      <w:r>
        <w:rPr>
          <w:rFonts w:ascii="Times New Roman" w:hAnsi="Times New Roman" w:cs="Times New Roman"/>
          <w:sz w:val="28"/>
          <w:szCs w:val="28"/>
        </w:rPr>
        <w:t>6. Соответствие инвесторов условию отсутств</w:t>
      </w:r>
      <w:r>
        <w:rPr>
          <w:rFonts w:ascii="Times New Roman" w:hAnsi="Times New Roman" w:cs="Times New Roman"/>
          <w:sz w:val="28"/>
          <w:szCs w:val="28"/>
        </w:rPr>
        <w:t>ия недоимки по налоговым платежам в бюджеты бюджетной системы Российской Федерации, страховым взносам в Фонд пенсионного и социального страхования Российской Федерации, Федеральный фонд обязательного медицинского страхования и Территориальный фонд обязател</w:t>
      </w:r>
      <w:r>
        <w:rPr>
          <w:rFonts w:ascii="Times New Roman" w:hAnsi="Times New Roman" w:cs="Times New Roman"/>
          <w:sz w:val="28"/>
          <w:szCs w:val="28"/>
        </w:rPr>
        <w:t xml:space="preserve">ьного медицинского страхования Новосибирской области (далее - недоимка) подтверждается сведениями об отсутствии на едином налоговом счете задолженности по уплате налогов, сборов и страховых взносов в бюджеты бюджетной системы Российской Федерации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</w:t>
      </w:r>
      <w:r>
        <w:rPr>
          <w:rFonts w:ascii="Times New Roman" w:hAnsi="Times New Roman" w:cs="Times New Roman"/>
          <w:sz w:val="28"/>
          <w:szCs w:val="28"/>
        </w:rPr>
        <w:t>вышении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размера такой задолженности размера, определенного пунктом 3 статьи 47 Налогового кодекса Российской Федерации (далее – сведения об отсутствии задолженности) по состоянию не ранее чем на первое число месяца, в котором предоставляются субсидии, кото</w:t>
      </w:r>
      <w:r>
        <w:rPr>
          <w:rFonts w:ascii="Times New Roman" w:hAnsi="Times New Roman" w:cs="Times New Roman"/>
          <w:sz w:val="28"/>
          <w:szCs w:val="28"/>
        </w:rPr>
        <w:t>рые инвесторы вправе представить в МЭР НСО.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В случае наличия недоимки на первое число месяца и отсутствия недоимки на другое число месяца, в котором предоставляются субсидии, инвесторы вправе представить сведения об отсутствии задолженности по состоянию</w:t>
      </w:r>
      <w:r>
        <w:rPr>
          <w:rFonts w:ascii="Times New Roman" w:hAnsi="Times New Roman" w:cs="Times New Roman"/>
          <w:sz w:val="28"/>
          <w:szCs w:val="28"/>
        </w:rPr>
        <w:t xml:space="preserve"> на дату позднее первого числа месяца, в котором предоставляются субсидии.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В случае если сведения об отсутствии задолженности не представлены инвестором по собственной инициативе, МЭР НСО запрашивает указанные сведения по межведомственному запросу в рам</w:t>
      </w:r>
      <w:r>
        <w:rPr>
          <w:rFonts w:ascii="Times New Roman" w:hAnsi="Times New Roman" w:cs="Times New Roman"/>
          <w:sz w:val="28"/>
          <w:szCs w:val="28"/>
        </w:rPr>
        <w:t>ках единой системы межведомственного электронного взаимодействия.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Субсидии предоставляются в размере 25 процентов затрат инвесторов в целях производства (реализации) товаров, выполнения работ, оказания услуг, </w:t>
      </w:r>
      <w:r>
        <w:rPr>
          <w:rFonts w:ascii="Times New Roman" w:hAnsi="Times New Roman" w:cs="Times New Roman"/>
          <w:sz w:val="28"/>
          <w:szCs w:val="28"/>
        </w:rPr>
        <w:lastRenderedPageBreak/>
        <w:t>связанных с реализацией инвестиционного прое</w:t>
      </w:r>
      <w:r>
        <w:rPr>
          <w:rFonts w:ascii="Times New Roman" w:hAnsi="Times New Roman" w:cs="Times New Roman"/>
          <w:sz w:val="28"/>
          <w:szCs w:val="28"/>
        </w:rPr>
        <w:t xml:space="preserve">кта, без НДС с учетом условий </w:t>
      </w:r>
      <w:hyperlink r:id="rId13" w:tooltip="https://login.consultant.ru/link/?req=doc&amp;base=RLAW049&amp;n=178476&amp;dst=100070" w:history="1">
        <w:r>
          <w:rPr>
            <w:rFonts w:ascii="Times New Roman" w:hAnsi="Times New Roman" w:cs="Times New Roman"/>
            <w:sz w:val="28"/>
            <w:szCs w:val="28"/>
          </w:rPr>
          <w:t>части 5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9"/>
      <w:bookmarkStart w:id="4" w:name="Par43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10. Субсидии предоставляются и</w:t>
      </w:r>
      <w:r>
        <w:rPr>
          <w:rFonts w:ascii="Times New Roman" w:hAnsi="Times New Roman" w:cs="Times New Roman"/>
          <w:sz w:val="28"/>
          <w:szCs w:val="28"/>
        </w:rPr>
        <w:t>нвесторам, прошедшим отбор в соответствии с настоящим Порядком в пределах лимитов бюджетных обязательств, утвержденных в установленном порядке на предоставление субсидий в размере, определяемом в соответствии с частью 5 статьи 7, частью 1 статьи 12 Закона.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0"/>
      <w:bookmarkEnd w:id="5"/>
      <w:r>
        <w:rPr>
          <w:rFonts w:ascii="Times New Roman" w:hAnsi="Times New Roman" w:cs="Times New Roman"/>
          <w:sz w:val="28"/>
          <w:szCs w:val="28"/>
        </w:rPr>
        <w:t>11. Отбор проводится МЭР НСО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бюджет»)» не реже одного раза в год путем запроса предложений (заявок), направленны</w:t>
      </w:r>
      <w:r>
        <w:rPr>
          <w:rFonts w:ascii="Times New Roman" w:hAnsi="Times New Roman" w:cs="Times New Roman"/>
          <w:sz w:val="28"/>
          <w:szCs w:val="28"/>
        </w:rPr>
        <w:t>х инвесторами, реализующими инвестиционные проекты на территории Новосибирской области (далее – участник отбора), для участия в отборе.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Взаимодействие МЭР НСО с участниками отбора осуществляется с использованием документов в электронной форме в системе</w:t>
      </w:r>
      <w:r>
        <w:rPr>
          <w:rFonts w:ascii="Times New Roman" w:hAnsi="Times New Roman" w:cs="Times New Roman"/>
          <w:sz w:val="28"/>
          <w:szCs w:val="28"/>
        </w:rPr>
        <w:t xml:space="preserve"> «Электронный бюджет».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</w:t>
      </w:r>
      <w:r>
        <w:rPr>
          <w:rFonts w:ascii="Times New Roman" w:hAnsi="Times New Roman" w:cs="Times New Roman"/>
          <w:sz w:val="28"/>
          <w:szCs w:val="28"/>
        </w:rPr>
        <w:t>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Условия участия в отборе: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участник отбора не ранее чем на первое число месяца, в котором планируется проведе</w:t>
      </w:r>
      <w:r>
        <w:rPr>
          <w:rFonts w:ascii="Times New Roman" w:hAnsi="Times New Roman" w:cs="Times New Roman"/>
          <w:sz w:val="28"/>
          <w:szCs w:val="28"/>
        </w:rPr>
        <w:t>ние отбора: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(далее – Минфин России) перечень государств и терри</w:t>
      </w:r>
      <w:r>
        <w:rPr>
          <w:rFonts w:ascii="Times New Roman" w:hAnsi="Times New Roman" w:cs="Times New Roman"/>
          <w:sz w:val="28"/>
          <w:szCs w:val="28"/>
        </w:rPr>
        <w:t>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r>
        <w:rPr>
          <w:rFonts w:ascii="Times New Roman" w:hAnsi="Times New Roman" w:cs="Times New Roman"/>
          <w:sz w:val="28"/>
          <w:szCs w:val="28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</w:t>
      </w:r>
      <w:r>
        <w:rPr>
          <w:rFonts w:ascii="Times New Roman" w:hAnsi="Times New Roman" w:cs="Times New Roman"/>
          <w:sz w:val="28"/>
          <w:szCs w:val="28"/>
        </w:rPr>
        <w:t>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</w:t>
      </w:r>
      <w:r>
        <w:rPr>
          <w:rFonts w:ascii="Times New Roman" w:hAnsi="Times New Roman" w:cs="Times New Roman"/>
          <w:sz w:val="28"/>
          <w:szCs w:val="28"/>
        </w:rPr>
        <w:t>ридических лиц, реализованное через участие в капитале указанных публичных акционерных обществ;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 не получает средства из областного бюджета Новосибирской области в соответствии с иными нормативными правовыми актами Новосибирской области </w:t>
      </w:r>
      <w:r>
        <w:rPr>
          <w:rFonts w:ascii="Times New Roman" w:hAnsi="Times New Roman" w:cs="Times New Roman"/>
          <w:sz w:val="28"/>
          <w:szCs w:val="28"/>
        </w:rPr>
        <w:lastRenderedPageBreak/>
        <w:t>на цели, установленные в пункте 2 настоящего Порядка;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не является иностранным агентом в соответствии с Федеральн</w:t>
      </w:r>
      <w:r>
        <w:rPr>
          <w:rFonts w:ascii="Times New Roman" w:hAnsi="Times New Roman" w:cs="Times New Roman"/>
          <w:sz w:val="28"/>
          <w:szCs w:val="28"/>
        </w:rPr>
        <w:t>ым законом «О контроле за деятельностью лиц, находящихся под иностранным влиянием»;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не находится в составляемых в рамках реализации полномочий, предусмотренных главой VII Ус</w:t>
      </w:r>
      <w:r>
        <w:rPr>
          <w:rFonts w:ascii="Times New Roman" w:hAnsi="Times New Roman" w:cs="Times New Roman"/>
          <w:sz w:val="28"/>
          <w:szCs w:val="28"/>
        </w:rPr>
        <w:t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не имеет просроченной задолженности по возврату в областной бюджет Новосибирской области иных субсидий, бюджетных инвестиций, а также иной просроченной (неурегулированной) задолженности по денежным обязательствам перед Новосибирской областью (за исключ</w:t>
      </w:r>
      <w:r>
        <w:rPr>
          <w:rFonts w:ascii="Times New Roman" w:hAnsi="Times New Roman" w:cs="Times New Roman"/>
          <w:sz w:val="28"/>
          <w:szCs w:val="28"/>
        </w:rPr>
        <w:t>ением случаев, установленных Правительством Новосибирской области);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не имеет на едином налоговом счете задолженности по уплате налогов, сборов и страховых взносов в бюджеты бюджетной системы Российской Федерации или размер такой задолженности не превыша</w:t>
      </w:r>
      <w:r>
        <w:rPr>
          <w:rFonts w:ascii="Times New Roman" w:hAnsi="Times New Roman" w:cs="Times New Roman"/>
          <w:sz w:val="28"/>
          <w:szCs w:val="28"/>
        </w:rPr>
        <w:t>ет размер, определенный пунктом 3 статьи 47 Налогового кодекса Российской Федерации;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 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</w:t>
      </w:r>
      <w:r>
        <w:rPr>
          <w:rFonts w:ascii="Times New Roman" w:hAnsi="Times New Roman" w:cs="Times New Roman"/>
          <w:sz w:val="28"/>
          <w:szCs w:val="28"/>
        </w:rPr>
        <w:t>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участников отбора – юридических лиц), а участник отбора, являющийся инди</w:t>
      </w:r>
      <w:r>
        <w:rPr>
          <w:rFonts w:ascii="Times New Roman" w:hAnsi="Times New Roman" w:cs="Times New Roman"/>
          <w:sz w:val="28"/>
          <w:szCs w:val="28"/>
        </w:rPr>
        <w:t>видуальным предпринимателем, не прекратил деятельность в качестве индивидуального предпринимателя (для участников отбора – индивидуальных предпринимателей);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</w:t>
      </w:r>
      <w:r>
        <w:rPr>
          <w:rFonts w:ascii="Times New Roman" w:hAnsi="Times New Roman" w:cs="Times New Roman"/>
          <w:sz w:val="28"/>
          <w:szCs w:val="28"/>
        </w:rPr>
        <w:t>ра, являющегося юридическим лицом, об индивидуальном предпринимателе и о физическом лице - производителе товаров, работ, услуг;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соответствие участника отбора следующим критериям: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инвестиционный проект участника отбора одобрен комиссией по проведению </w:t>
      </w:r>
      <w:r>
        <w:rPr>
          <w:rFonts w:ascii="Times New Roman" w:hAnsi="Times New Roman" w:cs="Times New Roman"/>
          <w:sz w:val="28"/>
          <w:szCs w:val="28"/>
        </w:rPr>
        <w:t>конкурса инвестиционных проектов на территории Новосибирской области в соответствии с Порядком организации и проведения конкурса инвестиционных проектов на территории Новосибирской области, утвержденным постановлением Правительства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19.03.2014 № 104-п «О государственной поддержке инвестиционной деятельности, осуществляемой в форме капитальных вложений на территории Новосибирской области» (далее –- конкурс инвестиционных проектов);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размер субсидии, указанный в заявке участника отбо</w:t>
      </w:r>
      <w:r>
        <w:rPr>
          <w:rFonts w:ascii="Times New Roman" w:hAnsi="Times New Roman" w:cs="Times New Roman"/>
          <w:sz w:val="28"/>
          <w:szCs w:val="28"/>
        </w:rPr>
        <w:t>ра, не превышает лимит государственной поддержки, определенный инвестиционному проекту на конкурсе инвестиционных проектов.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Объявление о проведении отбора формируется в электронной форме </w:t>
      </w:r>
      <w:r>
        <w:rPr>
          <w:rFonts w:ascii="Times New Roman" w:hAnsi="Times New Roman" w:cs="Times New Roman"/>
          <w:sz w:val="28"/>
          <w:szCs w:val="28"/>
        </w:rPr>
        <w:lastRenderedPageBreak/>
        <w:t>посредством заполнения соответствующих экранных форм веб-интерфей</w:t>
      </w:r>
      <w:r>
        <w:rPr>
          <w:rFonts w:ascii="Times New Roman" w:hAnsi="Times New Roman" w:cs="Times New Roman"/>
          <w:sz w:val="28"/>
          <w:szCs w:val="28"/>
        </w:rPr>
        <w:t xml:space="preserve">са системы «Электронный бюджет», подписывается усиленной квалифицированной электронной подписью министра экономического развития Новосибирской области и размещается на едином портале и на официальном сайте МЭР НСО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«Интернет» в срок не позднее трех календарных дней до даты начала проведения отбора с указанием следующей информации: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способа проведения отбора получателей субсидии;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срока проведения отбора с указанием даты начала и окончания приема заявок, при этом </w:t>
      </w:r>
      <w:r>
        <w:rPr>
          <w:rFonts w:ascii="Times New Roman" w:hAnsi="Times New Roman" w:cs="Times New Roman"/>
          <w:sz w:val="28"/>
          <w:szCs w:val="28"/>
        </w:rPr>
        <w:t>дата окончания приема заявок не может быть ранее: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>
        <w:rPr>
          <w:rFonts w:ascii="Times New Roman" w:hAnsi="Times New Roman" w:cs="Times New Roman"/>
          <w:sz w:val="28"/>
          <w:szCs w:val="28"/>
        </w:rPr>
        <w:t>десятого</w:t>
      </w:r>
      <w:r>
        <w:rPr>
          <w:rFonts w:ascii="Times New Roman" w:hAnsi="Times New Roman" w:cs="Times New Roman"/>
          <w:sz w:val="28"/>
          <w:szCs w:val="28"/>
        </w:rPr>
        <w:t xml:space="preserve"> календарного дня, следующего за днем размещения объявления, в случае если отсутствует информация о количестве участников отбора, соответствующих критериям отбора;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>
        <w:rPr>
          <w:rFonts w:ascii="Times New Roman" w:hAnsi="Times New Roman" w:cs="Times New Roman"/>
          <w:sz w:val="28"/>
          <w:szCs w:val="28"/>
        </w:rPr>
        <w:t>пятого</w:t>
      </w:r>
      <w:r>
        <w:rPr>
          <w:rFonts w:ascii="Times New Roman" w:hAnsi="Times New Roman" w:cs="Times New Roman"/>
          <w:sz w:val="28"/>
          <w:szCs w:val="28"/>
        </w:rPr>
        <w:t xml:space="preserve"> календарного</w:t>
      </w:r>
      <w:r>
        <w:rPr>
          <w:rFonts w:ascii="Times New Roman" w:hAnsi="Times New Roman" w:cs="Times New Roman"/>
          <w:sz w:val="28"/>
          <w:szCs w:val="28"/>
        </w:rPr>
        <w:t xml:space="preserve"> дня, следующего за днем размещения объявления, в случае если имеется информация о количестве участников отбора, соответствующих критериям отбора;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доменного имени и (или) указателя страниц системы «Электронный бюджет»;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наименования, места нахождения,</w:t>
      </w:r>
      <w:r>
        <w:rPr>
          <w:rFonts w:ascii="Times New Roman" w:hAnsi="Times New Roman" w:cs="Times New Roman"/>
          <w:sz w:val="28"/>
          <w:szCs w:val="28"/>
        </w:rPr>
        <w:t xml:space="preserve"> почтового адреса, адреса электронной почты МЭР НСО;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результатов предоставления субсидии;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условий участия в отборе в соответствии с </w:t>
      </w:r>
      <w:hyperlink r:id="rId14" w:anchor="P28" w:tooltip="#P28" w:history="1">
        <w:r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включающих требования к участникам отбора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критерии о</w:t>
      </w:r>
      <w:r>
        <w:rPr>
          <w:rFonts w:ascii="Times New Roman" w:hAnsi="Times New Roman" w:cs="Times New Roman"/>
          <w:sz w:val="28"/>
          <w:szCs w:val="28"/>
        </w:rPr>
        <w:t>тбора и перечень документов, представляемых участниками отбора для подтверждения их соответствия указанным требованиям, в соответствии с пунктом 8 настоящего Порядка;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по</w:t>
      </w:r>
      <w:r>
        <w:rPr>
          <w:rFonts w:ascii="Times New Roman" w:hAnsi="Times New Roman" w:cs="Times New Roman"/>
          <w:sz w:val="28"/>
          <w:szCs w:val="28"/>
        </w:rPr>
        <w:t>рядка подачи участниками отбора заявок и требований, предъявляемых к форме и содержанию заявок;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порядка отзыва заявок, порядка их возврата, определяющего в том числе основания для возврата заявок, порядка внесения изменений в заявки;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правил рассмотре</w:t>
      </w:r>
      <w:r>
        <w:rPr>
          <w:rFonts w:ascii="Times New Roman" w:hAnsi="Times New Roman" w:cs="Times New Roman"/>
          <w:sz w:val="28"/>
          <w:szCs w:val="28"/>
        </w:rPr>
        <w:t>ния заявок;</w:t>
      </w:r>
    </w:p>
    <w:p w:rsidR="007F7BAB" w:rsidRDefault="007816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порядка возврата заявок на доработку;</w:t>
      </w:r>
    </w:p>
    <w:p w:rsidR="007F7BAB" w:rsidRDefault="007816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порядка отклонения заявок, а также информации об основаниях их отклонения;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объема распределяемой субсидии в рамках отбора, порядка расчета размера субсидии, правил распределения субсидии по резу</w:t>
      </w:r>
      <w:r>
        <w:rPr>
          <w:rFonts w:ascii="Times New Roman" w:hAnsi="Times New Roman" w:cs="Times New Roman"/>
          <w:sz w:val="28"/>
          <w:szCs w:val="28"/>
        </w:rPr>
        <w:t>льтатам отбора;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порядка предоставления участникам отбора разъяснений положений объявления, даты начала и окончания срока такого предоставления;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срока, в течение которого победитель (победители) отбора должен подписать соглашение о предоставлении су</w:t>
      </w:r>
      <w:r>
        <w:rPr>
          <w:rFonts w:ascii="Times New Roman" w:hAnsi="Times New Roman" w:cs="Times New Roman"/>
          <w:sz w:val="28"/>
          <w:szCs w:val="28"/>
        </w:rPr>
        <w:t>бсидии, договора о предоставлении государственной поддержки инвестиционной деятельности;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 условий признания победителя (победителей) отбора, уклонившимся от заключения соглашений о предоставлении субсидии;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 сроков размещения протокола подведения итог</w:t>
      </w:r>
      <w:r>
        <w:rPr>
          <w:rFonts w:ascii="Times New Roman" w:hAnsi="Times New Roman" w:cs="Times New Roman"/>
          <w:sz w:val="28"/>
          <w:szCs w:val="28"/>
        </w:rPr>
        <w:t xml:space="preserve">ов отбора на едином портале и на официальном сайте МЭР НСО, которые не могут быть позднее 14-го </w:t>
      </w:r>
      <w:r>
        <w:rPr>
          <w:rFonts w:ascii="Times New Roman" w:hAnsi="Times New Roman" w:cs="Times New Roman"/>
          <w:sz w:val="28"/>
          <w:szCs w:val="28"/>
        </w:rPr>
        <w:lastRenderedPageBreak/>
        <w:t>календарного дня, следующего за днем определения победителя (победителей) отбора.</w:t>
      </w:r>
      <w:bookmarkStart w:id="6" w:name="P69"/>
      <w:bookmarkEnd w:id="6"/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Внесение изменений в объявление о проведении отбора осуществляется не позд</w:t>
      </w:r>
      <w:r>
        <w:rPr>
          <w:rFonts w:ascii="Times New Roman" w:hAnsi="Times New Roman" w:cs="Times New Roman"/>
          <w:sz w:val="28"/>
          <w:szCs w:val="28"/>
        </w:rPr>
        <w:t>нее наступления даты окончания приема заявок участников отбора получателей субсидий с соблюдением следующих условий: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 срок подачи участниками отбора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 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 в случае внесения изменений в объявление о проведении отбора получателей субсидий после наступления даты начала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приема заявок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 участники отбора получателей субсидий, подавшие заявку, уведомляются 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системы «Электронный бюджет».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Размещение МЭР НСО объя</w:t>
      </w:r>
      <w:r>
        <w:rPr>
          <w:rFonts w:ascii="Times New Roman" w:hAnsi="Times New Roman" w:cs="Times New Roman"/>
          <w:sz w:val="28"/>
          <w:szCs w:val="28"/>
        </w:rPr>
        <w:t>вления об отмене проведения отбора получателей субсидий на едином портале и на официальном сайте МЭР НСО допускается не позднее чем за один рабочий день до даты окончания срока подачи заявок участниками отбора в случае изменения объемов финансирования соот</w:t>
      </w:r>
      <w:r>
        <w:rPr>
          <w:rFonts w:ascii="Times New Roman" w:hAnsi="Times New Roman" w:cs="Times New Roman"/>
          <w:sz w:val="28"/>
          <w:szCs w:val="28"/>
        </w:rPr>
        <w:t>ветствующего мероприятия государственной программы.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</w:t>
      </w:r>
      <w:r>
        <w:rPr>
          <w:rFonts w:ascii="Times New Roman" w:hAnsi="Times New Roman" w:cs="Times New Roman"/>
          <w:sz w:val="28"/>
          <w:szCs w:val="28"/>
        </w:rPr>
        <w:t>тронной подписью министра экономического развития Новосибирской области (уполномоченного им лица), размещается на едином портале и на официальном сайте МЭР НСО и содержит информацию о причинах отмены регионального отбора.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считается отмененным со дня </w:t>
      </w:r>
      <w:r>
        <w:rPr>
          <w:rFonts w:ascii="Times New Roman" w:hAnsi="Times New Roman" w:cs="Times New Roman"/>
          <w:sz w:val="28"/>
          <w:szCs w:val="28"/>
        </w:rPr>
        <w:t>размещения объявления о его отмене на едином портале.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17. Для участия в отборе участник отбора в течение срока приема заявок, указанного в объявлении, формирует заявку в электронной форме посредством заполнения соответствующих экранных форм веб-интерфейса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системы «Электронный бюджет» и представляет в систему «Электронный бюджет» электронные копии следующих документов (документов на бумажном носителе, преобразованных в электронную форму путем сканирования):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бизнес-плана инвестиционного проекта, одобренног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на </w:t>
      </w:r>
      <w:r>
        <w:rPr>
          <w:rFonts w:ascii="Times New Roman" w:hAnsi="Times New Roman" w:cs="Times New Roman"/>
          <w:sz w:val="28"/>
          <w:szCs w:val="28"/>
        </w:rPr>
        <w:t>конкурсе инвестиционных проектов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плановых финансово-экономических показателей проекта, одобренных на </w:t>
      </w:r>
      <w:r>
        <w:rPr>
          <w:rFonts w:ascii="Times New Roman" w:hAnsi="Times New Roman" w:cs="Times New Roman"/>
          <w:sz w:val="28"/>
          <w:szCs w:val="28"/>
        </w:rPr>
        <w:t>конкурсе инвестиционных проектов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Заявка содержит следующие сведения: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) информация и документы об участнике отбора: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полное наименование участника</w:t>
      </w:r>
      <w:r>
        <w:rPr>
          <w:rFonts w:ascii="Times New Roman" w:hAnsi="Times New Roman" w:cs="Times New Roman"/>
          <w:sz w:val="28"/>
          <w:szCs w:val="28"/>
        </w:rPr>
        <w:t xml:space="preserve"> отбора (для юридических лиц), фамилия, имя, отчество (при наличии) индивидуального предпринимателя;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юридического лица, адрес регистрации (для индивидуальных предпринимателей)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нахождения (для почтовой переписки);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телефона, почтовый адрес и адрес электронной почты;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информация и документы, подтверждающие соответствие участника отбора установленным в объявлении о проведении отбора требованиям;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ин</w:t>
      </w:r>
      <w:r>
        <w:rPr>
          <w:rFonts w:ascii="Times New Roman" w:hAnsi="Times New Roman" w:cs="Times New Roman"/>
          <w:sz w:val="28"/>
          <w:szCs w:val="28"/>
        </w:rPr>
        <w:t>формация и документы, представляемые при проведении отбора в процессе документооборота: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подтверждение согласия на публикацию (размещение) в информационно-телекоммуникационной сети «Интернет» информации об участнике отбора, о подаваемой участником отбора за</w:t>
      </w:r>
      <w:r>
        <w:rPr>
          <w:rFonts w:ascii="Times New Roman" w:hAnsi="Times New Roman" w:cs="Times New Roman"/>
          <w:sz w:val="28"/>
          <w:szCs w:val="28"/>
        </w:rPr>
        <w:t>явке, а также иной информации об участнике отбора, связанной с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предлагаемые участником отбора зна</w:t>
      </w:r>
      <w:r>
        <w:rPr>
          <w:rFonts w:ascii="Times New Roman" w:hAnsi="Times New Roman" w:cs="Times New Roman"/>
          <w:sz w:val="28"/>
          <w:szCs w:val="28"/>
        </w:rPr>
        <w:t>чение результата предоставления субсидии, указанного в объявлении о проведении отбора, значение запрашиваемого участником отбора размера субсидии;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информация по каждому указанному в объявлении о проведении отбора критерию оценки.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Заявка подписывается ус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иленной квалифицированной электронной подписью руководителя участника отбора или уполномоченного им лица и считается представленной в МЭР НСО с даты ее подписания с присвоением ей регистрационного номера в системе «Электронный бюджет».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Внесение изменений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заявку осуществляется участником отбора в порядке, аналогичном порядку формирования заявки участником отбора.</w:t>
      </w:r>
    </w:p>
    <w:p w:rsidR="007F7BAB" w:rsidRDefault="0078168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18. Рассмотрение заявок осуществляется МЭР НСО.</w:t>
      </w:r>
    </w:p>
    <w:p w:rsidR="007F7BAB" w:rsidRDefault="0078168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позднее одного рабочего дня, следующего за днем окончания срока подачи заявок, установленного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объявлении, в системе «Электронный бюджет» открывается доступ МЭР НСО к поданным участниками отбора заявкам для их рассмотрения.</w:t>
      </w:r>
    </w:p>
    <w:p w:rsidR="007F7BAB" w:rsidRDefault="0078168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МЭР НСО не позднее одного рабочего дня, следующего за днем вскрытия заявок, установленного в объявлении, подписывает протокол вскрытия заявок, содержащий следующую информацию о поступивших для участия в отборе заявках:</w:t>
      </w:r>
    </w:p>
    <w:p w:rsidR="007F7BAB" w:rsidRDefault="0078168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регистрационный номер заявки;</w:t>
      </w:r>
    </w:p>
    <w:p w:rsidR="007F7BAB" w:rsidRDefault="0078168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ата и время поступления заявки;</w:t>
      </w:r>
    </w:p>
    <w:p w:rsidR="007F7BAB" w:rsidRDefault="0078168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полное наименование участника отбора;</w:t>
      </w:r>
    </w:p>
    <w:p w:rsidR="007F7BAB" w:rsidRDefault="0078168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4) адрес участника отбора;</w:t>
      </w:r>
    </w:p>
    <w:p w:rsidR="007F7BAB" w:rsidRDefault="0078168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5) запрашиваемый участником отбора размер субсидии.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вскрытия заявок формируется на едином портале автоматически и подписывается усиленной квалифици</w:t>
      </w:r>
      <w:r>
        <w:rPr>
          <w:rFonts w:ascii="Times New Roman" w:hAnsi="Times New Roman" w:cs="Times New Roman"/>
          <w:sz w:val="28"/>
          <w:szCs w:val="28"/>
        </w:rPr>
        <w:t xml:space="preserve">рованной электронной подписью министра экономического развития Новосибирской области в системе «Электронный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бюджет», а также размещается на едином портале не позднее одного рабочего дня, следующего за днем его подписания.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19. МЭР НСО в течение пяти рабочих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дней со дня окончания срока приема заявок проводит проверку заявки и представленных с ней документов на предмет соответствия требованиям, предусмотренным пунктами 5 и 8 настоящего Порядка;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участника отбора на соответствие условиям, предусмотренны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 подпунктом 1 пункта 12 настоящего Порядка,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технической возможности).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Соответствие участника отбора условиям, предусмотренным подпунктом 1 пункта 12 настоящего Порядка, в случае отсутствия технической возможности осуществления автоматической проверки в системе «Электронный бюджет» подтверждается пу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соответствия участника отбора критериям, предусмот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ренным подпунктом 2 пункта 12 настоящего Порядка, осуществляется на основании информации, содержащейся в протоколах конкурса инвестиционных проектов.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20. Основания для отклонения заявки: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несоответствие участника отбора условиям, предусмотренным пунктом </w:t>
      </w:r>
      <w:r>
        <w:rPr>
          <w:rFonts w:ascii="Times New Roman" w:hAnsi="Times New Roman" w:cs="Times New Roman"/>
          <w:sz w:val="28"/>
          <w:szCs w:val="28"/>
        </w:rPr>
        <w:t>12 настоящего Порядка;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несоответствие представленной участником отбора заявки и документов требованиям, предусмотренным пунктом </w:t>
      </w:r>
      <w:hyperlink r:id="rId15" w:anchor="P69" w:tooltip="#P69" w:history="1">
        <w:r>
          <w:rPr>
            <w:rFonts w:ascii="Times New Roman" w:hAnsi="Times New Roman" w:cs="Times New Roman"/>
            <w:sz w:val="28"/>
            <w:szCs w:val="28"/>
          </w:rPr>
          <w:t>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</w:t>
      </w:r>
      <w:r>
        <w:rPr>
          <w:rFonts w:ascii="Times New Roman" w:hAnsi="Times New Roman" w:cs="Times New Roman"/>
          <w:sz w:val="28"/>
          <w:szCs w:val="28"/>
        </w:rPr>
        <w:t>оящего Порядка;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подача участником отбора заявки после даты и (или) времени, определенных для подачи заявок.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непредставление (представление не в полном объеме) документов, предусмотренных пунктом 16 настоящего Порядка, за исключением документов, представляемых по собственной инициативе.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настоящим пунктом, МЭР НСО в срок, </w:t>
      </w:r>
      <w:r>
        <w:rPr>
          <w:rFonts w:ascii="Times New Roman" w:hAnsi="Times New Roman" w:cs="Times New Roman"/>
          <w:sz w:val="28"/>
          <w:szCs w:val="28"/>
        </w:rPr>
        <w:t>установленный пунктом 18 настоящего Порядка, принимает решение об отклонении заявки.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21. Победителями отбора признаются участники отбора, заявки в отношении которых на дату их рассмотрения поданы участниками отбора, с соблюдением условий, установленных пун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ктами 12 и 16 настоящего Порядка. Ранжирование представленных заявок осуществляется исходя из очередности их поступления. Меньший порядковый номер присваивается заявке, которая поступила ранее других заявок.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22. Отбор признается несостоявшимся в следующих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случаях: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по окончании срока проведения отбора не подано ни одной заявки;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по результатам рассмотрения заявок отклонены все заявки.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23. По результатам рассмотрения МЭР НСО заявок не позднее одного рабочего дня со дня окончания срока, установленного пун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ктом 10 настоящего Порядка,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соответствующей условиям, предусмотренны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 пунктами 12 и 16 настоящего Порядка, или об отклонении его заявки с указанием оснований для отклонения.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дня его формирования подписывается </w:t>
      </w:r>
      <w:r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министра экономического развития Новосибирской области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системе «Электронный бюджет», а также размещается на едином портале не позднее одного рабочего дня, следующего за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днем его подписания.</w:t>
      </w:r>
    </w:p>
    <w:p w:rsidR="007F7BAB" w:rsidRDefault="0078168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24. В целях завершения отбора и определения его победителей не позднее двух рабочих дней со дня подписания протокола рассмотрения заявок формируется протокол подведения итогов отбора.</w:t>
      </w:r>
    </w:p>
    <w:p w:rsidR="007F7BAB" w:rsidRDefault="0078168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 субсидии в протоколе подведения итогов отбора указывается исходя из объема бюджетных ассигнований областного бюджета Новосибирской области. Распределение субсидии, предоставляемой</w:t>
      </w:r>
      <w: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победителям отбора осуществляется на основании документов, представле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нных участниками отбора в составе заявки с учетом протокола конкурса инвестиционных проектов.</w:t>
      </w:r>
    </w:p>
    <w:p w:rsidR="007F7BAB" w:rsidRDefault="0078168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Протокол подведения итогов отбора формируется на едином портале автоматически на основании результатов определения победителей отбора и не позднее трех рабочих дн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 со дня его формирования подписывается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министра экономического развития Новосибирской области</w:t>
      </w:r>
      <w: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системе «Электронный бюджет», размещается на едином портале и на официальном сайте МЭР НСО не позднее одного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рабочего дня, следующего за днем его подписания, и включает следующие сведения:</w:t>
      </w:r>
    </w:p>
    <w:p w:rsidR="007F7BAB" w:rsidRDefault="0078168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дату, время и место проведения рассмотрения заявок;</w:t>
      </w:r>
    </w:p>
    <w:p w:rsidR="007F7BAB" w:rsidRDefault="0078168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информацию об участниках отбора, заявки которых были рассмотрены;</w:t>
      </w:r>
    </w:p>
    <w:p w:rsidR="007F7BAB" w:rsidRDefault="0078168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информацию об участниках отбора, заявки которых были откло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нены, с указанием причин их отклонения, в том числе положений объявления, которым не соответствуют заявки;</w:t>
      </w:r>
    </w:p>
    <w:p w:rsidR="007F7BAB" w:rsidRDefault="0078168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наименования участников отбора, проекты которых признаны прошедшими отбор, с указанием размера предоставляемой субсидии.</w:t>
      </w:r>
    </w:p>
    <w:p w:rsidR="007F7BAB" w:rsidRDefault="0078168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25. </w:t>
      </w:r>
      <w:r>
        <w:rPr>
          <w:rFonts w:ascii="Times New Roman" w:hAnsi="Times New Roman" w:cs="Times New Roman"/>
          <w:sz w:val="28"/>
          <w:szCs w:val="28"/>
        </w:rPr>
        <w:t>Внесение изменений в про</w:t>
      </w:r>
      <w:r>
        <w:rPr>
          <w:rFonts w:ascii="Times New Roman" w:hAnsi="Times New Roman" w:cs="Times New Roman"/>
          <w:sz w:val="28"/>
          <w:szCs w:val="28"/>
        </w:rPr>
        <w:t xml:space="preserve">токол рассмотрения заявок и протокол подведения итогов отбора осуществляется не позднее </w:t>
      </w:r>
      <w:r>
        <w:rPr>
          <w:rFonts w:ascii="Times New Roman" w:hAnsi="Times New Roman" w:cs="Times New Roman"/>
          <w:sz w:val="28"/>
          <w:szCs w:val="28"/>
        </w:rPr>
        <w:t>д</w:t>
      </w:r>
      <w:bookmarkStart w:id="7" w:name="_GoBack"/>
      <w:bookmarkEnd w:id="7"/>
      <w:r>
        <w:rPr>
          <w:rFonts w:ascii="Times New Roman" w:hAnsi="Times New Roman" w:cs="Times New Roman"/>
          <w:sz w:val="28"/>
          <w:szCs w:val="28"/>
        </w:rPr>
        <w:t>есяти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</w:t>
      </w:r>
      <w:r>
        <w:rPr>
          <w:rFonts w:ascii="Times New Roman" w:hAnsi="Times New Roman" w:cs="Times New Roman"/>
          <w:sz w:val="28"/>
          <w:szCs w:val="28"/>
        </w:rPr>
        <w:t>ротоколов с указанием причин внесения изменений.</w:t>
      </w:r>
    </w:p>
    <w:p w:rsidR="007F7BAB" w:rsidRDefault="0078168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26. МЭР НСО в срок не превышающий десяти рабочих дней с даты подписания протокола подведения итогов отбора обеспечивает подготовку проекта распоряжения Правительства Новосибирской области о государственной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оддержке инвестиционной деятельности с указанием объемов и сроков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предоставления субсидии по каждому победителю отбора. 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 По результатам отбора и при условии соответствия инвестора –победителя отбора на дату заключения соглашения требованиям, предусмотр</w:t>
      </w:r>
      <w:r>
        <w:rPr>
          <w:rFonts w:ascii="Times New Roman" w:hAnsi="Times New Roman" w:cs="Times New Roman"/>
          <w:sz w:val="28"/>
          <w:szCs w:val="28"/>
        </w:rPr>
        <w:t>енным подпунктом 1 пункта 12 настоящего Порядка, МЭР НСО в течение срока, указанного в объявлении о проведении отбора, заключает с инвестором – победителем отбора договор о предоставлении государственной поддержки инвестиционной деятельности (далее – догов</w:t>
      </w:r>
      <w:r>
        <w:rPr>
          <w:rFonts w:ascii="Times New Roman" w:hAnsi="Times New Roman" w:cs="Times New Roman"/>
          <w:sz w:val="28"/>
          <w:szCs w:val="28"/>
        </w:rPr>
        <w:t>ор), соглашение о предоставлении субсидии из областного бюджета Новосибирской области (далее – соглашение).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Соглашение, дополнительное соглашение о внесении в него изменений, а также дополнительное соглашение о его расторжении подготавливаются (формируются</w:t>
      </w:r>
      <w:r>
        <w:rPr>
          <w:rFonts w:ascii="Times New Roman" w:hAnsi="Times New Roman" w:cs="Times New Roman"/>
          <w:sz w:val="28"/>
          <w:szCs w:val="28"/>
        </w:rPr>
        <w:t>) и заключаются в системе «Электронный бюджет» (при наличии технической возможности) в соответствии с типовой формой, установленной министерством финансов и налоговой политики Новосибирской области.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соглашение включаются: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условие о согласовании новых </w:t>
      </w:r>
      <w:r>
        <w:rPr>
          <w:rFonts w:ascii="Times New Roman" w:hAnsi="Times New Roman" w:cs="Times New Roman"/>
          <w:sz w:val="28"/>
          <w:szCs w:val="28"/>
        </w:rPr>
        <w:t xml:space="preserve">условий соглашения или о расторжении соглашения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МЭР НСО как получателю бюджетных средств ранее доведенных лимитов бюджетных обязательств, приводящего к невозможности предоставления субсидии в </w:t>
      </w:r>
      <w:r>
        <w:rPr>
          <w:rFonts w:ascii="Times New Roman" w:hAnsi="Times New Roman" w:cs="Times New Roman"/>
          <w:sz w:val="28"/>
          <w:szCs w:val="28"/>
        </w:rPr>
        <w:t>размере, определенном соглашением;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значения результатов предоставления субсидии.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победителем отбора соглашения в пределах срока, указанного в объявлении о проведении отбора, он признается уклонившимся от заключения соглашения.</w:t>
      </w:r>
    </w:p>
    <w:p w:rsidR="007F7BAB" w:rsidRDefault="0078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</w:t>
      </w:r>
      <w:r>
        <w:rPr>
          <w:rFonts w:ascii="Times New Roman" w:hAnsi="Times New Roman" w:cs="Times New Roman"/>
          <w:sz w:val="28"/>
          <w:szCs w:val="28"/>
        </w:rPr>
        <w:t>вор заключается в соответствии с типовой формой, утвержденной приказом МЭР НСО от 15.03.2017 № 24 «Об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</w:t>
      </w:r>
      <w:r>
        <w:rPr>
          <w:rFonts w:ascii="Times New Roman" w:hAnsi="Times New Roman" w:cs="Times New Roman"/>
          <w:sz w:val="28"/>
          <w:szCs w:val="28"/>
        </w:rPr>
        <w:t>льности».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28. В целях предоставления субсидий инвесторы, заключившие соглашение, представляют в МЭР НСО следующие документы: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</w:t>
      </w:r>
      <w:r>
        <w:rPr>
          <w:rFonts w:ascii="Times New Roman" w:hAnsi="Times New Roman" w:cs="Times New Roman"/>
          <w:sz w:val="28"/>
          <w:szCs w:val="28"/>
        </w:rPr>
        <w:t xml:space="preserve">уведомление о соблюдении условий, установленных </w:t>
      </w:r>
      <w:hyperlink r:id="rId16" w:tooltip="https://login.consultant.ru/link/?req=doc&amp;base=RLAW049&amp;n=178476&amp;dst=100210" w:history="1">
        <w:r>
          <w:rPr>
            <w:rFonts w:ascii="Times New Roman" w:hAnsi="Times New Roman" w:cs="Times New Roman"/>
            <w:sz w:val="28"/>
            <w:szCs w:val="28"/>
          </w:rPr>
          <w:t>частью 2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Закона, содержащее сведения о вложении инвестиций в соответствии с пе</w:t>
      </w:r>
      <w:r>
        <w:rPr>
          <w:rFonts w:ascii="Times New Roman" w:hAnsi="Times New Roman" w:cs="Times New Roman"/>
          <w:sz w:val="28"/>
          <w:szCs w:val="28"/>
        </w:rPr>
        <w:t xml:space="preserve">рспективными направлениями инвестиционной деятельности, об отсутствии просроченной задолженности по выплате заработной платы работникам инвестора, о наличии привлекаемых для реализации инвестиционного проекта средств,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соответствии требованиям, предусмотр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енным подпунктом 1 пункта 12 настоящего Порядка</w:t>
      </w:r>
      <w:r>
        <w:rPr>
          <w:rFonts w:ascii="Times New Roman" w:hAnsi="Times New Roman" w:cs="Times New Roman"/>
          <w:sz w:val="28"/>
          <w:szCs w:val="28"/>
        </w:rPr>
        <w:t>, о превышении уровня среднемесячной заработной платы в расчете на одного работника инвестора по отношению к установленной величине минимального размера оплаты труда, о наличии обоснованной программы обеспечен</w:t>
      </w:r>
      <w:r>
        <w:rPr>
          <w:rFonts w:ascii="Times New Roman" w:hAnsi="Times New Roman" w:cs="Times New Roman"/>
          <w:sz w:val="28"/>
          <w:szCs w:val="28"/>
        </w:rPr>
        <w:t>ия трудовыми ресурсами, необходимыми для реализации инвестиционного проекта;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копию договора лизинга, в котором предусмотрен переход права собственности на предмет лизинга к инвестору, с приложением графика уплаты лизинговых платежей, заверенную инвестор</w:t>
      </w:r>
      <w:r>
        <w:rPr>
          <w:rFonts w:ascii="Times New Roman" w:hAnsi="Times New Roman" w:cs="Times New Roman"/>
          <w:sz w:val="28"/>
          <w:szCs w:val="28"/>
        </w:rPr>
        <w:t>ом;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копию акта приема-передачи предмета лизинга, заверенную инвестором;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 копии расчетно-платежных документов, подтверждающих выполнение инвестором обязательств по уплате за отчетный период лизинговых платежей.</w:t>
      </w:r>
    </w:p>
    <w:p w:rsidR="007F7BAB" w:rsidRDefault="007816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 Субсидии предоставляются в безналично</w:t>
      </w:r>
      <w:r>
        <w:rPr>
          <w:rFonts w:ascii="Times New Roman" w:hAnsi="Times New Roman" w:cs="Times New Roman"/>
          <w:sz w:val="28"/>
          <w:szCs w:val="28"/>
        </w:rPr>
        <w:t>й форме путем перечисления МЭР НСО денежных средств на расчетный счет инвестора, открытый в кредитной организации, в течение 30 дней с даты направления инвестором в МЭР НСО сведений и документов, указанных в пункте 27 настоящего Порядка, но не позднее деся</w:t>
      </w:r>
      <w:r>
        <w:rPr>
          <w:rFonts w:ascii="Times New Roman" w:hAnsi="Times New Roman" w:cs="Times New Roman"/>
          <w:sz w:val="28"/>
          <w:szCs w:val="28"/>
        </w:rPr>
        <w:t>того рабочего дня, следующего за днем принятия МЭР НСО решения о предоставлении субсидии по результатам их рассмотрения, оформленного приказом МЭР НСО.</w:t>
      </w:r>
    </w:p>
    <w:p w:rsidR="007F7BAB" w:rsidRDefault="007816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указанных в пункте 27 настоящего Порядка документов, </w:t>
      </w:r>
      <w:r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инвестором информации являются основаниями для отказа инвестору в предоставлении субсидии.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невозможности предоставления инвестору субсидии в текущем финансовом году в связи с недостаточностью лимит</w:t>
      </w:r>
      <w:r>
        <w:rPr>
          <w:rFonts w:ascii="Times New Roman" w:hAnsi="Times New Roman" w:cs="Times New Roman"/>
          <w:sz w:val="28"/>
          <w:szCs w:val="28"/>
        </w:rPr>
        <w:t>ов бюджетных обязательств, доведенных МЭР НСО в установленном порядке, субсидии предоставляются инвестору при соблюдении им условий, указанных в пунктах 5, 12 настоящего Порядка, в срок не позднее 1 апреля следующего года в рамках доведенных МЭР НСО лимито</w:t>
      </w:r>
      <w:r>
        <w:rPr>
          <w:rFonts w:ascii="Times New Roman" w:hAnsi="Times New Roman" w:cs="Times New Roman"/>
          <w:sz w:val="28"/>
          <w:szCs w:val="28"/>
        </w:rPr>
        <w:t>в бюджетных обязательств на очередной финансовый год без повторного прохождения отбора и без повторного направления в МЭР НСО документов, предусмотренных настоящим Порядком.</w:t>
      </w:r>
    </w:p>
    <w:p w:rsidR="007F7BAB" w:rsidRDefault="007816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 В целях осуществления контроля за эффективностью мер государственной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 инвесторы представляют в МЭР НСО:</w:t>
      </w:r>
    </w:p>
    <w:p w:rsidR="007F7BAB" w:rsidRDefault="007816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отчеты о достижении значений результатов предоставления субсидии ежеквартально до 30 числа месяца, следующего за отчетным кварталом;</w:t>
      </w:r>
    </w:p>
    <w:p w:rsidR="007F7BAB" w:rsidRDefault="007816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отчеты о реализации плана мероприятий по достижению результатов предоставления субсидии (контрольных точек) ежеквартально до 30 числа месяца, следующего за отчетным кварталом;</w:t>
      </w:r>
    </w:p>
    <w:p w:rsidR="007F7BAB" w:rsidRDefault="007816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отчеты о реализации инвестиционного проекта за 1 квартал, 1 полугодие, 9 м</w:t>
      </w:r>
      <w:r>
        <w:rPr>
          <w:rFonts w:ascii="Times New Roman" w:hAnsi="Times New Roman" w:cs="Times New Roman"/>
          <w:sz w:val="28"/>
          <w:szCs w:val="28"/>
        </w:rPr>
        <w:t>есяцев и год.</w:t>
      </w:r>
    </w:p>
    <w:p w:rsidR="007F7BAB" w:rsidRDefault="007816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отчетов о реализации плана мероприятий по достижению результатов предоставления субсидии осуществляется в системе «Электронный бюджет».</w:t>
      </w:r>
    </w:p>
    <w:p w:rsidR="007F7BAB" w:rsidRDefault="007816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отчетности определяются Порядком осуществления контроля за эффективностью мер го</w:t>
      </w:r>
      <w:r>
        <w:rPr>
          <w:rFonts w:ascii="Times New Roman" w:hAnsi="Times New Roman" w:cs="Times New Roman"/>
          <w:sz w:val="28"/>
          <w:szCs w:val="28"/>
        </w:rPr>
        <w:t>сударственной поддержки инвестиционной деятельности и ходом реализации инвестиционных проектов на территории Новосибирской области, утвержденным постановлением Правительства Новосибирской области от 19.03.2014 № 104-п «О государственной поддержке инвестици</w:t>
      </w:r>
      <w:r>
        <w:rPr>
          <w:rFonts w:ascii="Times New Roman" w:hAnsi="Times New Roman" w:cs="Times New Roman"/>
          <w:sz w:val="28"/>
          <w:szCs w:val="28"/>
        </w:rPr>
        <w:t>онной деятельности, осуществляемой в форме капитальных вложений на территории Новосибирской области».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соблюдение получателем субсидии показателя бюджетной эффективности, рассчитываемого как отношение объема нало</w:t>
      </w:r>
      <w:r>
        <w:rPr>
          <w:rFonts w:ascii="Times New Roman" w:hAnsi="Times New Roman" w:cs="Times New Roman"/>
          <w:sz w:val="28"/>
          <w:szCs w:val="28"/>
        </w:rPr>
        <w:t xml:space="preserve">говых поступлений от получателей государственной поддержки в консолидированный бюджет Новосибирской области при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инвестиционного проекта к объему предоставленной государственной поддержки за период семь лет, начиная с года начала предоставления г</w:t>
      </w:r>
      <w:r>
        <w:rPr>
          <w:rFonts w:ascii="Times New Roman" w:hAnsi="Times New Roman" w:cs="Times New Roman"/>
          <w:sz w:val="28"/>
          <w:szCs w:val="28"/>
        </w:rPr>
        <w:t>осударственной поддержки, значение которого устанавливается в соглашении.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 МЭР НСО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ы государственного финансового контроля осуществляют проверку в соответствии со </w:t>
      </w:r>
      <w:hyperlink r:id="rId17" w:tooltip="https://login.consultant.ru/link/?req=doc&amp;base=LAW&amp;n=469774&amp;dst=3704" w:history="1">
        <w:r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tooltip="https://login.consultant.ru/link/?req=doc&amp;base=LAW&amp;n=469774&amp;dst=3722" w:history="1">
        <w:r>
          <w:rPr>
            <w:rFonts w:ascii="Times New Roman" w:hAnsi="Times New Roman" w:cs="Times New Roman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НСО и министерство финансов и налоговой полити</w:t>
      </w:r>
      <w:r>
        <w:rPr>
          <w:rFonts w:ascii="Times New Roman" w:hAnsi="Times New Roman" w:cs="Times New Roman"/>
          <w:sz w:val="28"/>
          <w:szCs w:val="28"/>
        </w:rPr>
        <w:t>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</w:t>
      </w:r>
      <w:r>
        <w:rPr>
          <w:rFonts w:ascii="Times New Roman" w:hAnsi="Times New Roman" w:cs="Times New Roman"/>
          <w:sz w:val="28"/>
          <w:szCs w:val="28"/>
        </w:rPr>
        <w:t>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7F7BAB" w:rsidRDefault="007816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 В случае нарушения инвестором условий, установленных при предоставлении с</w:t>
      </w:r>
      <w:r>
        <w:rPr>
          <w:rFonts w:ascii="Times New Roman" w:hAnsi="Times New Roman" w:cs="Times New Roman"/>
          <w:sz w:val="28"/>
          <w:szCs w:val="28"/>
        </w:rPr>
        <w:t xml:space="preserve">убсидии, выявленного в том числе по фактам проверок, проведенных МЭР НСО и органами государственного финансового контроля, а также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 субсидия подлежит возврату в областной бюджет Новосибирско</w:t>
      </w:r>
      <w:r>
        <w:rPr>
          <w:rFonts w:ascii="Times New Roman" w:hAnsi="Times New Roman" w:cs="Times New Roman"/>
          <w:sz w:val="28"/>
          <w:szCs w:val="28"/>
        </w:rPr>
        <w:t>й области.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НСО в течение десяти рабочих дней со дня обнаружения указанных фактов нарушения направляет инвестору письменное уведомление об устранении нарушений.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 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выявленных нарушений в срок, указанный МЭР НСО в уведомлении, и/ил</w:t>
      </w:r>
      <w:r>
        <w:rPr>
          <w:rFonts w:ascii="Times New Roman" w:hAnsi="Times New Roman" w:cs="Times New Roman"/>
          <w:sz w:val="28"/>
          <w:szCs w:val="28"/>
        </w:rPr>
        <w:t xml:space="preserve">и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установленных в соглашении о 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территории Новосибирской области для </w:t>
      </w:r>
      <w:r>
        <w:rPr>
          <w:rFonts w:ascii="Times New Roman" w:hAnsi="Times New Roman" w:cs="Times New Roman"/>
          <w:sz w:val="28"/>
          <w:szCs w:val="28"/>
        </w:rPr>
        <w:t xml:space="preserve">их рассмотрения на основании </w:t>
      </w:r>
      <w:hyperlink r:id="rId19" w:tooltip="https://login.consultant.ru/link/?req=doc&amp;base=RLAW049&amp;n=178476&amp;dst=100072" w:history="1">
        <w:r>
          <w:rPr>
            <w:rFonts w:ascii="Times New Roman" w:hAnsi="Times New Roman" w:cs="Times New Roman"/>
            <w:sz w:val="28"/>
            <w:szCs w:val="28"/>
          </w:rPr>
          <w:t>статей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tooltip="https://login.consultant.ru/link/?req=doc&amp;base=RLAW049&amp;n=178476&amp;dst=100081" w:history="1">
        <w:r>
          <w:rPr>
            <w:rFonts w:ascii="Times New Roman" w:hAnsi="Times New Roman" w:cs="Times New Roman"/>
            <w:sz w:val="28"/>
            <w:szCs w:val="28"/>
          </w:rPr>
          <w:t>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в соответствии с </w:t>
      </w:r>
      <w:hyperlink r:id="rId21" w:tooltip="https://login.consultant.ru/link/?req=doc&amp;base=RLAW049&amp;n=167691&amp;dst=100866" w:history="1">
        <w:r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организации и проведения конкурса проектов на территории Новосибирской области, утвержденным постановлением Правительства Новосибирской области от 19.03.2014 № 104-п «О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ной поддержке инвестиционной деятельности, осуществляемой в форме капитальных вложений на территории Новосибирской области». В случае прекращения государственной поддержки инвестиционной деятельности по основаниям, указанным в </w:t>
      </w:r>
      <w:hyperlink r:id="rId22" w:tooltip="https://login.consultant.ru/link/?req=doc&amp;base=RLAW049&amp;n=178476&amp;dst=100083" w:history="1">
        <w:r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2 - </w:t>
      </w:r>
      <w:hyperlink r:id="rId23" w:tooltip="https://login.consultant.ru/link/?req=doc&amp;base=RLAW049&amp;n=178476&amp;dst=100086" w:history="1"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tooltip="https://login.consultant.ru/link/?req=doc&amp;base=RLAW049&amp;n=178476&amp;dst=100088" w:history="1"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5" w:tooltip="https://login.consultant.ru/link/?req=doc&amp;base=RLAW049&amp;n=178476&amp;dst=100090" w:history="1">
        <w:r>
          <w:rPr>
            <w:rFonts w:ascii="Times New Roman" w:hAnsi="Times New Roman" w:cs="Times New Roman"/>
            <w:sz w:val="28"/>
            <w:szCs w:val="28"/>
          </w:rPr>
          <w:t>8 части 1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Закона, сумма средств, определяемая как положительная суммовая разница межд</w:t>
      </w:r>
      <w:r>
        <w:rPr>
          <w:rFonts w:ascii="Times New Roman" w:hAnsi="Times New Roman" w:cs="Times New Roman"/>
          <w:sz w:val="28"/>
          <w:szCs w:val="28"/>
        </w:rPr>
        <w:t>у суммой государственной поддержки, полученной инвестором из областного бюджета Новосибирской области и в виде налоговых льгот в соответствии с настоящим Законом, и суммой налоговых платежей, уплаченных им до даты прекращения государственной поддержки в ко</w:t>
      </w:r>
      <w:r>
        <w:rPr>
          <w:rFonts w:ascii="Times New Roman" w:hAnsi="Times New Roman" w:cs="Times New Roman"/>
          <w:sz w:val="28"/>
          <w:szCs w:val="28"/>
        </w:rPr>
        <w:t>нсолидированный бюджет Новосибирской области при реализации инвестиционного проекта, подлежит возврату инвестором в областной бюджет Новосибирской области в срок не позднее 20 дней со дня прекращения Правительством Новосибирской области государственной под</w:t>
      </w:r>
      <w:r>
        <w:rPr>
          <w:rFonts w:ascii="Times New Roman" w:hAnsi="Times New Roman" w:cs="Times New Roman"/>
          <w:sz w:val="28"/>
          <w:szCs w:val="28"/>
        </w:rPr>
        <w:t>держки инвестору.</w:t>
      </w:r>
    </w:p>
    <w:p w:rsidR="007F7BAB" w:rsidRDefault="007816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34. При реорганизации инвестора,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</w:t>
      </w:r>
      <w:r>
        <w:rPr>
          <w:rFonts w:ascii="Times New Roman" w:hAnsi="Times New Roman" w:cs="Times New Roman"/>
          <w:sz w:val="28"/>
          <w:szCs w:val="28"/>
        </w:rPr>
        <w:t>ве с указанием в соглашении юридического лица, являющегося правопреемником.</w:t>
      </w:r>
    </w:p>
    <w:p w:rsidR="007F7BAB" w:rsidRDefault="007816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реорганизации инвестора, являющегося юридическим лицом, в форме разделения, выделения (за исключением случая, указанного в абзаце четвертом настоящего пункта), а также при ликвидации инвестора, являющегося юридическим лицом, или прекращении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инвестора,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26" w:tooltip="https://login.consultant.ru/link/?req=doc&amp;base=LAW&amp;n=482692&amp;dst=217" w:history="1">
        <w:r>
          <w:rPr>
            <w:rFonts w:ascii="Times New Roman" w:hAnsi="Times New Roman" w:cs="Times New Roman"/>
            <w:sz w:val="28"/>
            <w:szCs w:val="28"/>
          </w:rPr>
          <w:t>абзацем вторым пункта 5 статьи 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 согл</w:t>
      </w:r>
      <w:r>
        <w:rPr>
          <w:rFonts w:ascii="Times New Roman" w:hAnsi="Times New Roman" w:cs="Times New Roman"/>
          <w:sz w:val="28"/>
          <w:szCs w:val="28"/>
        </w:rPr>
        <w:t>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</w:t>
      </w:r>
      <w:r>
        <w:rPr>
          <w:rFonts w:ascii="Times New Roman" w:hAnsi="Times New Roman" w:cs="Times New Roman"/>
          <w:sz w:val="28"/>
          <w:szCs w:val="28"/>
        </w:rPr>
        <w:t>убсидии в областной бюджет Новосибирской области.</w:t>
      </w:r>
    </w:p>
    <w:p w:rsidR="007F7BAB" w:rsidRDefault="007816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прекращении деятельности инвестора,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27" w:tooltip="https://login.consultant.ru/link/?req=doc&amp;base=LAW&amp;n=482692&amp;dst=217" w:history="1">
        <w:r>
          <w:rPr>
            <w:rFonts w:ascii="Times New Roman" w:hAnsi="Times New Roman" w:cs="Times New Roman"/>
            <w:sz w:val="28"/>
            <w:szCs w:val="28"/>
          </w:rPr>
          <w:t>абзацем вторым пункта 5 статьи 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передающего свои права другому гражданину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28" w:tooltip="https://login.consultant.ru/link/?req=doc&amp;base=LAW&amp;n=479333&amp;dst=100104" w:history="1">
        <w:r>
          <w:rPr>
            <w:rFonts w:ascii="Times New Roman" w:hAnsi="Times New Roman" w:cs="Times New Roman"/>
            <w:sz w:val="28"/>
            <w:szCs w:val="28"/>
          </w:rPr>
          <w:t>статьей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 крестьянском (фермерском) хозяйстве», в со</w:t>
      </w:r>
      <w:r>
        <w:rPr>
          <w:rFonts w:ascii="Times New Roman" w:hAnsi="Times New Roman" w:cs="Times New Roman"/>
          <w:sz w:val="28"/>
          <w:szCs w:val="28"/>
        </w:rPr>
        <w:t>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7F7BAB" w:rsidRDefault="0078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кредитно</w:t>
      </w:r>
      <w:r>
        <w:rPr>
          <w:rFonts w:ascii="Times New Roman" w:hAnsi="Times New Roman" w:cs="Times New Roman"/>
          <w:sz w:val="28"/>
          <w:szCs w:val="28"/>
        </w:rPr>
        <w:t xml:space="preserve">й организацией, в отношении которой иностранными государствами и международными организациями введены ограничительные меры, в форме выделения в соответствии со </w:t>
      </w:r>
      <w:hyperlink r:id="rId29" w:tooltip="https://login.consultant.ru/link/?req=doc&amp;base=LAW&amp;n=482681&amp;dst=100058" w:history="1">
        <w:r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</w:t>
      </w:r>
      <w:r>
        <w:rPr>
          <w:rFonts w:ascii="Times New Roman" w:hAnsi="Times New Roman" w:cs="Times New Roman"/>
          <w:sz w:val="28"/>
          <w:szCs w:val="28"/>
        </w:rPr>
        <w:t>едерации «О государственной тайне»,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годах» обязательства по соглашению исполняются по</w:t>
      </w:r>
      <w:r>
        <w:rPr>
          <w:rFonts w:ascii="Times New Roman" w:hAnsi="Times New Roman" w:cs="Times New Roman"/>
          <w:sz w:val="28"/>
          <w:szCs w:val="28"/>
        </w:rPr>
        <w:t>лучателем субсидии, в случае если по результатам такой реорганизации права и обязанности по соглашению сохраняются за получателем субсидии.</w:t>
      </w:r>
    </w:p>
    <w:p w:rsidR="007F7BAB" w:rsidRDefault="007F7BA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F7BAB" w:rsidRDefault="007F7BA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F7BAB" w:rsidRDefault="007F7BA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F7BAB" w:rsidRDefault="00781688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_________».</w:t>
      </w:r>
    </w:p>
    <w:sectPr w:rsidR="007F7BAB">
      <w:headerReference w:type="default" r:id="rId30"/>
      <w:headerReference w:type="first" r:id="rId3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688" w:rsidRDefault="00781688">
      <w:pPr>
        <w:spacing w:after="0" w:line="240" w:lineRule="auto"/>
      </w:pPr>
      <w:r>
        <w:separator/>
      </w:r>
    </w:p>
  </w:endnote>
  <w:endnote w:type="continuationSeparator" w:id="0">
    <w:p w:rsidR="00781688" w:rsidRDefault="0078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688" w:rsidRDefault="00781688">
      <w:pPr>
        <w:spacing w:after="0" w:line="240" w:lineRule="auto"/>
      </w:pPr>
      <w:r>
        <w:separator/>
      </w:r>
    </w:p>
  </w:footnote>
  <w:footnote w:type="continuationSeparator" w:id="0">
    <w:p w:rsidR="00781688" w:rsidRDefault="0078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BAB" w:rsidRDefault="00781688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 w:rsidR="00F5111F" w:rsidRPr="00F5111F">
      <w:rPr>
        <w:rFonts w:ascii="Times New Roman" w:eastAsia="Times New Roman" w:hAnsi="Times New Roman" w:cs="Times New Roman"/>
        <w:noProof/>
        <w:sz w:val="20"/>
        <w:szCs w:val="20"/>
      </w:rPr>
      <w:t>12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7F7BAB" w:rsidRDefault="007F7BA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BAB" w:rsidRDefault="007F7BAB">
    <w:pPr>
      <w:pStyle w:val="ab"/>
      <w:jc w:val="center"/>
    </w:pPr>
  </w:p>
  <w:p w:rsidR="007F7BAB" w:rsidRDefault="007F7BA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AB"/>
    <w:rsid w:val="00781688"/>
    <w:rsid w:val="007F7BAB"/>
    <w:rsid w:val="00F5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75224-E1C5-44A1-BE66-DFE609C8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styleId="aff1">
    <w:name w:val="Revision"/>
    <w:hidden/>
    <w:uiPriority w:val="99"/>
    <w:semiHidden/>
    <w:pPr>
      <w:spacing w:after="0" w:line="240" w:lineRule="auto"/>
    </w:pPr>
  </w:style>
  <w:style w:type="character" w:customStyle="1" w:styleId="ConsPlusNormal0">
    <w:name w:val="ConsPlusNormal Знак"/>
    <w:link w:val="ConsPlusNormal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9&amp;n=178476&amp;dst=100070" TargetMode="External"/><Relationship Id="rId18" Type="http://schemas.openxmlformats.org/officeDocument/2006/relationships/hyperlink" Target="https://login.consultant.ru/link/?req=doc&amp;base=LAW&amp;n=469774&amp;dst=3722" TargetMode="External"/><Relationship Id="rId26" Type="http://schemas.openxmlformats.org/officeDocument/2006/relationships/hyperlink" Target="https://login.consultant.ru/link/?req=doc&amp;base=LAW&amp;n=482692&amp;dst=2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49&amp;n=167691&amp;dst=100866" TargetMode="External"/><Relationship Id="rId7" Type="http://schemas.openxmlformats.org/officeDocument/2006/relationships/hyperlink" Target="https://login.consultant.ru/link/?req=doc&amp;base=LAW&amp;n=435381&amp;dst=100018" TargetMode="External"/><Relationship Id="rId12" Type="http://schemas.openxmlformats.org/officeDocument/2006/relationships/hyperlink" Target="https://login.consultant.ru/link/?req=doc&amp;base=RLAW049&amp;n=178476&amp;dst=100175" TargetMode="External"/><Relationship Id="rId17" Type="http://schemas.openxmlformats.org/officeDocument/2006/relationships/hyperlink" Target="https://login.consultant.ru/link/?req=doc&amp;base=LAW&amp;n=469774&amp;dst=3704" TargetMode="External"/><Relationship Id="rId25" Type="http://schemas.openxmlformats.org/officeDocument/2006/relationships/hyperlink" Target="https://login.consultant.ru/link/?req=doc&amp;base=RLAW049&amp;n=178476&amp;dst=10009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49&amp;n=178476&amp;dst=100210" TargetMode="External"/><Relationship Id="rId20" Type="http://schemas.openxmlformats.org/officeDocument/2006/relationships/hyperlink" Target="https://login.consultant.ru/link/?req=doc&amp;base=RLAW049&amp;n=178476&amp;dst=100081" TargetMode="External"/><Relationship Id="rId29" Type="http://schemas.openxmlformats.org/officeDocument/2006/relationships/hyperlink" Target="https://login.consultant.ru/link/?req=doc&amp;base=LAW&amp;n=482681&amp;dst=10005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49&amp;n=176055&amp;dst=100066" TargetMode="External"/><Relationship Id="rId24" Type="http://schemas.openxmlformats.org/officeDocument/2006/relationships/hyperlink" Target="https://login.consultant.ru/link/?req=doc&amp;base=RLAW049&amp;n=178476&amp;dst=100088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D:\&#1056;&#1072;&#1073;&#1086;&#1095;&#1080;&#1077;%20&#1076;&#1086;&#1082;&#1091;&#1084;&#1077;&#1085;&#1090;&#1099;\&#1053;&#1055;&#1040;\1782\&#1048;&#1058;&#1054;&#1043;\01.12.2024_&#1055;&#1086;&#1088;&#1103;&#1076;&#1086;&#1082;%20&#1086;&#1090;&#1073;&#1086;&#1088;&#1072;.docx" TargetMode="External"/><Relationship Id="rId23" Type="http://schemas.openxmlformats.org/officeDocument/2006/relationships/hyperlink" Target="https://login.consultant.ru/link/?req=doc&amp;base=RLAW049&amp;n=178476&amp;dst=100086" TargetMode="External"/><Relationship Id="rId28" Type="http://schemas.openxmlformats.org/officeDocument/2006/relationships/hyperlink" Target="https://login.consultant.ru/link/?req=doc&amp;base=LAW&amp;n=479333&amp;dst=100104" TargetMode="External"/><Relationship Id="rId10" Type="http://schemas.openxmlformats.org/officeDocument/2006/relationships/hyperlink" Target="https://login.consultant.ru/link/?req=doc&amp;base=RLAW049&amp;n=178476&amp;dst=100099" TargetMode="External"/><Relationship Id="rId19" Type="http://schemas.openxmlformats.org/officeDocument/2006/relationships/hyperlink" Target="https://login.consultant.ru/link/?req=doc&amp;base=RLAW049&amp;n=178476&amp;dst=100072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9774&amp;dst=7460" TargetMode="External"/><Relationship Id="rId14" Type="http://schemas.openxmlformats.org/officeDocument/2006/relationships/hyperlink" Target="file:///D:\&#1056;&#1072;&#1073;&#1086;&#1095;&#1080;&#1077;%20&#1076;&#1086;&#1082;&#1091;&#1084;&#1077;&#1085;&#1090;&#1099;\&#1053;&#1055;&#1040;\1782\&#1048;&#1058;&#1054;&#1043;\01.12.2024_&#1055;&#1086;&#1088;&#1103;&#1076;&#1086;&#1082;%20&#1086;&#1090;&#1073;&#1086;&#1088;&#1072;.docx" TargetMode="External"/><Relationship Id="rId22" Type="http://schemas.openxmlformats.org/officeDocument/2006/relationships/hyperlink" Target="https://login.consultant.ru/link/?req=doc&amp;base=RLAW049&amp;n=178476&amp;dst=100083" TargetMode="External"/><Relationship Id="rId27" Type="http://schemas.openxmlformats.org/officeDocument/2006/relationships/hyperlink" Target="https://login.consultant.ru/link/?req=doc&amp;base=LAW&amp;n=482692&amp;dst=217" TargetMode="External"/><Relationship Id="rId30" Type="http://schemas.openxmlformats.org/officeDocument/2006/relationships/header" Target="header1.xml"/><Relationship Id="rId8" Type="http://schemas.openxmlformats.org/officeDocument/2006/relationships/hyperlink" Target="https://login.consultant.ru/link/?req=doc&amp;base=LAW&amp;n=469774&amp;dst=1033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18D32-AABA-41F5-8F9A-56C7E7DF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5865</Words>
  <Characters>33433</Characters>
  <Application>Microsoft Office Word</Application>
  <DocSecurity>0</DocSecurity>
  <Lines>278</Lines>
  <Paragraphs>78</Paragraphs>
  <ScaleCrop>false</ScaleCrop>
  <Company>PNO</Company>
  <LinksUpToDate>false</LinksUpToDate>
  <CharactersWithSpaces>39220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Бочкарева Екатерина Александровна</cp:lastModifiedBy>
  <cp:revision>14</cp:revision>
  <dcterms:created xsi:type="dcterms:W3CDTF">2024-12-16T10:56:00Z</dcterms:created>
  <dcterms:modified xsi:type="dcterms:W3CDTF">2024-12-20T09:46:00Z</dcterms:modified>
</cp:coreProperties>
</file>