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C3D" w:rsidRDefault="00432738">
      <w:pPr>
        <w:widowControl w:val="0"/>
        <w:spacing w:before="0" w:after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</w:t>
      </w:r>
    </w:p>
    <w:p w:rsidR="00EF2C3D" w:rsidRDefault="00432738">
      <w:pPr>
        <w:widowControl w:val="0"/>
        <w:spacing w:before="0" w:after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постановления Правительства</w:t>
      </w:r>
    </w:p>
    <w:p w:rsidR="00EF2C3D" w:rsidRDefault="00432738">
      <w:pPr>
        <w:widowControl w:val="0"/>
        <w:spacing w:before="0" w:after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Новосибирской области</w:t>
      </w:r>
    </w:p>
    <w:p w:rsidR="00EF2C3D" w:rsidRDefault="00EF2C3D">
      <w:pPr>
        <w:widowControl w:val="0"/>
        <w:spacing w:before="0" w:after="0"/>
        <w:jc w:val="center"/>
        <w:rPr>
          <w:sz w:val="28"/>
          <w:szCs w:val="28"/>
        </w:rPr>
      </w:pPr>
    </w:p>
    <w:p w:rsidR="00EF2C3D" w:rsidRDefault="00EF2C3D">
      <w:pPr>
        <w:widowControl w:val="0"/>
        <w:spacing w:before="0" w:after="0"/>
        <w:jc w:val="center"/>
        <w:rPr>
          <w:sz w:val="28"/>
          <w:szCs w:val="28"/>
        </w:rPr>
      </w:pPr>
    </w:p>
    <w:p w:rsidR="00EF2C3D" w:rsidRDefault="00EF2C3D">
      <w:pPr>
        <w:widowControl w:val="0"/>
        <w:spacing w:before="0" w:after="0"/>
        <w:jc w:val="center"/>
        <w:rPr>
          <w:sz w:val="28"/>
          <w:szCs w:val="28"/>
        </w:rPr>
      </w:pPr>
    </w:p>
    <w:p w:rsidR="00EF2C3D" w:rsidRDefault="00EF2C3D">
      <w:pPr>
        <w:widowControl w:val="0"/>
        <w:spacing w:before="0" w:after="0"/>
        <w:jc w:val="center"/>
        <w:rPr>
          <w:sz w:val="28"/>
          <w:szCs w:val="28"/>
        </w:rPr>
      </w:pPr>
    </w:p>
    <w:p w:rsidR="00EF2C3D" w:rsidRDefault="00432738"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изменения в постановление Правительства Новосибирской области</w:t>
      </w:r>
    </w:p>
    <w:p w:rsidR="00EF2C3D" w:rsidRDefault="00432738"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от 28.09.2021 № 383-п</w:t>
      </w:r>
    </w:p>
    <w:p w:rsidR="00EF2C3D" w:rsidRDefault="00EF2C3D">
      <w:pPr>
        <w:spacing w:before="0" w:after="0"/>
        <w:jc w:val="center"/>
        <w:rPr>
          <w:rFonts w:eastAsia="Calibri"/>
          <w:sz w:val="28"/>
          <w:szCs w:val="28"/>
          <w:lang w:eastAsia="en-US"/>
        </w:rPr>
      </w:pPr>
    </w:p>
    <w:p w:rsidR="00EF2C3D" w:rsidRDefault="00EF2C3D">
      <w:pPr>
        <w:spacing w:before="0" w:after="0"/>
        <w:jc w:val="center"/>
        <w:rPr>
          <w:rFonts w:eastAsia="Calibri"/>
          <w:sz w:val="28"/>
          <w:szCs w:val="28"/>
          <w:lang w:eastAsia="en-US"/>
        </w:rPr>
      </w:pPr>
    </w:p>
    <w:p w:rsidR="00EF2C3D" w:rsidRDefault="00432738">
      <w:pPr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соответствии со статьей 27 Федерального закона от 31.07.2020 № </w:t>
      </w:r>
      <w:r>
        <w:rPr>
          <w:rFonts w:eastAsia="Calibri"/>
          <w:sz w:val="28"/>
          <w:szCs w:val="28"/>
          <w:lang w:eastAsia="en-US"/>
        </w:rPr>
        <w:t xml:space="preserve">248-ФЗ «О государственном контроле (надзоре) и муниципальном контроле в Российской Федерации» Правительство Новосибирской области </w:t>
      </w:r>
      <w:r>
        <w:rPr>
          <w:rFonts w:eastAsia="Calibri"/>
          <w:b/>
          <w:sz w:val="28"/>
          <w:szCs w:val="28"/>
          <w:lang w:eastAsia="en-US"/>
        </w:rPr>
        <w:t>п о с </w:t>
      </w:r>
      <w:proofErr w:type="gramStart"/>
      <w:r>
        <w:rPr>
          <w:rFonts w:eastAsia="Calibri"/>
          <w:b/>
          <w:sz w:val="28"/>
          <w:szCs w:val="28"/>
          <w:lang w:eastAsia="en-US"/>
        </w:rPr>
        <w:t>т</w:t>
      </w:r>
      <w:proofErr w:type="gramEnd"/>
      <w:r>
        <w:rPr>
          <w:rFonts w:eastAsia="Calibri"/>
          <w:b/>
          <w:sz w:val="28"/>
          <w:szCs w:val="28"/>
          <w:lang w:eastAsia="en-US"/>
        </w:rPr>
        <w:t> а н о в л я е т</w:t>
      </w:r>
      <w:r>
        <w:rPr>
          <w:rFonts w:eastAsia="Calibri"/>
          <w:sz w:val="28"/>
          <w:szCs w:val="28"/>
          <w:lang w:eastAsia="en-US"/>
        </w:rPr>
        <w:t>:</w:t>
      </w:r>
    </w:p>
    <w:p w:rsidR="00EF2C3D" w:rsidRDefault="00432738">
      <w:pPr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Внести в постановление Правительства Новосибирской области от 28.09.2021 № 383-п «О региональном госу</w:t>
      </w:r>
      <w:r>
        <w:rPr>
          <w:rFonts w:eastAsia="Calibri"/>
          <w:sz w:val="28"/>
          <w:szCs w:val="28"/>
          <w:lang w:eastAsia="en-US"/>
        </w:rPr>
        <w:t>дарственном контроле (надзоре) в области розничной продажи алкогольной и спиртосодержащей продукции на территории Новосибирской области» следующее изменение:</w:t>
      </w:r>
    </w:p>
    <w:p w:rsidR="00EF2C3D" w:rsidRDefault="00432738">
      <w:pPr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перечень должностных лиц министерства промышленности, торговли и развития предпринимательства Ново</w:t>
      </w:r>
      <w:r>
        <w:rPr>
          <w:rFonts w:eastAsia="Calibri"/>
          <w:sz w:val="28"/>
          <w:szCs w:val="28"/>
          <w:lang w:eastAsia="en-US"/>
        </w:rPr>
        <w:t xml:space="preserve">сибирской области, уполномоченных на осуществление регионального государственного контроля (надзора) в области розничной продажи алкогольной и спиртосодержащей продукции на территории Новосибирской области, изложить в редакции согласно </w:t>
      </w:r>
      <w:proofErr w:type="gramStart"/>
      <w:r>
        <w:rPr>
          <w:rFonts w:eastAsia="Calibri"/>
          <w:sz w:val="28"/>
          <w:szCs w:val="28"/>
          <w:lang w:eastAsia="en-US"/>
        </w:rPr>
        <w:t>приложению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к настоящ</w:t>
      </w:r>
      <w:r>
        <w:rPr>
          <w:rFonts w:eastAsia="Calibri"/>
          <w:sz w:val="28"/>
          <w:szCs w:val="28"/>
          <w:lang w:eastAsia="en-US"/>
        </w:rPr>
        <w:t>ему постановлению.</w:t>
      </w:r>
    </w:p>
    <w:p w:rsidR="00EF2C3D" w:rsidRDefault="00EF2C3D">
      <w:pPr>
        <w:spacing w:before="0" w:after="0"/>
        <w:ind w:firstLine="708"/>
        <w:jc w:val="both"/>
        <w:rPr>
          <w:sz w:val="28"/>
          <w:szCs w:val="28"/>
        </w:rPr>
      </w:pPr>
    </w:p>
    <w:p w:rsidR="00EF2C3D" w:rsidRDefault="00EF2C3D">
      <w:pPr>
        <w:spacing w:before="0" w:after="0"/>
        <w:ind w:firstLine="708"/>
        <w:jc w:val="both"/>
        <w:rPr>
          <w:sz w:val="28"/>
          <w:szCs w:val="28"/>
        </w:rPr>
      </w:pPr>
    </w:p>
    <w:p w:rsidR="00EF2C3D" w:rsidRDefault="00EF2C3D">
      <w:pPr>
        <w:spacing w:before="0" w:after="0"/>
        <w:ind w:firstLine="708"/>
        <w:jc w:val="both"/>
        <w:rPr>
          <w:sz w:val="28"/>
          <w:szCs w:val="28"/>
        </w:rPr>
      </w:pPr>
    </w:p>
    <w:p w:rsidR="00EF2C3D" w:rsidRDefault="00432738">
      <w:pPr>
        <w:widowControl w:val="0"/>
        <w:spacing w:before="0" w:after="0"/>
        <w:jc w:val="both"/>
        <w:rPr>
          <w:rFonts w:eastAsia="Calibri"/>
          <w:sz w:val="28"/>
        </w:rPr>
      </w:pPr>
      <w:r>
        <w:rPr>
          <w:sz w:val="28"/>
          <w:szCs w:val="28"/>
          <w:lang w:eastAsia="en-US"/>
        </w:rPr>
        <w:t>Губернатор Новосибирской области                                                    А.А. Травников</w:t>
      </w:r>
    </w:p>
    <w:p w:rsidR="00EF2C3D" w:rsidRDefault="00EF2C3D">
      <w:pPr>
        <w:widowControl w:val="0"/>
        <w:spacing w:before="0" w:after="0"/>
        <w:jc w:val="both"/>
        <w:rPr>
          <w:rFonts w:eastAsia="Calibri"/>
          <w:sz w:val="20"/>
        </w:rPr>
      </w:pPr>
    </w:p>
    <w:p w:rsidR="00EF2C3D" w:rsidRDefault="00EF2C3D">
      <w:pPr>
        <w:widowControl w:val="0"/>
        <w:spacing w:before="0" w:after="0"/>
        <w:jc w:val="both"/>
        <w:rPr>
          <w:rFonts w:eastAsia="Calibri"/>
          <w:sz w:val="20"/>
        </w:rPr>
      </w:pPr>
    </w:p>
    <w:p w:rsidR="00EF2C3D" w:rsidRDefault="00EF2C3D">
      <w:pPr>
        <w:widowControl w:val="0"/>
        <w:spacing w:before="0" w:after="0"/>
        <w:jc w:val="both"/>
        <w:rPr>
          <w:rFonts w:eastAsia="Calibri"/>
          <w:sz w:val="20"/>
        </w:rPr>
      </w:pPr>
    </w:p>
    <w:p w:rsidR="00EF2C3D" w:rsidRDefault="00EF2C3D">
      <w:pPr>
        <w:widowControl w:val="0"/>
        <w:spacing w:before="0" w:after="0"/>
        <w:jc w:val="both"/>
        <w:rPr>
          <w:rFonts w:eastAsia="Calibri"/>
          <w:sz w:val="20"/>
        </w:rPr>
      </w:pPr>
    </w:p>
    <w:p w:rsidR="00EF2C3D" w:rsidRDefault="00EF2C3D">
      <w:pPr>
        <w:widowControl w:val="0"/>
        <w:spacing w:before="0" w:after="0"/>
        <w:jc w:val="both"/>
        <w:rPr>
          <w:rFonts w:eastAsia="Calibri"/>
          <w:sz w:val="20"/>
        </w:rPr>
      </w:pPr>
    </w:p>
    <w:p w:rsidR="00EF2C3D" w:rsidRDefault="00EF2C3D">
      <w:pPr>
        <w:widowControl w:val="0"/>
        <w:spacing w:before="0" w:after="0"/>
        <w:jc w:val="both"/>
        <w:rPr>
          <w:rFonts w:eastAsia="Calibri"/>
          <w:sz w:val="20"/>
        </w:rPr>
      </w:pPr>
    </w:p>
    <w:p w:rsidR="00EF2C3D" w:rsidRDefault="00EF2C3D">
      <w:pPr>
        <w:widowControl w:val="0"/>
        <w:spacing w:before="0" w:after="0"/>
        <w:jc w:val="both"/>
        <w:rPr>
          <w:rFonts w:eastAsia="Calibri"/>
          <w:sz w:val="20"/>
        </w:rPr>
      </w:pPr>
    </w:p>
    <w:p w:rsidR="00EF2C3D" w:rsidRDefault="00EF2C3D">
      <w:pPr>
        <w:widowControl w:val="0"/>
        <w:spacing w:before="0" w:after="0"/>
        <w:jc w:val="both"/>
        <w:rPr>
          <w:rFonts w:eastAsia="Calibri"/>
          <w:sz w:val="20"/>
        </w:rPr>
      </w:pPr>
    </w:p>
    <w:p w:rsidR="00EF2C3D" w:rsidRDefault="00EF2C3D">
      <w:pPr>
        <w:widowControl w:val="0"/>
        <w:spacing w:before="0" w:after="0"/>
        <w:jc w:val="both"/>
        <w:rPr>
          <w:rFonts w:eastAsia="Calibri"/>
          <w:sz w:val="20"/>
        </w:rPr>
      </w:pPr>
    </w:p>
    <w:p w:rsidR="00EF2C3D" w:rsidRDefault="00EF2C3D">
      <w:pPr>
        <w:widowControl w:val="0"/>
        <w:spacing w:before="0" w:after="0"/>
        <w:jc w:val="both"/>
        <w:rPr>
          <w:rFonts w:eastAsia="Calibri"/>
          <w:sz w:val="20"/>
        </w:rPr>
      </w:pPr>
    </w:p>
    <w:p w:rsidR="00EF2C3D" w:rsidRDefault="00EF2C3D">
      <w:pPr>
        <w:widowControl w:val="0"/>
        <w:spacing w:before="0" w:after="0"/>
        <w:jc w:val="both"/>
        <w:rPr>
          <w:rFonts w:eastAsia="Calibri"/>
          <w:sz w:val="20"/>
        </w:rPr>
      </w:pPr>
    </w:p>
    <w:p w:rsidR="00EF2C3D" w:rsidRDefault="00EF2C3D">
      <w:pPr>
        <w:widowControl w:val="0"/>
        <w:spacing w:before="0" w:after="0"/>
        <w:jc w:val="both"/>
        <w:rPr>
          <w:rFonts w:eastAsia="Calibri"/>
          <w:sz w:val="20"/>
        </w:rPr>
      </w:pPr>
    </w:p>
    <w:p w:rsidR="00EF2C3D" w:rsidRDefault="00EF2C3D">
      <w:pPr>
        <w:widowControl w:val="0"/>
        <w:spacing w:before="0" w:after="0"/>
        <w:jc w:val="both"/>
        <w:rPr>
          <w:rFonts w:eastAsia="Calibri"/>
          <w:sz w:val="20"/>
        </w:rPr>
      </w:pPr>
    </w:p>
    <w:p w:rsidR="00EF2C3D" w:rsidRDefault="00EF2C3D">
      <w:pPr>
        <w:widowControl w:val="0"/>
        <w:spacing w:before="0" w:after="0"/>
        <w:jc w:val="both"/>
        <w:rPr>
          <w:rFonts w:eastAsia="Calibri"/>
          <w:sz w:val="20"/>
        </w:rPr>
      </w:pPr>
    </w:p>
    <w:p w:rsidR="00EF2C3D" w:rsidRDefault="00EF2C3D">
      <w:pPr>
        <w:widowControl w:val="0"/>
        <w:spacing w:before="0" w:after="0"/>
        <w:jc w:val="both"/>
        <w:rPr>
          <w:rFonts w:eastAsia="Calibri"/>
          <w:sz w:val="20"/>
        </w:rPr>
      </w:pPr>
    </w:p>
    <w:p w:rsidR="00EF2C3D" w:rsidRDefault="00EF2C3D">
      <w:pPr>
        <w:widowControl w:val="0"/>
        <w:spacing w:before="0" w:after="0"/>
        <w:jc w:val="both"/>
        <w:rPr>
          <w:rFonts w:eastAsia="Calibri"/>
          <w:sz w:val="20"/>
        </w:rPr>
      </w:pPr>
    </w:p>
    <w:p w:rsidR="00EF2C3D" w:rsidRDefault="00EF2C3D">
      <w:pPr>
        <w:widowControl w:val="0"/>
        <w:spacing w:before="0" w:after="0"/>
        <w:jc w:val="both"/>
        <w:rPr>
          <w:rFonts w:eastAsia="Calibri"/>
          <w:sz w:val="20"/>
        </w:rPr>
      </w:pPr>
    </w:p>
    <w:p w:rsidR="00EF2C3D" w:rsidRDefault="00EF2C3D">
      <w:pPr>
        <w:widowControl w:val="0"/>
        <w:spacing w:before="0" w:after="0"/>
        <w:jc w:val="both"/>
        <w:rPr>
          <w:rFonts w:eastAsia="Calibri"/>
          <w:sz w:val="20"/>
        </w:rPr>
      </w:pPr>
    </w:p>
    <w:p w:rsidR="00EF2C3D" w:rsidRDefault="00EF2C3D">
      <w:pPr>
        <w:widowControl w:val="0"/>
        <w:spacing w:before="0" w:after="0"/>
        <w:jc w:val="both"/>
        <w:rPr>
          <w:rFonts w:eastAsia="Calibri"/>
          <w:sz w:val="20"/>
        </w:rPr>
      </w:pPr>
    </w:p>
    <w:p w:rsidR="00EF2C3D" w:rsidRDefault="00EF2C3D">
      <w:pPr>
        <w:widowControl w:val="0"/>
        <w:spacing w:before="0" w:after="0"/>
        <w:jc w:val="both"/>
        <w:rPr>
          <w:rFonts w:eastAsia="Calibri"/>
          <w:sz w:val="20"/>
        </w:rPr>
      </w:pPr>
    </w:p>
    <w:p w:rsidR="00EF2C3D" w:rsidRDefault="00EF2C3D">
      <w:pPr>
        <w:widowControl w:val="0"/>
        <w:spacing w:before="0" w:after="0"/>
        <w:jc w:val="both"/>
        <w:rPr>
          <w:rFonts w:eastAsia="Calibri"/>
          <w:sz w:val="20"/>
        </w:rPr>
      </w:pPr>
    </w:p>
    <w:p w:rsidR="00EF2C3D" w:rsidRDefault="00432738">
      <w:pPr>
        <w:widowControl w:val="0"/>
        <w:spacing w:before="0" w:after="0"/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>А.А. Гончаров</w:t>
      </w:r>
    </w:p>
    <w:p w:rsidR="00EF2C3D" w:rsidRDefault="00432738">
      <w:pPr>
        <w:widowControl w:val="0"/>
        <w:spacing w:before="0" w:after="0"/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>238 61 60</w:t>
      </w:r>
    </w:p>
    <w:p w:rsidR="0060259E" w:rsidRDefault="0060259E">
      <w:pPr>
        <w:widowControl w:val="0"/>
        <w:spacing w:before="0" w:after="0"/>
        <w:jc w:val="both"/>
        <w:rPr>
          <w:rFonts w:eastAsia="Calibri"/>
          <w:sz w:val="20"/>
        </w:rPr>
      </w:pPr>
    </w:p>
    <w:p w:rsidR="0060259E" w:rsidRDefault="0060259E">
      <w:pPr>
        <w:widowControl w:val="0"/>
        <w:spacing w:before="0" w:after="0"/>
        <w:jc w:val="both"/>
        <w:rPr>
          <w:rFonts w:eastAsia="Calibri"/>
          <w:sz w:val="20"/>
        </w:rPr>
      </w:pPr>
    </w:p>
    <w:p w:rsidR="0060259E" w:rsidRPr="0060259E" w:rsidRDefault="0060259E" w:rsidP="0060259E">
      <w:pPr>
        <w:spacing w:before="0" w:after="0"/>
        <w:ind w:firstLine="5954"/>
        <w:jc w:val="center"/>
        <w:rPr>
          <w:sz w:val="28"/>
          <w:szCs w:val="28"/>
        </w:rPr>
      </w:pPr>
      <w:r w:rsidRPr="0060259E">
        <w:rPr>
          <w:sz w:val="28"/>
          <w:szCs w:val="28"/>
        </w:rPr>
        <w:t>ПРИЛОЖЕНИЕ</w:t>
      </w:r>
    </w:p>
    <w:p w:rsidR="0060259E" w:rsidRPr="0060259E" w:rsidRDefault="0060259E" w:rsidP="0060259E">
      <w:pPr>
        <w:spacing w:before="0" w:after="0"/>
        <w:ind w:firstLine="5954"/>
        <w:jc w:val="center"/>
        <w:rPr>
          <w:sz w:val="28"/>
          <w:szCs w:val="28"/>
        </w:rPr>
      </w:pPr>
      <w:r w:rsidRPr="0060259E">
        <w:rPr>
          <w:sz w:val="28"/>
          <w:szCs w:val="28"/>
        </w:rPr>
        <w:t>к постановлению Правительства</w:t>
      </w:r>
    </w:p>
    <w:p w:rsidR="0060259E" w:rsidRPr="0060259E" w:rsidRDefault="0060259E" w:rsidP="0060259E">
      <w:pPr>
        <w:spacing w:before="0" w:after="0"/>
        <w:ind w:firstLine="5954"/>
        <w:jc w:val="center"/>
        <w:rPr>
          <w:sz w:val="28"/>
          <w:szCs w:val="28"/>
        </w:rPr>
      </w:pPr>
      <w:r w:rsidRPr="0060259E">
        <w:rPr>
          <w:sz w:val="28"/>
          <w:szCs w:val="28"/>
        </w:rPr>
        <w:t>Новосибирской области</w:t>
      </w:r>
    </w:p>
    <w:p w:rsidR="0060259E" w:rsidRPr="0060259E" w:rsidRDefault="0060259E" w:rsidP="0060259E">
      <w:pPr>
        <w:spacing w:before="0" w:after="0"/>
        <w:ind w:firstLine="5954"/>
        <w:jc w:val="center"/>
        <w:rPr>
          <w:sz w:val="28"/>
          <w:szCs w:val="28"/>
        </w:rPr>
      </w:pPr>
    </w:p>
    <w:p w:rsidR="0060259E" w:rsidRPr="0060259E" w:rsidRDefault="0060259E" w:rsidP="0060259E">
      <w:pPr>
        <w:spacing w:before="0" w:after="0"/>
        <w:ind w:firstLine="5954"/>
        <w:jc w:val="center"/>
        <w:rPr>
          <w:sz w:val="28"/>
          <w:szCs w:val="28"/>
        </w:rPr>
      </w:pPr>
    </w:p>
    <w:p w:rsidR="0060259E" w:rsidRPr="0060259E" w:rsidRDefault="0060259E" w:rsidP="0060259E">
      <w:pPr>
        <w:spacing w:before="0" w:after="0"/>
        <w:ind w:firstLine="5954"/>
        <w:jc w:val="center"/>
        <w:rPr>
          <w:sz w:val="28"/>
          <w:szCs w:val="28"/>
        </w:rPr>
      </w:pPr>
    </w:p>
    <w:p w:rsidR="0060259E" w:rsidRPr="0060259E" w:rsidRDefault="0060259E" w:rsidP="0060259E">
      <w:pPr>
        <w:spacing w:before="0" w:after="0"/>
        <w:ind w:firstLine="5954"/>
        <w:jc w:val="center"/>
        <w:rPr>
          <w:sz w:val="28"/>
          <w:szCs w:val="28"/>
        </w:rPr>
      </w:pPr>
      <w:r w:rsidRPr="0060259E">
        <w:rPr>
          <w:sz w:val="28"/>
          <w:szCs w:val="28"/>
        </w:rPr>
        <w:t>«УТВЕРЖДЕН</w:t>
      </w:r>
    </w:p>
    <w:p w:rsidR="0060259E" w:rsidRPr="0060259E" w:rsidRDefault="0060259E" w:rsidP="0060259E">
      <w:pPr>
        <w:spacing w:before="0" w:after="0"/>
        <w:ind w:firstLine="5954"/>
        <w:jc w:val="center"/>
        <w:rPr>
          <w:sz w:val="28"/>
          <w:szCs w:val="28"/>
        </w:rPr>
      </w:pPr>
      <w:r w:rsidRPr="0060259E">
        <w:rPr>
          <w:sz w:val="28"/>
          <w:szCs w:val="28"/>
        </w:rPr>
        <w:t>постановлением Правительства</w:t>
      </w:r>
    </w:p>
    <w:p w:rsidR="0060259E" w:rsidRPr="0060259E" w:rsidRDefault="0060259E" w:rsidP="0060259E">
      <w:pPr>
        <w:spacing w:before="0" w:after="0"/>
        <w:ind w:firstLine="5954"/>
        <w:jc w:val="center"/>
        <w:rPr>
          <w:sz w:val="28"/>
          <w:szCs w:val="28"/>
        </w:rPr>
      </w:pPr>
      <w:r w:rsidRPr="0060259E">
        <w:rPr>
          <w:sz w:val="28"/>
          <w:szCs w:val="28"/>
        </w:rPr>
        <w:t>Новосибирской области</w:t>
      </w:r>
    </w:p>
    <w:p w:rsidR="0060259E" w:rsidRPr="0060259E" w:rsidRDefault="0060259E" w:rsidP="0060259E">
      <w:pPr>
        <w:spacing w:before="0" w:after="0"/>
        <w:ind w:firstLine="5954"/>
        <w:jc w:val="center"/>
        <w:rPr>
          <w:sz w:val="28"/>
          <w:szCs w:val="28"/>
        </w:rPr>
      </w:pPr>
      <w:r w:rsidRPr="0060259E">
        <w:rPr>
          <w:sz w:val="28"/>
          <w:szCs w:val="28"/>
        </w:rPr>
        <w:t>от 28.09.2021 № 383-п</w:t>
      </w:r>
    </w:p>
    <w:p w:rsidR="0060259E" w:rsidRPr="0060259E" w:rsidRDefault="0060259E" w:rsidP="0060259E">
      <w:pPr>
        <w:spacing w:before="0" w:after="0"/>
        <w:jc w:val="center"/>
        <w:rPr>
          <w:sz w:val="28"/>
          <w:szCs w:val="28"/>
        </w:rPr>
      </w:pPr>
    </w:p>
    <w:p w:rsidR="0060259E" w:rsidRPr="0060259E" w:rsidRDefault="0060259E" w:rsidP="0060259E">
      <w:pPr>
        <w:spacing w:before="0" w:after="0"/>
        <w:jc w:val="center"/>
        <w:rPr>
          <w:sz w:val="28"/>
          <w:szCs w:val="28"/>
        </w:rPr>
      </w:pPr>
    </w:p>
    <w:p w:rsidR="0060259E" w:rsidRPr="0060259E" w:rsidRDefault="0060259E" w:rsidP="0060259E">
      <w:pPr>
        <w:spacing w:before="0" w:after="0"/>
        <w:jc w:val="center"/>
        <w:rPr>
          <w:sz w:val="28"/>
          <w:szCs w:val="28"/>
        </w:rPr>
      </w:pPr>
    </w:p>
    <w:p w:rsidR="0060259E" w:rsidRPr="0060259E" w:rsidRDefault="0060259E" w:rsidP="0060259E">
      <w:pPr>
        <w:spacing w:before="0" w:after="0"/>
        <w:jc w:val="center"/>
        <w:rPr>
          <w:b/>
          <w:sz w:val="28"/>
          <w:szCs w:val="28"/>
        </w:rPr>
      </w:pPr>
      <w:r w:rsidRPr="0060259E">
        <w:rPr>
          <w:b/>
          <w:sz w:val="28"/>
          <w:szCs w:val="28"/>
        </w:rPr>
        <w:t>Перечень должностных лиц министерства промышленности, торговли и развития предпринимательства Новосибирской области, уполномоченных на осуществление регионального государственного контроля (надзора) в области розничной продажи алкогольной и спиртосодержащей продукции на территории Новосибирской области</w:t>
      </w:r>
    </w:p>
    <w:p w:rsidR="0060259E" w:rsidRPr="0060259E" w:rsidRDefault="0060259E" w:rsidP="0060259E">
      <w:pPr>
        <w:spacing w:before="0" w:after="0"/>
        <w:ind w:firstLine="540"/>
        <w:jc w:val="both"/>
        <w:outlineLvl w:val="0"/>
        <w:rPr>
          <w:sz w:val="28"/>
          <w:szCs w:val="28"/>
        </w:rPr>
      </w:pPr>
    </w:p>
    <w:p w:rsidR="0060259E" w:rsidRPr="0060259E" w:rsidRDefault="0060259E" w:rsidP="0060259E">
      <w:pPr>
        <w:spacing w:before="0" w:after="0"/>
        <w:ind w:firstLine="539"/>
        <w:jc w:val="both"/>
        <w:rPr>
          <w:sz w:val="28"/>
          <w:szCs w:val="28"/>
        </w:rPr>
      </w:pPr>
      <w:r w:rsidRPr="0060259E">
        <w:rPr>
          <w:sz w:val="28"/>
          <w:szCs w:val="28"/>
        </w:rPr>
        <w:t>1. Министр промышленности, торговли и развития предпринимательства Новосибирской области.</w:t>
      </w:r>
    </w:p>
    <w:p w:rsidR="0060259E" w:rsidRPr="0060259E" w:rsidRDefault="0060259E" w:rsidP="0060259E">
      <w:pPr>
        <w:spacing w:before="0" w:after="0"/>
        <w:ind w:firstLine="539"/>
        <w:jc w:val="both"/>
        <w:rPr>
          <w:sz w:val="28"/>
          <w:szCs w:val="28"/>
        </w:rPr>
      </w:pPr>
      <w:r w:rsidRPr="0060259E">
        <w:rPr>
          <w:sz w:val="28"/>
          <w:szCs w:val="28"/>
        </w:rPr>
        <w:t>2. Начальник управления лицензирования министерства промышленности, торговли и развития предпринимательства Новосибирской области.</w:t>
      </w:r>
    </w:p>
    <w:p w:rsidR="0060259E" w:rsidRPr="0060259E" w:rsidRDefault="0060259E" w:rsidP="0060259E">
      <w:pPr>
        <w:spacing w:before="0" w:after="0"/>
        <w:ind w:firstLine="539"/>
        <w:jc w:val="both"/>
        <w:rPr>
          <w:sz w:val="28"/>
          <w:szCs w:val="28"/>
        </w:rPr>
      </w:pPr>
      <w:r w:rsidRPr="0060259E">
        <w:rPr>
          <w:sz w:val="28"/>
          <w:szCs w:val="28"/>
        </w:rPr>
        <w:t>3. Начальник отдела регионального государственного контроля управления лицензирования министерства промышленности, торговли и развития предпринимательства Новосибирской области.</w:t>
      </w:r>
    </w:p>
    <w:p w:rsidR="0060259E" w:rsidRPr="0060259E" w:rsidRDefault="0060259E" w:rsidP="0060259E">
      <w:pPr>
        <w:spacing w:before="0" w:after="0"/>
        <w:ind w:firstLine="539"/>
        <w:jc w:val="both"/>
        <w:rPr>
          <w:sz w:val="28"/>
          <w:szCs w:val="28"/>
        </w:rPr>
      </w:pPr>
      <w:r w:rsidRPr="0060259E">
        <w:rPr>
          <w:sz w:val="28"/>
          <w:szCs w:val="28"/>
        </w:rPr>
        <w:t>4. Заместитель начальника отдела регионального государственного контроля управления лицензирования министерства промышленности, торговли и развития предпринимательства Новосибирской области.</w:t>
      </w:r>
    </w:p>
    <w:p w:rsidR="0060259E" w:rsidRPr="0060259E" w:rsidRDefault="0060259E" w:rsidP="0060259E">
      <w:pPr>
        <w:spacing w:before="0" w:after="0"/>
        <w:ind w:firstLine="539"/>
        <w:jc w:val="both"/>
        <w:rPr>
          <w:sz w:val="28"/>
          <w:szCs w:val="28"/>
        </w:rPr>
      </w:pPr>
      <w:r w:rsidRPr="0060259E">
        <w:rPr>
          <w:sz w:val="28"/>
          <w:szCs w:val="28"/>
        </w:rPr>
        <w:t>5. Консультант отдела регионального государственного контроля управления лицензирования министерства промышленности, торговли и развития предпринимательства Новосибирской области.</w:t>
      </w:r>
    </w:p>
    <w:p w:rsidR="0060259E" w:rsidRPr="0060259E" w:rsidRDefault="0060259E" w:rsidP="0060259E">
      <w:pPr>
        <w:spacing w:before="0" w:after="0"/>
        <w:ind w:firstLine="539"/>
        <w:jc w:val="both"/>
        <w:rPr>
          <w:sz w:val="28"/>
          <w:szCs w:val="28"/>
        </w:rPr>
      </w:pPr>
      <w:r w:rsidRPr="0060259E">
        <w:rPr>
          <w:sz w:val="28"/>
          <w:szCs w:val="28"/>
        </w:rPr>
        <w:t>6. Главный специалист отдела регионального государственного контроля управления лицензирования министерства промышленности, торговли и развития предпринимательства Новосибирской области.</w:t>
      </w:r>
    </w:p>
    <w:p w:rsidR="0060259E" w:rsidRPr="0060259E" w:rsidRDefault="0060259E" w:rsidP="0060259E">
      <w:pPr>
        <w:spacing w:before="0" w:after="0"/>
        <w:jc w:val="center"/>
        <w:rPr>
          <w:sz w:val="28"/>
          <w:szCs w:val="28"/>
          <w:highlight w:val="yellow"/>
        </w:rPr>
      </w:pPr>
    </w:p>
    <w:p w:rsidR="0060259E" w:rsidRPr="0060259E" w:rsidRDefault="0060259E" w:rsidP="0060259E">
      <w:pPr>
        <w:spacing w:before="0" w:after="0"/>
        <w:jc w:val="center"/>
        <w:rPr>
          <w:sz w:val="28"/>
          <w:szCs w:val="28"/>
          <w:highlight w:val="yellow"/>
        </w:rPr>
      </w:pPr>
    </w:p>
    <w:p w:rsidR="0060259E" w:rsidRPr="0060259E" w:rsidRDefault="0060259E" w:rsidP="0060259E">
      <w:pPr>
        <w:spacing w:before="0" w:after="0"/>
        <w:jc w:val="center"/>
        <w:rPr>
          <w:sz w:val="28"/>
          <w:szCs w:val="28"/>
          <w:highlight w:val="yellow"/>
        </w:rPr>
      </w:pPr>
    </w:p>
    <w:p w:rsidR="0060259E" w:rsidRPr="0060259E" w:rsidRDefault="0060259E" w:rsidP="0060259E">
      <w:pPr>
        <w:spacing w:before="0" w:after="0"/>
        <w:jc w:val="center"/>
        <w:rPr>
          <w:sz w:val="28"/>
          <w:szCs w:val="28"/>
          <w:highlight w:val="white"/>
        </w:rPr>
      </w:pPr>
      <w:r w:rsidRPr="0060259E">
        <w:rPr>
          <w:sz w:val="28"/>
          <w:szCs w:val="28"/>
          <w:highlight w:val="white"/>
        </w:rPr>
        <w:t>_________».</w:t>
      </w:r>
    </w:p>
    <w:p w:rsidR="0060259E" w:rsidRDefault="0060259E">
      <w:pPr>
        <w:widowControl w:val="0"/>
        <w:spacing w:before="0" w:after="0"/>
        <w:jc w:val="both"/>
        <w:rPr>
          <w:rFonts w:eastAsia="Calibri"/>
          <w:sz w:val="20"/>
        </w:rPr>
      </w:pPr>
    </w:p>
    <w:sectPr w:rsidR="006025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134" w:right="567" w:bottom="1134" w:left="1418" w:header="720" w:footer="720" w:gutter="0"/>
      <w:pgNumType w:start="1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738" w:rsidRDefault="00432738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432738" w:rsidRDefault="00432738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Baltica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59E" w:rsidRDefault="0060259E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59E" w:rsidRDefault="0060259E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59E" w:rsidRDefault="0060259E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738" w:rsidRDefault="00432738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432738" w:rsidRDefault="00432738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59E" w:rsidRDefault="0060259E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C3D" w:rsidRPr="0060259E" w:rsidRDefault="00EF2C3D" w:rsidP="0060259E">
    <w:pPr>
      <w:pStyle w:val="af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59E" w:rsidRDefault="0060259E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B0531"/>
    <w:multiLevelType w:val="hybridMultilevel"/>
    <w:tmpl w:val="AD925ED8"/>
    <w:lvl w:ilvl="0" w:tplc="E87464BA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B5642B86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23A61D2A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4D342408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941C96B2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D00CF088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2138AB6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EF787ECA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A7AAB7A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45673415"/>
    <w:multiLevelType w:val="hybridMultilevel"/>
    <w:tmpl w:val="AC84E45C"/>
    <w:lvl w:ilvl="0" w:tplc="214E0966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F40E86CA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69F086BC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6E1EE64C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86C4804C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578CFC02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675CA410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79F4E176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1F24266A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C3D"/>
    <w:rsid w:val="00432738"/>
    <w:rsid w:val="004C335E"/>
    <w:rsid w:val="0060259E"/>
    <w:rsid w:val="0065004C"/>
    <w:rsid w:val="00EF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4E00C"/>
  <w15:docId w15:val="{48B48E58-F9D4-411F-BBFC-7FB14CF27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spacing w:before="0" w:after="0" w:line="317" w:lineRule="exact"/>
      <w:ind w:right="24"/>
      <w:jc w:val="right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6">
    <w:name w:val="endnote text"/>
    <w:basedOn w:val="a"/>
    <w:link w:val="a7"/>
    <w:uiPriority w:val="99"/>
    <w:semiHidden/>
    <w:unhideWhenUsed/>
    <w:pPr>
      <w:spacing w:after="0"/>
    </w:pPr>
    <w:rPr>
      <w:sz w:val="20"/>
    </w:rPr>
  </w:style>
  <w:style w:type="character" w:customStyle="1" w:styleId="a7">
    <w:name w:val="Текст концевой сноски Знак"/>
    <w:link w:val="a6"/>
    <w:uiPriority w:val="99"/>
    <w:rPr>
      <w:sz w:val="20"/>
    </w:rPr>
  </w:style>
  <w:style w:type="character" w:styleId="a8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9">
    <w:name w:val="TOC Heading"/>
    <w:uiPriority w:val="39"/>
    <w:unhideWhenUsed/>
  </w:style>
  <w:style w:type="paragraph" w:styleId="aa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9"/>
    <w:rPr>
      <w:rFonts w:ascii="Cambria" w:hAnsi="Cambria" w:cs="Times New Roman"/>
      <w:b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rPr>
      <w:rFonts w:ascii="Cambria" w:hAnsi="Cambria" w:cs="Times New Roman"/>
    </w:rPr>
  </w:style>
  <w:style w:type="paragraph" w:styleId="ab">
    <w:name w:val="Balloon Text"/>
    <w:basedOn w:val="a"/>
    <w:link w:val="ac"/>
    <w:uiPriority w:val="99"/>
    <w:semiHidden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Tahoma" w:hAnsi="Tahoma" w:cs="Times New Roman"/>
      <w:sz w:val="16"/>
    </w:rPr>
  </w:style>
  <w:style w:type="paragraph" w:styleId="ad">
    <w:name w:val="Body Text"/>
    <w:basedOn w:val="a"/>
    <w:link w:val="ae"/>
    <w:uiPriority w:val="99"/>
    <w:pPr>
      <w:spacing w:before="0" w:after="0"/>
      <w:jc w:val="both"/>
    </w:pPr>
    <w:rPr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rPr>
      <w:rFonts w:cs="Times New Roman"/>
      <w:sz w:val="20"/>
    </w:rPr>
  </w:style>
  <w:style w:type="paragraph" w:styleId="af">
    <w:name w:val="header"/>
    <w:basedOn w:val="a"/>
    <w:link w:val="af0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f0">
    <w:name w:val="Верхний колонтитул Знак"/>
    <w:basedOn w:val="a0"/>
    <w:link w:val="af"/>
    <w:uiPriority w:val="99"/>
    <w:rPr>
      <w:rFonts w:cs="Times New Roman"/>
      <w:sz w:val="28"/>
      <w:lang w:val="ru-RU" w:eastAsia="ru-RU"/>
    </w:rPr>
  </w:style>
  <w:style w:type="paragraph" w:styleId="af1">
    <w:name w:val="footer"/>
    <w:basedOn w:val="a"/>
    <w:link w:val="af2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f2">
    <w:name w:val="Нижний колонтитул Знак"/>
    <w:basedOn w:val="a0"/>
    <w:link w:val="af1"/>
    <w:uiPriority w:val="99"/>
    <w:rPr>
      <w:rFonts w:cs="Times New Roman"/>
      <w:sz w:val="28"/>
      <w:lang w:val="ru-RU" w:eastAsia="ru-RU"/>
    </w:rPr>
  </w:style>
  <w:style w:type="paragraph" w:styleId="25">
    <w:name w:val="Body Text 2"/>
    <w:basedOn w:val="a"/>
    <w:link w:val="26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6">
    <w:name w:val="Основной текст 2 Знак"/>
    <w:basedOn w:val="a0"/>
    <w:link w:val="25"/>
    <w:uiPriority w:val="99"/>
    <w:semiHidden/>
    <w:rPr>
      <w:rFonts w:cs="Times New Roman"/>
      <w:sz w:val="20"/>
    </w:rPr>
  </w:style>
  <w:style w:type="paragraph" w:styleId="27">
    <w:name w:val="Body Text Indent 2"/>
    <w:basedOn w:val="a"/>
    <w:link w:val="28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Pr>
      <w:rFonts w:cs="Times New Roman"/>
      <w:sz w:val="20"/>
    </w:rPr>
  </w:style>
  <w:style w:type="character" w:styleId="af3">
    <w:name w:val="page number"/>
    <w:basedOn w:val="a0"/>
    <w:uiPriority w:val="99"/>
    <w:rPr>
      <w:rFonts w:cs="Times New Roman"/>
    </w:rPr>
  </w:style>
  <w:style w:type="paragraph" w:styleId="33">
    <w:name w:val="Body Text Indent 3"/>
    <w:basedOn w:val="a"/>
    <w:link w:val="34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Pr>
      <w:rFonts w:cs="Times New Roman"/>
      <w:sz w:val="16"/>
    </w:rPr>
  </w:style>
  <w:style w:type="paragraph" w:customStyle="1" w:styleId="ConsNormal">
    <w:name w:val="ConsNormal"/>
    <w:pPr>
      <w:ind w:firstLine="720"/>
    </w:pPr>
    <w:rPr>
      <w:rFonts w:ascii="Arial" w:hAnsi="Arial" w:cs="Arial"/>
    </w:rPr>
  </w:style>
  <w:style w:type="paragraph" w:customStyle="1" w:styleId="ConsNonformat">
    <w:name w:val="ConsNonformat"/>
    <w:rPr>
      <w:rFonts w:ascii="Courier New" w:hAnsi="Courier New" w:cs="Courier New"/>
    </w:rPr>
  </w:style>
  <w:style w:type="paragraph" w:customStyle="1" w:styleId="ConsTitle">
    <w:name w:val="ConsTitle"/>
    <w:uiPriority w:val="99"/>
    <w:rPr>
      <w:rFonts w:ascii="Arial" w:hAnsi="Arial" w:cs="Arial"/>
      <w:b/>
      <w:bCs/>
      <w:sz w:val="16"/>
      <w:szCs w:val="16"/>
    </w:rPr>
  </w:style>
  <w:style w:type="paragraph" w:styleId="35">
    <w:name w:val="Body Text 3"/>
    <w:basedOn w:val="a"/>
    <w:link w:val="36"/>
    <w:uiPriority w:val="99"/>
    <w:pPr>
      <w:widowControl w:val="0"/>
      <w:spacing w:before="0" w:after="0"/>
      <w:jc w:val="both"/>
    </w:pPr>
    <w:rPr>
      <w:szCs w:val="24"/>
    </w:rPr>
  </w:style>
  <w:style w:type="character" w:customStyle="1" w:styleId="36">
    <w:name w:val="Основной текст 3 Знак"/>
    <w:basedOn w:val="a0"/>
    <w:link w:val="35"/>
    <w:uiPriority w:val="99"/>
    <w:semiHidden/>
    <w:rPr>
      <w:rFonts w:cs="Times New Roman"/>
      <w:sz w:val="16"/>
    </w:rPr>
  </w:style>
  <w:style w:type="paragraph" w:customStyle="1" w:styleId="43">
    <w:name w:val="Заголовок4"/>
    <w:basedOn w:val="1"/>
    <w:next w:val="5"/>
    <w:uiPriority w:val="99"/>
    <w:pPr>
      <w:widowControl w:val="0"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spacing w:before="1860" w:line="320" w:lineRule="auto"/>
      <w:ind w:right="1600"/>
    </w:pPr>
    <w:rPr>
      <w:sz w:val="18"/>
      <w:szCs w:val="18"/>
    </w:rPr>
  </w:style>
  <w:style w:type="paragraph" w:styleId="af4">
    <w:name w:val="Normal (Web)"/>
    <w:basedOn w:val="a"/>
    <w:uiPriority w:val="99"/>
    <w:pPr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rPr>
      <w:b/>
      <w:bCs/>
      <w:sz w:val="28"/>
      <w:szCs w:val="28"/>
    </w:rPr>
  </w:style>
  <w:style w:type="paragraph" w:styleId="af5">
    <w:name w:val="Title"/>
    <w:basedOn w:val="a"/>
    <w:link w:val="af6"/>
    <w:uiPriority w:val="99"/>
    <w:qFormat/>
    <w:pPr>
      <w:spacing w:before="0" w:after="0"/>
      <w:jc w:val="center"/>
    </w:pPr>
    <w:rPr>
      <w:b/>
      <w:bCs/>
      <w:szCs w:val="24"/>
    </w:rPr>
  </w:style>
  <w:style w:type="character" w:customStyle="1" w:styleId="af6">
    <w:name w:val="Заголовок Знак"/>
    <w:basedOn w:val="a0"/>
    <w:link w:val="af5"/>
    <w:uiPriority w:val="99"/>
    <w:rPr>
      <w:rFonts w:ascii="Cambria" w:hAnsi="Cambria" w:cs="Times New Roman"/>
      <w:b/>
      <w:sz w:val="32"/>
    </w:rPr>
  </w:style>
  <w:style w:type="paragraph" w:customStyle="1" w:styleId="af7">
    <w:name w:val="Термин"/>
    <w:basedOn w:val="a"/>
    <w:next w:val="a"/>
    <w:uiPriority w:val="99"/>
    <w:pPr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outlineLvl w:val="1"/>
    </w:pPr>
    <w:rPr>
      <w:b/>
      <w:bCs/>
      <w:sz w:val="48"/>
      <w:szCs w:val="48"/>
      <w:lang w:val="pl-PL"/>
    </w:rPr>
  </w:style>
  <w:style w:type="paragraph" w:customStyle="1" w:styleId="af8">
    <w:name w:val="Список определений"/>
    <w:basedOn w:val="a"/>
    <w:next w:val="af7"/>
    <w:uiPriority w:val="99"/>
    <w:pPr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Pr>
      <w:rFonts w:ascii="Courier New" w:hAnsi="Courier New" w:cs="Courier New"/>
    </w:rPr>
  </w:style>
  <w:style w:type="paragraph" w:styleId="af9">
    <w:name w:val="Block Text"/>
    <w:basedOn w:val="a"/>
    <w:uiPriority w:val="99"/>
    <w:pPr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a">
    <w:name w:val="Цветовое выделение"/>
    <w:uiPriority w:val="99"/>
    <w:rPr>
      <w:b/>
      <w:color w:val="000080"/>
      <w:sz w:val="20"/>
    </w:rPr>
  </w:style>
  <w:style w:type="character" w:customStyle="1" w:styleId="afb">
    <w:name w:val="Не вступил в силу"/>
    <w:uiPriority w:val="99"/>
    <w:rPr>
      <w:color w:val="008080"/>
      <w:sz w:val="20"/>
    </w:rPr>
  </w:style>
  <w:style w:type="paragraph" w:customStyle="1" w:styleId="afc">
    <w:name w:val="Таблицы (моноширинный)"/>
    <w:basedOn w:val="a"/>
    <w:next w:val="a"/>
    <w:uiPriority w:val="99"/>
    <w:pPr>
      <w:widowControl w:val="0"/>
      <w:spacing w:before="0" w:after="0"/>
      <w:jc w:val="both"/>
    </w:pPr>
    <w:rPr>
      <w:rFonts w:ascii="Courier New" w:hAnsi="Courier New" w:cs="Courier New"/>
      <w:sz w:val="20"/>
    </w:rPr>
  </w:style>
  <w:style w:type="paragraph" w:styleId="afd">
    <w:name w:val="Plain Text"/>
    <w:basedOn w:val="a"/>
    <w:link w:val="afe"/>
    <w:uiPriority w:val="99"/>
    <w:pPr>
      <w:spacing w:before="0" w:after="0"/>
    </w:pPr>
    <w:rPr>
      <w:rFonts w:ascii="Courier New" w:hAnsi="Courier New" w:cs="Courier New"/>
      <w:sz w:val="20"/>
    </w:rPr>
  </w:style>
  <w:style w:type="character" w:customStyle="1" w:styleId="afe">
    <w:name w:val="Текст Знак"/>
    <w:basedOn w:val="a0"/>
    <w:link w:val="afd"/>
    <w:uiPriority w:val="99"/>
    <w:semiHidden/>
    <w:rPr>
      <w:rFonts w:ascii="Courier New" w:hAnsi="Courier New" w:cs="Times New Roman"/>
      <w:sz w:val="20"/>
    </w:rPr>
  </w:style>
  <w:style w:type="paragraph" w:styleId="aff">
    <w:name w:val="footnote text"/>
    <w:basedOn w:val="a"/>
    <w:link w:val="aff0"/>
    <w:uiPriority w:val="99"/>
    <w:semiHidden/>
    <w:pPr>
      <w:spacing w:before="0" w:after="0"/>
    </w:pPr>
    <w:rPr>
      <w:sz w:val="20"/>
    </w:rPr>
  </w:style>
  <w:style w:type="character" w:customStyle="1" w:styleId="aff0">
    <w:name w:val="Текст сноски Знак"/>
    <w:basedOn w:val="a0"/>
    <w:link w:val="aff"/>
    <w:uiPriority w:val="99"/>
    <w:semiHidden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character" w:customStyle="1" w:styleId="13">
    <w:name w:val="Основной шрифт абзаца1"/>
    <w:uiPriority w:val="99"/>
    <w:rPr>
      <w:sz w:val="20"/>
    </w:rPr>
  </w:style>
  <w:style w:type="paragraph" w:customStyle="1" w:styleId="aff1">
    <w:name w:val="Îñíîâíîé òåêñò"/>
    <w:basedOn w:val="aff2"/>
    <w:uiPriority w:val="99"/>
    <w:rPr>
      <w:sz w:val="28"/>
      <w:szCs w:val="28"/>
    </w:rPr>
  </w:style>
  <w:style w:type="paragraph" w:customStyle="1" w:styleId="aff2">
    <w:name w:val="Îáû÷íûé"/>
    <w:uiPriority w:val="99"/>
    <w:rPr>
      <w:lang w:eastAsia="ar-SA"/>
    </w:rPr>
  </w:style>
  <w:style w:type="character" w:customStyle="1" w:styleId="aff3">
    <w:name w:val="Стиль полужирный"/>
    <w:uiPriority w:val="99"/>
    <w:rPr>
      <w:rFonts w:ascii="Times New Roman" w:hAnsi="Times New Roman"/>
      <w:sz w:val="24"/>
    </w:rPr>
  </w:style>
  <w:style w:type="paragraph" w:styleId="aff4">
    <w:name w:val="Body Text Indent"/>
    <w:basedOn w:val="a"/>
    <w:link w:val="aff5"/>
    <w:uiPriority w:val="99"/>
    <w:pPr>
      <w:spacing w:before="0" w:after="120"/>
      <w:ind w:left="283"/>
    </w:pPr>
    <w:rPr>
      <w:sz w:val="28"/>
      <w:szCs w:val="28"/>
    </w:rPr>
  </w:style>
  <w:style w:type="character" w:customStyle="1" w:styleId="aff5">
    <w:name w:val="Основной текст с отступом Знак"/>
    <w:basedOn w:val="a0"/>
    <w:link w:val="aff4"/>
    <w:uiPriority w:val="99"/>
    <w:semiHidden/>
    <w:rPr>
      <w:rFonts w:cs="Times New Roman"/>
      <w:sz w:val="20"/>
    </w:rPr>
  </w:style>
  <w:style w:type="table" w:styleId="aff6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7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aff8">
    <w:name w:val="Прижатый влево"/>
    <w:basedOn w:val="a"/>
    <w:next w:val="a"/>
    <w:uiPriority w:val="99"/>
    <w:pPr>
      <w:widowControl w:val="0"/>
      <w:spacing w:before="0" w:after="0"/>
    </w:pPr>
    <w:rPr>
      <w:rFonts w:ascii="Arial" w:hAnsi="Arial" w:cs="Arial"/>
      <w:sz w:val="20"/>
    </w:rPr>
  </w:style>
  <w:style w:type="paragraph" w:styleId="aff9">
    <w:name w:val="No Spacing"/>
    <w:uiPriority w:val="1"/>
    <w:qFormat/>
    <w:pPr>
      <w:widowControl w:val="0"/>
      <w:ind w:firstLine="720"/>
      <w:jc w:val="both"/>
    </w:pPr>
    <w:rPr>
      <w:rFonts w:ascii="Arial" w:hAnsi="Arial" w:cs="Arial"/>
    </w:rPr>
  </w:style>
  <w:style w:type="paragraph" w:customStyle="1" w:styleId="14">
    <w:name w:val="заголовок 1"/>
    <w:basedOn w:val="a"/>
    <w:next w:val="a"/>
    <w:uiPriority w:val="99"/>
    <w:pPr>
      <w:keepNext/>
      <w:widowControl w:val="0"/>
      <w:spacing w:before="0" w:after="0"/>
      <w:jc w:val="both"/>
      <w:outlineLvl w:val="0"/>
    </w:pPr>
    <w:rPr>
      <w:sz w:val="28"/>
      <w:szCs w:val="28"/>
    </w:rPr>
  </w:style>
  <w:style w:type="paragraph" w:customStyle="1" w:styleId="affa">
    <w:name w:val="Кому"/>
    <w:basedOn w:val="a"/>
    <w:uiPriority w:val="99"/>
    <w:pPr>
      <w:spacing w:before="0" w:after="0"/>
    </w:pPr>
    <w:rPr>
      <w:rFonts w:ascii="Baltica" w:hAnsi="Baltica" w:cs="Baltica"/>
      <w:szCs w:val="24"/>
    </w:rPr>
  </w:style>
  <w:style w:type="paragraph" w:customStyle="1" w:styleId="29">
    <w:name w:val="заголовок 2"/>
    <w:basedOn w:val="a"/>
    <w:next w:val="a"/>
    <w:uiPriority w:val="99"/>
    <w:pPr>
      <w:keepNext/>
      <w:spacing w:before="0" w:after="0"/>
      <w:outlineLvl w:val="1"/>
    </w:pPr>
    <w:rPr>
      <w:sz w:val="28"/>
      <w:szCs w:val="28"/>
    </w:rPr>
  </w:style>
  <w:style w:type="paragraph" w:customStyle="1" w:styleId="affb">
    <w:name w:val="Цитаты"/>
    <w:basedOn w:val="a"/>
    <w:uiPriority w:val="99"/>
    <w:pPr>
      <w:ind w:left="360" w:right="360"/>
    </w:pPr>
    <w:rPr>
      <w:szCs w:val="24"/>
    </w:rPr>
  </w:style>
  <w:style w:type="character" w:styleId="affc">
    <w:name w:val="Hyperlink"/>
    <w:basedOn w:val="a0"/>
    <w:uiPriority w:val="99"/>
    <w:rPr>
      <w:rFonts w:cs="Times New Roman"/>
      <w:color w:val="0000FF"/>
      <w:u w:val="single"/>
    </w:rPr>
  </w:style>
  <w:style w:type="paragraph" w:customStyle="1" w:styleId="37">
    <w:name w:val="заголовок 3"/>
    <w:basedOn w:val="a"/>
    <w:next w:val="a"/>
    <w:uiPriority w:val="99"/>
    <w:pPr>
      <w:keepNext/>
      <w:spacing w:before="0" w:after="0"/>
      <w:jc w:val="center"/>
    </w:pPr>
    <w:rPr>
      <w:sz w:val="28"/>
      <w:szCs w:val="28"/>
      <w:lang w:val="en-US"/>
    </w:rPr>
  </w:style>
  <w:style w:type="character" w:styleId="affd">
    <w:name w:val="Strong"/>
    <w:basedOn w:val="a0"/>
    <w:uiPriority w:val="99"/>
    <w:qFormat/>
    <w:rPr>
      <w:rFonts w:cs="Times New Roman"/>
      <w:b/>
    </w:rPr>
  </w:style>
  <w:style w:type="paragraph" w:styleId="affe">
    <w:name w:val="Subtitle"/>
    <w:basedOn w:val="a"/>
    <w:link w:val="afff"/>
    <w:uiPriority w:val="99"/>
    <w:qFormat/>
    <w:pPr>
      <w:spacing w:before="0" w:after="0"/>
      <w:ind w:firstLine="720"/>
      <w:jc w:val="right"/>
    </w:pPr>
    <w:rPr>
      <w:sz w:val="28"/>
      <w:szCs w:val="28"/>
    </w:rPr>
  </w:style>
  <w:style w:type="character" w:customStyle="1" w:styleId="afff">
    <w:name w:val="Подзаголовок Знак"/>
    <w:basedOn w:val="a0"/>
    <w:link w:val="affe"/>
    <w:uiPriority w:val="99"/>
    <w:rPr>
      <w:rFonts w:ascii="Cambria" w:hAnsi="Cambria" w:cs="Times New Roman"/>
      <w:sz w:val="24"/>
    </w:rPr>
  </w:style>
  <w:style w:type="paragraph" w:customStyle="1" w:styleId="62">
    <w:name w:val="заголовок 6"/>
    <w:basedOn w:val="a"/>
    <w:next w:val="a"/>
    <w:uiPriority w:val="99"/>
    <w:pPr>
      <w:keepNext/>
      <w:spacing w:before="0" w:after="0"/>
      <w:jc w:val="center"/>
      <w:outlineLvl w:val="5"/>
    </w:pPr>
    <w:rPr>
      <w:sz w:val="28"/>
      <w:szCs w:val="28"/>
    </w:rPr>
  </w:style>
  <w:style w:type="character" w:customStyle="1" w:styleId="15">
    <w:name w:val="Гиперссылка1"/>
    <w:uiPriority w:val="99"/>
    <w:rPr>
      <w:color w:val="0000FF"/>
      <w:u w:val="none"/>
    </w:rPr>
  </w:style>
  <w:style w:type="paragraph" w:styleId="2a">
    <w:name w:val="envelope return"/>
    <w:basedOn w:val="a"/>
    <w:uiPriority w:val="99"/>
    <w:pPr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pPr>
      <w:keepNext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f0">
    <w:name w:val="Знак 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1">
    <w:name w:val="Знак Знак Знак Знак Знак Знак Знак 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2">
    <w:name w:val="Об"/>
    <w:uiPriority w:val="99"/>
    <w:pPr>
      <w:widowControl w:val="0"/>
    </w:pPr>
  </w:style>
  <w:style w:type="paragraph" w:customStyle="1" w:styleId="afff3">
    <w:name w:val="Прикольный"/>
    <w:basedOn w:val="afff2"/>
    <w:uiPriority w:val="99"/>
  </w:style>
  <w:style w:type="paragraph" w:customStyle="1" w:styleId="16">
    <w:name w:val="Знак Знак Знак Знак1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4">
    <w:name w:val="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5">
    <w:name w:val="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2b">
    <w:name w:val="Знак Знак Знак Знак2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1 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6">
    <w:name w:val="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9">
    <w:name w:val="Знак Знак Знак Знак1 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a">
    <w:name w:val="Знак Знак Знак1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character" w:customStyle="1" w:styleId="afff7">
    <w:name w:val="Гипертекстовая ссылка"/>
    <w:uiPriority w:val="99"/>
    <w:rPr>
      <w:color w:val="008000"/>
      <w:sz w:val="20"/>
      <w:u w:val="single"/>
    </w:rPr>
  </w:style>
  <w:style w:type="paragraph" w:customStyle="1" w:styleId="afff8">
    <w:name w:val="????????"/>
    <w:basedOn w:val="a"/>
    <w:uiPriority w:val="99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ConsPlusCell">
    <w:name w:val="ConsPlusCell"/>
    <w:uiPriority w:val="99"/>
    <w:pPr>
      <w:widowControl w:val="0"/>
    </w:pPr>
    <w:rPr>
      <w:rFonts w:ascii="Arial" w:hAnsi="Arial" w:cs="Arial"/>
    </w:rPr>
  </w:style>
  <w:style w:type="character" w:customStyle="1" w:styleId="44">
    <w:name w:val="Основной текст (4)"/>
    <w:link w:val="410"/>
    <w:uiPriority w:val="99"/>
    <w:rPr>
      <w:b/>
      <w:sz w:val="18"/>
    </w:rPr>
  </w:style>
  <w:style w:type="paragraph" w:customStyle="1" w:styleId="410">
    <w:name w:val="Основной текст (4)1"/>
    <w:basedOn w:val="a"/>
    <w:link w:val="44"/>
    <w:uiPriority w:val="99"/>
    <w:pPr>
      <w:shd w:val="clear" w:color="auto" w:fill="FFFFFF"/>
      <w:spacing w:before="240" w:after="480" w:line="240" w:lineRule="atLeast"/>
      <w:jc w:val="center"/>
    </w:pPr>
    <w:rPr>
      <w:b/>
      <w:bCs/>
      <w:sz w:val="18"/>
      <w:szCs w:val="18"/>
    </w:rPr>
  </w:style>
  <w:style w:type="character" w:customStyle="1" w:styleId="38">
    <w:name w:val="Основной текст (3)"/>
    <w:link w:val="310"/>
    <w:uiPriority w:val="99"/>
    <w:rPr>
      <w:sz w:val="28"/>
    </w:rPr>
  </w:style>
  <w:style w:type="paragraph" w:customStyle="1" w:styleId="310">
    <w:name w:val="Основной текст (3)1"/>
    <w:basedOn w:val="a"/>
    <w:link w:val="38"/>
    <w:uiPriority w:val="99"/>
    <w:pPr>
      <w:shd w:val="clear" w:color="auto" w:fill="FFFFFF"/>
      <w:spacing w:before="300" w:after="240" w:line="240" w:lineRule="atLeast"/>
      <w:jc w:val="center"/>
    </w:pPr>
    <w:rPr>
      <w:sz w:val="28"/>
      <w:szCs w:val="28"/>
    </w:rPr>
  </w:style>
  <w:style w:type="paragraph" w:customStyle="1" w:styleId="afff9">
    <w:name w:val="Текст (лев. подпись)"/>
    <w:basedOn w:val="a"/>
    <w:next w:val="a"/>
    <w:uiPriority w:val="99"/>
    <w:pPr>
      <w:widowControl w:val="0"/>
      <w:spacing w:before="0" w:after="0"/>
    </w:pPr>
    <w:rPr>
      <w:rFonts w:ascii="Arial" w:hAnsi="Arial"/>
      <w:sz w:val="20"/>
    </w:rPr>
  </w:style>
  <w:style w:type="paragraph" w:customStyle="1" w:styleId="afffa">
    <w:name w:val="Текст (прав. подпись)"/>
    <w:basedOn w:val="a"/>
    <w:next w:val="a"/>
    <w:uiPriority w:val="99"/>
    <w:pPr>
      <w:widowControl w:val="0"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Pr>
      <w:rFonts w:ascii="Times New Roman" w:hAnsi="Times New Roman"/>
      <w:sz w:val="18"/>
    </w:rPr>
  </w:style>
  <w:style w:type="character" w:styleId="afffb">
    <w:name w:val="Placeholder Text"/>
    <w:basedOn w:val="a0"/>
    <w:uiPriority w:val="99"/>
    <w:semiHidden/>
    <w:rPr>
      <w:color w:val="808080"/>
    </w:rPr>
  </w:style>
  <w:style w:type="paragraph" w:styleId="afffc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9479DCA-CBC5-4671-B8FE-30FA0E48A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Шастина Елена Никандровна</dc:creator>
  <cp:lastModifiedBy>Литовская Элина Александровна</cp:lastModifiedBy>
  <cp:revision>3</cp:revision>
  <dcterms:created xsi:type="dcterms:W3CDTF">2024-11-06T06:48:00Z</dcterms:created>
  <dcterms:modified xsi:type="dcterms:W3CDTF">2024-11-06T06:48:00Z</dcterms:modified>
</cp:coreProperties>
</file>