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693" w:rsidRDefault="009E05D2">
      <w:pPr>
        <w:ind w:firstLine="0"/>
        <w:jc w:val="center"/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50292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693" w:rsidRDefault="00C77693">
      <w:pPr>
        <w:widowControl/>
        <w:ind w:firstLine="0"/>
        <w:jc w:val="center"/>
        <w:rPr>
          <w:bCs/>
        </w:rPr>
      </w:pPr>
    </w:p>
    <w:p w:rsidR="00C77693" w:rsidRDefault="009E05D2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C77693" w:rsidRDefault="009E05D2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C77693" w:rsidRDefault="00C77693">
      <w:pPr>
        <w:widowControl/>
        <w:ind w:firstLine="0"/>
        <w:jc w:val="center"/>
      </w:pPr>
    </w:p>
    <w:p w:rsidR="00C77693" w:rsidRDefault="00C77693">
      <w:pPr>
        <w:widowControl/>
        <w:ind w:firstLine="0"/>
        <w:jc w:val="center"/>
      </w:pPr>
    </w:p>
    <w:p w:rsidR="00C77693" w:rsidRDefault="009E05D2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C77693" w:rsidRDefault="009E05D2">
      <w:pPr>
        <w:widowControl/>
        <w:ind w:firstLine="0"/>
        <w:rPr>
          <w:u w:val="single"/>
        </w:rPr>
      </w:pPr>
      <w:r>
        <w:t>__.__.2025                                                                                                      № ___-НПА</w:t>
      </w:r>
    </w:p>
    <w:p w:rsidR="00C77693" w:rsidRDefault="00C77693">
      <w:pPr>
        <w:widowControl/>
        <w:ind w:firstLine="0"/>
        <w:jc w:val="center"/>
      </w:pPr>
    </w:p>
    <w:p w:rsidR="00C77693" w:rsidRDefault="009E05D2">
      <w:pPr>
        <w:widowControl/>
        <w:ind w:firstLine="0"/>
        <w:jc w:val="center"/>
      </w:pPr>
      <w:r>
        <w:t>г. Новосибирск</w:t>
      </w:r>
    </w:p>
    <w:p w:rsidR="00C77693" w:rsidRDefault="00C77693">
      <w:pPr>
        <w:widowControl/>
        <w:ind w:firstLine="0"/>
        <w:jc w:val="center"/>
      </w:pPr>
    </w:p>
    <w:p w:rsidR="00C77693" w:rsidRDefault="00C77693">
      <w:pPr>
        <w:widowControl/>
        <w:ind w:firstLine="0"/>
        <w:jc w:val="center"/>
      </w:pPr>
    </w:p>
    <w:p w:rsidR="00C77693" w:rsidRDefault="00C77693">
      <w:pPr>
        <w:widowControl/>
        <w:ind w:firstLine="0"/>
        <w:jc w:val="center"/>
      </w:pPr>
    </w:p>
    <w:p w:rsidR="00C77693" w:rsidRDefault="009E05D2">
      <w:pPr>
        <w:ind w:firstLine="0"/>
        <w:jc w:val="center"/>
      </w:pPr>
      <w:r>
        <w:t>О внесении изменения в приказ министерства промышленности, торговли</w:t>
      </w:r>
      <w:r>
        <w:br/>
        <w:t>и развития предпринимательства Новосибирской области</w:t>
      </w:r>
    </w:p>
    <w:p w:rsidR="00C77693" w:rsidRDefault="009E05D2">
      <w:pPr>
        <w:ind w:firstLine="0"/>
        <w:jc w:val="center"/>
      </w:pPr>
      <w:r>
        <w:t>от 26.03.2019 № 81</w:t>
      </w:r>
    </w:p>
    <w:p w:rsidR="00C77693" w:rsidRDefault="00C77693">
      <w:pPr>
        <w:widowControl/>
        <w:ind w:firstLine="0"/>
        <w:jc w:val="center"/>
      </w:pPr>
    </w:p>
    <w:p w:rsidR="00C77693" w:rsidRDefault="00C77693">
      <w:pPr>
        <w:widowControl/>
        <w:ind w:firstLine="0"/>
        <w:jc w:val="center"/>
      </w:pPr>
    </w:p>
    <w:p w:rsidR="00C77693" w:rsidRDefault="009E05D2">
      <w:pPr>
        <w:widowControl/>
        <w:rPr>
          <w:b/>
          <w:bCs/>
        </w:rPr>
      </w:pPr>
      <w:r>
        <w:rPr>
          <w:b/>
          <w:bCs/>
        </w:rPr>
        <w:t>П </w:t>
      </w:r>
      <w:r>
        <w:rPr>
          <w:b/>
        </w:rPr>
        <w:t>р и к а з ы в а ю:</w:t>
      </w:r>
    </w:p>
    <w:p w:rsidR="00C77693" w:rsidRDefault="009E05D2">
      <w:pPr>
        <w:widowControl/>
      </w:pPr>
      <w:r>
        <w:rPr>
          <w:lang w:eastAsia="en-US"/>
        </w:rPr>
        <w:t xml:space="preserve">Внести в </w:t>
      </w:r>
      <w:r>
        <w:t>приказ министерства промышленности, торговли</w:t>
      </w:r>
      <w:r>
        <w:br/>
        <w:t>и развития предприним</w:t>
      </w:r>
      <w:r>
        <w:t>ательства Новосибирской области от 26.03.2019 № 81</w:t>
      </w:r>
      <w:r>
        <w:br/>
        <w:t>«</w:t>
      </w:r>
      <w:r>
        <w:rPr>
          <w:highlight w:val="white"/>
        </w:rPr>
        <w:t>Об утверждении Перечня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</w:t>
      </w:r>
      <w:r>
        <w:rPr>
          <w:highlight w:val="white"/>
        </w:rPr>
        <w:t>)</w:t>
      </w:r>
      <w:r>
        <w:rPr>
          <w:highlight w:val="white"/>
        </w:rPr>
        <w:br/>
        <w:t>в области розничной продажи алкогольной и спиртосодержащей продукции</w:t>
      </w:r>
      <w:r>
        <w:rPr>
          <w:highlight w:val="white"/>
        </w:rPr>
        <w:br/>
        <w:t>на территории Новосибирской области</w:t>
      </w:r>
      <w:r>
        <w:t>» следующее изменение:</w:t>
      </w:r>
    </w:p>
    <w:p w:rsidR="00C77693" w:rsidRDefault="009E05D2">
      <w:pPr>
        <w:widowControl/>
      </w:pPr>
      <w:r>
        <w:rPr>
          <w:lang w:bidi="ru-RU"/>
        </w:rPr>
        <w:t>в Перечне нормативных правовых актов или их отдельных частей, содержащих обязательные требования, оценка соблюдения которых явл</w:t>
      </w:r>
      <w:r>
        <w:rPr>
          <w:lang w:bidi="ru-RU"/>
        </w:rPr>
        <w:t>яется предметом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области:</w:t>
      </w:r>
    </w:p>
    <w:p w:rsidR="00C77693" w:rsidRDefault="009E05D2">
      <w:pPr>
        <w:widowControl/>
      </w:pPr>
      <w:r>
        <w:t xml:space="preserve">1. Пункт 3 </w:t>
      </w:r>
      <w:r>
        <w:rPr>
          <w:lang w:bidi="ru-RU"/>
        </w:rPr>
        <w:t>раздела III «Нормативные правовые акты федеральных органов исполнительной</w:t>
      </w:r>
      <w:r>
        <w:rPr>
          <w:lang w:bidi="ru-RU"/>
        </w:rPr>
        <w:t xml:space="preserve"> власти и их отдельные части» изложить в следующей редакции:</w:t>
      </w:r>
    </w:p>
    <w:p w:rsidR="00C77693" w:rsidRDefault="009E05D2">
      <w:pPr>
        <w:widowControl/>
        <w:ind w:firstLine="0"/>
      </w:pPr>
      <w:r>
        <w:t>«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3581"/>
        <w:gridCol w:w="2552"/>
        <w:gridCol w:w="3367"/>
      </w:tblGrid>
      <w:tr w:rsidR="00C77693">
        <w:trPr>
          <w:trHeight w:val="35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93" w:rsidRDefault="009E05D2">
            <w:pPr>
              <w:jc w:val="center"/>
            </w:pPr>
            <w:r>
              <w:rPr>
                <w:lang w:bidi="ru-RU"/>
              </w:rPr>
              <w:t>43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93" w:rsidRDefault="009E05D2">
            <w:pPr>
              <w:ind w:firstLine="0"/>
            </w:pPr>
            <w:r>
              <w:rPr>
                <w:lang w:bidi="en-US"/>
              </w:rPr>
              <w:t xml:space="preserve">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</w:t>
            </w:r>
            <w:r>
              <w:rPr>
                <w:lang w:bidi="en-US"/>
              </w:rPr>
              <w:lastRenderedPageBreak/>
              <w:t>свыше 28 процентов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93" w:rsidRDefault="009E05D2">
            <w:pPr>
              <w:ind w:firstLine="0"/>
            </w:pPr>
            <w:r>
              <w:rPr>
                <w:lang w:bidi="ru-RU"/>
              </w:rPr>
              <w:lastRenderedPageBreak/>
              <w:t>Приказ Минфина России от 12.12.2024 № 191н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93" w:rsidRDefault="009E05D2">
            <w:pPr>
              <w:ind w:firstLine="0"/>
            </w:pPr>
            <w:r>
              <w:rPr>
                <w:lang w:bidi="ru-RU"/>
              </w:rPr>
              <w:t>Организации, осуществ</w:t>
            </w:r>
            <w:r>
              <w:rPr>
                <w:lang w:bidi="ru-RU"/>
              </w:rPr>
              <w:t xml:space="preserve">ляющие розничную продажу алкогольной продукции, и организации, осуществляющие розничную продажу алкогольной продукции </w:t>
            </w:r>
            <w:r>
              <w:rPr>
                <w:lang w:bidi="ru-RU"/>
              </w:rPr>
              <w:lastRenderedPageBreak/>
              <w:t>при оказании услуг общественного питания</w:t>
            </w:r>
          </w:p>
        </w:tc>
      </w:tr>
    </w:tbl>
    <w:p w:rsidR="00C77693" w:rsidRDefault="009E05D2">
      <w:pPr>
        <w:ind w:firstLine="708"/>
        <w:rPr>
          <w:lang w:bidi="ru-RU"/>
        </w:rPr>
      </w:pPr>
      <w:r>
        <w:rPr>
          <w:lang w:bidi="ru-RU"/>
        </w:rPr>
        <w:lastRenderedPageBreak/>
        <w:t xml:space="preserve">                                                                                                                                ».</w:t>
      </w:r>
    </w:p>
    <w:p w:rsidR="00C77693" w:rsidRDefault="009E05D2">
      <w:pPr>
        <w:ind w:firstLine="708"/>
        <w:rPr>
          <w:lang w:bidi="ru-RU"/>
        </w:rPr>
      </w:pPr>
      <w:r>
        <w:rPr>
          <w:lang w:bidi="ru-RU"/>
        </w:rPr>
        <w:t xml:space="preserve">2. </w:t>
      </w:r>
      <w:r>
        <w:t xml:space="preserve">Пункт 1 </w:t>
      </w:r>
      <w:r>
        <w:rPr>
          <w:lang w:bidi="ru-RU"/>
        </w:rPr>
        <w:t>раздела IV «Нормативные правовые акты Новосибирской области» изложить в следующей редакции:</w:t>
      </w:r>
    </w:p>
    <w:p w:rsidR="00C77693" w:rsidRDefault="009E05D2">
      <w:pPr>
        <w:widowControl/>
        <w:ind w:firstLine="0"/>
      </w:pPr>
      <w:r>
        <w:t>«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3581"/>
        <w:gridCol w:w="2552"/>
        <w:gridCol w:w="3367"/>
      </w:tblGrid>
      <w:tr w:rsidR="00C77693">
        <w:trPr>
          <w:trHeight w:val="35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93" w:rsidRDefault="009E05D2">
            <w:pPr>
              <w:jc w:val="center"/>
            </w:pPr>
            <w:r>
              <w:rPr>
                <w:lang w:bidi="ru-RU"/>
              </w:rPr>
              <w:t>41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93" w:rsidRDefault="009E05D2">
            <w:pPr>
              <w:ind w:firstLine="0"/>
            </w:pPr>
            <w:r>
              <w:rPr>
                <w:lang w:bidi="en-US"/>
              </w:rPr>
              <w:t>Об особенностях р</w:t>
            </w:r>
            <w:r>
              <w:rPr>
                <w:lang w:bidi="en-US"/>
              </w:rPr>
              <w:t>озничной продажи алкогольной продукции при оказании услуг общественного питания в объектах общественного питания на территории Новосибирской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93" w:rsidRDefault="009E05D2">
            <w:pPr>
              <w:ind w:firstLine="0"/>
            </w:pPr>
            <w:r>
              <w:rPr>
                <w:lang w:bidi="ru-RU"/>
              </w:rPr>
              <w:t>Закон Новосибирской области от 10.11.2020 № 9-ОЗ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93" w:rsidRDefault="009E05D2">
            <w:pPr>
              <w:ind w:firstLine="0"/>
            </w:pPr>
            <w:r>
              <w:rPr>
                <w:lang w:bidi="ru-RU"/>
              </w:rPr>
              <w:t>Организации и индивидуальные предприниматели, осуществляющ</w:t>
            </w:r>
            <w:r>
              <w:rPr>
                <w:lang w:bidi="ru-RU"/>
              </w:rPr>
              <w:t>ие розничную продажу алкогольной продукции при оказании услуг общественного питания, осуществляемых в объектах общественного питания, расположенных в том числе в многоквартирных домах и (или) на прилегающих к ним территориях</w:t>
            </w:r>
          </w:p>
        </w:tc>
      </w:tr>
    </w:tbl>
    <w:p w:rsidR="00C77693" w:rsidRDefault="009E05D2">
      <w:pPr>
        <w:ind w:firstLine="708"/>
        <w:rPr>
          <w:lang w:bidi="ru-RU"/>
        </w:rPr>
      </w:pPr>
      <w:r>
        <w:rPr>
          <w:lang w:bidi="ru-RU"/>
        </w:rPr>
        <w:t xml:space="preserve">                              </w:t>
      </w:r>
      <w:r>
        <w:rPr>
          <w:lang w:bidi="ru-RU"/>
        </w:rPr>
        <w:t xml:space="preserve">                                                                                                  ».</w:t>
      </w:r>
    </w:p>
    <w:p w:rsidR="00C77693" w:rsidRDefault="00C77693">
      <w:pPr>
        <w:widowControl/>
        <w:ind w:firstLine="0"/>
      </w:pPr>
    </w:p>
    <w:p w:rsidR="00C77693" w:rsidRDefault="00C77693">
      <w:pPr>
        <w:widowControl/>
        <w:ind w:firstLine="0"/>
      </w:pPr>
    </w:p>
    <w:p w:rsidR="00C77693" w:rsidRDefault="00C77693">
      <w:pPr>
        <w:widowControl/>
        <w:ind w:firstLine="0"/>
      </w:pPr>
    </w:p>
    <w:p w:rsidR="00C77693" w:rsidRDefault="009E05D2">
      <w:pPr>
        <w:tabs>
          <w:tab w:val="left" w:pos="4159"/>
        </w:tabs>
        <w:ind w:firstLine="0"/>
        <w:outlineLvl w:val="1"/>
        <w:rPr>
          <w:sz w:val="22"/>
          <w:szCs w:val="22"/>
        </w:rPr>
      </w:pPr>
      <w:r>
        <w:rPr>
          <w:bCs/>
        </w:rPr>
        <w:t>Министр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А.А. Гончаров</w:t>
      </w: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C77693">
      <w:pPr>
        <w:widowControl/>
        <w:ind w:firstLine="0"/>
        <w:jc w:val="left"/>
        <w:rPr>
          <w:sz w:val="16"/>
          <w:szCs w:val="16"/>
        </w:rPr>
      </w:pPr>
    </w:p>
    <w:p w:rsidR="00C77693" w:rsidRDefault="009E05D2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А.Г. Буслаев</w:t>
      </w:r>
    </w:p>
    <w:p w:rsidR="00C77693" w:rsidRDefault="009E05D2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(383) 238-61-73</w:t>
      </w:r>
    </w:p>
    <w:sectPr w:rsidR="00C77693">
      <w:headerReference w:type="default" r:id="rId9"/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5D2" w:rsidRDefault="009E05D2">
      <w:r>
        <w:separator/>
      </w:r>
    </w:p>
  </w:endnote>
  <w:endnote w:type="continuationSeparator" w:id="0">
    <w:p w:rsidR="009E05D2" w:rsidRDefault="009E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auto"/>
    <w:pitch w:val="default"/>
  </w:font>
  <w:font w:name="Arial">
    <w:altName w:val="Times New Roman"/>
    <w:panose1 w:val="020B0604020202020204"/>
    <w:charset w:val="00"/>
    <w:family w:val="auto"/>
    <w:pitch w:val="default"/>
  </w:font>
  <w:font w:name="Segoe UI">
    <w:altName w:val="Calibri"/>
    <w:panose1 w:val="020B0502040204020203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5D2" w:rsidRDefault="009E05D2">
      <w:r>
        <w:separator/>
      </w:r>
    </w:p>
  </w:footnote>
  <w:footnote w:type="continuationSeparator" w:id="0">
    <w:p w:rsidR="009E05D2" w:rsidRDefault="009E0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693" w:rsidRDefault="009E05D2">
    <w:pPr>
      <w:pStyle w:val="af4"/>
      <w:jc w:val="center"/>
    </w:pPr>
    <w:r>
      <w:fldChar w:fldCharType="begin"/>
    </w:r>
    <w:r>
      <w:instrText>PAGE \* MERGEFORMAT</w:instrText>
    </w:r>
    <w:r>
      <w:fldChar w:fldCharType="separate"/>
    </w:r>
    <w:r w:rsidR="001C3995">
      <w:rPr>
        <w:noProof/>
      </w:rPr>
      <w:t>2</w:t>
    </w:r>
    <w:r>
      <w:fldChar w:fldCharType="end"/>
    </w:r>
  </w:p>
  <w:p w:rsidR="00C77693" w:rsidRDefault="00C7769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70C21"/>
    <w:multiLevelType w:val="hybridMultilevel"/>
    <w:tmpl w:val="214E0A96"/>
    <w:lvl w:ilvl="0" w:tplc="8F18FE5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386EE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1A2204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184F3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EF8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C248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0623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8F851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1C00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93"/>
    <w:rsid w:val="001C3995"/>
    <w:rsid w:val="009E05D2"/>
    <w:rsid w:val="00C7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1B357-4230-40F5-BC6B-83DE2B9E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rPr>
      <w:rFonts w:cs="Times New Roman"/>
      <w:color w:val="0000FF" w:themeColor="hyperlink"/>
      <w:u w:val="single"/>
    </w:rPr>
  </w:style>
  <w:style w:type="character" w:styleId="afc">
    <w:name w:val="annotation reference"/>
    <w:basedOn w:val="a0"/>
    <w:uiPriority w:val="99"/>
    <w:rPr>
      <w:sz w:val="16"/>
      <w:szCs w:val="16"/>
    </w:rPr>
  </w:style>
  <w:style w:type="paragraph" w:styleId="afd">
    <w:name w:val="annotation text"/>
    <w:basedOn w:val="a"/>
    <w:link w:val="afe"/>
    <w:uiPriority w:val="99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customStyle="1" w:styleId="ConsPlusNonformat0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7539A-D80E-4A80-9240-32A549D2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Гритчина Наталья Ивановна</dc:creator>
  <cp:lastModifiedBy>Литовская Элина Александровна</cp:lastModifiedBy>
  <cp:revision>2</cp:revision>
  <dcterms:created xsi:type="dcterms:W3CDTF">2025-03-03T09:12:00Z</dcterms:created>
  <dcterms:modified xsi:type="dcterms:W3CDTF">2025-03-03T09:12:00Z</dcterms:modified>
</cp:coreProperties>
</file>