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90" w:rsidRDefault="00F93F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Уведомление</w:t>
      </w:r>
    </w:p>
    <w:p w:rsidR="001A5C90" w:rsidRDefault="00F93F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необходимости разработки проекта нормативного</w:t>
      </w:r>
    </w:p>
    <w:p w:rsidR="001A5C90" w:rsidRDefault="00F93F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правового акта Новосибирской области</w:t>
      </w:r>
    </w:p>
    <w:p w:rsidR="001A5C90" w:rsidRDefault="001A5C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C90" w:rsidRPr="00C24E7C" w:rsidRDefault="00F93FF0">
      <w:pPr>
        <w:pStyle w:val="310"/>
        <w:rPr>
          <w:b/>
          <w:szCs w:val="28"/>
        </w:rPr>
      </w:pPr>
      <w:r w:rsidRPr="00C24E7C">
        <w:rPr>
          <w:b/>
          <w:szCs w:val="28"/>
        </w:rPr>
        <w:t>проект постановления Правительства Новосибирской области</w:t>
      </w:r>
    </w:p>
    <w:p w:rsidR="001A5C90" w:rsidRPr="00C24E7C" w:rsidRDefault="00F93FF0">
      <w:pPr>
        <w:pStyle w:val="310"/>
        <w:rPr>
          <w:b/>
          <w:szCs w:val="28"/>
        </w:rPr>
      </w:pPr>
      <w:r w:rsidRPr="00C24E7C">
        <w:rPr>
          <w:b/>
          <w:szCs w:val="28"/>
        </w:rPr>
        <w:t>«</w:t>
      </w:r>
      <w:r w:rsidRPr="00C24E7C">
        <w:rPr>
          <w:b/>
          <w:szCs w:val="28"/>
        </w:rPr>
        <w:t xml:space="preserve">Об установлении </w:t>
      </w:r>
      <w:r w:rsidRPr="00C24E7C">
        <w:rPr>
          <w:b/>
          <w:szCs w:val="28"/>
        </w:rPr>
        <w:t>требований к размещению и обустройству сезонных залов (зон) обслуживания посетителей, в которых может осуществляться розничная продажа алкогольной продукции при оказании услуг общественного питания</w:t>
      </w:r>
    </w:p>
    <w:p w:rsidR="001A5C90" w:rsidRPr="00C24E7C" w:rsidRDefault="00F93FF0" w:rsidP="00C24E7C">
      <w:pPr>
        <w:pStyle w:val="310"/>
        <w:jc w:val="left"/>
        <w:rPr>
          <w:b/>
          <w:szCs w:val="28"/>
        </w:rPr>
      </w:pPr>
      <w:bookmarkStart w:id="0" w:name="_GoBack"/>
      <w:bookmarkEnd w:id="0"/>
      <w:r w:rsidRPr="00C24E7C">
        <w:rPr>
          <w:b/>
          <w:szCs w:val="28"/>
        </w:rPr>
        <w:t>на территории Новосибирской области и Порядка выдачи докум</w:t>
      </w:r>
      <w:r w:rsidRPr="00C24E7C">
        <w:rPr>
          <w:b/>
          <w:szCs w:val="28"/>
        </w:rPr>
        <w:t>ента, подтверждающего соответствие сезонного зала (зоны) обслуживания</w:t>
      </w:r>
    </w:p>
    <w:p w:rsidR="001A5C90" w:rsidRPr="00C24E7C" w:rsidRDefault="00F93FF0">
      <w:pPr>
        <w:pStyle w:val="310"/>
        <w:rPr>
          <w:b/>
          <w:szCs w:val="28"/>
        </w:rPr>
      </w:pPr>
      <w:r w:rsidRPr="00C24E7C">
        <w:rPr>
          <w:b/>
          <w:szCs w:val="28"/>
        </w:rPr>
        <w:t>посетителей требованиям к размещению и обустройству сезонных залов (зон) обслуживания посетителей, в которых может осуществляться розничная продажа алкогольной продукции при оказании усл</w:t>
      </w:r>
      <w:r w:rsidRPr="00C24E7C">
        <w:rPr>
          <w:b/>
          <w:szCs w:val="28"/>
        </w:rPr>
        <w:t>уг общественного питания</w:t>
      </w:r>
    </w:p>
    <w:p w:rsidR="001A5C90" w:rsidRPr="00C24E7C" w:rsidRDefault="00F93FF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24E7C">
        <w:rPr>
          <w:rFonts w:ascii="Times New Roman" w:hAnsi="Times New Roman"/>
          <w:b/>
          <w:sz w:val="28"/>
          <w:szCs w:val="28"/>
        </w:rPr>
        <w:t>на территории Новосибирской области</w:t>
      </w:r>
      <w:r w:rsidRPr="00C24E7C">
        <w:rPr>
          <w:rFonts w:ascii="Times New Roman" w:hAnsi="Times New Roman"/>
          <w:b/>
          <w:sz w:val="28"/>
          <w:szCs w:val="28"/>
        </w:rPr>
        <w:t>»</w:t>
      </w:r>
    </w:p>
    <w:p w:rsidR="001A5C90" w:rsidRDefault="00F93FF0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___________________________________________________________________________________________________________________</w:t>
      </w:r>
    </w:p>
    <w:p w:rsidR="001A5C90" w:rsidRDefault="00F93FF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(вид и наименование проекта нормативного правового акта</w:t>
      </w:r>
    </w:p>
    <w:p w:rsidR="001A5C90" w:rsidRDefault="00F93FF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Новосибирской области </w:t>
      </w:r>
      <w:r>
        <w:rPr>
          <w:rFonts w:ascii="Times New Roman" w:hAnsi="Times New Roman"/>
          <w:bCs/>
          <w:sz w:val="24"/>
          <w:szCs w:val="24"/>
        </w:rPr>
        <w:t>или предмет правового регулирования)</w:t>
      </w:r>
    </w:p>
    <w:p w:rsidR="001A5C90" w:rsidRDefault="001A5C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5C90" w:rsidRDefault="001A5C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5C90" w:rsidRDefault="00F93FF0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Наименование разработчика: </w:t>
      </w:r>
      <w:r>
        <w:rPr>
          <w:rFonts w:ascii="Times New Roman" w:hAnsi="Times New Roman"/>
          <w:sz w:val="28"/>
          <w:szCs w:val="28"/>
          <w:u w:val="single"/>
        </w:rPr>
        <w:t>Министерство промышленности, торговли и развития предпринимательства Новосибирской области.</w:t>
      </w:r>
    </w:p>
    <w:p w:rsidR="001A5C90" w:rsidRDefault="00F93FF0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Контактное лицо, телефон: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консультант юридического отдела управления лицензирования министерства промышленности, торговли и развития предпринимательства Новосибирской области Буслаев Александр Геннадьевич, тел. 8 (383) 238-61-73.</w:t>
      </w:r>
    </w:p>
    <w:p w:rsidR="001A5C90" w:rsidRDefault="001A5C90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5C90" w:rsidRDefault="00F93FF0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Описание проблем, для решения которых разработчи</w:t>
      </w:r>
      <w:r>
        <w:rPr>
          <w:rFonts w:ascii="Times New Roman" w:hAnsi="Times New Roman"/>
          <w:sz w:val="28"/>
          <w:szCs w:val="28"/>
        </w:rPr>
        <w:t>к намерен разработать проект нормативного правового акта Новосибирской области (далее - проект акта), и их негативных эффектов (последствий):</w:t>
      </w:r>
    </w:p>
    <w:p w:rsidR="001A5C90" w:rsidRDefault="001A5C90">
      <w:pPr>
        <w:pStyle w:val="afb"/>
        <w:ind w:firstLine="567"/>
        <w:jc w:val="both"/>
        <w:rPr>
          <w:rFonts w:ascii="Times New Roman" w:hAnsi="Times New Roman"/>
          <w:sz w:val="16"/>
          <w:szCs w:val="16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4678"/>
      </w:tblGrid>
      <w:tr w:rsidR="001A5C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90" w:rsidRPr="00C24E7C" w:rsidRDefault="00F93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  <w:r w:rsidRPr="00C24E7C">
              <w:rPr>
                <w:rFonts w:ascii="Times New Roman" w:hAnsi="Times New Roman"/>
                <w:b/>
                <w:sz w:val="26"/>
                <w:szCs w:val="26"/>
              </w:rPr>
              <w:t>№ 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90" w:rsidRPr="00C24E7C" w:rsidRDefault="00F93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4E7C">
              <w:rPr>
                <w:rFonts w:ascii="Times New Roman" w:hAnsi="Times New Roman"/>
                <w:b/>
                <w:sz w:val="26"/>
                <w:szCs w:val="26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90" w:rsidRPr="00C24E7C" w:rsidRDefault="00F93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4E7C">
              <w:rPr>
                <w:rFonts w:ascii="Times New Roman" w:hAnsi="Times New Roman"/>
                <w:b/>
                <w:sz w:val="26"/>
                <w:szCs w:val="26"/>
              </w:rPr>
              <w:t>Негативные эффекты (последствия), вызванные проблемой</w:t>
            </w:r>
          </w:p>
        </w:tc>
      </w:tr>
      <w:tr w:rsidR="001A5C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90" w:rsidRDefault="00F93F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90" w:rsidRDefault="00F93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Новосибирской области                      не установлены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требования к размещению и обустройству сезонных залов (зон) обслуживания посетителей, в которых может осуществляться розничная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продажа алкогольной продукции при оказании услуг общественного питания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порядок выдачи документа, подтверждающего соответствие сезонного зала (зоны) обслуживания посетителей установленным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м, что влечет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>стабильности и понятности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условий для розничной продажи алкогольной продукции при оказании услуг общественного питания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таких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сезонных залах (зонах) обслуживания посетителей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5C90" w:rsidRDefault="00F93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возможности розничной продажи алкогольной продукции при оказании услуг общественного питания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сезонных залах (зонах) обслуживания посетителей</w:t>
            </w:r>
            <w:r>
              <w:rPr>
                <w:rFonts w:ascii="Times New Roman" w:hAnsi="Times New Roman"/>
                <w:sz w:val="24"/>
                <w:szCs w:val="24"/>
              </w:rPr>
              <w:t>, в качестве дополнительного объема услуг, влечет снижение доходов добросовестных предприятий потребительской сферы.</w:t>
            </w:r>
          </w:p>
          <w:p w:rsidR="001A5C90" w:rsidRDefault="00F93FF0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Кроме того, абзацем шестым пункта 4 статьи 16 Федерального закона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 22.11.1995           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определена обязанность субъектов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Федерации по установлению требований к размещению и обустройству сезонных залов (зон) обслуживания посетителей, а также порядка выдачи документа, подтверждающего соответствие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сезонных залов (зон) обслуживания посетителей установленным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5C90" w:rsidRDefault="00F93FF0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на территории Новосибирской области требований к размещению и обустройству сезонных залов (зон) обслуживания посетителей и порядку выдачи документа, подтверждающего их соблюдение   отнесено к полномочиям Правительства Новосибирской области (пункты 8,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статьи 2 </w:t>
            </w:r>
            <w:r>
              <w:rPr>
                <w:rFonts w:ascii="Times New Roman" w:hAnsi="Times New Roman"/>
                <w:sz w:val="24"/>
                <w:szCs w:val="24"/>
              </w:rPr>
              <w:t>Закона Новосибирской области от 07.10.2011 № 130-ОЗ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90" w:rsidRDefault="00F93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Невозможность для юридических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и индивидуальных предпринимателей осуществляющих деятельность в сфере розничной продажи алкогольной продукции при оказании услуг общественного питания</w:t>
            </w: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Новосибирской области реализовать право на законное о</w:t>
            </w:r>
            <w:r>
              <w:rPr>
                <w:rFonts w:ascii="Times New Roman" w:hAnsi="Times New Roman"/>
                <w:sz w:val="24"/>
                <w:szCs w:val="24"/>
              </w:rPr>
              <w:t>существление розничной продажи 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когольной продукции при оказании услуг общественного питания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сезонных залах (зонах) обслуживания посетителей, расположенных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территориях, связанных с объектами общественного питания,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которых осуществление указанной деятельности разрешено.</w:t>
            </w:r>
          </w:p>
        </w:tc>
      </w:tr>
    </w:tbl>
    <w:p w:rsidR="001A5C90" w:rsidRDefault="001A5C90">
      <w:pPr>
        <w:pStyle w:val="afb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A5C90" w:rsidRDefault="00F93FF0">
      <w:pPr>
        <w:pStyle w:val="afb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3. </w:t>
      </w:r>
      <w:r w:rsidRPr="00C24E7C">
        <w:rPr>
          <w:rFonts w:ascii="Times New Roman" w:hAnsi="Times New Roman"/>
          <w:sz w:val="28"/>
          <w:szCs w:val="28"/>
          <w:u w:val="single"/>
        </w:rPr>
        <w:t>Основн</w:t>
      </w:r>
      <w:r w:rsidRPr="00C24E7C">
        <w:rPr>
          <w:rFonts w:ascii="Times New Roman" w:hAnsi="Times New Roman"/>
          <w:sz w:val="28"/>
          <w:szCs w:val="28"/>
          <w:u w:val="single"/>
        </w:rPr>
        <w:t>ые группы субъектов предпринимательской и иной экономической деятельности, затрагиваемые предлагаемым регулированием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E7C">
        <w:rPr>
          <w:rFonts w:ascii="Times New Roman" w:hAnsi="Times New Roman"/>
          <w:sz w:val="28"/>
          <w:szCs w:val="28"/>
        </w:rPr>
        <w:t>юридические лица и индивидуальные предприниматели, осуществляющие деятельность в сфере розничной продажи алкогольной продукции при оказании</w:t>
      </w:r>
      <w:r w:rsidRPr="00C24E7C">
        <w:rPr>
          <w:rFonts w:ascii="Times New Roman" w:hAnsi="Times New Roman"/>
          <w:sz w:val="28"/>
          <w:szCs w:val="28"/>
        </w:rPr>
        <w:t xml:space="preserve"> услуг общественного питания в сезонных залах (зонах) обслуживания посетителей на территории Новосибирской области.</w:t>
      </w:r>
    </w:p>
    <w:p w:rsidR="001A5C90" w:rsidRDefault="001A5C90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5C90" w:rsidRDefault="00F93FF0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C24E7C">
        <w:rPr>
          <w:rFonts w:ascii="Times New Roman" w:hAnsi="Times New Roman"/>
          <w:sz w:val="28"/>
          <w:szCs w:val="28"/>
          <w:u w:val="single"/>
        </w:rPr>
        <w:t>Известные разработчику способы решения каждой из указанных проблем, наиболее предпочтительный способ решения каждой из них:</w:t>
      </w:r>
    </w:p>
    <w:tbl>
      <w:tblPr>
        <w:tblStyle w:val="afa"/>
        <w:tblW w:w="9962" w:type="dxa"/>
        <w:tblLayout w:type="fixed"/>
        <w:tblLook w:val="04A0" w:firstRow="1" w:lastRow="0" w:firstColumn="1" w:lastColumn="0" w:noHBand="0" w:noVBand="1"/>
      </w:tblPr>
      <w:tblGrid>
        <w:gridCol w:w="3794"/>
        <w:gridCol w:w="3084"/>
        <w:gridCol w:w="3084"/>
      </w:tblGrid>
      <w:tr w:rsidR="001A5C90">
        <w:trPr>
          <w:trHeight w:val="968"/>
        </w:trPr>
        <w:tc>
          <w:tcPr>
            <w:tcW w:w="3793" w:type="dxa"/>
            <w:vAlign w:val="center"/>
          </w:tcPr>
          <w:p w:rsidR="001A5C90" w:rsidRPr="00C24E7C" w:rsidRDefault="00F93FF0">
            <w:pPr>
              <w:pStyle w:val="af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4E7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Проблема</w:t>
            </w:r>
          </w:p>
        </w:tc>
        <w:tc>
          <w:tcPr>
            <w:tcW w:w="3084" w:type="dxa"/>
            <w:vAlign w:val="center"/>
          </w:tcPr>
          <w:p w:rsidR="001A5C90" w:rsidRPr="00C24E7C" w:rsidRDefault="00F93FF0">
            <w:pPr>
              <w:pStyle w:val="af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4E7C">
              <w:rPr>
                <w:rFonts w:ascii="Times New Roman" w:hAnsi="Times New Roman"/>
                <w:b/>
                <w:sz w:val="26"/>
                <w:szCs w:val="26"/>
              </w:rPr>
              <w:t>Известные способы решения</w:t>
            </w:r>
          </w:p>
        </w:tc>
        <w:tc>
          <w:tcPr>
            <w:tcW w:w="3084" w:type="dxa"/>
            <w:vAlign w:val="center"/>
          </w:tcPr>
          <w:p w:rsidR="001A5C90" w:rsidRPr="00C24E7C" w:rsidRDefault="00F93FF0">
            <w:pPr>
              <w:pStyle w:val="af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4E7C">
              <w:rPr>
                <w:rFonts w:ascii="Times New Roman" w:hAnsi="Times New Roman"/>
                <w:b/>
                <w:sz w:val="26"/>
                <w:szCs w:val="26"/>
              </w:rPr>
              <w:t>Наиболее предпочтительный способ решения</w:t>
            </w:r>
          </w:p>
        </w:tc>
      </w:tr>
      <w:tr w:rsidR="001A5C90">
        <w:tc>
          <w:tcPr>
            <w:tcW w:w="3793" w:type="dxa"/>
          </w:tcPr>
          <w:p w:rsidR="001A5C90" w:rsidRDefault="00F93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Новосибирской области не установлены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требования к размещению и обустройству сезонных залов (зон) обслуживания посетителей, в которых может осуществляться розничная продажа ал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когольной продукции при оказании услуг общественного питания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порядок выдачи документа, подтверждающего соответствие сезонного зала (зоны) обслуживания посетителей установленным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м, что влечет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>стабильности и понятности условий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розничной продажи алкогольной продукции при оказании услуг общественного питания в таких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сезонных залах (зонах) обслуживания посетителей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5C90" w:rsidRDefault="00F93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возможности розничной продажи алкогольной продукции при оказании услуг общественного питания в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сезонных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залах (зонах) обслуживания посетителей</w:t>
            </w:r>
            <w:r>
              <w:rPr>
                <w:rFonts w:ascii="Times New Roman" w:hAnsi="Times New Roman"/>
                <w:sz w:val="24"/>
                <w:szCs w:val="24"/>
              </w:rPr>
              <w:t>, в качестве дополнительного объема услуг, влечет снижение доходов добросовестных предприятий потребительской сферы.</w:t>
            </w:r>
          </w:p>
        </w:tc>
        <w:tc>
          <w:tcPr>
            <w:tcW w:w="3084" w:type="dxa"/>
          </w:tcPr>
          <w:p w:rsidR="001A5C90" w:rsidRDefault="00F93FF0">
            <w:pPr>
              <w:pStyle w:val="310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Принятие </w:t>
            </w:r>
            <w:r>
              <w:rPr>
                <w:sz w:val="24"/>
                <w:szCs w:val="24"/>
              </w:rPr>
              <w:t>постановления Правительства Новосибирской области «</w:t>
            </w:r>
            <w:r>
              <w:rPr>
                <w:sz w:val="24"/>
                <w:szCs w:val="24"/>
              </w:rPr>
              <w:t xml:space="preserve">Об установлении </w:t>
            </w:r>
            <w:r>
              <w:rPr>
                <w:sz w:val="24"/>
                <w:szCs w:val="24"/>
              </w:rPr>
              <w:t>требований к размещению и</w:t>
            </w:r>
            <w:r>
              <w:rPr>
                <w:sz w:val="24"/>
                <w:szCs w:val="24"/>
              </w:rPr>
              <w:t xml:space="preserve"> обустройству сезонных залов (зон) обслуживания посетителей, в которых может осуществляться розничная продажа алкогольной продукции при оказании услуг общественного питания на территории Новосибирской области и Порядка выдачи документа, подтверждающего соо</w:t>
            </w:r>
            <w:r>
              <w:rPr>
                <w:sz w:val="24"/>
                <w:szCs w:val="24"/>
              </w:rPr>
              <w:t xml:space="preserve">тветствие сезонного зала (зоны) обслуживания посетителей требованиям к размещению и обустройству сезонных залов (зон) обслуживания посетителей, в которых может осуществляться розничная продажа алкогольной продукции при оказании услуг общественного питания </w:t>
            </w:r>
            <w:r>
              <w:rPr>
                <w:sz w:val="24"/>
                <w:szCs w:val="24"/>
              </w:rPr>
              <w:t>на территории Новосибирской области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3084" w:type="dxa"/>
          </w:tcPr>
          <w:p w:rsidR="001A5C90" w:rsidRDefault="00F93FF0">
            <w:pPr>
              <w:pStyle w:val="3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</w:t>
            </w:r>
            <w:r>
              <w:rPr>
                <w:sz w:val="24"/>
                <w:szCs w:val="24"/>
              </w:rPr>
              <w:t>постановления Правительства Новосибирской области «</w:t>
            </w:r>
            <w:r>
              <w:rPr>
                <w:sz w:val="24"/>
                <w:szCs w:val="24"/>
              </w:rPr>
              <w:t xml:space="preserve">Об установлении </w:t>
            </w:r>
            <w:r>
              <w:rPr>
                <w:sz w:val="24"/>
                <w:szCs w:val="24"/>
              </w:rPr>
              <w:t>требований к размещению и обустройству сезонных залов (зон) обслуживания посетителей, в которых может осуществляться розничная продажа алкогол</w:t>
            </w:r>
            <w:r>
              <w:rPr>
                <w:sz w:val="24"/>
                <w:szCs w:val="24"/>
              </w:rPr>
              <w:t>ьной продукции при оказании услуг общественного питания на территории Новосибирской области и Порядка выдачи документа, подтверждающего соответствие сезонного зала (зоны) обслуживания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посетителей требованиям к размещению и обустройству сезонных залов (зон)</w:t>
            </w:r>
            <w:r>
              <w:rPr>
                <w:sz w:val="24"/>
                <w:szCs w:val="24"/>
              </w:rPr>
              <w:t xml:space="preserve"> обслуживания посетителей, в которых может осуществляться розничная продажа алкогольной продукции при оказании услуг общественного питания на территории Новосибирской области</w:t>
            </w:r>
            <w:r>
              <w:rPr>
                <w:sz w:val="24"/>
                <w:szCs w:val="24"/>
              </w:rPr>
              <w:t>».</w:t>
            </w:r>
          </w:p>
        </w:tc>
      </w:tr>
    </w:tbl>
    <w:p w:rsidR="001A5C90" w:rsidRDefault="001A5C90">
      <w:pPr>
        <w:pStyle w:val="afb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A5C90" w:rsidRDefault="00F93FF0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>
        <w:rPr>
          <w:rFonts w:ascii="Times New Roman" w:hAnsi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1A5C90" w:rsidRPr="00C24E7C" w:rsidRDefault="00F93FF0">
      <w:pPr>
        <w:pStyle w:val="afb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 почтовый: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E7C">
        <w:rPr>
          <w:rFonts w:ascii="Times New Roman" w:hAnsi="Times New Roman"/>
          <w:b/>
          <w:sz w:val="28"/>
          <w:szCs w:val="28"/>
          <w:u w:val="single"/>
        </w:rPr>
        <w:t>630007, г. Новосибирск, ул. Кирова, д. 3</w:t>
      </w:r>
      <w:r w:rsidRPr="00C24E7C">
        <w:rPr>
          <w:rFonts w:ascii="Times New Roman" w:hAnsi="Times New Roman"/>
          <w:b/>
          <w:sz w:val="28"/>
          <w:szCs w:val="28"/>
        </w:rPr>
        <w:t>;</w:t>
      </w:r>
    </w:p>
    <w:p w:rsidR="001A5C90" w:rsidRDefault="00F93FF0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адрес электронной почты: </w:t>
      </w:r>
      <w:proofErr w:type="spellStart"/>
      <w:r w:rsidRPr="00C24E7C">
        <w:rPr>
          <w:rFonts w:ascii="Times New Roman" w:hAnsi="Times New Roman"/>
          <w:b/>
          <w:sz w:val="28"/>
          <w:szCs w:val="28"/>
          <w:u w:val="single"/>
        </w:rPr>
        <w:t>buag</w:t>
      </w:r>
      <w:proofErr w:type="spellEnd"/>
      <w:r w:rsidRPr="00C24E7C">
        <w:rPr>
          <w:rFonts w:ascii="Times New Roman" w:hAnsi="Times New Roman"/>
          <w:b/>
          <w:sz w:val="28"/>
          <w:szCs w:val="28"/>
          <w:u w:val="single"/>
        </w:rPr>
        <w:t>@</w:t>
      </w:r>
      <w:proofErr w:type="spellStart"/>
      <w:r w:rsidRPr="00C24E7C">
        <w:rPr>
          <w:rFonts w:ascii="Times New Roman" w:hAnsi="Times New Roman"/>
          <w:b/>
          <w:sz w:val="28"/>
          <w:szCs w:val="28"/>
          <w:u w:val="single"/>
          <w:lang w:val="en-US"/>
        </w:rPr>
        <w:t>nso</w:t>
      </w:r>
      <w:proofErr w:type="spellEnd"/>
      <w:r w:rsidRPr="00C24E7C">
        <w:rPr>
          <w:rFonts w:ascii="Times New Roman" w:hAnsi="Times New Roman"/>
          <w:b/>
          <w:sz w:val="28"/>
          <w:szCs w:val="28"/>
          <w:u w:val="single"/>
        </w:rPr>
        <w:t>.</w:t>
      </w:r>
      <w:proofErr w:type="spellStart"/>
      <w:r w:rsidRPr="00C24E7C">
        <w:rPr>
          <w:rFonts w:ascii="Times New Roman" w:hAnsi="Times New Roman"/>
          <w:b/>
          <w:sz w:val="28"/>
          <w:szCs w:val="28"/>
          <w:u w:val="single"/>
          <w:lang w:val="en-US"/>
        </w:rPr>
        <w:t>ru</w:t>
      </w:r>
      <w:proofErr w:type="spellEnd"/>
      <w:r w:rsidRPr="00C24E7C">
        <w:rPr>
          <w:rFonts w:ascii="Times New Roman" w:hAnsi="Times New Roman"/>
          <w:b/>
          <w:sz w:val="28"/>
          <w:szCs w:val="28"/>
        </w:rPr>
        <w:t>.</w:t>
      </w:r>
    </w:p>
    <w:p w:rsidR="001A5C90" w:rsidRDefault="00F93FF0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и замечания могут быть направлены также посредство</w:t>
      </w:r>
      <w:r>
        <w:rPr>
          <w:rFonts w:ascii="Times New Roman" w:hAnsi="Times New Roman"/>
          <w:sz w:val="28"/>
          <w:szCs w:val="28"/>
        </w:rPr>
        <w:t>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1A5C90" w:rsidRDefault="001A5C90">
      <w:pPr>
        <w:pStyle w:val="afb"/>
        <w:ind w:firstLine="567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1A5C90" w:rsidRDefault="00F93FF0">
      <w:pPr>
        <w:pStyle w:val="af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>
        <w:rPr>
          <w:rFonts w:ascii="Times New Roman" w:hAnsi="Times New Roman"/>
          <w:sz w:val="28"/>
          <w:szCs w:val="28"/>
        </w:rPr>
        <w:t>Срок проведения публичных консультаций, в течение которого принимаются предложения и замечания в связи с размещением уве</w:t>
      </w:r>
      <w:r w:rsidR="00C24E7C">
        <w:rPr>
          <w:rFonts w:ascii="Times New Roman" w:hAnsi="Times New Roman"/>
          <w:sz w:val="28"/>
          <w:szCs w:val="28"/>
        </w:rPr>
        <w:t xml:space="preserve">домления </w:t>
      </w:r>
      <w:r>
        <w:rPr>
          <w:rFonts w:ascii="Times New Roman" w:hAnsi="Times New Roman"/>
          <w:sz w:val="28"/>
          <w:szCs w:val="28"/>
        </w:rPr>
        <w:t xml:space="preserve">о необходимости разработки проекта акта </w:t>
      </w:r>
      <w:r w:rsidRPr="00C24E7C">
        <w:rPr>
          <w:rFonts w:ascii="Times New Roman" w:hAnsi="Times New Roman"/>
          <w:b/>
          <w:sz w:val="28"/>
          <w:szCs w:val="28"/>
          <w:highlight w:val="white"/>
        </w:rPr>
        <w:t xml:space="preserve">с </w:t>
      </w:r>
      <w:r w:rsidRPr="00C24E7C">
        <w:rPr>
          <w:rFonts w:ascii="Times New Roman" w:hAnsi="Times New Roman"/>
          <w:b/>
          <w:sz w:val="28"/>
          <w:szCs w:val="28"/>
          <w:highlight w:val="white"/>
          <w:u w:val="single"/>
        </w:rPr>
        <w:t>29 мая 2025 года</w:t>
      </w:r>
      <w:r w:rsidRPr="00C24E7C">
        <w:rPr>
          <w:rFonts w:ascii="Times New Roman" w:hAnsi="Times New Roman"/>
          <w:b/>
          <w:sz w:val="28"/>
          <w:szCs w:val="28"/>
          <w:highlight w:val="white"/>
        </w:rPr>
        <w:t xml:space="preserve"> по </w:t>
      </w:r>
      <w:r w:rsidR="00C24E7C">
        <w:rPr>
          <w:rFonts w:ascii="Times New Roman" w:hAnsi="Times New Roman"/>
          <w:b/>
          <w:sz w:val="28"/>
          <w:szCs w:val="28"/>
          <w:highlight w:val="white"/>
        </w:rPr>
        <w:br/>
      </w:r>
      <w:r w:rsidRPr="00C24E7C">
        <w:rPr>
          <w:rFonts w:ascii="Times New Roman" w:hAnsi="Times New Roman"/>
          <w:b/>
          <w:sz w:val="28"/>
          <w:szCs w:val="28"/>
          <w:highlight w:val="white"/>
          <w:u w:val="single"/>
        </w:rPr>
        <w:t>06 июня 2025 года</w:t>
      </w:r>
      <w:r w:rsidRPr="00C24E7C">
        <w:rPr>
          <w:rFonts w:ascii="Times New Roman" w:hAnsi="Times New Roman"/>
          <w:b/>
          <w:sz w:val="28"/>
          <w:szCs w:val="28"/>
          <w:highlight w:val="white"/>
        </w:rPr>
        <w:t>.</w:t>
      </w:r>
    </w:p>
    <w:sectPr w:rsidR="001A5C90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FF0" w:rsidRDefault="00F93FF0">
      <w:pPr>
        <w:spacing w:after="0" w:line="240" w:lineRule="auto"/>
      </w:pPr>
      <w:r>
        <w:separator/>
      </w:r>
    </w:p>
  </w:endnote>
  <w:endnote w:type="continuationSeparator" w:id="0">
    <w:p w:rsidR="00F93FF0" w:rsidRDefault="00F9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FF0" w:rsidRDefault="00F93FF0">
      <w:pPr>
        <w:spacing w:after="0" w:line="240" w:lineRule="auto"/>
      </w:pPr>
      <w:r>
        <w:separator/>
      </w:r>
    </w:p>
  </w:footnote>
  <w:footnote w:type="continuationSeparator" w:id="0">
    <w:p w:rsidR="00F93FF0" w:rsidRDefault="00F93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C90" w:rsidRDefault="00F93FF0">
    <w:pPr>
      <w:pStyle w:val="af4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C24E7C">
      <w:rPr>
        <w:rFonts w:ascii="Times New Roman" w:hAnsi="Times New Roman"/>
        <w:noProof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fldChar w:fldCharType="end"/>
    </w:r>
  </w:p>
  <w:p w:rsidR="001A5C90" w:rsidRDefault="001A5C90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D0B28"/>
    <w:multiLevelType w:val="hybridMultilevel"/>
    <w:tmpl w:val="6534D68A"/>
    <w:lvl w:ilvl="0" w:tplc="EA068A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BB82157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21071C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ABC929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6D85BC6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D721F1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CA78074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3A615E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9946AE0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08A3425"/>
    <w:multiLevelType w:val="hybridMultilevel"/>
    <w:tmpl w:val="3B4A090E"/>
    <w:lvl w:ilvl="0" w:tplc="C9D0B0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EDAC3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992653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73ED6A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04C9AA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A98EA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DFCB9A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A4A2D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6F406A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90"/>
    <w:rsid w:val="001A5C90"/>
    <w:rsid w:val="00C24E7C"/>
    <w:rsid w:val="00F9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D7E6"/>
  <w15:docId w15:val="{7C3923A9-31FA-43BA-9F3F-309456C0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Pr>
      <w:rFonts w:cs="Times New Roman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pPr>
      <w:spacing w:after="0" w:line="240" w:lineRule="auto"/>
    </w:pPr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pPr>
      <w:spacing w:after="0" w:line="240" w:lineRule="auto"/>
    </w:pPr>
    <w:rPr>
      <w:rFonts w:cs="Times New Roman"/>
    </w:rPr>
  </w:style>
  <w:style w:type="paragraph" w:customStyle="1" w:styleId="310">
    <w:name w:val="Основной текст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hAnsi="Times New Roman" w:cs="Times New Roman"/>
      <w:sz w:val="28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Литовская Элина Александровна</dc:creator>
  <cp:keywords/>
  <dc:description/>
  <cp:lastModifiedBy>Литовская Элина Александровна</cp:lastModifiedBy>
  <cp:revision>2</cp:revision>
  <dcterms:created xsi:type="dcterms:W3CDTF">2025-05-28T02:30:00Z</dcterms:created>
  <dcterms:modified xsi:type="dcterms:W3CDTF">2025-05-28T02:30:00Z</dcterms:modified>
</cp:coreProperties>
</file>