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C66AC" w14:textId="6829B58A" w:rsidR="00F84A2D" w:rsidRPr="00F2436C" w:rsidRDefault="00612D52">
      <w:pPr>
        <w:pStyle w:val="ConsPlusNormal"/>
        <w:ind w:left="5954"/>
        <w:jc w:val="center"/>
        <w:rPr>
          <w:rFonts w:ascii="Times New Roman" w:hAnsi="Times New Roman" w:cs="Times New Roman"/>
          <w:sz w:val="28"/>
          <w:szCs w:val="28"/>
        </w:rPr>
      </w:pPr>
      <w:r w:rsidRPr="00F2436C">
        <w:rPr>
          <w:rFonts w:ascii="Times New Roman" w:hAnsi="Times New Roman" w:cs="Times New Roman"/>
          <w:sz w:val="28"/>
          <w:szCs w:val="28"/>
        </w:rPr>
        <w:t>П</w:t>
      </w:r>
      <w:r w:rsidR="00FD2613" w:rsidRPr="00F2436C">
        <w:rPr>
          <w:rFonts w:ascii="Times New Roman" w:hAnsi="Times New Roman" w:cs="Times New Roman"/>
          <w:sz w:val="28"/>
          <w:szCs w:val="28"/>
        </w:rPr>
        <w:t xml:space="preserve">РИЛОЖЕНИЕ </w:t>
      </w:r>
    </w:p>
    <w:p w14:paraId="59BBB657" w14:textId="77777777" w:rsidR="00F84A2D" w:rsidRPr="00F2436C" w:rsidRDefault="00FD2613">
      <w:pPr>
        <w:pStyle w:val="ConsPlusNormal"/>
        <w:ind w:left="5954"/>
        <w:jc w:val="center"/>
        <w:rPr>
          <w:rFonts w:ascii="Times New Roman" w:hAnsi="Times New Roman" w:cs="Times New Roman"/>
          <w:sz w:val="28"/>
          <w:szCs w:val="28"/>
        </w:rPr>
      </w:pPr>
      <w:r w:rsidRPr="00F2436C">
        <w:rPr>
          <w:rFonts w:ascii="Times New Roman" w:hAnsi="Times New Roman" w:cs="Times New Roman"/>
          <w:sz w:val="28"/>
          <w:szCs w:val="28"/>
        </w:rPr>
        <w:t>к постановлению Правительства Новосибирской области</w:t>
      </w:r>
    </w:p>
    <w:p w14:paraId="114F09FD" w14:textId="77777777" w:rsidR="00F84A2D" w:rsidRPr="00F2436C" w:rsidRDefault="00F84A2D">
      <w:pPr>
        <w:pStyle w:val="ConsPlusNormal"/>
        <w:ind w:left="5954"/>
        <w:jc w:val="center"/>
        <w:rPr>
          <w:rFonts w:ascii="Times New Roman" w:hAnsi="Times New Roman" w:cs="Times New Roman"/>
          <w:sz w:val="28"/>
          <w:szCs w:val="28"/>
        </w:rPr>
      </w:pPr>
    </w:p>
    <w:p w14:paraId="203EF558" w14:textId="77777777" w:rsidR="00F84A2D" w:rsidRPr="00F2436C" w:rsidRDefault="00F84A2D">
      <w:pPr>
        <w:pStyle w:val="ConsPlusNormal"/>
        <w:ind w:left="5954"/>
        <w:jc w:val="center"/>
        <w:rPr>
          <w:rFonts w:ascii="Times New Roman" w:hAnsi="Times New Roman" w:cs="Times New Roman"/>
          <w:sz w:val="28"/>
          <w:szCs w:val="28"/>
        </w:rPr>
      </w:pPr>
    </w:p>
    <w:p w14:paraId="2A5700EB" w14:textId="77777777" w:rsidR="00F84A2D" w:rsidRPr="00F2436C" w:rsidRDefault="00FD2613">
      <w:pPr>
        <w:pStyle w:val="ConsPlusNormal"/>
        <w:ind w:left="5954"/>
        <w:jc w:val="center"/>
        <w:rPr>
          <w:rFonts w:ascii="Times New Roman" w:hAnsi="Times New Roman" w:cs="Times New Roman"/>
          <w:sz w:val="28"/>
          <w:szCs w:val="28"/>
        </w:rPr>
      </w:pPr>
      <w:r w:rsidRPr="00F2436C">
        <w:rPr>
          <w:rFonts w:ascii="Times New Roman" w:hAnsi="Times New Roman" w:cs="Times New Roman"/>
          <w:sz w:val="28"/>
          <w:szCs w:val="28"/>
        </w:rPr>
        <w:t>«ПРИЛОЖЕНИЕ № 8</w:t>
      </w:r>
    </w:p>
    <w:p w14:paraId="66CB09F1" w14:textId="77777777" w:rsidR="00F84A2D" w:rsidRPr="00F2436C" w:rsidRDefault="00FD2613">
      <w:pPr>
        <w:pStyle w:val="ConsPlusNormal"/>
        <w:ind w:left="5954"/>
        <w:jc w:val="center"/>
        <w:rPr>
          <w:rFonts w:ascii="Times New Roman" w:hAnsi="Times New Roman" w:cs="Times New Roman"/>
          <w:sz w:val="28"/>
          <w:szCs w:val="28"/>
        </w:rPr>
      </w:pPr>
      <w:r w:rsidRPr="00F2436C">
        <w:rPr>
          <w:rFonts w:ascii="Times New Roman" w:hAnsi="Times New Roman" w:cs="Times New Roman"/>
          <w:sz w:val="28"/>
          <w:szCs w:val="28"/>
        </w:rPr>
        <w:t>к постановлению Правительства Новосибирской области от 31.12.2019 № 528-п</w:t>
      </w:r>
    </w:p>
    <w:p w14:paraId="1395CEE2" w14:textId="5053F5ED" w:rsidR="00F84A2D" w:rsidRPr="00F2436C" w:rsidRDefault="00F84A2D" w:rsidP="006202D1">
      <w:pPr>
        <w:widowControl w:val="0"/>
        <w:spacing w:after="0" w:line="240" w:lineRule="auto"/>
        <w:rPr>
          <w:rFonts w:ascii="Times New Roman" w:eastAsia="Times New Roman" w:hAnsi="Times New Roman"/>
          <w:sz w:val="28"/>
          <w:szCs w:val="28"/>
          <w:lang w:eastAsia="ru-RU"/>
        </w:rPr>
      </w:pPr>
    </w:p>
    <w:p w14:paraId="752E5DFC" w14:textId="77777777" w:rsidR="00F84A2D" w:rsidRPr="00F2436C" w:rsidRDefault="00F84A2D">
      <w:pPr>
        <w:widowControl w:val="0"/>
        <w:spacing w:after="0" w:line="240" w:lineRule="auto"/>
        <w:jc w:val="center"/>
        <w:rPr>
          <w:rFonts w:ascii="Times New Roman" w:eastAsia="Times New Roman" w:hAnsi="Times New Roman"/>
          <w:sz w:val="28"/>
          <w:szCs w:val="28"/>
          <w:lang w:eastAsia="ru-RU"/>
        </w:rPr>
      </w:pPr>
    </w:p>
    <w:p w14:paraId="0ED87AFF" w14:textId="77777777" w:rsidR="00F84A2D" w:rsidRPr="00F2436C" w:rsidRDefault="00FD2613">
      <w:pPr>
        <w:widowControl w:val="0"/>
        <w:spacing w:after="0" w:line="240" w:lineRule="auto"/>
        <w:jc w:val="center"/>
        <w:rPr>
          <w:rFonts w:ascii="Times New Roman" w:eastAsia="Times New Roman" w:hAnsi="Times New Roman"/>
          <w:b/>
          <w:sz w:val="28"/>
          <w:szCs w:val="28"/>
          <w:lang w:eastAsia="ru-RU"/>
        </w:rPr>
      </w:pPr>
      <w:r w:rsidRPr="00F2436C">
        <w:rPr>
          <w:rFonts w:ascii="Times New Roman" w:eastAsia="Times New Roman" w:hAnsi="Times New Roman"/>
          <w:b/>
          <w:sz w:val="28"/>
          <w:szCs w:val="28"/>
          <w:lang w:eastAsia="ru-RU"/>
        </w:rPr>
        <w:t>ПОРЯДОК</w:t>
      </w:r>
    </w:p>
    <w:p w14:paraId="21F33239" w14:textId="57AC05B9" w:rsidR="00F84A2D" w:rsidRPr="00F2436C" w:rsidRDefault="00FD2613">
      <w:pPr>
        <w:widowControl w:val="0"/>
        <w:spacing w:after="0" w:line="240" w:lineRule="auto"/>
        <w:jc w:val="center"/>
        <w:outlineLvl w:val="1"/>
        <w:rPr>
          <w:rFonts w:ascii="Times New Roman" w:eastAsia="Times New Roman" w:hAnsi="Times New Roman"/>
          <w:b/>
          <w:sz w:val="28"/>
          <w:szCs w:val="28"/>
          <w:lang w:eastAsia="ru-RU"/>
        </w:rPr>
      </w:pPr>
      <w:r w:rsidRPr="00F2436C">
        <w:rPr>
          <w:rFonts w:ascii="Times New Roman" w:eastAsia="Times New Roman" w:hAnsi="Times New Roman"/>
          <w:b/>
          <w:sz w:val="28"/>
          <w:szCs w:val="28"/>
          <w:lang w:eastAsia="ru-RU"/>
        </w:rPr>
        <w:t xml:space="preserve">предоставления грантов в форме субсидий из областного бюджета Новосибирской области некоммерческим организациям, не являющимся казенными учреждениями, на создание научных лабораторий </w:t>
      </w:r>
    </w:p>
    <w:p w14:paraId="09DA8748" w14:textId="77777777" w:rsidR="00F84A2D" w:rsidRPr="00F2436C" w:rsidRDefault="00FD2613">
      <w:pPr>
        <w:widowControl w:val="0"/>
        <w:spacing w:after="0" w:line="240" w:lineRule="auto"/>
        <w:jc w:val="center"/>
        <w:outlineLvl w:val="1"/>
        <w:rPr>
          <w:rFonts w:ascii="Times New Roman" w:eastAsia="Times New Roman" w:hAnsi="Times New Roman"/>
          <w:b/>
          <w:sz w:val="28"/>
          <w:szCs w:val="28"/>
          <w:lang w:eastAsia="ru-RU"/>
        </w:rPr>
      </w:pPr>
      <w:r w:rsidRPr="00F2436C">
        <w:rPr>
          <w:rFonts w:ascii="Times New Roman" w:eastAsia="Times New Roman" w:hAnsi="Times New Roman"/>
          <w:b/>
          <w:sz w:val="28"/>
          <w:szCs w:val="28"/>
          <w:lang w:eastAsia="ru-RU"/>
        </w:rPr>
        <w:t>под руководством молодых ученых</w:t>
      </w:r>
    </w:p>
    <w:p w14:paraId="1F848F14" w14:textId="77777777" w:rsidR="00F84A2D" w:rsidRPr="00F2436C" w:rsidRDefault="00F84A2D">
      <w:pPr>
        <w:widowControl w:val="0"/>
        <w:spacing w:after="0" w:line="240" w:lineRule="auto"/>
        <w:jc w:val="center"/>
        <w:outlineLvl w:val="1"/>
        <w:rPr>
          <w:rFonts w:ascii="Times New Roman" w:eastAsia="Times New Roman" w:hAnsi="Times New Roman"/>
          <w:sz w:val="28"/>
          <w:szCs w:val="28"/>
          <w:lang w:eastAsia="ru-RU"/>
        </w:rPr>
      </w:pPr>
    </w:p>
    <w:p w14:paraId="3B71B567" w14:textId="77777777" w:rsidR="00F84A2D" w:rsidRPr="00F2436C" w:rsidRDefault="00F84A2D">
      <w:pPr>
        <w:widowControl w:val="0"/>
        <w:spacing w:after="0" w:line="240" w:lineRule="auto"/>
        <w:jc w:val="center"/>
        <w:outlineLvl w:val="1"/>
        <w:rPr>
          <w:rFonts w:ascii="Times New Roman" w:eastAsia="Times New Roman" w:hAnsi="Times New Roman"/>
          <w:sz w:val="28"/>
          <w:szCs w:val="28"/>
          <w:lang w:eastAsia="ru-RU"/>
        </w:rPr>
      </w:pPr>
    </w:p>
    <w:p w14:paraId="144900AB" w14:textId="77777777" w:rsidR="00F84A2D" w:rsidRPr="00F2436C" w:rsidRDefault="00FD2613">
      <w:pPr>
        <w:widowControl w:val="0"/>
        <w:spacing w:after="0" w:line="240" w:lineRule="auto"/>
        <w:jc w:val="center"/>
        <w:outlineLvl w:val="1"/>
        <w:rPr>
          <w:rFonts w:ascii="Times New Roman" w:eastAsia="Times New Roman" w:hAnsi="Times New Roman"/>
          <w:b/>
          <w:sz w:val="28"/>
          <w:szCs w:val="28"/>
          <w:lang w:eastAsia="ru-RU"/>
        </w:rPr>
      </w:pPr>
      <w:r w:rsidRPr="00F2436C">
        <w:rPr>
          <w:rFonts w:ascii="Times New Roman" w:eastAsia="Times New Roman" w:hAnsi="Times New Roman"/>
          <w:b/>
          <w:sz w:val="28"/>
          <w:szCs w:val="28"/>
          <w:lang w:val="en-US" w:eastAsia="ru-RU"/>
        </w:rPr>
        <w:t>I</w:t>
      </w:r>
      <w:r w:rsidRPr="00F2436C">
        <w:rPr>
          <w:rFonts w:ascii="Times New Roman" w:eastAsia="Times New Roman" w:hAnsi="Times New Roman"/>
          <w:b/>
          <w:sz w:val="28"/>
          <w:szCs w:val="28"/>
          <w:lang w:eastAsia="ru-RU"/>
        </w:rPr>
        <w:t>. Общие положения</w:t>
      </w:r>
    </w:p>
    <w:p w14:paraId="4FAB6834" w14:textId="77777777" w:rsidR="00F84A2D" w:rsidRPr="00F2436C" w:rsidRDefault="00F84A2D">
      <w:pPr>
        <w:widowControl w:val="0"/>
        <w:spacing w:after="0" w:line="240" w:lineRule="auto"/>
        <w:jc w:val="center"/>
        <w:outlineLvl w:val="1"/>
        <w:rPr>
          <w:rFonts w:ascii="Times New Roman" w:eastAsia="Times New Roman" w:hAnsi="Times New Roman"/>
          <w:sz w:val="28"/>
          <w:szCs w:val="28"/>
          <w:lang w:eastAsia="ru-RU"/>
        </w:rPr>
      </w:pPr>
    </w:p>
    <w:p w14:paraId="7DC962B0" w14:textId="63D088E7" w:rsidR="00F84A2D" w:rsidRPr="00F2436C" w:rsidRDefault="00FD2613">
      <w:pPr>
        <w:spacing w:after="0" w:line="240" w:lineRule="auto"/>
        <w:ind w:firstLine="709"/>
        <w:jc w:val="both"/>
        <w:rPr>
          <w:rStyle w:val="docdatadocyv53027bqiaagaaeyqcaaagiaiaaap6caaabqgjaaaaaaaaaaaaaaaaaaaaaaaaaaaaaaaaaaaaaaaaaaaaaaaaaaaaaaaaaaaaaaaaaaaaaaaaaaaaaaaaaaaaaaaaaaaaaaaaaaaaaaaaaaaaaaaaaaaaaaaaaaaaaaaaaaaaaaaaaaaaaaaaaaaaaaaaaaaaaaaaaaaaaaaaaaaaaaaaaaaaaaaaaaaaaaaaaaaaaaaa"/>
          <w:rFonts w:ascii="Times New Roman" w:hAnsi="Times New Roman"/>
          <w:color w:val="000000"/>
          <w:sz w:val="28"/>
          <w:szCs w:val="28"/>
        </w:rPr>
      </w:pPr>
      <w:r w:rsidRPr="00F2436C">
        <w:rPr>
          <w:rFonts w:ascii="Times New Roman" w:hAnsi="Times New Roman"/>
          <w:sz w:val="28"/>
          <w:szCs w:val="28"/>
        </w:rPr>
        <w:t xml:space="preserve">1. Настоящий Порядок предоставления грантов в форме субсидий из областного бюджета Новосибирской области некоммерческим организациям, не являющимся казенными учреждениями, на создание научных лабораторий под руководством молодых ученых (далее – Порядок) разработан в соответствии с пунктом 4 статьи 78.1 Бюджетного кодекса Российской Федерации, </w:t>
      </w:r>
      <w:r w:rsidRPr="00F2436C">
        <w:rPr>
          <w:rStyle w:val="docdatadocyv53027bqiaagaaeyqcaaagiaiaaap6caaabqgjaaaaaaaaaaaaaaaaaaaaaaaaaaaaaaaaaaaaaaaaaaaaaaaaaaaaaaaaaaaaaaaaaaaaaaaaaaaaaaaaaaaaaaaaaaaaaaaaaaaaaaaaaaaaaaaaaaaaaaaaaaaaaaaaaaaaaaaaaaaaaaaaaaaaaaaaaaaaaaaaaaaaaaaaaaaaaaaaaaaaaaaaaaaaaaaaaaaaaaaa"/>
          <w:rFonts w:ascii="Times New Roman" w:hAnsi="Times New Roman"/>
          <w:color w:val="000000"/>
          <w:sz w:val="28"/>
          <w:szCs w:val="28"/>
        </w:rPr>
        <w:t>постановлением Правительства Российской Федерации от</w:t>
      </w:r>
      <w:r w:rsidRPr="00F2436C">
        <w:rPr>
          <w:rFonts w:ascii="Times New Roman" w:hAnsi="Times New Roman"/>
          <w:color w:val="000000"/>
          <w:sz w:val="28"/>
          <w:szCs w:val="28"/>
        </w:rPr>
        <w:t xml:space="preserve">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F2436C">
        <w:rPr>
          <w:rFonts w:ascii="Times New Roman" w:hAnsi="Times New Roman"/>
          <w:sz w:val="28"/>
          <w:szCs w:val="28"/>
        </w:rPr>
        <w:t xml:space="preserve"> Законом Новосибирской области от 20.04.1995 № 17-ОЗ «О научной деятельности и научно-технической политике Новосибирской области», иными нормативными правовыми актами Российской Федерации и Новосибирской области и </w:t>
      </w:r>
      <w:r w:rsidRPr="00F2436C">
        <w:rPr>
          <w:rStyle w:val="docdatadocyv53027bqiaagaaeyqcaaagiaiaaap6caaabqgjaaaaaaaaaaaaaaaaaaaaaaaaaaaaaaaaaaaaaaaaaaaaaaaaaaaaaaaaaaaaaaaaaaaaaaaaaaaaaaaaaaaaaaaaaaaaaaaaaaaaaaaaaaaaaaaaaaaaaaaaaaaaaaaaaaaaaaaaaaaaaaaaaaaaaaaaaaaaaaaaaaaaaaaaaaaaaaaaaaaaaaaaaaaaaaaaaaaaaaaa"/>
          <w:rFonts w:ascii="Times New Roman" w:hAnsi="Times New Roman"/>
          <w:color w:val="000000"/>
          <w:sz w:val="28"/>
          <w:szCs w:val="28"/>
        </w:rPr>
        <w:t>регламентирует предоставление грантов в форме субсидий из областного бюджета Новосибирской области некоммерческим организациям, не являющимся казенными учреждениями, на создание научных лабораторий под руководством молодых ученых (далее – Грант).</w:t>
      </w:r>
    </w:p>
    <w:p w14:paraId="31DBE4F0" w14:textId="77777777" w:rsidR="00F84A2D" w:rsidRPr="00F2436C" w:rsidRDefault="00FD2613">
      <w:pPr>
        <w:spacing w:after="0" w:line="240" w:lineRule="auto"/>
        <w:ind w:firstLine="709"/>
        <w:jc w:val="both"/>
        <w:rPr>
          <w:rFonts w:ascii="Times New Roman" w:hAnsi="Times New Roman"/>
          <w:sz w:val="28"/>
          <w:szCs w:val="28"/>
          <w:lang w:eastAsia="ru-RU"/>
        </w:rPr>
      </w:pPr>
      <w:r w:rsidRPr="00F2436C">
        <w:rPr>
          <w:rFonts w:ascii="Times New Roman" w:hAnsi="Times New Roman"/>
          <w:sz w:val="28"/>
          <w:szCs w:val="28"/>
        </w:rPr>
        <w:t>2. В</w:t>
      </w:r>
      <w:r w:rsidRPr="00F2436C">
        <w:rPr>
          <w:rFonts w:ascii="Times New Roman" w:hAnsi="Times New Roman"/>
          <w:sz w:val="28"/>
          <w:szCs w:val="28"/>
          <w:lang w:eastAsia="ru-RU"/>
        </w:rPr>
        <w:t xml:space="preserve"> целях Порядка используются следующие понятия:</w:t>
      </w:r>
    </w:p>
    <w:p w14:paraId="5BEA8D59" w14:textId="77777777" w:rsidR="00F84A2D" w:rsidRPr="00F2436C" w:rsidRDefault="00FD2613">
      <w:pPr>
        <w:spacing w:after="0" w:line="240" w:lineRule="auto"/>
        <w:ind w:firstLine="708"/>
        <w:jc w:val="both"/>
        <w:rPr>
          <w:rFonts w:ascii="Times New Roman" w:hAnsi="Times New Roman"/>
          <w:sz w:val="28"/>
          <w:szCs w:val="28"/>
          <w:lang w:eastAsia="ru-RU"/>
        </w:rPr>
      </w:pPr>
      <w:r w:rsidRPr="00F2436C">
        <w:rPr>
          <w:rFonts w:ascii="Times New Roman" w:hAnsi="Times New Roman"/>
          <w:sz w:val="28"/>
          <w:szCs w:val="28"/>
          <w:lang w:eastAsia="ru-RU"/>
        </w:rPr>
        <w:t>ГИИС «Электронный бюджет» – государственная интегрированная информационная система управления общественными финансами «Электронный бюджет»;</w:t>
      </w:r>
    </w:p>
    <w:p w14:paraId="613494EB" w14:textId="71F30FE5" w:rsidR="00F84A2D" w:rsidRPr="00F2436C" w:rsidRDefault="00FD2613">
      <w:pPr>
        <w:spacing w:after="0" w:line="240" w:lineRule="auto"/>
        <w:ind w:firstLine="709"/>
        <w:jc w:val="both"/>
        <w:rPr>
          <w:rFonts w:ascii="Times New Roman" w:hAnsi="Times New Roman"/>
          <w:sz w:val="28"/>
          <w:szCs w:val="28"/>
          <w:lang w:eastAsia="ru-RU"/>
        </w:rPr>
      </w:pPr>
      <w:r w:rsidRPr="00F2436C">
        <w:rPr>
          <w:rFonts w:ascii="Times New Roman" w:hAnsi="Times New Roman"/>
          <w:sz w:val="28"/>
          <w:szCs w:val="28"/>
          <w:lang w:eastAsia="ru-RU"/>
        </w:rPr>
        <w:t xml:space="preserve">государственная программа – государственная программа Новосибирской области «Научно-технологическое развитие Новосибирской области», </w:t>
      </w:r>
      <w:r w:rsidRPr="00F2436C">
        <w:rPr>
          <w:rFonts w:ascii="Times New Roman" w:hAnsi="Times New Roman"/>
          <w:sz w:val="28"/>
          <w:szCs w:val="28"/>
          <w:lang w:eastAsia="ru-RU"/>
        </w:rPr>
        <w:lastRenderedPageBreak/>
        <w:t>утвержденная постановлением Правительства Новосибирской области от</w:t>
      </w:r>
      <w:r w:rsidR="008B52AD" w:rsidRPr="00F2436C">
        <w:rPr>
          <w:rFonts w:ascii="Times New Roman" w:hAnsi="Times New Roman"/>
          <w:sz w:val="28"/>
          <w:szCs w:val="28"/>
          <w:lang w:val="en-US" w:eastAsia="ru-RU"/>
        </w:rPr>
        <w:t> </w:t>
      </w:r>
      <w:r w:rsidRPr="00F2436C">
        <w:rPr>
          <w:rFonts w:ascii="Times New Roman" w:hAnsi="Times New Roman"/>
          <w:sz w:val="28"/>
          <w:szCs w:val="28"/>
          <w:lang w:eastAsia="ru-RU"/>
        </w:rPr>
        <w:t>31.12.2019 № 528-п «Об утверждении государственной программы Новосибирской области «Научно-технологическое развитие Новосибирской области»;</w:t>
      </w:r>
    </w:p>
    <w:p w14:paraId="3941ECAA" w14:textId="0E1D01AC" w:rsidR="00F84A2D" w:rsidRPr="00F2436C" w:rsidRDefault="00FD2613">
      <w:pPr>
        <w:spacing w:after="0" w:line="240" w:lineRule="auto"/>
        <w:ind w:firstLine="709"/>
        <w:jc w:val="both"/>
        <w:rPr>
          <w:rFonts w:ascii="Times New Roman" w:hAnsi="Times New Roman"/>
          <w:sz w:val="28"/>
          <w:szCs w:val="28"/>
          <w:lang w:eastAsia="ru-RU"/>
        </w:rPr>
      </w:pPr>
      <w:r w:rsidRPr="00F2436C">
        <w:rPr>
          <w:rFonts w:ascii="Times New Roman" w:hAnsi="Times New Roman"/>
          <w:sz w:val="28"/>
          <w:szCs w:val="28"/>
          <w:lang w:eastAsia="ru-RU"/>
        </w:rPr>
        <w:t xml:space="preserve">заявитель – некоммерческая организация, не являющаяся казенным учреждением, </w:t>
      </w:r>
      <w:r w:rsidR="004D67A6" w:rsidRPr="00F2436C">
        <w:rPr>
          <w:rFonts w:ascii="Times New Roman" w:hAnsi="Times New Roman"/>
          <w:sz w:val="28"/>
          <w:szCs w:val="28"/>
          <w:lang w:eastAsia="ru-RU"/>
        </w:rPr>
        <w:t>зарегистрированная и осуществляющая свою деятельность на территории Новосибирской области (далее – организация),</w:t>
      </w:r>
      <w:r w:rsidR="00D63950" w:rsidRPr="00F2436C">
        <w:rPr>
          <w:rFonts w:ascii="Times New Roman" w:hAnsi="Times New Roman"/>
          <w:sz w:val="28"/>
          <w:szCs w:val="28"/>
          <w:lang w:eastAsia="ru-RU"/>
        </w:rPr>
        <w:t xml:space="preserve"> соответствующая одной из категорий получателей </w:t>
      </w:r>
      <w:r w:rsidR="00095E81" w:rsidRPr="00F2436C">
        <w:rPr>
          <w:rFonts w:ascii="Times New Roman" w:hAnsi="Times New Roman"/>
          <w:sz w:val="28"/>
          <w:szCs w:val="28"/>
          <w:lang w:eastAsia="ru-RU"/>
        </w:rPr>
        <w:t>г</w:t>
      </w:r>
      <w:r w:rsidR="00D63950" w:rsidRPr="00F2436C">
        <w:rPr>
          <w:rFonts w:ascii="Times New Roman" w:hAnsi="Times New Roman"/>
          <w:sz w:val="28"/>
          <w:szCs w:val="28"/>
          <w:lang w:eastAsia="ru-RU"/>
        </w:rPr>
        <w:t>рантов, определенных в пункте 1</w:t>
      </w:r>
      <w:r w:rsidR="00680AE6" w:rsidRPr="00F2436C">
        <w:rPr>
          <w:rFonts w:ascii="Times New Roman" w:hAnsi="Times New Roman"/>
          <w:sz w:val="28"/>
          <w:szCs w:val="28"/>
          <w:lang w:eastAsia="ru-RU"/>
        </w:rPr>
        <w:t>4</w:t>
      </w:r>
      <w:r w:rsidR="00D63950" w:rsidRPr="00F2436C">
        <w:rPr>
          <w:rFonts w:ascii="Times New Roman" w:hAnsi="Times New Roman"/>
          <w:sz w:val="28"/>
          <w:szCs w:val="28"/>
          <w:lang w:eastAsia="ru-RU"/>
        </w:rPr>
        <w:t xml:space="preserve"> Порядка</w:t>
      </w:r>
      <w:r w:rsidR="003431DC" w:rsidRPr="00F2436C">
        <w:rPr>
          <w:rFonts w:ascii="Times New Roman" w:hAnsi="Times New Roman"/>
          <w:sz w:val="28"/>
          <w:szCs w:val="28"/>
          <w:lang w:eastAsia="ru-RU"/>
        </w:rPr>
        <w:t xml:space="preserve">, </w:t>
      </w:r>
      <w:r w:rsidRPr="00F2436C">
        <w:rPr>
          <w:rFonts w:ascii="Times New Roman" w:hAnsi="Times New Roman"/>
          <w:sz w:val="28"/>
          <w:szCs w:val="28"/>
          <w:lang w:eastAsia="ru-RU"/>
        </w:rPr>
        <w:t>подавшая заявку на участие в конкурсе на право получения Гранта (далее – конкурс);</w:t>
      </w:r>
    </w:p>
    <w:p w14:paraId="6F0C639A" w14:textId="07F1CFC0" w:rsidR="0046010A" w:rsidRPr="00F2436C" w:rsidRDefault="00FD2613">
      <w:pPr>
        <w:widowControl w:val="0"/>
        <w:spacing w:after="0" w:line="240" w:lineRule="auto"/>
        <w:ind w:firstLine="708"/>
        <w:jc w:val="both"/>
        <w:outlineLvl w:val="1"/>
        <w:rPr>
          <w:rFonts w:ascii="Times New Roman" w:hAnsi="Times New Roman"/>
          <w:sz w:val="28"/>
          <w:szCs w:val="28"/>
          <w:lang w:eastAsia="ru-RU"/>
        </w:rPr>
      </w:pPr>
      <w:r w:rsidRPr="00F2436C">
        <w:rPr>
          <w:rFonts w:ascii="Times New Roman" w:hAnsi="Times New Roman"/>
          <w:sz w:val="28"/>
          <w:szCs w:val="28"/>
          <w:lang w:eastAsia="ru-RU"/>
        </w:rPr>
        <w:t>заявка</w:t>
      </w:r>
      <w:r w:rsidRPr="00F2436C">
        <w:t xml:space="preserve"> </w:t>
      </w:r>
      <w:r w:rsidRPr="00F2436C">
        <w:rPr>
          <w:rFonts w:ascii="Times New Roman" w:hAnsi="Times New Roman"/>
          <w:sz w:val="28"/>
          <w:szCs w:val="28"/>
          <w:lang w:eastAsia="ru-RU"/>
        </w:rPr>
        <w:t>–</w:t>
      </w:r>
      <w:r w:rsidR="00072D9A" w:rsidRPr="00F2436C">
        <w:rPr>
          <w:rFonts w:ascii="Times New Roman" w:hAnsi="Times New Roman"/>
          <w:sz w:val="28"/>
          <w:szCs w:val="28"/>
          <w:lang w:eastAsia="ru-RU"/>
        </w:rPr>
        <w:t xml:space="preserve"> </w:t>
      </w:r>
      <w:r w:rsidR="0046010A" w:rsidRPr="00F2436C">
        <w:rPr>
          <w:rFonts w:ascii="Times New Roman" w:hAnsi="Times New Roman"/>
          <w:sz w:val="28"/>
          <w:szCs w:val="28"/>
          <w:lang w:eastAsia="ru-RU"/>
        </w:rPr>
        <w:t xml:space="preserve">комплект документов на предоставление Гранта, </w:t>
      </w:r>
      <w:r w:rsidR="00C80139" w:rsidRPr="00F2436C">
        <w:rPr>
          <w:rFonts w:ascii="Times New Roman" w:hAnsi="Times New Roman"/>
          <w:sz w:val="28"/>
          <w:szCs w:val="28"/>
          <w:lang w:eastAsia="ru-RU"/>
        </w:rPr>
        <w:t>установленный пунктом 1</w:t>
      </w:r>
      <w:r w:rsidR="001B46A1" w:rsidRPr="00F2436C">
        <w:rPr>
          <w:rFonts w:ascii="Times New Roman" w:hAnsi="Times New Roman"/>
          <w:sz w:val="28"/>
          <w:szCs w:val="28"/>
          <w:lang w:eastAsia="ru-RU"/>
        </w:rPr>
        <w:t>5</w:t>
      </w:r>
      <w:r w:rsidR="00C80139" w:rsidRPr="00F2436C">
        <w:rPr>
          <w:rFonts w:ascii="Times New Roman" w:hAnsi="Times New Roman"/>
          <w:sz w:val="28"/>
          <w:szCs w:val="28"/>
          <w:lang w:eastAsia="ru-RU"/>
        </w:rPr>
        <w:t xml:space="preserve"> Порядка, </w:t>
      </w:r>
      <w:r w:rsidR="0046010A" w:rsidRPr="00F2436C">
        <w:rPr>
          <w:rFonts w:ascii="Times New Roman" w:hAnsi="Times New Roman"/>
          <w:sz w:val="28"/>
          <w:szCs w:val="28"/>
          <w:lang w:eastAsia="ru-RU"/>
        </w:rPr>
        <w:t xml:space="preserve">подаваемый заявителем </w:t>
      </w:r>
      <w:r w:rsidR="00C80139" w:rsidRPr="00F2436C">
        <w:rPr>
          <w:rFonts w:ascii="Times New Roman" w:hAnsi="Times New Roman"/>
          <w:sz w:val="28"/>
          <w:szCs w:val="28"/>
          <w:lang w:eastAsia="ru-RU"/>
        </w:rPr>
        <w:t xml:space="preserve">в соответствии с Порядком; </w:t>
      </w:r>
    </w:p>
    <w:p w14:paraId="5A4F4A0C" w14:textId="691EB3B5" w:rsidR="00F84A2D" w:rsidRPr="00F2436C" w:rsidRDefault="00FD2613" w:rsidP="002971BB">
      <w:pPr>
        <w:spacing w:after="0" w:line="240" w:lineRule="auto"/>
        <w:ind w:firstLine="709"/>
        <w:jc w:val="both"/>
        <w:rPr>
          <w:rFonts w:ascii="Times New Roman" w:hAnsi="Times New Roman"/>
          <w:sz w:val="28"/>
          <w:szCs w:val="28"/>
          <w:lang w:eastAsia="ru-RU"/>
        </w:rPr>
      </w:pPr>
      <w:r w:rsidRPr="00F2436C">
        <w:rPr>
          <w:rFonts w:ascii="Times New Roman" w:hAnsi="Times New Roman"/>
          <w:sz w:val="28"/>
          <w:szCs w:val="28"/>
          <w:lang w:eastAsia="ru-RU"/>
        </w:rPr>
        <w:t>СиббиоНОЦ – научно-образовательный центр мирового уровня «Сибирский биотехнологический научно-образовательный центр»;</w:t>
      </w:r>
    </w:p>
    <w:p w14:paraId="2ED8A51F" w14:textId="0E216967" w:rsidR="00F84A2D" w:rsidRPr="00F2436C" w:rsidRDefault="00FD2613" w:rsidP="00073EBA">
      <w:pPr>
        <w:spacing w:after="0" w:line="240" w:lineRule="auto"/>
        <w:ind w:firstLine="709"/>
        <w:jc w:val="both"/>
        <w:rPr>
          <w:rFonts w:ascii="Times New Roman" w:hAnsi="Times New Roman"/>
          <w:sz w:val="28"/>
          <w:szCs w:val="28"/>
          <w:lang w:eastAsia="ru-RU"/>
        </w:rPr>
      </w:pPr>
      <w:r w:rsidRPr="00F2436C">
        <w:rPr>
          <w:rFonts w:ascii="Times New Roman" w:hAnsi="Times New Roman"/>
          <w:sz w:val="28"/>
          <w:szCs w:val="28"/>
          <w:lang w:eastAsia="ru-RU"/>
        </w:rPr>
        <w:t xml:space="preserve">молодежная лаборатория – научная лаборатория под руководством молодого ученого, являющаяся структурным подразделением </w:t>
      </w:r>
      <w:r w:rsidRPr="00F2436C">
        <w:rPr>
          <w:rFonts w:ascii="Times New Roman" w:eastAsia="Times New Roman" w:hAnsi="Times New Roman"/>
          <w:sz w:val="28"/>
          <w:szCs w:val="28"/>
          <w:lang w:eastAsia="ru-RU"/>
        </w:rPr>
        <w:t>заявителя, созданная</w:t>
      </w:r>
      <w:r w:rsidRPr="00F2436C">
        <w:rPr>
          <w:rFonts w:ascii="Times New Roman" w:hAnsi="Times New Roman"/>
          <w:sz w:val="28"/>
          <w:szCs w:val="28"/>
          <w:lang w:eastAsia="ru-RU"/>
        </w:rPr>
        <w:t xml:space="preserve"> для</w:t>
      </w:r>
      <w:r w:rsidR="00556494" w:rsidRPr="00F2436C">
        <w:rPr>
          <w:rFonts w:ascii="Times New Roman" w:hAnsi="Times New Roman"/>
          <w:sz w:val="28"/>
          <w:szCs w:val="28"/>
          <w:lang w:eastAsia="ru-RU"/>
        </w:rPr>
        <w:t xml:space="preserve"> </w:t>
      </w:r>
      <w:r w:rsidRPr="00F2436C">
        <w:rPr>
          <w:rFonts w:ascii="Times New Roman" w:hAnsi="Times New Roman"/>
          <w:sz w:val="28"/>
          <w:szCs w:val="28"/>
          <w:lang w:eastAsia="ru-RU"/>
        </w:rPr>
        <w:t>реализации проекта научным коллективом;</w:t>
      </w:r>
      <w:r w:rsidR="005C6D67" w:rsidRPr="00F2436C">
        <w:rPr>
          <w:rFonts w:ascii="Times New Roman" w:hAnsi="Times New Roman"/>
          <w:sz w:val="28"/>
          <w:szCs w:val="28"/>
          <w:lang w:eastAsia="ru-RU"/>
        </w:rPr>
        <w:t xml:space="preserve"> </w:t>
      </w:r>
    </w:p>
    <w:p w14:paraId="48436C47" w14:textId="2E0CDDAA" w:rsidR="00F84A2D" w:rsidRPr="00F2436C" w:rsidRDefault="00FD2613">
      <w:pPr>
        <w:spacing w:after="0" w:line="240" w:lineRule="auto"/>
        <w:ind w:firstLine="709"/>
        <w:jc w:val="both"/>
        <w:rPr>
          <w:rFonts w:ascii="Times New Roman" w:hAnsi="Times New Roman"/>
          <w:sz w:val="28"/>
          <w:szCs w:val="28"/>
          <w:lang w:eastAsia="ru-RU"/>
        </w:rPr>
      </w:pPr>
      <w:r w:rsidRPr="00F2436C">
        <w:rPr>
          <w:rFonts w:ascii="Times New Roman" w:hAnsi="Times New Roman"/>
          <w:sz w:val="28"/>
          <w:szCs w:val="28"/>
          <w:lang w:eastAsia="ru-RU"/>
        </w:rPr>
        <w:t>руководитель молодежной лаборатории – научный работник или научно-педагогический работник, имеющий ученую степень кандидата либо доктора наук</w:t>
      </w:r>
      <w:r w:rsidR="00076816" w:rsidRPr="00F2436C">
        <w:rPr>
          <w:rFonts w:ascii="Times New Roman" w:hAnsi="Times New Roman"/>
          <w:sz w:val="28"/>
          <w:szCs w:val="28"/>
          <w:lang w:eastAsia="ru-RU"/>
        </w:rPr>
        <w:t xml:space="preserve"> </w:t>
      </w:r>
      <w:r w:rsidR="008B4FBA" w:rsidRPr="00F2436C">
        <w:rPr>
          <w:rFonts w:ascii="Times New Roman" w:hAnsi="Times New Roman"/>
          <w:sz w:val="28"/>
          <w:szCs w:val="28"/>
          <w:lang w:eastAsia="ru-RU"/>
        </w:rPr>
        <w:t>по направлениям научных исследований, соответствующих проекту</w:t>
      </w:r>
      <w:r w:rsidR="008B4FBA" w:rsidRPr="00F2436C" w:rsidDel="008B4FBA">
        <w:rPr>
          <w:rFonts w:ascii="Times New Roman" w:hAnsi="Times New Roman"/>
          <w:sz w:val="28"/>
          <w:szCs w:val="28"/>
          <w:lang w:eastAsia="ru-RU"/>
        </w:rPr>
        <w:t xml:space="preserve"> </w:t>
      </w:r>
      <w:r w:rsidRPr="00F2436C">
        <w:rPr>
          <w:rFonts w:ascii="Times New Roman" w:hAnsi="Times New Roman"/>
          <w:sz w:val="28"/>
          <w:szCs w:val="28"/>
          <w:lang w:eastAsia="ru-RU"/>
        </w:rPr>
        <w:t>(далее – руководитель)</w:t>
      </w:r>
      <w:r w:rsidR="008B4FBA" w:rsidRPr="00F2436C">
        <w:rPr>
          <w:rFonts w:ascii="Times New Roman" w:hAnsi="Times New Roman"/>
          <w:sz w:val="28"/>
          <w:szCs w:val="28"/>
          <w:lang w:eastAsia="ru-RU"/>
        </w:rPr>
        <w:t>,</w:t>
      </w:r>
      <w:r w:rsidRPr="00F2436C">
        <w:rPr>
          <w:rFonts w:ascii="Times New Roman" w:hAnsi="Times New Roman"/>
          <w:sz w:val="28"/>
          <w:szCs w:val="28"/>
          <w:lang w:eastAsia="ru-RU"/>
        </w:rPr>
        <w:t xml:space="preserve"> в возрасте до 39 лет (включительно) на дату подачи заявки;</w:t>
      </w:r>
    </w:p>
    <w:p w14:paraId="5D9DCDB6" w14:textId="271D997F" w:rsidR="00F84A2D" w:rsidRPr="00F2436C" w:rsidRDefault="00FD2613">
      <w:pPr>
        <w:spacing w:after="0" w:line="240" w:lineRule="auto"/>
        <w:ind w:firstLine="709"/>
        <w:jc w:val="both"/>
        <w:rPr>
          <w:rFonts w:ascii="Times New Roman" w:hAnsi="Times New Roman"/>
          <w:sz w:val="28"/>
          <w:szCs w:val="28"/>
          <w:lang w:eastAsia="ru-RU"/>
        </w:rPr>
      </w:pPr>
      <w:r w:rsidRPr="00F2436C">
        <w:rPr>
          <w:rFonts w:ascii="Times New Roman" w:hAnsi="Times New Roman"/>
          <w:sz w:val="28"/>
          <w:szCs w:val="28"/>
          <w:lang w:eastAsia="ru-RU"/>
        </w:rPr>
        <w:t>научный коллектив – формируемый в количестве не менее семи человек коллектив, состоящий из руководителя молодежной лаборатории и иных членов молодежной лаборатории</w:t>
      </w:r>
      <w:r w:rsidR="00A82554" w:rsidRPr="00F2436C">
        <w:rPr>
          <w:rFonts w:ascii="Times New Roman" w:hAnsi="Times New Roman"/>
          <w:sz w:val="28"/>
          <w:szCs w:val="28"/>
          <w:lang w:eastAsia="ru-RU"/>
        </w:rPr>
        <w:t xml:space="preserve"> в возрасте до 39 лет (включительно) на дату подачи заявки</w:t>
      </w:r>
      <w:r w:rsidR="00400DA8" w:rsidRPr="00F2436C">
        <w:rPr>
          <w:rFonts w:ascii="Times New Roman" w:hAnsi="Times New Roman"/>
          <w:sz w:val="28"/>
          <w:szCs w:val="28"/>
          <w:lang w:eastAsia="ru-RU"/>
        </w:rPr>
        <w:t>,</w:t>
      </w:r>
      <w:r w:rsidR="00230B15" w:rsidRPr="00F2436C">
        <w:rPr>
          <w:rFonts w:ascii="Times New Roman" w:hAnsi="Times New Roman"/>
          <w:sz w:val="28"/>
          <w:szCs w:val="28"/>
          <w:lang w:eastAsia="ru-RU"/>
        </w:rPr>
        <w:t xml:space="preserve"> </w:t>
      </w:r>
      <w:r w:rsidRPr="00F2436C">
        <w:rPr>
          <w:rFonts w:ascii="Times New Roman" w:hAnsi="Times New Roman"/>
          <w:sz w:val="28"/>
          <w:szCs w:val="28"/>
          <w:lang w:eastAsia="ru-RU"/>
        </w:rPr>
        <w:t>являющи</w:t>
      </w:r>
      <w:r w:rsidR="00400DA8" w:rsidRPr="00F2436C">
        <w:rPr>
          <w:rFonts w:ascii="Times New Roman" w:hAnsi="Times New Roman"/>
          <w:sz w:val="28"/>
          <w:szCs w:val="28"/>
          <w:lang w:eastAsia="ru-RU"/>
        </w:rPr>
        <w:t>х</w:t>
      </w:r>
      <w:r w:rsidRPr="00F2436C">
        <w:rPr>
          <w:rFonts w:ascii="Times New Roman" w:hAnsi="Times New Roman"/>
          <w:sz w:val="28"/>
          <w:szCs w:val="28"/>
          <w:lang w:eastAsia="ru-RU"/>
        </w:rPr>
        <w:t>ся:</w:t>
      </w:r>
    </w:p>
    <w:p w14:paraId="09E9AADE" w14:textId="77777777" w:rsidR="00F84A2D" w:rsidRPr="00F2436C" w:rsidRDefault="00FD2613">
      <w:pPr>
        <w:spacing w:after="0" w:line="240" w:lineRule="auto"/>
        <w:ind w:firstLine="709"/>
        <w:jc w:val="both"/>
        <w:rPr>
          <w:rFonts w:ascii="Times New Roman" w:hAnsi="Times New Roman"/>
          <w:sz w:val="28"/>
          <w:szCs w:val="28"/>
          <w:lang w:eastAsia="ru-RU"/>
        </w:rPr>
      </w:pPr>
      <w:r w:rsidRPr="00F2436C">
        <w:rPr>
          <w:rFonts w:ascii="Times New Roman" w:hAnsi="Times New Roman"/>
          <w:sz w:val="28"/>
          <w:szCs w:val="28"/>
          <w:lang w:eastAsia="ru-RU"/>
        </w:rPr>
        <w:t>научными или научно-педагогическими работниками;</w:t>
      </w:r>
    </w:p>
    <w:p w14:paraId="644CC1C4" w14:textId="77777777" w:rsidR="00F84A2D" w:rsidRPr="00F2436C" w:rsidRDefault="00FD2613">
      <w:pPr>
        <w:spacing w:after="0" w:line="240" w:lineRule="auto"/>
        <w:ind w:firstLine="709"/>
        <w:jc w:val="both"/>
        <w:rPr>
          <w:rFonts w:ascii="Times New Roman" w:hAnsi="Times New Roman"/>
          <w:sz w:val="28"/>
          <w:szCs w:val="28"/>
          <w:lang w:eastAsia="ru-RU"/>
        </w:rPr>
      </w:pPr>
      <w:r w:rsidRPr="00F2436C">
        <w:rPr>
          <w:rFonts w:ascii="Times New Roman" w:hAnsi="Times New Roman"/>
          <w:sz w:val="28"/>
          <w:szCs w:val="28"/>
          <w:lang w:eastAsia="ru-RU"/>
        </w:rPr>
        <w:t>инженерно-техническими специалистами;</w:t>
      </w:r>
    </w:p>
    <w:p w14:paraId="6FB2621A" w14:textId="3CA3669F" w:rsidR="00F84A2D" w:rsidRPr="00F2436C" w:rsidRDefault="00FD2613">
      <w:pPr>
        <w:spacing w:after="0" w:line="240" w:lineRule="auto"/>
        <w:ind w:firstLine="709"/>
        <w:jc w:val="both"/>
        <w:rPr>
          <w:rFonts w:ascii="Times New Roman" w:hAnsi="Times New Roman"/>
          <w:sz w:val="28"/>
          <w:szCs w:val="28"/>
          <w:lang w:eastAsia="ru-RU"/>
        </w:rPr>
      </w:pPr>
      <w:r w:rsidRPr="00F2436C">
        <w:rPr>
          <w:rFonts w:ascii="Times New Roman" w:hAnsi="Times New Roman"/>
          <w:sz w:val="28"/>
          <w:szCs w:val="28"/>
          <w:lang w:eastAsia="ru-RU"/>
        </w:rPr>
        <w:t>студентами, обучающимися по программам высшего образования, аспирантами, докторантами;</w:t>
      </w:r>
    </w:p>
    <w:p w14:paraId="30BB05FA" w14:textId="221E8526" w:rsidR="007A6DC1" w:rsidRPr="00F2436C" w:rsidRDefault="00381FF6">
      <w:pPr>
        <w:spacing w:after="0" w:line="240" w:lineRule="auto"/>
        <w:ind w:firstLine="709"/>
        <w:jc w:val="both"/>
        <w:rPr>
          <w:rFonts w:ascii="Times New Roman" w:hAnsi="Times New Roman"/>
          <w:sz w:val="28"/>
          <w:szCs w:val="28"/>
          <w:lang w:eastAsia="ru-RU"/>
        </w:rPr>
      </w:pPr>
      <w:r w:rsidRPr="00F2436C">
        <w:rPr>
          <w:rFonts w:ascii="Times New Roman" w:hAnsi="Times New Roman"/>
          <w:sz w:val="28"/>
          <w:szCs w:val="28"/>
          <w:lang w:eastAsia="ru-RU"/>
        </w:rPr>
        <w:t>накладные расходы получателя Гранта - расходы, производимые получателем Гранта за счет средств Гранта, на цели, непосредственно связанные с созданием получателем Гранта необходимых условий для выполнения Проекта членами научного коллектива;</w:t>
      </w:r>
    </w:p>
    <w:p w14:paraId="2F94AD6D" w14:textId="5A5D86F9" w:rsidR="00B46248" w:rsidRPr="00F2436C" w:rsidRDefault="00B46248" w:rsidP="00B46248">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olor w:val="000000"/>
          <w:sz w:val="28"/>
        </w:rPr>
      </w:pPr>
      <w:r w:rsidRPr="00F2436C">
        <w:rPr>
          <w:rFonts w:ascii="Times New Roman" w:eastAsia="Times New Roman" w:hAnsi="Times New Roman"/>
          <w:color w:val="000000"/>
          <w:sz w:val="28"/>
        </w:rPr>
        <w:t>НТС – научно-технический совет при министерстве науки и инновационной политики Новосибирской области</w:t>
      </w:r>
      <w:r w:rsidR="00195196" w:rsidRPr="00F2436C">
        <w:rPr>
          <w:rFonts w:ascii="Times New Roman" w:eastAsia="Times New Roman" w:hAnsi="Times New Roman"/>
          <w:color w:val="000000"/>
          <w:sz w:val="28"/>
        </w:rPr>
        <w:t>, образованный приказом министерства науки и инновационной политики Новосибирской области от 22.11.2019 № 124 «Об образовании научно-технического совета при министерстве науки и инновационной политики Новосибирской области»</w:t>
      </w:r>
      <w:r w:rsidRPr="00F2436C">
        <w:rPr>
          <w:rFonts w:ascii="Times New Roman" w:eastAsia="Times New Roman" w:hAnsi="Times New Roman"/>
          <w:color w:val="000000"/>
          <w:sz w:val="28"/>
        </w:rPr>
        <w:t>;</w:t>
      </w:r>
    </w:p>
    <w:p w14:paraId="2BE69984" w14:textId="59EAC88D" w:rsidR="0078499C" w:rsidRPr="00F2436C" w:rsidRDefault="0078499C" w:rsidP="0078499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olor w:val="000000"/>
          <w:sz w:val="28"/>
        </w:rPr>
      </w:pPr>
      <w:r w:rsidRPr="00F2436C">
        <w:rPr>
          <w:rFonts w:ascii="Times New Roman" w:eastAsia="Times New Roman" w:hAnsi="Times New Roman"/>
          <w:color w:val="000000"/>
          <w:sz w:val="28"/>
        </w:rPr>
        <w:t>НИР – научно-исследовательские работы;</w:t>
      </w:r>
    </w:p>
    <w:p w14:paraId="7D6600AB" w14:textId="62C6C653" w:rsidR="0078499C" w:rsidRPr="00F2436C" w:rsidRDefault="0078499C" w:rsidP="0078499C">
      <w:pPr>
        <w:spacing w:after="0" w:line="240" w:lineRule="auto"/>
        <w:ind w:firstLine="709"/>
        <w:jc w:val="both"/>
        <w:rPr>
          <w:rFonts w:ascii="Times New Roman" w:hAnsi="Times New Roman"/>
          <w:sz w:val="28"/>
          <w:szCs w:val="28"/>
          <w:lang w:eastAsia="ru-RU"/>
        </w:rPr>
      </w:pPr>
      <w:r w:rsidRPr="00F2436C">
        <w:rPr>
          <w:rFonts w:ascii="Times New Roman" w:eastAsia="Times New Roman" w:hAnsi="Times New Roman"/>
          <w:color w:val="000000"/>
          <w:sz w:val="28"/>
        </w:rPr>
        <w:t>ОКР – опытно-конструкторские и технологические работы;</w:t>
      </w:r>
    </w:p>
    <w:p w14:paraId="296A80D9" w14:textId="4EA3CFC1" w:rsidR="00F84A2D" w:rsidRPr="00F2436C" w:rsidRDefault="00FD2613">
      <w:pPr>
        <w:spacing w:after="0" w:line="240" w:lineRule="auto"/>
        <w:ind w:firstLine="709"/>
        <w:jc w:val="both"/>
        <w:rPr>
          <w:rFonts w:ascii="Times New Roman" w:hAnsi="Times New Roman"/>
          <w:sz w:val="28"/>
          <w:szCs w:val="28"/>
          <w:lang w:eastAsia="ru-RU"/>
        </w:rPr>
      </w:pPr>
      <w:r w:rsidRPr="00F2436C">
        <w:rPr>
          <w:rFonts w:ascii="Times New Roman" w:hAnsi="Times New Roman"/>
          <w:sz w:val="28"/>
          <w:szCs w:val="28"/>
          <w:lang w:eastAsia="ru-RU"/>
        </w:rPr>
        <w:t>участник конкурса – заявитель,</w:t>
      </w:r>
      <w:r w:rsidR="00D229C1" w:rsidRPr="00F2436C">
        <w:rPr>
          <w:rFonts w:ascii="Times New Roman" w:hAnsi="Times New Roman"/>
          <w:sz w:val="28"/>
          <w:szCs w:val="28"/>
          <w:lang w:eastAsia="ru-RU"/>
        </w:rPr>
        <w:t xml:space="preserve"> </w:t>
      </w:r>
      <w:r w:rsidR="00072D9A" w:rsidRPr="00F2436C">
        <w:rPr>
          <w:rFonts w:ascii="Times New Roman" w:hAnsi="Times New Roman"/>
          <w:sz w:val="28"/>
          <w:szCs w:val="28"/>
          <w:lang w:eastAsia="ru-RU"/>
        </w:rPr>
        <w:t xml:space="preserve">заявка которого допущена до участия в конкурсе в соответствии с </w:t>
      </w:r>
      <w:r w:rsidR="00D229C1" w:rsidRPr="00F2436C">
        <w:rPr>
          <w:rFonts w:ascii="Times New Roman" w:hAnsi="Times New Roman"/>
          <w:sz w:val="28"/>
          <w:szCs w:val="28"/>
          <w:lang w:eastAsia="ru-RU"/>
        </w:rPr>
        <w:t>Порядк</w:t>
      </w:r>
      <w:r w:rsidR="00072D9A" w:rsidRPr="00F2436C">
        <w:rPr>
          <w:rFonts w:ascii="Times New Roman" w:hAnsi="Times New Roman"/>
          <w:sz w:val="28"/>
          <w:szCs w:val="28"/>
          <w:lang w:eastAsia="ru-RU"/>
        </w:rPr>
        <w:t>ом</w:t>
      </w:r>
      <w:r w:rsidRPr="00F2436C">
        <w:rPr>
          <w:rFonts w:ascii="Times New Roman" w:hAnsi="Times New Roman"/>
          <w:sz w:val="28"/>
          <w:szCs w:val="28"/>
          <w:lang w:eastAsia="ru-RU"/>
        </w:rPr>
        <w:t>.</w:t>
      </w:r>
    </w:p>
    <w:p w14:paraId="75DDD2FB" w14:textId="3070A087" w:rsidR="00F84A2D" w:rsidRPr="00F2436C" w:rsidRDefault="00FD2613">
      <w:pPr>
        <w:spacing w:after="0" w:line="240" w:lineRule="auto"/>
        <w:ind w:firstLine="709"/>
        <w:jc w:val="both"/>
        <w:rPr>
          <w:rFonts w:ascii="Times New Roman" w:hAnsi="Times New Roman"/>
          <w:sz w:val="28"/>
          <w:szCs w:val="28"/>
          <w:lang w:eastAsia="ru-RU"/>
        </w:rPr>
      </w:pPr>
      <w:r w:rsidRPr="00F2436C">
        <w:rPr>
          <w:rFonts w:ascii="Times New Roman" w:hAnsi="Times New Roman"/>
          <w:sz w:val="28"/>
          <w:szCs w:val="28"/>
          <w:lang w:eastAsia="ru-RU"/>
        </w:rPr>
        <w:t xml:space="preserve">победитель конкурса – участник конкурса, признанный победителем конкурса в соответствии с пунктом </w:t>
      </w:r>
      <w:r w:rsidR="00E51D37" w:rsidRPr="00F2436C">
        <w:rPr>
          <w:rFonts w:ascii="Times New Roman" w:hAnsi="Times New Roman"/>
          <w:sz w:val="28"/>
          <w:szCs w:val="28"/>
          <w:lang w:eastAsia="ru-RU"/>
        </w:rPr>
        <w:t xml:space="preserve">36 </w:t>
      </w:r>
      <w:r w:rsidRPr="00F2436C">
        <w:rPr>
          <w:rFonts w:ascii="Times New Roman" w:hAnsi="Times New Roman"/>
          <w:sz w:val="28"/>
          <w:szCs w:val="28"/>
          <w:lang w:eastAsia="ru-RU"/>
        </w:rPr>
        <w:t>Порядка;</w:t>
      </w:r>
    </w:p>
    <w:p w14:paraId="59F3D254" w14:textId="3C8CB3CD" w:rsidR="00F84A2D" w:rsidRPr="00F2436C" w:rsidRDefault="00FD2613">
      <w:pPr>
        <w:spacing w:after="0" w:line="240" w:lineRule="auto"/>
        <w:ind w:firstLine="709"/>
        <w:jc w:val="both"/>
        <w:rPr>
          <w:rFonts w:ascii="Times New Roman" w:hAnsi="Times New Roman"/>
          <w:sz w:val="28"/>
          <w:szCs w:val="28"/>
          <w:lang w:eastAsia="ru-RU"/>
        </w:rPr>
      </w:pPr>
      <w:r w:rsidRPr="00F2436C">
        <w:rPr>
          <w:rFonts w:ascii="Times New Roman" w:hAnsi="Times New Roman"/>
          <w:sz w:val="28"/>
          <w:szCs w:val="28"/>
          <w:lang w:eastAsia="ru-RU"/>
        </w:rPr>
        <w:t>получатель гранта – победитель конкурса, заключивший Соглашение о предоставлении гранта в форме субсидий из областного бюджета</w:t>
      </w:r>
      <w:r w:rsidR="00C62B23" w:rsidRPr="00F2436C">
        <w:rPr>
          <w:rFonts w:ascii="Times New Roman" w:hAnsi="Times New Roman"/>
          <w:sz w:val="28"/>
          <w:szCs w:val="28"/>
          <w:lang w:eastAsia="ru-RU"/>
        </w:rPr>
        <w:t xml:space="preserve"> Новосибирской </w:t>
      </w:r>
      <w:r w:rsidR="00C62B23" w:rsidRPr="00F2436C">
        <w:rPr>
          <w:rFonts w:ascii="Times New Roman" w:hAnsi="Times New Roman"/>
          <w:sz w:val="28"/>
          <w:szCs w:val="28"/>
          <w:lang w:eastAsia="ru-RU"/>
        </w:rPr>
        <w:lastRenderedPageBreak/>
        <w:t xml:space="preserve">области </w:t>
      </w:r>
      <w:r w:rsidRPr="00F2436C">
        <w:rPr>
          <w:rFonts w:ascii="Times New Roman" w:hAnsi="Times New Roman"/>
          <w:sz w:val="28"/>
          <w:szCs w:val="28"/>
          <w:lang w:eastAsia="ru-RU"/>
        </w:rPr>
        <w:t xml:space="preserve">некоммерческим организациям, не являющимся казенными учреждениями, на создание научных лабораторий под руководством молодых ученых (далее – Соглашение о предоставлении гранта) в соответствии с пунктом </w:t>
      </w:r>
      <w:r w:rsidR="00D317B7" w:rsidRPr="00F2436C">
        <w:rPr>
          <w:rFonts w:ascii="Times New Roman" w:hAnsi="Times New Roman"/>
          <w:sz w:val="28"/>
          <w:szCs w:val="28"/>
          <w:lang w:eastAsia="ru-RU"/>
        </w:rPr>
        <w:t>47</w:t>
      </w:r>
      <w:r w:rsidR="001035DB" w:rsidRPr="00F2436C">
        <w:rPr>
          <w:rFonts w:ascii="Times New Roman" w:hAnsi="Times New Roman"/>
          <w:sz w:val="28"/>
          <w:szCs w:val="28"/>
          <w:lang w:eastAsia="ru-RU"/>
        </w:rPr>
        <w:t xml:space="preserve"> </w:t>
      </w:r>
      <w:r w:rsidRPr="00F2436C">
        <w:rPr>
          <w:rFonts w:ascii="Times New Roman" w:hAnsi="Times New Roman"/>
          <w:sz w:val="28"/>
          <w:szCs w:val="28"/>
          <w:lang w:eastAsia="ru-RU"/>
        </w:rPr>
        <w:t>Порядка;</w:t>
      </w:r>
    </w:p>
    <w:p w14:paraId="32798681" w14:textId="45CAAB46" w:rsidR="005C6D67" w:rsidRPr="00F2436C" w:rsidRDefault="00FD2613" w:rsidP="005C6D67">
      <w:pPr>
        <w:spacing w:after="0" w:line="240" w:lineRule="auto"/>
        <w:ind w:firstLine="708"/>
        <w:jc w:val="both"/>
        <w:rPr>
          <w:rFonts w:ascii="Times New Roman" w:hAnsi="Times New Roman"/>
          <w:sz w:val="28"/>
          <w:szCs w:val="28"/>
          <w:lang w:eastAsia="ru-RU"/>
        </w:rPr>
      </w:pPr>
      <w:r w:rsidRPr="00F2436C">
        <w:rPr>
          <w:rFonts w:ascii="Times New Roman" w:hAnsi="Times New Roman"/>
          <w:sz w:val="28"/>
          <w:szCs w:val="28"/>
          <w:lang w:eastAsia="ru-RU"/>
        </w:rPr>
        <w:t xml:space="preserve">проект – научно-технологический проект, </w:t>
      </w:r>
      <w:r w:rsidR="004E6B32" w:rsidRPr="00F2436C">
        <w:rPr>
          <w:rFonts w:ascii="Times New Roman" w:hAnsi="Times New Roman"/>
          <w:sz w:val="28"/>
          <w:szCs w:val="28"/>
          <w:lang w:eastAsia="ru-RU"/>
        </w:rPr>
        <w:t xml:space="preserve">целью которого является разработка продуктов и\или технологий, </w:t>
      </w:r>
      <w:r w:rsidRPr="00F2436C">
        <w:rPr>
          <w:rFonts w:ascii="Times New Roman" w:hAnsi="Times New Roman"/>
          <w:sz w:val="28"/>
          <w:szCs w:val="28"/>
          <w:lang w:eastAsia="ru-RU"/>
        </w:rPr>
        <w:t xml:space="preserve">реализуемый по </w:t>
      </w:r>
      <w:r w:rsidR="004521E3" w:rsidRPr="00F2436C">
        <w:rPr>
          <w:rFonts w:ascii="Times New Roman" w:hAnsi="Times New Roman"/>
          <w:sz w:val="28"/>
          <w:szCs w:val="28"/>
          <w:lang w:eastAsia="ru-RU"/>
        </w:rPr>
        <w:t>приоритетным направлениям научной, научно-технической и инновационной деятельности Ново</w:t>
      </w:r>
      <w:r w:rsidR="00786762" w:rsidRPr="00F2436C">
        <w:rPr>
          <w:rFonts w:ascii="Times New Roman" w:hAnsi="Times New Roman"/>
          <w:sz w:val="28"/>
          <w:szCs w:val="28"/>
          <w:lang w:eastAsia="ru-RU"/>
        </w:rPr>
        <w:t>с</w:t>
      </w:r>
      <w:r w:rsidR="004521E3" w:rsidRPr="00F2436C">
        <w:rPr>
          <w:rFonts w:ascii="Times New Roman" w:hAnsi="Times New Roman"/>
          <w:sz w:val="28"/>
          <w:szCs w:val="28"/>
          <w:lang w:eastAsia="ru-RU"/>
        </w:rPr>
        <w:t xml:space="preserve">ибирской области, утвержденным постановлением Правительства Новосибирской области от </w:t>
      </w:r>
      <w:r w:rsidR="00C62B23" w:rsidRPr="00F2436C">
        <w:rPr>
          <w:rFonts w:ascii="Times New Roman" w:hAnsi="Times New Roman"/>
          <w:sz w:val="28"/>
          <w:szCs w:val="28"/>
          <w:lang w:eastAsia="ru-RU"/>
        </w:rPr>
        <w:t>12.11.2024</w:t>
      </w:r>
      <w:r w:rsidR="00F77F8E" w:rsidRPr="00F2436C">
        <w:rPr>
          <w:rFonts w:ascii="Times New Roman" w:hAnsi="Times New Roman"/>
          <w:sz w:val="28"/>
          <w:szCs w:val="28"/>
          <w:lang w:eastAsia="ru-RU"/>
        </w:rPr>
        <w:t xml:space="preserve"> </w:t>
      </w:r>
      <w:r w:rsidR="004521E3" w:rsidRPr="00F2436C">
        <w:rPr>
          <w:rFonts w:ascii="Times New Roman" w:hAnsi="Times New Roman"/>
          <w:sz w:val="28"/>
          <w:szCs w:val="28"/>
          <w:lang w:eastAsia="ru-RU"/>
        </w:rPr>
        <w:t>№</w:t>
      </w:r>
      <w:r w:rsidR="00C62B23" w:rsidRPr="00F2436C">
        <w:rPr>
          <w:rFonts w:ascii="Times New Roman" w:hAnsi="Times New Roman"/>
          <w:sz w:val="28"/>
          <w:szCs w:val="28"/>
          <w:lang w:eastAsia="ru-RU"/>
        </w:rPr>
        <w:t xml:space="preserve"> 514 </w:t>
      </w:r>
      <w:r w:rsidR="004521E3" w:rsidRPr="00F2436C">
        <w:rPr>
          <w:rFonts w:ascii="Times New Roman" w:hAnsi="Times New Roman"/>
          <w:sz w:val="28"/>
          <w:szCs w:val="28"/>
          <w:lang w:eastAsia="ru-RU"/>
        </w:rPr>
        <w:t>«Об утверждении приоритетных направлений научной, научно-технической и инновационной деятельности Новосибирской области»</w:t>
      </w:r>
      <w:r w:rsidR="005C6D67" w:rsidRPr="00F2436C">
        <w:rPr>
          <w:rFonts w:ascii="Times New Roman" w:hAnsi="Times New Roman"/>
          <w:sz w:val="28"/>
          <w:szCs w:val="28"/>
          <w:lang w:eastAsia="ru-RU"/>
        </w:rPr>
        <w:t xml:space="preserve">, </w:t>
      </w:r>
    </w:p>
    <w:p w14:paraId="2D610C59" w14:textId="0E9F802C" w:rsidR="00894A86" w:rsidRPr="00F2436C" w:rsidRDefault="00894A86" w:rsidP="00E57459">
      <w:pPr>
        <w:spacing w:after="0" w:line="240" w:lineRule="auto"/>
        <w:ind w:firstLine="708"/>
        <w:jc w:val="both"/>
        <w:rPr>
          <w:rFonts w:ascii="Times New Roman" w:hAnsi="Times New Roman"/>
          <w:sz w:val="28"/>
          <w:szCs w:val="28"/>
          <w:lang w:eastAsia="ru-RU"/>
        </w:rPr>
      </w:pPr>
      <w:r w:rsidRPr="00F2436C">
        <w:rPr>
          <w:rFonts w:ascii="Times New Roman" w:hAnsi="Times New Roman"/>
          <w:sz w:val="28"/>
          <w:szCs w:val="28"/>
          <w:lang w:eastAsia="ru-RU"/>
        </w:rPr>
        <w:t xml:space="preserve">инженерный проект – </w:t>
      </w:r>
      <w:r w:rsidR="008756FB" w:rsidRPr="00F2436C">
        <w:rPr>
          <w:rFonts w:ascii="Times New Roman" w:hAnsi="Times New Roman"/>
          <w:sz w:val="28"/>
          <w:szCs w:val="28"/>
          <w:lang w:eastAsia="ru-RU"/>
        </w:rPr>
        <w:t xml:space="preserve">проект, </w:t>
      </w:r>
      <w:r w:rsidR="00EC688B" w:rsidRPr="00F2436C">
        <w:rPr>
          <w:rFonts w:ascii="Times New Roman" w:hAnsi="Times New Roman"/>
          <w:sz w:val="28"/>
          <w:szCs w:val="28"/>
          <w:lang w:eastAsia="ru-RU"/>
        </w:rPr>
        <w:t xml:space="preserve">реализуемый </w:t>
      </w:r>
      <w:r w:rsidR="00EC688B" w:rsidRPr="00F2436C">
        <w:rPr>
          <w:rFonts w:ascii="Times New Roman" w:hAnsi="Times New Roman"/>
          <w:sz w:val="28"/>
          <w:szCs w:val="28"/>
        </w:rPr>
        <w:t>совместно с индустриальным партнером</w:t>
      </w:r>
      <w:r w:rsidRPr="00F2436C">
        <w:rPr>
          <w:rFonts w:ascii="Times New Roman" w:hAnsi="Times New Roman"/>
          <w:sz w:val="28"/>
          <w:szCs w:val="28"/>
          <w:lang w:eastAsia="ru-RU"/>
        </w:rPr>
        <w:t>;</w:t>
      </w:r>
    </w:p>
    <w:p w14:paraId="7422ECF9" w14:textId="67210235" w:rsidR="004E6B32" w:rsidRPr="00F2436C" w:rsidRDefault="004E6B32" w:rsidP="00556494">
      <w:pPr>
        <w:spacing w:after="0" w:line="240" w:lineRule="auto"/>
        <w:ind w:firstLine="708"/>
        <w:jc w:val="both"/>
        <w:rPr>
          <w:rFonts w:ascii="Times New Roman" w:hAnsi="Times New Roman"/>
          <w:sz w:val="28"/>
          <w:szCs w:val="28"/>
          <w:lang w:eastAsia="ru-RU"/>
        </w:rPr>
      </w:pPr>
      <w:r w:rsidRPr="00F2436C">
        <w:rPr>
          <w:rFonts w:ascii="Times New Roman" w:hAnsi="Times New Roman"/>
          <w:sz w:val="28"/>
          <w:szCs w:val="28"/>
          <w:lang w:eastAsia="ru-RU"/>
        </w:rPr>
        <w:t xml:space="preserve">индустриальный партнер </w:t>
      </w:r>
      <w:r w:rsidR="00DC14BA" w:rsidRPr="00F2436C">
        <w:rPr>
          <w:rFonts w:ascii="Times New Roman" w:hAnsi="Times New Roman"/>
          <w:sz w:val="28"/>
          <w:szCs w:val="28"/>
          <w:lang w:eastAsia="ru-RU"/>
        </w:rPr>
        <w:t xml:space="preserve">– </w:t>
      </w:r>
      <w:r w:rsidR="00D0240D" w:rsidRPr="00F2436C">
        <w:rPr>
          <w:rFonts w:ascii="Times New Roman" w:hAnsi="Times New Roman"/>
          <w:sz w:val="28"/>
          <w:szCs w:val="28"/>
          <w:lang w:eastAsia="ru-RU"/>
        </w:rPr>
        <w:t>юридическое лицо, зарегистрированное и осуществляющее хозяйственную деятельность на территории Российской Федерации в реальном секторе экономики и имеющее соглашение с заявителем о реализации на территории Новосибирской области инженерного проекта</w:t>
      </w:r>
      <w:r w:rsidR="00171965" w:rsidRPr="00F2436C">
        <w:rPr>
          <w:rFonts w:ascii="Times New Roman" w:hAnsi="Times New Roman"/>
          <w:sz w:val="28"/>
          <w:szCs w:val="28"/>
          <w:lang w:eastAsia="ru-RU"/>
        </w:rPr>
        <w:t>;</w:t>
      </w:r>
    </w:p>
    <w:p w14:paraId="280C639D" w14:textId="652563B8" w:rsidR="00171965" w:rsidRPr="00F2436C" w:rsidRDefault="00171965" w:rsidP="004E6B32">
      <w:pPr>
        <w:spacing w:after="0" w:line="240" w:lineRule="auto"/>
        <w:ind w:firstLine="709"/>
        <w:jc w:val="both"/>
        <w:rPr>
          <w:rFonts w:ascii="Times New Roman" w:hAnsi="Times New Roman"/>
          <w:sz w:val="28"/>
          <w:szCs w:val="28"/>
          <w:lang w:eastAsia="ru-RU"/>
        </w:rPr>
      </w:pPr>
      <w:r w:rsidRPr="00F2436C">
        <w:rPr>
          <w:rFonts w:ascii="Times New Roman" w:hAnsi="Times New Roman"/>
          <w:sz w:val="28"/>
          <w:szCs w:val="28"/>
          <w:lang w:eastAsia="ru-RU"/>
        </w:rPr>
        <w:t>УКЭП – усиленная квалифицированная электронная подпись;</w:t>
      </w:r>
    </w:p>
    <w:p w14:paraId="0EC1D513" w14:textId="63445832" w:rsidR="00F84A2D" w:rsidRPr="00F2436C" w:rsidRDefault="00FD2613">
      <w:pPr>
        <w:spacing w:after="0" w:line="240" w:lineRule="auto"/>
        <w:ind w:firstLine="709"/>
        <w:jc w:val="both"/>
        <w:rPr>
          <w:rFonts w:ascii="Times New Roman" w:hAnsi="Times New Roman"/>
          <w:sz w:val="28"/>
          <w:szCs w:val="28"/>
          <w:lang w:eastAsia="ru-RU"/>
        </w:rPr>
      </w:pPr>
      <w:r w:rsidRPr="00F2436C">
        <w:rPr>
          <w:rFonts w:ascii="Times New Roman" w:hAnsi="Times New Roman"/>
          <w:sz w:val="28"/>
          <w:szCs w:val="28"/>
          <w:lang w:eastAsia="ru-RU"/>
        </w:rPr>
        <w:t xml:space="preserve">3. Гранты предоставляются некоммерческим организациям, не являющимся казенными учреждениями, в целях реализации мероприятий государственной программы, направленных на поддержку субъектов научной и научно-технической деятельности в создании </w:t>
      </w:r>
      <w:r w:rsidR="003160DA" w:rsidRPr="00F2436C">
        <w:rPr>
          <w:rFonts w:ascii="Times New Roman" w:hAnsi="Times New Roman"/>
          <w:sz w:val="28"/>
          <w:szCs w:val="28"/>
          <w:lang w:eastAsia="ru-RU"/>
        </w:rPr>
        <w:t xml:space="preserve">молодежных </w:t>
      </w:r>
      <w:r w:rsidRPr="00F2436C">
        <w:rPr>
          <w:rFonts w:ascii="Times New Roman" w:hAnsi="Times New Roman"/>
          <w:sz w:val="28"/>
          <w:szCs w:val="28"/>
          <w:lang w:eastAsia="ru-RU"/>
        </w:rPr>
        <w:t>лабораторий.</w:t>
      </w:r>
    </w:p>
    <w:p w14:paraId="3D17E37D" w14:textId="4672499C" w:rsidR="00F84A2D" w:rsidRPr="00F2436C" w:rsidRDefault="00FD2613">
      <w:pPr>
        <w:widowControl w:val="0"/>
        <w:spacing w:after="0" w:line="240" w:lineRule="auto"/>
        <w:ind w:firstLine="709"/>
        <w:jc w:val="both"/>
        <w:rPr>
          <w:rFonts w:ascii="Times New Roman" w:hAnsi="Times New Roman"/>
          <w:sz w:val="28"/>
          <w:szCs w:val="28"/>
          <w:lang w:eastAsia="ru-RU"/>
        </w:rPr>
      </w:pPr>
      <w:r w:rsidRPr="00F2436C">
        <w:rPr>
          <w:rFonts w:ascii="Times New Roman" w:hAnsi="Times New Roman"/>
          <w:sz w:val="28"/>
          <w:szCs w:val="28"/>
          <w:lang w:eastAsia="ru-RU"/>
        </w:rPr>
        <w:t>4. Областным исполнительным органом Новосибирской области,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средств областного бюджета</w:t>
      </w:r>
      <w:r w:rsidR="00D94E84" w:rsidRPr="00F2436C">
        <w:rPr>
          <w:rFonts w:ascii="Times New Roman" w:hAnsi="Times New Roman"/>
          <w:sz w:val="28"/>
          <w:szCs w:val="28"/>
          <w:lang w:eastAsia="ru-RU"/>
        </w:rPr>
        <w:t xml:space="preserve"> Новосибирской области (далее – областной бюджет)</w:t>
      </w:r>
      <w:r w:rsidRPr="00F2436C">
        <w:rPr>
          <w:rFonts w:ascii="Times New Roman" w:hAnsi="Times New Roman"/>
          <w:sz w:val="28"/>
          <w:szCs w:val="28"/>
          <w:lang w:eastAsia="ru-RU"/>
        </w:rPr>
        <w:t xml:space="preserve"> доведены в установленном порядке лимиты бюджетных обязательств на предоставление Гранта</w:t>
      </w:r>
      <w:r w:rsidRPr="00F2436C">
        <w:rPr>
          <w:rFonts w:ascii="Times New Roman" w:hAnsi="Times New Roman"/>
          <w:i/>
          <w:sz w:val="28"/>
          <w:szCs w:val="28"/>
          <w:lang w:eastAsia="ru-RU"/>
        </w:rPr>
        <w:t xml:space="preserve"> </w:t>
      </w:r>
      <w:r w:rsidRPr="00F2436C">
        <w:rPr>
          <w:rFonts w:ascii="Times New Roman" w:hAnsi="Times New Roman"/>
          <w:sz w:val="28"/>
          <w:szCs w:val="28"/>
          <w:lang w:eastAsia="ru-RU"/>
        </w:rPr>
        <w:t xml:space="preserve">на соответствующий финансовый год и плановый период </w:t>
      </w:r>
      <w:r w:rsidR="001F170C" w:rsidRPr="00F2436C">
        <w:rPr>
          <w:rFonts w:ascii="Times New Roman" w:hAnsi="Times New Roman"/>
          <w:sz w:val="28"/>
          <w:szCs w:val="28"/>
          <w:lang w:eastAsia="ru-RU"/>
        </w:rPr>
        <w:t xml:space="preserve">на цель, указанную в пункте 3 Порядка, </w:t>
      </w:r>
      <w:r w:rsidR="006A35B7" w:rsidRPr="00F2436C">
        <w:rPr>
          <w:rFonts w:ascii="Times New Roman" w:hAnsi="Times New Roman"/>
          <w:sz w:val="28"/>
          <w:szCs w:val="28"/>
          <w:lang w:eastAsia="ru-RU"/>
        </w:rPr>
        <w:t>в</w:t>
      </w:r>
      <w:r w:rsidR="00321772" w:rsidRPr="00F2436C">
        <w:rPr>
          <w:rFonts w:ascii="Times New Roman" w:hAnsi="Times New Roman"/>
          <w:sz w:val="28"/>
          <w:szCs w:val="28"/>
          <w:lang w:eastAsia="ru-RU"/>
        </w:rPr>
        <w:t> </w:t>
      </w:r>
      <w:r w:rsidR="006A35B7" w:rsidRPr="00F2436C">
        <w:rPr>
          <w:rFonts w:ascii="Times New Roman" w:hAnsi="Times New Roman"/>
          <w:sz w:val="28"/>
          <w:szCs w:val="28"/>
          <w:lang w:eastAsia="ru-RU"/>
        </w:rPr>
        <w:t xml:space="preserve">рамках мероприятий государственной программы, </w:t>
      </w:r>
      <w:r w:rsidRPr="00F2436C">
        <w:rPr>
          <w:rFonts w:ascii="Times New Roman" w:hAnsi="Times New Roman"/>
          <w:sz w:val="28"/>
          <w:szCs w:val="28"/>
          <w:lang w:eastAsia="ru-RU"/>
        </w:rPr>
        <w:t>является министерство науки и инновационной политики Новосибирской области (далее – министерство).</w:t>
      </w:r>
    </w:p>
    <w:p w14:paraId="587F04FB" w14:textId="133D63B7" w:rsidR="00F84A2D" w:rsidRPr="00F2436C" w:rsidRDefault="00FD2613">
      <w:pPr>
        <w:widowControl w:val="0"/>
        <w:spacing w:after="0" w:line="240" w:lineRule="auto"/>
        <w:ind w:firstLine="709"/>
        <w:jc w:val="both"/>
        <w:rPr>
          <w:rFonts w:ascii="Times New Roman" w:hAnsi="Times New Roman"/>
          <w:sz w:val="28"/>
          <w:szCs w:val="28"/>
          <w:lang w:eastAsia="ru-RU"/>
        </w:rPr>
      </w:pPr>
      <w:r w:rsidRPr="00F2436C">
        <w:rPr>
          <w:rFonts w:ascii="Times New Roman" w:hAnsi="Times New Roman"/>
          <w:sz w:val="28"/>
          <w:szCs w:val="28"/>
          <w:lang w:eastAsia="ru-RU"/>
        </w:rPr>
        <w:t>Грант предоставляется за счет средств областного бюджета в пределах бюджетных ассигнований и лимитов бюджетных обязательств, доведенных министерству, в соответствии с порядком исполнения сводной бюджетной росписи областного бюджета на цель, указанную в пункте 3 Порядка, в рамках мероприятий государственной программы.</w:t>
      </w:r>
    </w:p>
    <w:p w14:paraId="1BEEF178" w14:textId="368A5E0C" w:rsidR="00F84A2D" w:rsidRPr="00F2436C" w:rsidRDefault="00FD2613">
      <w:pPr>
        <w:spacing w:after="0" w:line="240" w:lineRule="auto"/>
        <w:ind w:firstLine="709"/>
        <w:jc w:val="both"/>
        <w:rPr>
          <w:rFonts w:ascii="Times New Roman" w:hAnsi="Times New Roman"/>
          <w:sz w:val="28"/>
          <w:szCs w:val="28"/>
          <w:lang w:eastAsia="ru-RU"/>
        </w:rPr>
      </w:pPr>
      <w:r w:rsidRPr="00F2436C">
        <w:rPr>
          <w:rFonts w:ascii="Times New Roman" w:hAnsi="Times New Roman"/>
          <w:sz w:val="28"/>
          <w:szCs w:val="28"/>
          <w:lang w:eastAsia="ru-RU"/>
        </w:rPr>
        <w:t xml:space="preserve">5. Способом предоставления Гранта является финансовое обеспечение затрат, связанных с проведением </w:t>
      </w:r>
      <w:r w:rsidR="00DC14BA" w:rsidRPr="00F2436C">
        <w:rPr>
          <w:rFonts w:ascii="Times New Roman" w:hAnsi="Times New Roman"/>
          <w:sz w:val="28"/>
          <w:szCs w:val="28"/>
          <w:lang w:eastAsia="ru-RU"/>
        </w:rPr>
        <w:t xml:space="preserve">прикладных </w:t>
      </w:r>
      <w:r w:rsidRPr="00F2436C">
        <w:rPr>
          <w:rFonts w:ascii="Times New Roman" w:hAnsi="Times New Roman"/>
          <w:sz w:val="28"/>
          <w:szCs w:val="28"/>
          <w:lang w:eastAsia="ru-RU"/>
        </w:rPr>
        <w:t xml:space="preserve">научных исследований и (или) </w:t>
      </w:r>
      <w:r w:rsidR="00AA65F3" w:rsidRPr="00F2436C">
        <w:rPr>
          <w:rFonts w:ascii="Times New Roman" w:hAnsi="Times New Roman"/>
          <w:sz w:val="28"/>
          <w:szCs w:val="28"/>
          <w:lang w:eastAsia="ru-RU"/>
        </w:rPr>
        <w:t xml:space="preserve">экспериментальных </w:t>
      </w:r>
      <w:r w:rsidRPr="00F2436C">
        <w:rPr>
          <w:rFonts w:ascii="Times New Roman" w:hAnsi="Times New Roman"/>
          <w:sz w:val="28"/>
          <w:szCs w:val="28"/>
          <w:lang w:eastAsia="ru-RU"/>
        </w:rPr>
        <w:t>разработок в</w:t>
      </w:r>
      <w:r w:rsidR="00DC14BA" w:rsidRPr="00F2436C">
        <w:rPr>
          <w:rFonts w:ascii="Times New Roman" w:hAnsi="Times New Roman"/>
          <w:sz w:val="28"/>
          <w:szCs w:val="28"/>
          <w:lang w:eastAsia="ru-RU"/>
        </w:rPr>
        <w:t xml:space="preserve"> </w:t>
      </w:r>
      <w:r w:rsidRPr="00F2436C">
        <w:rPr>
          <w:rFonts w:ascii="Times New Roman" w:hAnsi="Times New Roman"/>
          <w:sz w:val="28"/>
          <w:szCs w:val="28"/>
          <w:lang w:eastAsia="ru-RU"/>
        </w:rPr>
        <w:t xml:space="preserve">молодежных лабораториях </w:t>
      </w:r>
      <w:r w:rsidR="00892F75" w:rsidRPr="00F2436C">
        <w:rPr>
          <w:rFonts w:ascii="Times New Roman" w:hAnsi="Times New Roman"/>
          <w:sz w:val="28"/>
          <w:szCs w:val="28"/>
          <w:lang w:eastAsia="ru-RU"/>
        </w:rPr>
        <w:t xml:space="preserve">в </w:t>
      </w:r>
      <w:r w:rsidR="00AB041D" w:rsidRPr="00F2436C">
        <w:rPr>
          <w:rFonts w:ascii="Times New Roman" w:hAnsi="Times New Roman"/>
          <w:sz w:val="28"/>
          <w:szCs w:val="28"/>
          <w:lang w:eastAsia="ru-RU"/>
        </w:rPr>
        <w:t>целях</w:t>
      </w:r>
      <w:r w:rsidR="00892F75" w:rsidRPr="00F2436C">
        <w:rPr>
          <w:rFonts w:ascii="Times New Roman" w:hAnsi="Times New Roman"/>
          <w:sz w:val="28"/>
          <w:szCs w:val="28"/>
          <w:lang w:eastAsia="ru-RU"/>
        </w:rPr>
        <w:t xml:space="preserve"> </w:t>
      </w:r>
      <w:r w:rsidRPr="00F2436C">
        <w:rPr>
          <w:rFonts w:ascii="Times New Roman" w:hAnsi="Times New Roman"/>
          <w:sz w:val="28"/>
          <w:szCs w:val="28"/>
          <w:lang w:eastAsia="ru-RU"/>
        </w:rPr>
        <w:t>реализаци</w:t>
      </w:r>
      <w:r w:rsidR="00892F75" w:rsidRPr="00F2436C">
        <w:rPr>
          <w:rFonts w:ascii="Times New Roman" w:hAnsi="Times New Roman"/>
          <w:sz w:val="28"/>
          <w:szCs w:val="28"/>
          <w:lang w:eastAsia="ru-RU"/>
        </w:rPr>
        <w:t>и</w:t>
      </w:r>
      <w:r w:rsidRPr="00F2436C">
        <w:rPr>
          <w:rFonts w:ascii="Times New Roman" w:hAnsi="Times New Roman"/>
          <w:sz w:val="28"/>
          <w:szCs w:val="28"/>
          <w:lang w:eastAsia="ru-RU"/>
        </w:rPr>
        <w:t xml:space="preserve"> проектов.</w:t>
      </w:r>
    </w:p>
    <w:p w14:paraId="38B24BBB" w14:textId="77777777" w:rsidR="00F84A2D" w:rsidRPr="00F2436C" w:rsidRDefault="00FD2613">
      <w:pPr>
        <w:spacing w:after="0" w:line="240" w:lineRule="auto"/>
        <w:ind w:firstLine="709"/>
        <w:jc w:val="both"/>
        <w:rPr>
          <w:rFonts w:ascii="Times New Roman" w:hAnsi="Times New Roman"/>
          <w:sz w:val="28"/>
          <w:szCs w:val="28"/>
          <w:lang w:eastAsia="ru-RU"/>
        </w:rPr>
      </w:pPr>
      <w:r w:rsidRPr="00F2436C">
        <w:rPr>
          <w:rFonts w:ascii="Times New Roman" w:hAnsi="Times New Roman"/>
          <w:sz w:val="28"/>
          <w:szCs w:val="28"/>
          <w:lang w:eastAsia="ru-RU"/>
        </w:rPr>
        <w:t>6. Сведения о Грантах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14:paraId="2B10152F" w14:textId="77777777" w:rsidR="00F84A2D" w:rsidRPr="00F2436C" w:rsidRDefault="00F84A2D">
      <w:pPr>
        <w:spacing w:after="0" w:line="240" w:lineRule="auto"/>
        <w:jc w:val="center"/>
        <w:rPr>
          <w:rFonts w:ascii="Times New Roman" w:hAnsi="Times New Roman"/>
          <w:sz w:val="28"/>
          <w:szCs w:val="28"/>
          <w:lang w:eastAsia="ru-RU"/>
        </w:rPr>
      </w:pPr>
    </w:p>
    <w:p w14:paraId="23097428" w14:textId="77777777" w:rsidR="00F84A2D" w:rsidRPr="00F2436C" w:rsidRDefault="00FD2613">
      <w:pPr>
        <w:spacing w:after="0" w:line="240" w:lineRule="auto"/>
        <w:jc w:val="center"/>
        <w:rPr>
          <w:rFonts w:ascii="Times New Roman" w:hAnsi="Times New Roman"/>
          <w:b/>
          <w:sz w:val="28"/>
          <w:szCs w:val="28"/>
          <w:lang w:eastAsia="ru-RU"/>
        </w:rPr>
      </w:pPr>
      <w:r w:rsidRPr="00F2436C">
        <w:rPr>
          <w:rFonts w:ascii="Times New Roman" w:hAnsi="Times New Roman"/>
          <w:b/>
          <w:sz w:val="28"/>
          <w:szCs w:val="28"/>
          <w:lang w:val="en-US" w:eastAsia="ru-RU"/>
        </w:rPr>
        <w:lastRenderedPageBreak/>
        <w:t>II</w:t>
      </w:r>
      <w:r w:rsidRPr="00F2436C">
        <w:rPr>
          <w:rFonts w:ascii="Times New Roman" w:hAnsi="Times New Roman"/>
          <w:b/>
          <w:sz w:val="28"/>
          <w:szCs w:val="28"/>
          <w:lang w:eastAsia="ru-RU"/>
        </w:rPr>
        <w:t>. Порядок проведения отбора</w:t>
      </w:r>
    </w:p>
    <w:p w14:paraId="3CB9F255" w14:textId="77777777" w:rsidR="00F84A2D" w:rsidRPr="00F2436C" w:rsidRDefault="00F84A2D">
      <w:pPr>
        <w:spacing w:after="0" w:line="240" w:lineRule="auto"/>
        <w:jc w:val="center"/>
        <w:rPr>
          <w:rFonts w:ascii="Times New Roman" w:hAnsi="Times New Roman"/>
          <w:sz w:val="28"/>
          <w:szCs w:val="28"/>
          <w:lang w:eastAsia="ru-RU"/>
        </w:rPr>
      </w:pPr>
    </w:p>
    <w:p w14:paraId="44926B83" w14:textId="5D73BD70" w:rsidR="00F84A2D" w:rsidRPr="00F2436C" w:rsidRDefault="00FD2613">
      <w:pPr>
        <w:spacing w:after="0" w:line="240" w:lineRule="auto"/>
        <w:ind w:firstLine="709"/>
        <w:jc w:val="both"/>
        <w:rPr>
          <w:rFonts w:ascii="Times New Roman" w:hAnsi="Times New Roman"/>
          <w:sz w:val="28"/>
          <w:szCs w:val="28"/>
          <w:lang w:eastAsia="ru-RU"/>
        </w:rPr>
      </w:pPr>
      <w:r w:rsidRPr="00F2436C">
        <w:rPr>
          <w:rFonts w:ascii="Times New Roman" w:hAnsi="Times New Roman"/>
          <w:sz w:val="28"/>
          <w:szCs w:val="28"/>
        </w:rPr>
        <w:t>7. Проведение отбора осуществляется в</w:t>
      </w:r>
      <w:r w:rsidR="00C62B23" w:rsidRPr="00F2436C">
        <w:rPr>
          <w:rFonts w:ascii="Times New Roman" w:hAnsi="Times New Roman"/>
          <w:sz w:val="28"/>
          <w:szCs w:val="28"/>
        </w:rPr>
        <w:t xml:space="preserve"> ГИИС «Электронный бюджет»</w:t>
      </w:r>
      <w:r w:rsidR="00072D9A" w:rsidRPr="00F2436C">
        <w:rPr>
          <w:rFonts w:ascii="Times New Roman" w:hAnsi="Times New Roman"/>
          <w:sz w:val="28"/>
          <w:szCs w:val="28"/>
        </w:rPr>
        <w:t>.</w:t>
      </w:r>
    </w:p>
    <w:p w14:paraId="4DE69AF0" w14:textId="27476B3D" w:rsidR="008E4A71" w:rsidRPr="00F2436C" w:rsidRDefault="00FD2613" w:rsidP="008E4A71">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8"/>
          <w:szCs w:val="28"/>
        </w:rPr>
      </w:pPr>
      <w:r w:rsidRPr="00F2436C">
        <w:rPr>
          <w:rFonts w:ascii="Times New Roman" w:hAnsi="Times New Roman"/>
          <w:sz w:val="28"/>
          <w:szCs w:val="28"/>
        </w:rPr>
        <w:t>8. Способом проведения отбора заявок является конкурс, который проводится с целью определения получателей грантов, исходя из критериев оценки заявок</w:t>
      </w:r>
      <w:r w:rsidRPr="00F2436C">
        <w:t xml:space="preserve"> </w:t>
      </w:r>
      <w:r w:rsidRPr="00F2436C">
        <w:rPr>
          <w:rFonts w:ascii="Times New Roman" w:hAnsi="Times New Roman"/>
          <w:sz w:val="28"/>
          <w:szCs w:val="28"/>
        </w:rPr>
        <w:t>и их значений (в баллах), установленных в приложении к Порядку, и наилучших условий достижения результатов предоставления Грантов</w:t>
      </w:r>
      <w:r w:rsidR="008E4A71" w:rsidRPr="00F2436C">
        <w:rPr>
          <w:rFonts w:ascii="Times New Roman" w:hAnsi="Times New Roman"/>
          <w:sz w:val="28"/>
          <w:szCs w:val="28"/>
        </w:rPr>
        <w:t>.</w:t>
      </w:r>
      <w:r w:rsidR="008D46B0" w:rsidRPr="00F2436C">
        <w:rPr>
          <w:rFonts w:ascii="Times New Roman" w:hAnsi="Times New Roman"/>
          <w:sz w:val="28"/>
          <w:szCs w:val="28"/>
        </w:rPr>
        <w:t xml:space="preserve"> </w:t>
      </w:r>
    </w:p>
    <w:p w14:paraId="0F54664A" w14:textId="27B4607E" w:rsidR="00F84A2D" w:rsidRPr="00F2436C" w:rsidRDefault="00FD2613" w:rsidP="008E4A71">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8"/>
          <w:szCs w:val="28"/>
        </w:rPr>
      </w:pPr>
      <w:r w:rsidRPr="00F2436C">
        <w:rPr>
          <w:rFonts w:ascii="Times New Roman" w:hAnsi="Times New Roman"/>
          <w:sz w:val="28"/>
          <w:szCs w:val="28"/>
        </w:rPr>
        <w:t>9. Решение о проведении конкурса принимает министерство.</w:t>
      </w:r>
    </w:p>
    <w:p w14:paraId="5FB77555" w14:textId="3C636D9C" w:rsidR="004337DF" w:rsidRPr="00F2436C" w:rsidRDefault="004337DF" w:rsidP="004337DF">
      <w:pPr>
        <w:autoSpaceDE w:val="0"/>
        <w:autoSpaceDN w:val="0"/>
        <w:adjustRightInd w:val="0"/>
        <w:spacing w:after="0" w:line="240" w:lineRule="auto"/>
        <w:ind w:firstLine="709"/>
        <w:jc w:val="both"/>
        <w:rPr>
          <w:rFonts w:ascii="Times New Roman" w:hAnsi="Times New Roman"/>
          <w:sz w:val="28"/>
          <w:szCs w:val="28"/>
        </w:rPr>
      </w:pPr>
      <w:r w:rsidRPr="00F2436C">
        <w:rPr>
          <w:rFonts w:ascii="Times New Roman" w:hAnsi="Times New Roman"/>
          <w:sz w:val="28"/>
          <w:szCs w:val="28"/>
        </w:rPr>
        <w:t>Сроки проведения конкурса, в том числе дата начала приема и дата окончания приема заявок, определяются в решении, указанном в настояще</w:t>
      </w:r>
      <w:r w:rsidR="00CB6CD7" w:rsidRPr="00F2436C">
        <w:rPr>
          <w:rFonts w:ascii="Times New Roman" w:hAnsi="Times New Roman"/>
          <w:sz w:val="28"/>
          <w:szCs w:val="28"/>
        </w:rPr>
        <w:t>м</w:t>
      </w:r>
      <w:r w:rsidRPr="00F2436C">
        <w:rPr>
          <w:rFonts w:ascii="Times New Roman" w:hAnsi="Times New Roman"/>
          <w:sz w:val="28"/>
          <w:szCs w:val="28"/>
        </w:rPr>
        <w:t xml:space="preserve"> </w:t>
      </w:r>
      <w:r w:rsidR="00CB6CD7" w:rsidRPr="00F2436C">
        <w:rPr>
          <w:rFonts w:ascii="Times New Roman" w:hAnsi="Times New Roman"/>
          <w:sz w:val="28"/>
          <w:szCs w:val="28"/>
        </w:rPr>
        <w:t xml:space="preserve">пункте </w:t>
      </w:r>
      <w:r w:rsidRPr="00F2436C">
        <w:rPr>
          <w:rFonts w:ascii="Times New Roman" w:hAnsi="Times New Roman"/>
          <w:sz w:val="28"/>
          <w:szCs w:val="28"/>
        </w:rPr>
        <w:t>Порядка, но при этом срок окончания конкурса не может быть определен позднее 1 октября года проведения конкурса.</w:t>
      </w:r>
    </w:p>
    <w:p w14:paraId="0C4CD9E0" w14:textId="7C9E84F4" w:rsidR="00174790" w:rsidRPr="00F2436C" w:rsidRDefault="00FD2613">
      <w:pPr>
        <w:pStyle w:val="ConsPlusNormal"/>
        <w:ind w:firstLine="709"/>
        <w:jc w:val="both"/>
        <w:rPr>
          <w:rFonts w:ascii="Times New Roman" w:hAnsi="Times New Roman"/>
          <w:sz w:val="28"/>
          <w:szCs w:val="28"/>
        </w:rPr>
      </w:pPr>
      <w:r w:rsidRPr="00F2436C">
        <w:rPr>
          <w:rFonts w:ascii="Times New Roman" w:eastAsia="Calibri" w:hAnsi="Times New Roman" w:cs="Times New Roman"/>
          <w:sz w:val="28"/>
          <w:szCs w:val="28"/>
        </w:rPr>
        <w:t>10. </w:t>
      </w:r>
      <w:r w:rsidR="00174790" w:rsidRPr="00F2436C">
        <w:rPr>
          <w:rFonts w:ascii="Times New Roman" w:eastAsia="Calibri" w:hAnsi="Times New Roman" w:cs="Times New Roman"/>
          <w:sz w:val="28"/>
          <w:szCs w:val="28"/>
        </w:rPr>
        <w:t xml:space="preserve">На основании </w:t>
      </w:r>
      <w:r w:rsidR="00D94E84" w:rsidRPr="00F2436C">
        <w:rPr>
          <w:rFonts w:ascii="Times New Roman" w:eastAsia="Calibri" w:hAnsi="Times New Roman" w:cs="Times New Roman"/>
          <w:sz w:val="28"/>
          <w:szCs w:val="28"/>
        </w:rPr>
        <w:t xml:space="preserve">решения, </w:t>
      </w:r>
      <w:r w:rsidR="00174790" w:rsidRPr="00F2436C">
        <w:rPr>
          <w:rFonts w:ascii="Times New Roman" w:eastAsia="Calibri" w:hAnsi="Times New Roman" w:cs="Times New Roman"/>
          <w:sz w:val="28"/>
          <w:szCs w:val="28"/>
        </w:rPr>
        <w:t xml:space="preserve">указанного в </w:t>
      </w:r>
      <w:r w:rsidR="004337DF" w:rsidRPr="00F2436C">
        <w:rPr>
          <w:rFonts w:ascii="Times New Roman" w:eastAsia="Calibri" w:hAnsi="Times New Roman" w:cs="Times New Roman"/>
          <w:sz w:val="28"/>
          <w:szCs w:val="28"/>
        </w:rPr>
        <w:t xml:space="preserve">абзаце первом </w:t>
      </w:r>
      <w:r w:rsidR="00174790" w:rsidRPr="00F2436C">
        <w:rPr>
          <w:rFonts w:ascii="Times New Roman" w:eastAsia="Calibri" w:hAnsi="Times New Roman" w:cs="Times New Roman"/>
          <w:sz w:val="28"/>
          <w:szCs w:val="28"/>
        </w:rPr>
        <w:t>пункт</w:t>
      </w:r>
      <w:r w:rsidR="004337DF" w:rsidRPr="00F2436C">
        <w:rPr>
          <w:rFonts w:ascii="Times New Roman" w:eastAsia="Calibri" w:hAnsi="Times New Roman" w:cs="Times New Roman"/>
          <w:sz w:val="28"/>
          <w:szCs w:val="28"/>
        </w:rPr>
        <w:t>а</w:t>
      </w:r>
      <w:r w:rsidR="00174790" w:rsidRPr="00F2436C">
        <w:rPr>
          <w:rFonts w:ascii="Times New Roman" w:eastAsia="Calibri" w:hAnsi="Times New Roman" w:cs="Times New Roman"/>
          <w:sz w:val="28"/>
          <w:szCs w:val="28"/>
        </w:rPr>
        <w:t xml:space="preserve"> 9 Порядка</w:t>
      </w:r>
      <w:r w:rsidR="00D94E84" w:rsidRPr="00F2436C">
        <w:rPr>
          <w:rFonts w:ascii="Times New Roman" w:eastAsia="Calibri" w:hAnsi="Times New Roman" w:cs="Times New Roman"/>
          <w:sz w:val="28"/>
          <w:szCs w:val="28"/>
        </w:rPr>
        <w:t>,</w:t>
      </w:r>
      <w:r w:rsidR="00174790" w:rsidRPr="00F2436C">
        <w:rPr>
          <w:rFonts w:ascii="Times New Roman" w:eastAsia="Calibri" w:hAnsi="Times New Roman" w:cs="Times New Roman"/>
          <w:sz w:val="28"/>
          <w:szCs w:val="28"/>
        </w:rPr>
        <w:t xml:space="preserve"> министерство в течение трех </w:t>
      </w:r>
      <w:r w:rsidR="00AE1AE0" w:rsidRPr="00F2436C">
        <w:rPr>
          <w:rFonts w:ascii="Times New Roman" w:eastAsia="Calibri" w:hAnsi="Times New Roman" w:cs="Times New Roman"/>
          <w:sz w:val="28"/>
          <w:szCs w:val="28"/>
        </w:rPr>
        <w:t xml:space="preserve">рабочих </w:t>
      </w:r>
      <w:r w:rsidR="00174790" w:rsidRPr="00F2436C">
        <w:rPr>
          <w:rFonts w:ascii="Times New Roman" w:eastAsia="Calibri" w:hAnsi="Times New Roman" w:cs="Times New Roman"/>
          <w:sz w:val="28"/>
          <w:szCs w:val="28"/>
        </w:rPr>
        <w:t>дней со дня его принятия формирует объявление</w:t>
      </w:r>
      <w:r w:rsidR="00174790" w:rsidRPr="00F2436C">
        <w:rPr>
          <w:rFonts w:ascii="Times New Roman" w:hAnsi="Times New Roman"/>
          <w:sz w:val="28"/>
          <w:szCs w:val="28"/>
        </w:rPr>
        <w:t xml:space="preserve"> о проведении конкурса в электронной форме посредством заполнения соответствующих экранных форм веб-интерфейса </w:t>
      </w:r>
      <w:r w:rsidR="00C62B23" w:rsidRPr="00F2436C">
        <w:rPr>
          <w:rFonts w:ascii="Times New Roman" w:hAnsi="Times New Roman"/>
          <w:sz w:val="28"/>
          <w:szCs w:val="28"/>
        </w:rPr>
        <w:t>ГИИС «Электронный бюджет»</w:t>
      </w:r>
      <w:r w:rsidR="00174790" w:rsidRPr="00F2436C">
        <w:rPr>
          <w:rFonts w:ascii="Times New Roman" w:hAnsi="Times New Roman"/>
          <w:sz w:val="28"/>
          <w:szCs w:val="28"/>
        </w:rPr>
        <w:t>,</w:t>
      </w:r>
      <w:r w:rsidR="00D94E84" w:rsidRPr="00F2436C">
        <w:rPr>
          <w:rFonts w:ascii="Times New Roman" w:hAnsi="Times New Roman"/>
          <w:sz w:val="28"/>
          <w:szCs w:val="28"/>
        </w:rPr>
        <w:t xml:space="preserve"> которое</w:t>
      </w:r>
      <w:r w:rsidR="00174790" w:rsidRPr="00F2436C">
        <w:rPr>
          <w:rFonts w:ascii="Times New Roman" w:hAnsi="Times New Roman"/>
          <w:sz w:val="28"/>
          <w:szCs w:val="28"/>
        </w:rPr>
        <w:t xml:space="preserve"> подписывается </w:t>
      </w:r>
      <w:r w:rsidR="00171965" w:rsidRPr="00F2436C">
        <w:rPr>
          <w:rFonts w:ascii="Times New Roman" w:hAnsi="Times New Roman"/>
          <w:sz w:val="28"/>
          <w:szCs w:val="28"/>
        </w:rPr>
        <w:t xml:space="preserve">УКЭП </w:t>
      </w:r>
      <w:r w:rsidR="00174790" w:rsidRPr="00F2436C">
        <w:rPr>
          <w:rFonts w:ascii="Times New Roman" w:hAnsi="Times New Roman"/>
          <w:sz w:val="28"/>
          <w:szCs w:val="28"/>
        </w:rPr>
        <w:t xml:space="preserve">министра науки и инновационной политики Новосибирской области </w:t>
      </w:r>
      <w:r w:rsidR="0024260D" w:rsidRPr="00F2436C">
        <w:rPr>
          <w:rFonts w:ascii="Times New Roman" w:hAnsi="Times New Roman"/>
          <w:sz w:val="28"/>
          <w:szCs w:val="28"/>
        </w:rPr>
        <w:t xml:space="preserve">(уполномоченного им лица) (далее – министр) </w:t>
      </w:r>
      <w:r w:rsidR="00174790" w:rsidRPr="00F2436C">
        <w:rPr>
          <w:rFonts w:ascii="Times New Roman" w:hAnsi="Times New Roman"/>
          <w:sz w:val="28"/>
          <w:szCs w:val="28"/>
        </w:rPr>
        <w:t xml:space="preserve">и размещается на едином портале и на официальном сайте министерства в информационно-телекоммуникационной сети «Интернет» </w:t>
      </w:r>
      <w:r w:rsidR="009919A0" w:rsidRPr="00F2436C">
        <w:rPr>
          <w:rFonts w:ascii="Times New Roman" w:hAnsi="Times New Roman"/>
          <w:sz w:val="28"/>
          <w:szCs w:val="28"/>
        </w:rPr>
        <w:t>не менее чем за один календарный день до даты начала приема заявок</w:t>
      </w:r>
      <w:r w:rsidR="00174790" w:rsidRPr="00F2436C">
        <w:rPr>
          <w:rFonts w:ascii="Times New Roman" w:hAnsi="Times New Roman"/>
          <w:sz w:val="28"/>
          <w:szCs w:val="28"/>
        </w:rPr>
        <w:t>.</w:t>
      </w:r>
    </w:p>
    <w:p w14:paraId="6CEB577D" w14:textId="77777777" w:rsidR="00F84A2D" w:rsidRPr="00F2436C" w:rsidRDefault="00FD2613" w:rsidP="00B601D1">
      <w:pPr>
        <w:pStyle w:val="ConsPlusNormal"/>
        <w:ind w:firstLine="709"/>
        <w:jc w:val="both"/>
        <w:rPr>
          <w:rFonts w:ascii="Times New Roman" w:hAnsi="Times New Roman"/>
          <w:sz w:val="28"/>
          <w:szCs w:val="28"/>
        </w:rPr>
      </w:pPr>
      <w:r w:rsidRPr="00F2436C">
        <w:rPr>
          <w:rFonts w:ascii="Times New Roman" w:hAnsi="Times New Roman"/>
          <w:sz w:val="28"/>
          <w:szCs w:val="28"/>
        </w:rPr>
        <w:t>11. При формировании объявления о проведении конкурса в него включается следующая информация:</w:t>
      </w:r>
    </w:p>
    <w:p w14:paraId="1B8848D4" w14:textId="259CDF9C" w:rsidR="00F84A2D" w:rsidRPr="00F2436C" w:rsidRDefault="00FD2613" w:rsidP="00B601D1">
      <w:pPr>
        <w:spacing w:after="0" w:line="240" w:lineRule="auto"/>
        <w:ind w:firstLine="709"/>
        <w:jc w:val="both"/>
        <w:rPr>
          <w:rFonts w:ascii="Times New Roman" w:hAnsi="Times New Roman"/>
          <w:sz w:val="28"/>
          <w:szCs w:val="28"/>
          <w:lang w:eastAsia="ru-RU"/>
        </w:rPr>
      </w:pPr>
      <w:r w:rsidRPr="00F2436C">
        <w:rPr>
          <w:rFonts w:ascii="Times New Roman" w:hAnsi="Times New Roman"/>
          <w:sz w:val="28"/>
          <w:szCs w:val="28"/>
          <w:lang w:eastAsia="ru-RU"/>
        </w:rPr>
        <w:t xml:space="preserve">1) сроки проведения конкурса, устанавливаемые в соответствии с </w:t>
      </w:r>
      <w:r w:rsidR="001250EF" w:rsidRPr="00F2436C">
        <w:rPr>
          <w:rFonts w:ascii="Times New Roman" w:hAnsi="Times New Roman"/>
          <w:sz w:val="28"/>
          <w:szCs w:val="28"/>
          <w:lang w:eastAsia="ru-RU"/>
        </w:rPr>
        <w:t xml:space="preserve">пунктом </w:t>
      </w:r>
      <w:r w:rsidR="00D317B7" w:rsidRPr="00F2436C">
        <w:rPr>
          <w:rFonts w:ascii="Times New Roman" w:hAnsi="Times New Roman"/>
          <w:sz w:val="28"/>
          <w:szCs w:val="28"/>
          <w:lang w:eastAsia="ru-RU"/>
        </w:rPr>
        <w:t>9</w:t>
      </w:r>
      <w:r w:rsidR="007834EE" w:rsidRPr="00F2436C">
        <w:rPr>
          <w:rFonts w:ascii="Times New Roman" w:hAnsi="Times New Roman"/>
          <w:sz w:val="28"/>
          <w:szCs w:val="28"/>
          <w:lang w:eastAsia="ru-RU"/>
        </w:rPr>
        <w:t xml:space="preserve"> </w:t>
      </w:r>
      <w:r w:rsidRPr="00F2436C">
        <w:rPr>
          <w:rFonts w:ascii="Times New Roman" w:hAnsi="Times New Roman"/>
          <w:sz w:val="28"/>
          <w:szCs w:val="28"/>
          <w:lang w:eastAsia="ru-RU"/>
        </w:rPr>
        <w:t>Порядка;</w:t>
      </w:r>
    </w:p>
    <w:p w14:paraId="565EAE94" w14:textId="130D4045" w:rsidR="00F84A2D" w:rsidRPr="00F2436C" w:rsidRDefault="00FD2613" w:rsidP="00892F75">
      <w:pPr>
        <w:spacing w:after="0" w:line="240" w:lineRule="auto"/>
        <w:ind w:firstLine="709"/>
        <w:jc w:val="both"/>
        <w:rPr>
          <w:rFonts w:ascii="Times New Roman" w:hAnsi="Times New Roman"/>
          <w:sz w:val="28"/>
          <w:szCs w:val="28"/>
        </w:rPr>
      </w:pPr>
      <w:r w:rsidRPr="00F2436C">
        <w:rPr>
          <w:rFonts w:ascii="Times New Roman" w:hAnsi="Times New Roman"/>
          <w:sz w:val="28"/>
          <w:szCs w:val="28"/>
        </w:rPr>
        <w:t>2) дата начала приема и дата окончания приема заявок</w:t>
      </w:r>
      <w:r w:rsidR="005F19C2" w:rsidRPr="00F2436C">
        <w:rPr>
          <w:rFonts w:ascii="Times New Roman" w:hAnsi="Times New Roman"/>
          <w:sz w:val="28"/>
          <w:szCs w:val="28"/>
        </w:rPr>
        <w:t xml:space="preserve"> </w:t>
      </w:r>
      <w:r w:rsidR="00B56165" w:rsidRPr="00F2436C">
        <w:rPr>
          <w:rFonts w:ascii="Times New Roman" w:hAnsi="Times New Roman"/>
          <w:sz w:val="28"/>
          <w:szCs w:val="28"/>
        </w:rPr>
        <w:t xml:space="preserve">участников конкурса, </w:t>
      </w:r>
      <w:r w:rsidRPr="00F2436C">
        <w:rPr>
          <w:rFonts w:ascii="Times New Roman" w:hAnsi="Times New Roman"/>
          <w:sz w:val="28"/>
          <w:szCs w:val="28"/>
        </w:rPr>
        <w:t>которая не может быть ранее тридцатого календарного дня, следующего за днем размещения объявления о проведении конкурса</w:t>
      </w:r>
      <w:r w:rsidR="00CB6CD7" w:rsidRPr="00F2436C">
        <w:rPr>
          <w:rFonts w:ascii="Times New Roman" w:hAnsi="Times New Roman"/>
          <w:sz w:val="28"/>
          <w:szCs w:val="28"/>
        </w:rPr>
        <w:t>, у</w:t>
      </w:r>
      <w:r w:rsidRPr="00F2436C">
        <w:rPr>
          <w:rFonts w:ascii="Times New Roman" w:hAnsi="Times New Roman"/>
          <w:sz w:val="28"/>
          <w:szCs w:val="28"/>
        </w:rPr>
        <w:t>казанные даты устанавливаются в соответствии с</w:t>
      </w:r>
      <w:r w:rsidR="00DF54A4" w:rsidRPr="00F2436C">
        <w:rPr>
          <w:rFonts w:ascii="Times New Roman" w:hAnsi="Times New Roman"/>
          <w:sz w:val="28"/>
          <w:szCs w:val="28"/>
        </w:rPr>
        <w:t xml:space="preserve"> абзацем вторым</w:t>
      </w:r>
      <w:r w:rsidRPr="00F2436C">
        <w:rPr>
          <w:rFonts w:ascii="Times New Roman" w:hAnsi="Times New Roman"/>
          <w:sz w:val="28"/>
          <w:szCs w:val="28"/>
        </w:rPr>
        <w:t xml:space="preserve"> пункт</w:t>
      </w:r>
      <w:r w:rsidR="00DF54A4" w:rsidRPr="00F2436C">
        <w:rPr>
          <w:rFonts w:ascii="Times New Roman" w:hAnsi="Times New Roman"/>
          <w:sz w:val="28"/>
          <w:szCs w:val="28"/>
        </w:rPr>
        <w:t>а</w:t>
      </w:r>
      <w:r w:rsidRPr="00F2436C">
        <w:rPr>
          <w:rFonts w:ascii="Times New Roman" w:hAnsi="Times New Roman"/>
          <w:sz w:val="28"/>
          <w:szCs w:val="28"/>
        </w:rPr>
        <w:t xml:space="preserve"> </w:t>
      </w:r>
      <w:r w:rsidR="00DF54A4" w:rsidRPr="00F2436C">
        <w:rPr>
          <w:rFonts w:ascii="Times New Roman" w:hAnsi="Times New Roman"/>
          <w:sz w:val="28"/>
          <w:szCs w:val="28"/>
        </w:rPr>
        <w:t>9</w:t>
      </w:r>
      <w:r w:rsidRPr="00F2436C">
        <w:rPr>
          <w:rFonts w:ascii="Times New Roman" w:hAnsi="Times New Roman"/>
          <w:sz w:val="28"/>
          <w:szCs w:val="28"/>
        </w:rPr>
        <w:t xml:space="preserve"> Порядка;</w:t>
      </w:r>
    </w:p>
    <w:p w14:paraId="46B61E5D" w14:textId="77777777" w:rsidR="00BF612C" w:rsidRPr="00F2436C" w:rsidRDefault="00FD2613" w:rsidP="00892F75">
      <w:pPr>
        <w:spacing w:after="0" w:line="240" w:lineRule="auto"/>
        <w:ind w:firstLine="709"/>
        <w:jc w:val="both"/>
        <w:rPr>
          <w:rFonts w:ascii="Times New Roman" w:hAnsi="Times New Roman"/>
          <w:sz w:val="28"/>
          <w:szCs w:val="28"/>
          <w:lang w:eastAsia="ru-RU"/>
        </w:rPr>
      </w:pPr>
      <w:r w:rsidRPr="00F2436C">
        <w:rPr>
          <w:rFonts w:ascii="Times New Roman" w:hAnsi="Times New Roman"/>
          <w:sz w:val="28"/>
          <w:szCs w:val="28"/>
          <w:lang w:eastAsia="ru-RU"/>
        </w:rPr>
        <w:t xml:space="preserve">3) наименование, место нахождения, почтовый адрес, адрес электронной почты </w:t>
      </w:r>
      <w:r w:rsidR="00765D17" w:rsidRPr="00F2436C">
        <w:rPr>
          <w:rFonts w:ascii="Times New Roman" w:hAnsi="Times New Roman"/>
          <w:sz w:val="28"/>
          <w:szCs w:val="28"/>
          <w:lang w:eastAsia="ru-RU"/>
        </w:rPr>
        <w:t>министерства</w:t>
      </w:r>
      <w:r w:rsidR="00EA2867" w:rsidRPr="00F2436C">
        <w:rPr>
          <w:rFonts w:ascii="Times New Roman" w:hAnsi="Times New Roman"/>
          <w:sz w:val="28"/>
          <w:szCs w:val="28"/>
          <w:lang w:eastAsia="ru-RU"/>
        </w:rPr>
        <w:t>.</w:t>
      </w:r>
    </w:p>
    <w:p w14:paraId="32555940" w14:textId="47092C81" w:rsidR="00F84A2D" w:rsidRPr="00F2436C" w:rsidRDefault="00FD2613" w:rsidP="00892F75">
      <w:pPr>
        <w:spacing w:after="0" w:line="240" w:lineRule="auto"/>
        <w:ind w:firstLine="709"/>
        <w:jc w:val="both"/>
        <w:rPr>
          <w:rFonts w:ascii="Times New Roman" w:hAnsi="Times New Roman"/>
          <w:sz w:val="28"/>
          <w:szCs w:val="28"/>
          <w:lang w:eastAsia="ru-RU"/>
        </w:rPr>
      </w:pPr>
      <w:r w:rsidRPr="00F2436C">
        <w:rPr>
          <w:rFonts w:ascii="Times New Roman" w:hAnsi="Times New Roman"/>
          <w:sz w:val="28"/>
          <w:szCs w:val="28"/>
          <w:lang w:eastAsia="ru-RU"/>
        </w:rPr>
        <w:t>4) результат предоставления Гранта в соответствии с пункт</w:t>
      </w:r>
      <w:r w:rsidR="005F7A15" w:rsidRPr="00F2436C">
        <w:rPr>
          <w:rFonts w:ascii="Times New Roman" w:hAnsi="Times New Roman"/>
          <w:sz w:val="28"/>
          <w:szCs w:val="28"/>
          <w:lang w:eastAsia="ru-RU"/>
        </w:rPr>
        <w:t>ом</w:t>
      </w:r>
      <w:r w:rsidRPr="00F2436C">
        <w:rPr>
          <w:rFonts w:ascii="Times New Roman" w:hAnsi="Times New Roman"/>
          <w:sz w:val="28"/>
          <w:szCs w:val="28"/>
          <w:lang w:eastAsia="ru-RU"/>
        </w:rPr>
        <w:t xml:space="preserve"> </w:t>
      </w:r>
      <w:r w:rsidR="00770B6C" w:rsidRPr="00F2436C">
        <w:rPr>
          <w:rFonts w:ascii="Times New Roman" w:hAnsi="Times New Roman"/>
          <w:sz w:val="28"/>
          <w:szCs w:val="28"/>
          <w:lang w:eastAsia="ru-RU"/>
        </w:rPr>
        <w:t>5</w:t>
      </w:r>
      <w:r w:rsidR="00B63479" w:rsidRPr="00F2436C">
        <w:rPr>
          <w:rFonts w:ascii="Times New Roman" w:hAnsi="Times New Roman"/>
          <w:sz w:val="28"/>
          <w:szCs w:val="28"/>
          <w:lang w:eastAsia="ru-RU"/>
        </w:rPr>
        <w:t>2</w:t>
      </w:r>
      <w:r w:rsidR="005B7AAD" w:rsidRPr="00F2436C">
        <w:rPr>
          <w:rFonts w:ascii="Times New Roman" w:hAnsi="Times New Roman"/>
          <w:sz w:val="28"/>
          <w:szCs w:val="28"/>
          <w:lang w:eastAsia="ru-RU"/>
        </w:rPr>
        <w:t xml:space="preserve"> </w:t>
      </w:r>
      <w:r w:rsidRPr="00F2436C">
        <w:rPr>
          <w:rFonts w:ascii="Times New Roman" w:hAnsi="Times New Roman"/>
          <w:sz w:val="28"/>
          <w:szCs w:val="28"/>
          <w:lang w:eastAsia="ru-RU"/>
        </w:rPr>
        <w:t>Порядка;</w:t>
      </w:r>
    </w:p>
    <w:p w14:paraId="0F4DB42F" w14:textId="7FD1E72F" w:rsidR="00F84A2D" w:rsidRPr="00F2436C" w:rsidRDefault="00FD2613" w:rsidP="00892F75">
      <w:pPr>
        <w:spacing w:after="0" w:line="240" w:lineRule="auto"/>
        <w:ind w:firstLine="709"/>
        <w:jc w:val="both"/>
        <w:rPr>
          <w:rFonts w:ascii="Times New Roman" w:hAnsi="Times New Roman"/>
          <w:sz w:val="28"/>
          <w:szCs w:val="28"/>
          <w:lang w:eastAsia="ru-RU"/>
        </w:rPr>
      </w:pPr>
      <w:r w:rsidRPr="00F2436C">
        <w:rPr>
          <w:rFonts w:ascii="Times New Roman" w:hAnsi="Times New Roman"/>
          <w:sz w:val="28"/>
          <w:szCs w:val="28"/>
          <w:lang w:eastAsia="ru-RU"/>
        </w:rPr>
        <w:t>5) доменное имя и (или) указатели страниц</w:t>
      </w:r>
      <w:r w:rsidR="00174790" w:rsidRPr="00F2436C">
        <w:rPr>
          <w:rFonts w:ascii="Times New Roman" w:hAnsi="Times New Roman"/>
          <w:sz w:val="28"/>
          <w:szCs w:val="28"/>
        </w:rPr>
        <w:t xml:space="preserve"> в</w:t>
      </w:r>
      <w:r w:rsidR="00C74130" w:rsidRPr="00F2436C">
        <w:rPr>
          <w:rFonts w:ascii="Times New Roman" w:hAnsi="Times New Roman"/>
          <w:sz w:val="28"/>
          <w:szCs w:val="28"/>
        </w:rPr>
        <w:t xml:space="preserve"> </w:t>
      </w:r>
      <w:r w:rsidR="00F724C9" w:rsidRPr="00F2436C">
        <w:rPr>
          <w:rFonts w:ascii="Times New Roman" w:hAnsi="Times New Roman"/>
          <w:sz w:val="28"/>
          <w:szCs w:val="28"/>
        </w:rPr>
        <w:t xml:space="preserve">ГИИС </w:t>
      </w:r>
      <w:r w:rsidR="00C74130" w:rsidRPr="00F2436C">
        <w:rPr>
          <w:rFonts w:ascii="Times New Roman" w:hAnsi="Times New Roman"/>
          <w:sz w:val="28"/>
          <w:szCs w:val="28"/>
        </w:rPr>
        <w:t>«Электронный бюджет»</w:t>
      </w:r>
      <w:r w:rsidRPr="00F2436C">
        <w:rPr>
          <w:rFonts w:ascii="Times New Roman" w:hAnsi="Times New Roman"/>
          <w:sz w:val="28"/>
          <w:szCs w:val="28"/>
        </w:rPr>
        <w:t>;</w:t>
      </w:r>
    </w:p>
    <w:p w14:paraId="330630F0" w14:textId="447C13A9" w:rsidR="00F84A2D" w:rsidRPr="00F2436C" w:rsidRDefault="00FD2613" w:rsidP="00892F75">
      <w:pPr>
        <w:spacing w:after="0" w:line="240" w:lineRule="auto"/>
        <w:ind w:firstLine="709"/>
        <w:jc w:val="both"/>
        <w:rPr>
          <w:rFonts w:ascii="Times New Roman" w:hAnsi="Times New Roman"/>
          <w:sz w:val="28"/>
          <w:szCs w:val="28"/>
          <w:lang w:eastAsia="ru-RU"/>
        </w:rPr>
      </w:pPr>
      <w:r w:rsidRPr="00F2436C">
        <w:rPr>
          <w:rFonts w:ascii="Times New Roman" w:hAnsi="Times New Roman"/>
          <w:sz w:val="28"/>
          <w:szCs w:val="28"/>
          <w:lang w:eastAsia="ru-RU"/>
        </w:rPr>
        <w:t xml:space="preserve">6) требования к участникам конкурса, определенные пунктом </w:t>
      </w:r>
      <w:r w:rsidR="00770B6C" w:rsidRPr="00F2436C">
        <w:rPr>
          <w:rFonts w:ascii="Times New Roman" w:hAnsi="Times New Roman"/>
          <w:sz w:val="28"/>
          <w:szCs w:val="28"/>
          <w:lang w:eastAsia="ru-RU"/>
        </w:rPr>
        <w:t>41</w:t>
      </w:r>
      <w:r w:rsidRPr="00F2436C">
        <w:rPr>
          <w:rFonts w:ascii="Times New Roman" w:hAnsi="Times New Roman"/>
          <w:sz w:val="28"/>
          <w:szCs w:val="28"/>
          <w:lang w:eastAsia="ru-RU"/>
        </w:rPr>
        <w:t xml:space="preserve"> Порядка, которым участник конкурса должен соответствовать, и к перечню документов, определенных пунктом </w:t>
      </w:r>
      <w:r w:rsidR="00FB2CA7" w:rsidRPr="00F2436C">
        <w:rPr>
          <w:rFonts w:ascii="Times New Roman" w:hAnsi="Times New Roman"/>
          <w:sz w:val="28"/>
          <w:szCs w:val="28"/>
          <w:lang w:eastAsia="ru-RU"/>
        </w:rPr>
        <w:t>1</w:t>
      </w:r>
      <w:r w:rsidR="00C32532" w:rsidRPr="00F2436C">
        <w:rPr>
          <w:rFonts w:ascii="Times New Roman" w:hAnsi="Times New Roman"/>
          <w:sz w:val="28"/>
          <w:szCs w:val="28"/>
          <w:lang w:eastAsia="ru-RU"/>
        </w:rPr>
        <w:t>5</w:t>
      </w:r>
      <w:r w:rsidR="005F3ABD" w:rsidRPr="00F2436C">
        <w:rPr>
          <w:rFonts w:ascii="Times New Roman" w:hAnsi="Times New Roman"/>
          <w:sz w:val="28"/>
          <w:szCs w:val="28"/>
          <w:lang w:eastAsia="ru-RU"/>
        </w:rPr>
        <w:t xml:space="preserve"> </w:t>
      </w:r>
      <w:r w:rsidRPr="00F2436C">
        <w:rPr>
          <w:rFonts w:ascii="Times New Roman" w:hAnsi="Times New Roman"/>
          <w:sz w:val="28"/>
          <w:szCs w:val="28"/>
          <w:lang w:eastAsia="ru-RU"/>
        </w:rPr>
        <w:t>Порядка, представляемых участниками конкурса для подтверждения их соответствия указанным требованиям;</w:t>
      </w:r>
    </w:p>
    <w:p w14:paraId="0F903411" w14:textId="4DC46E7E" w:rsidR="00F84A2D" w:rsidRPr="00F2436C" w:rsidRDefault="00FD2613" w:rsidP="00892F75">
      <w:pPr>
        <w:spacing w:after="0" w:line="240" w:lineRule="auto"/>
        <w:ind w:firstLine="709"/>
        <w:jc w:val="both"/>
        <w:rPr>
          <w:rFonts w:ascii="Times New Roman" w:hAnsi="Times New Roman"/>
          <w:sz w:val="28"/>
          <w:szCs w:val="28"/>
          <w:lang w:eastAsia="ru-RU"/>
        </w:rPr>
      </w:pPr>
      <w:r w:rsidRPr="00F2436C">
        <w:rPr>
          <w:rFonts w:ascii="Times New Roman" w:hAnsi="Times New Roman"/>
          <w:sz w:val="28"/>
          <w:szCs w:val="28"/>
          <w:lang w:eastAsia="ru-RU"/>
        </w:rPr>
        <w:t>7) </w:t>
      </w:r>
      <w:r w:rsidR="008E6D5F" w:rsidRPr="00F2436C">
        <w:rPr>
          <w:rFonts w:ascii="Times New Roman" w:hAnsi="Times New Roman"/>
          <w:sz w:val="28"/>
          <w:szCs w:val="28"/>
          <w:lang w:eastAsia="ru-RU"/>
        </w:rPr>
        <w:t xml:space="preserve">категории получателей </w:t>
      </w:r>
      <w:r w:rsidR="00BE0372" w:rsidRPr="00F2436C">
        <w:rPr>
          <w:rFonts w:ascii="Times New Roman" w:hAnsi="Times New Roman"/>
          <w:sz w:val="28"/>
          <w:szCs w:val="28"/>
          <w:lang w:eastAsia="ru-RU"/>
        </w:rPr>
        <w:t xml:space="preserve">грантов </w:t>
      </w:r>
      <w:r w:rsidR="008E6D5F" w:rsidRPr="00F2436C">
        <w:rPr>
          <w:rFonts w:ascii="Times New Roman" w:hAnsi="Times New Roman"/>
          <w:sz w:val="28"/>
          <w:szCs w:val="28"/>
          <w:lang w:eastAsia="ru-RU"/>
        </w:rPr>
        <w:t xml:space="preserve">и </w:t>
      </w:r>
      <w:r w:rsidRPr="00F2436C">
        <w:rPr>
          <w:rFonts w:ascii="Times New Roman" w:hAnsi="Times New Roman"/>
          <w:sz w:val="28"/>
          <w:szCs w:val="28"/>
          <w:lang w:eastAsia="ru-RU"/>
        </w:rPr>
        <w:t xml:space="preserve">критерии оценки </w:t>
      </w:r>
      <w:r w:rsidR="00141E28" w:rsidRPr="00F2436C">
        <w:rPr>
          <w:rFonts w:ascii="Times New Roman" w:hAnsi="Times New Roman"/>
          <w:sz w:val="28"/>
          <w:szCs w:val="28"/>
          <w:lang w:eastAsia="ru-RU"/>
        </w:rPr>
        <w:t>заявок</w:t>
      </w:r>
      <w:r w:rsidR="001E7210" w:rsidRPr="00F2436C">
        <w:rPr>
          <w:rFonts w:ascii="Times New Roman" w:hAnsi="Times New Roman"/>
          <w:sz w:val="28"/>
          <w:szCs w:val="28"/>
          <w:lang w:eastAsia="ru-RU"/>
        </w:rPr>
        <w:t>;</w:t>
      </w:r>
      <w:r w:rsidR="00D250CD" w:rsidRPr="00F2436C">
        <w:t xml:space="preserve"> </w:t>
      </w:r>
    </w:p>
    <w:p w14:paraId="2A2A3197" w14:textId="7BA818F3" w:rsidR="00F84A2D" w:rsidRPr="00F2436C" w:rsidRDefault="00FD2613" w:rsidP="00892F75">
      <w:pPr>
        <w:spacing w:after="0" w:line="240" w:lineRule="auto"/>
        <w:ind w:firstLine="709"/>
        <w:jc w:val="both"/>
        <w:rPr>
          <w:rFonts w:ascii="Times New Roman" w:hAnsi="Times New Roman"/>
          <w:sz w:val="28"/>
          <w:szCs w:val="28"/>
          <w:lang w:eastAsia="ru-RU"/>
        </w:rPr>
      </w:pPr>
      <w:r w:rsidRPr="00F2436C">
        <w:rPr>
          <w:rFonts w:ascii="Times New Roman" w:hAnsi="Times New Roman"/>
          <w:sz w:val="28"/>
          <w:szCs w:val="28"/>
          <w:lang w:eastAsia="ru-RU"/>
        </w:rPr>
        <w:t xml:space="preserve">8) порядок подачи участниками конкурса </w:t>
      </w:r>
      <w:r w:rsidR="003F4ED8" w:rsidRPr="00F2436C">
        <w:rPr>
          <w:rFonts w:ascii="Times New Roman" w:hAnsi="Times New Roman"/>
          <w:sz w:val="28"/>
          <w:szCs w:val="28"/>
          <w:lang w:eastAsia="ru-RU"/>
        </w:rPr>
        <w:t xml:space="preserve">заявок </w:t>
      </w:r>
      <w:r w:rsidRPr="00F2436C">
        <w:rPr>
          <w:rFonts w:ascii="Times New Roman" w:hAnsi="Times New Roman"/>
          <w:sz w:val="28"/>
          <w:szCs w:val="28"/>
          <w:lang w:eastAsia="ru-RU"/>
        </w:rPr>
        <w:t xml:space="preserve">и требования, предъявляемые к форме и содержанию </w:t>
      </w:r>
      <w:r w:rsidR="00C62B23" w:rsidRPr="00F2436C">
        <w:rPr>
          <w:rFonts w:ascii="Times New Roman" w:hAnsi="Times New Roman"/>
          <w:sz w:val="28"/>
          <w:szCs w:val="28"/>
          <w:lang w:eastAsia="ru-RU"/>
        </w:rPr>
        <w:t>заявок</w:t>
      </w:r>
      <w:r w:rsidRPr="00F2436C">
        <w:rPr>
          <w:rFonts w:ascii="Times New Roman" w:hAnsi="Times New Roman"/>
          <w:sz w:val="28"/>
          <w:szCs w:val="28"/>
          <w:lang w:eastAsia="ru-RU"/>
        </w:rPr>
        <w:t xml:space="preserve">, установленные </w:t>
      </w:r>
      <w:hyperlink r:id="rId8" w:tooltip="https://login.consultant.ru/link/?req=doc&amp;base=RLAW049&amp;n=175618&amp;dst=100598" w:history="1">
        <w:r w:rsidRPr="00F2436C">
          <w:rPr>
            <w:rFonts w:ascii="Times New Roman" w:hAnsi="Times New Roman"/>
            <w:sz w:val="28"/>
            <w:szCs w:val="28"/>
            <w:lang w:eastAsia="ru-RU"/>
          </w:rPr>
          <w:t xml:space="preserve">пунктами </w:t>
        </w:r>
      </w:hyperlink>
      <w:r w:rsidR="0076352E" w:rsidRPr="00F2436C">
        <w:rPr>
          <w:rFonts w:ascii="Times New Roman" w:hAnsi="Times New Roman"/>
          <w:sz w:val="28"/>
          <w:szCs w:val="28"/>
          <w:lang w:eastAsia="ru-RU"/>
        </w:rPr>
        <w:t>1</w:t>
      </w:r>
      <w:r w:rsidR="006C6E89" w:rsidRPr="00F2436C">
        <w:rPr>
          <w:rFonts w:ascii="Times New Roman" w:hAnsi="Times New Roman"/>
          <w:sz w:val="28"/>
          <w:szCs w:val="28"/>
          <w:lang w:eastAsia="ru-RU"/>
        </w:rPr>
        <w:t>5</w:t>
      </w:r>
      <w:r w:rsidR="00B56165" w:rsidRPr="00F2436C">
        <w:rPr>
          <w:rFonts w:ascii="Times New Roman" w:hAnsi="Times New Roman"/>
          <w:sz w:val="28"/>
          <w:szCs w:val="28"/>
          <w:lang w:eastAsia="ru-RU"/>
        </w:rPr>
        <w:t xml:space="preserve">, 16, </w:t>
      </w:r>
      <w:r w:rsidR="006267DD" w:rsidRPr="00F2436C">
        <w:rPr>
          <w:rFonts w:ascii="Times New Roman" w:hAnsi="Times New Roman"/>
          <w:sz w:val="28"/>
          <w:szCs w:val="28"/>
          <w:lang w:eastAsia="ru-RU"/>
        </w:rPr>
        <w:t>1</w:t>
      </w:r>
      <w:r w:rsidR="006C6E89" w:rsidRPr="00F2436C">
        <w:rPr>
          <w:rFonts w:ascii="Times New Roman" w:hAnsi="Times New Roman"/>
          <w:sz w:val="28"/>
          <w:szCs w:val="28"/>
          <w:lang w:eastAsia="ru-RU"/>
        </w:rPr>
        <w:t>8</w:t>
      </w:r>
      <w:r w:rsidRPr="00F2436C">
        <w:rPr>
          <w:rFonts w:ascii="Times New Roman" w:hAnsi="Times New Roman"/>
          <w:sz w:val="28"/>
          <w:szCs w:val="28"/>
          <w:lang w:eastAsia="ru-RU"/>
        </w:rPr>
        <w:t xml:space="preserve"> Порядка;</w:t>
      </w:r>
    </w:p>
    <w:p w14:paraId="2FBD3749" w14:textId="3C586047" w:rsidR="00F84A2D" w:rsidRPr="00F2436C" w:rsidRDefault="00FD2613" w:rsidP="00892F75">
      <w:pPr>
        <w:spacing w:after="0" w:line="240" w:lineRule="auto"/>
        <w:ind w:firstLine="709"/>
        <w:jc w:val="both"/>
        <w:rPr>
          <w:rFonts w:ascii="Times New Roman" w:hAnsi="Times New Roman"/>
          <w:sz w:val="28"/>
          <w:szCs w:val="28"/>
          <w:lang w:eastAsia="ru-RU"/>
        </w:rPr>
      </w:pPr>
      <w:r w:rsidRPr="00F2436C">
        <w:rPr>
          <w:rFonts w:ascii="Times New Roman" w:hAnsi="Times New Roman"/>
          <w:sz w:val="28"/>
          <w:szCs w:val="28"/>
          <w:lang w:eastAsia="ru-RU"/>
        </w:rPr>
        <w:t xml:space="preserve">9) порядок отзыва </w:t>
      </w:r>
      <w:r w:rsidR="00C85E33" w:rsidRPr="00F2436C">
        <w:rPr>
          <w:rFonts w:ascii="Times New Roman" w:hAnsi="Times New Roman"/>
          <w:sz w:val="28"/>
          <w:szCs w:val="28"/>
          <w:lang w:eastAsia="ru-RU"/>
        </w:rPr>
        <w:t>заявок</w:t>
      </w:r>
      <w:r w:rsidRPr="00F2436C">
        <w:rPr>
          <w:rFonts w:ascii="Times New Roman" w:hAnsi="Times New Roman"/>
          <w:sz w:val="28"/>
          <w:szCs w:val="28"/>
          <w:lang w:eastAsia="ru-RU"/>
        </w:rPr>
        <w:t xml:space="preserve">, </w:t>
      </w:r>
      <w:r w:rsidR="001E7210" w:rsidRPr="00F2436C">
        <w:rPr>
          <w:rFonts w:ascii="Times New Roman" w:hAnsi="Times New Roman"/>
          <w:sz w:val="28"/>
          <w:szCs w:val="28"/>
          <w:lang w:eastAsia="ru-RU"/>
        </w:rPr>
        <w:t xml:space="preserve">порядок их возврата, определяющий в том числе основания для возврата заявок, </w:t>
      </w:r>
      <w:r w:rsidR="00A0780D" w:rsidRPr="00F2436C">
        <w:rPr>
          <w:rFonts w:ascii="Times New Roman" w:hAnsi="Times New Roman"/>
          <w:sz w:val="28"/>
          <w:szCs w:val="28"/>
          <w:lang w:eastAsia="ru-RU"/>
        </w:rPr>
        <w:t xml:space="preserve">установленные пунктом 20 Порядка, </w:t>
      </w:r>
      <w:r w:rsidRPr="00F2436C">
        <w:rPr>
          <w:rFonts w:ascii="Times New Roman" w:hAnsi="Times New Roman"/>
          <w:sz w:val="28"/>
          <w:szCs w:val="28"/>
          <w:lang w:eastAsia="ru-RU"/>
        </w:rPr>
        <w:t>порядок</w:t>
      </w:r>
      <w:r w:rsidR="00147135" w:rsidRPr="00F2436C">
        <w:rPr>
          <w:rFonts w:ascii="Times New Roman" w:hAnsi="Times New Roman"/>
          <w:sz w:val="28"/>
          <w:szCs w:val="28"/>
          <w:lang w:eastAsia="ru-RU"/>
        </w:rPr>
        <w:t xml:space="preserve"> внесения изменений в заявки</w:t>
      </w:r>
      <w:r w:rsidRPr="00F2436C">
        <w:rPr>
          <w:rFonts w:ascii="Times New Roman" w:hAnsi="Times New Roman"/>
          <w:sz w:val="28"/>
          <w:szCs w:val="28"/>
          <w:lang w:eastAsia="ru-RU"/>
        </w:rPr>
        <w:t xml:space="preserve">, </w:t>
      </w:r>
      <w:r w:rsidR="00147135" w:rsidRPr="00F2436C">
        <w:rPr>
          <w:rFonts w:ascii="Times New Roman" w:hAnsi="Times New Roman"/>
          <w:sz w:val="28"/>
          <w:szCs w:val="28"/>
          <w:lang w:eastAsia="ru-RU"/>
        </w:rPr>
        <w:t>установленны</w:t>
      </w:r>
      <w:r w:rsidR="00A0780D" w:rsidRPr="00F2436C">
        <w:rPr>
          <w:rFonts w:ascii="Times New Roman" w:hAnsi="Times New Roman"/>
          <w:sz w:val="28"/>
          <w:szCs w:val="28"/>
          <w:lang w:eastAsia="ru-RU"/>
        </w:rPr>
        <w:t xml:space="preserve">й </w:t>
      </w:r>
      <w:r w:rsidR="00B46149" w:rsidRPr="00F2436C">
        <w:rPr>
          <w:rFonts w:ascii="Times New Roman" w:hAnsi="Times New Roman"/>
          <w:sz w:val="28"/>
          <w:szCs w:val="28"/>
          <w:lang w:eastAsia="ru-RU"/>
        </w:rPr>
        <w:t xml:space="preserve">абзацем «в» подпункта 1 пункта 24 </w:t>
      </w:r>
      <w:r w:rsidRPr="00F2436C">
        <w:rPr>
          <w:rFonts w:ascii="Times New Roman" w:hAnsi="Times New Roman"/>
          <w:sz w:val="28"/>
          <w:szCs w:val="28"/>
          <w:lang w:eastAsia="ru-RU"/>
        </w:rPr>
        <w:t>Порядка;</w:t>
      </w:r>
      <w:r w:rsidR="00150548" w:rsidRPr="00F2436C">
        <w:rPr>
          <w:rFonts w:ascii="Times New Roman" w:hAnsi="Times New Roman"/>
          <w:sz w:val="28"/>
          <w:szCs w:val="28"/>
          <w:lang w:eastAsia="ru-RU"/>
        </w:rPr>
        <w:t xml:space="preserve"> </w:t>
      </w:r>
      <w:r w:rsidR="00CE44A2" w:rsidRPr="00F2436C">
        <w:rPr>
          <w:rFonts w:ascii="Times New Roman" w:hAnsi="Times New Roman"/>
          <w:sz w:val="28"/>
          <w:szCs w:val="28"/>
          <w:lang w:eastAsia="ru-RU"/>
        </w:rPr>
        <w:t xml:space="preserve"> </w:t>
      </w:r>
    </w:p>
    <w:p w14:paraId="08FEC5A9" w14:textId="3E2506CD" w:rsidR="00F84A2D" w:rsidRPr="00F2436C" w:rsidRDefault="00FD2613" w:rsidP="00892F75">
      <w:pPr>
        <w:spacing w:after="0" w:line="240" w:lineRule="auto"/>
        <w:ind w:firstLine="709"/>
        <w:jc w:val="both"/>
        <w:rPr>
          <w:rFonts w:ascii="Times New Roman" w:hAnsi="Times New Roman"/>
          <w:sz w:val="28"/>
          <w:szCs w:val="28"/>
          <w:lang w:eastAsia="ru-RU"/>
        </w:rPr>
      </w:pPr>
      <w:r w:rsidRPr="00F2436C">
        <w:rPr>
          <w:rFonts w:ascii="Times New Roman" w:hAnsi="Times New Roman"/>
          <w:sz w:val="28"/>
          <w:szCs w:val="28"/>
          <w:lang w:eastAsia="ru-RU"/>
        </w:rPr>
        <w:lastRenderedPageBreak/>
        <w:t xml:space="preserve">10) правила рассмотрения и оценки </w:t>
      </w:r>
      <w:r w:rsidR="00C62B23" w:rsidRPr="00F2436C">
        <w:rPr>
          <w:rFonts w:ascii="Times New Roman" w:hAnsi="Times New Roman"/>
          <w:sz w:val="28"/>
          <w:szCs w:val="28"/>
          <w:lang w:eastAsia="ru-RU"/>
        </w:rPr>
        <w:t xml:space="preserve">заявок </w:t>
      </w:r>
      <w:r w:rsidRPr="00F2436C">
        <w:rPr>
          <w:rFonts w:ascii="Times New Roman" w:hAnsi="Times New Roman"/>
          <w:sz w:val="28"/>
          <w:szCs w:val="28"/>
          <w:lang w:eastAsia="ru-RU"/>
        </w:rPr>
        <w:t xml:space="preserve">в соответствии с </w:t>
      </w:r>
      <w:r w:rsidR="00C05F74" w:rsidRPr="00F2436C">
        <w:rPr>
          <w:rFonts w:ascii="Times New Roman" w:hAnsi="Times New Roman"/>
          <w:sz w:val="28"/>
          <w:szCs w:val="28"/>
          <w:lang w:eastAsia="ru-RU"/>
        </w:rPr>
        <w:t>подпунктом 3 пункта 2</w:t>
      </w:r>
      <w:r w:rsidR="00970A8B" w:rsidRPr="00F2436C">
        <w:rPr>
          <w:rFonts w:ascii="Times New Roman" w:hAnsi="Times New Roman"/>
          <w:sz w:val="28"/>
          <w:szCs w:val="28"/>
          <w:lang w:eastAsia="ru-RU"/>
        </w:rPr>
        <w:t>4</w:t>
      </w:r>
      <w:r w:rsidR="00B63479" w:rsidRPr="00F2436C">
        <w:rPr>
          <w:rFonts w:ascii="Times New Roman" w:hAnsi="Times New Roman"/>
          <w:sz w:val="28"/>
          <w:szCs w:val="28"/>
          <w:lang w:eastAsia="ru-RU"/>
        </w:rPr>
        <w:t xml:space="preserve">, </w:t>
      </w:r>
      <w:r w:rsidR="00C05F74" w:rsidRPr="00F2436C">
        <w:rPr>
          <w:rFonts w:ascii="Times New Roman" w:hAnsi="Times New Roman"/>
          <w:sz w:val="28"/>
          <w:szCs w:val="28"/>
          <w:lang w:eastAsia="ru-RU"/>
        </w:rPr>
        <w:t xml:space="preserve">пунктами </w:t>
      </w:r>
      <w:r w:rsidR="006527F0" w:rsidRPr="00F2436C">
        <w:rPr>
          <w:rFonts w:ascii="Times New Roman" w:hAnsi="Times New Roman"/>
          <w:sz w:val="28"/>
          <w:szCs w:val="28"/>
          <w:lang w:eastAsia="ru-RU"/>
        </w:rPr>
        <w:t>30</w:t>
      </w:r>
      <w:r w:rsidR="00315BEC" w:rsidRPr="00F2436C">
        <w:rPr>
          <w:rFonts w:ascii="Times New Roman" w:hAnsi="Times New Roman"/>
          <w:sz w:val="28"/>
          <w:szCs w:val="28"/>
          <w:lang w:eastAsia="ru-RU"/>
        </w:rPr>
        <w:t>–</w:t>
      </w:r>
      <w:r w:rsidR="00C05F74" w:rsidRPr="00F2436C">
        <w:rPr>
          <w:rFonts w:ascii="Times New Roman" w:hAnsi="Times New Roman"/>
          <w:sz w:val="28"/>
          <w:szCs w:val="28"/>
          <w:lang w:eastAsia="ru-RU"/>
        </w:rPr>
        <w:t>3</w:t>
      </w:r>
      <w:r w:rsidR="006527F0" w:rsidRPr="00F2436C">
        <w:rPr>
          <w:rFonts w:ascii="Times New Roman" w:hAnsi="Times New Roman"/>
          <w:sz w:val="28"/>
          <w:szCs w:val="28"/>
          <w:lang w:eastAsia="ru-RU"/>
        </w:rPr>
        <w:t>8</w:t>
      </w:r>
      <w:r w:rsidRPr="00F2436C">
        <w:rPr>
          <w:rFonts w:ascii="Times New Roman" w:hAnsi="Times New Roman"/>
          <w:sz w:val="28"/>
          <w:szCs w:val="28"/>
          <w:lang w:eastAsia="ru-RU"/>
        </w:rPr>
        <w:t xml:space="preserve"> Порядка;</w:t>
      </w:r>
    </w:p>
    <w:p w14:paraId="30F1AB94" w14:textId="52595863" w:rsidR="00F84A2D" w:rsidRPr="00F2436C" w:rsidRDefault="00FD2613" w:rsidP="00892F75">
      <w:pPr>
        <w:spacing w:after="0" w:line="240" w:lineRule="auto"/>
        <w:ind w:firstLine="709"/>
        <w:jc w:val="both"/>
        <w:rPr>
          <w:rFonts w:ascii="Times New Roman" w:hAnsi="Times New Roman"/>
          <w:sz w:val="28"/>
          <w:szCs w:val="28"/>
          <w:lang w:eastAsia="ru-RU"/>
        </w:rPr>
      </w:pPr>
      <w:r w:rsidRPr="00F2436C">
        <w:rPr>
          <w:rFonts w:ascii="Times New Roman" w:hAnsi="Times New Roman"/>
          <w:sz w:val="28"/>
          <w:szCs w:val="28"/>
          <w:lang w:eastAsia="ru-RU"/>
        </w:rPr>
        <w:t xml:space="preserve">11) порядок возврата </w:t>
      </w:r>
      <w:r w:rsidR="00C62B23" w:rsidRPr="00F2436C">
        <w:rPr>
          <w:rFonts w:ascii="Times New Roman" w:hAnsi="Times New Roman"/>
          <w:sz w:val="28"/>
          <w:szCs w:val="28"/>
          <w:lang w:eastAsia="ru-RU"/>
        </w:rPr>
        <w:t xml:space="preserve">заявок </w:t>
      </w:r>
      <w:r w:rsidRPr="00F2436C">
        <w:rPr>
          <w:rFonts w:ascii="Times New Roman" w:hAnsi="Times New Roman"/>
          <w:sz w:val="28"/>
          <w:szCs w:val="28"/>
          <w:lang w:eastAsia="ru-RU"/>
        </w:rPr>
        <w:t>на доработку, установленный</w:t>
      </w:r>
      <w:r w:rsidR="008E0C6D" w:rsidRPr="00F2436C">
        <w:rPr>
          <w:rFonts w:ascii="Times New Roman" w:hAnsi="Times New Roman"/>
          <w:sz w:val="28"/>
          <w:szCs w:val="28"/>
          <w:lang w:eastAsia="ru-RU"/>
        </w:rPr>
        <w:t xml:space="preserve"> </w:t>
      </w:r>
      <w:r w:rsidR="00613010" w:rsidRPr="00F2436C">
        <w:rPr>
          <w:rFonts w:ascii="Times New Roman" w:hAnsi="Times New Roman"/>
          <w:sz w:val="28"/>
          <w:szCs w:val="28"/>
          <w:lang w:eastAsia="ru-RU"/>
        </w:rPr>
        <w:t>абзацем «в» подпункта 1 пункта 2</w:t>
      </w:r>
      <w:r w:rsidR="00970A8B" w:rsidRPr="00F2436C">
        <w:rPr>
          <w:rFonts w:ascii="Times New Roman" w:hAnsi="Times New Roman"/>
          <w:sz w:val="28"/>
          <w:szCs w:val="28"/>
          <w:lang w:eastAsia="ru-RU"/>
        </w:rPr>
        <w:t>4</w:t>
      </w:r>
      <w:r w:rsidRPr="00F2436C">
        <w:rPr>
          <w:rFonts w:ascii="Times New Roman" w:hAnsi="Times New Roman"/>
          <w:sz w:val="28"/>
          <w:szCs w:val="28"/>
          <w:lang w:eastAsia="ru-RU"/>
        </w:rPr>
        <w:t xml:space="preserve"> Порядка;</w:t>
      </w:r>
    </w:p>
    <w:p w14:paraId="425015AC" w14:textId="42E2B084" w:rsidR="00F84A2D" w:rsidRPr="00F2436C" w:rsidRDefault="00FD2613" w:rsidP="00892F75">
      <w:pPr>
        <w:spacing w:after="0" w:line="240" w:lineRule="auto"/>
        <w:ind w:firstLine="709"/>
        <w:jc w:val="both"/>
        <w:rPr>
          <w:rFonts w:ascii="Times New Roman" w:hAnsi="Times New Roman"/>
          <w:sz w:val="28"/>
          <w:szCs w:val="28"/>
          <w:lang w:eastAsia="ru-RU"/>
        </w:rPr>
      </w:pPr>
      <w:r w:rsidRPr="00F2436C">
        <w:rPr>
          <w:rFonts w:ascii="Times New Roman" w:hAnsi="Times New Roman"/>
          <w:sz w:val="28"/>
          <w:szCs w:val="28"/>
          <w:lang w:eastAsia="ru-RU"/>
        </w:rPr>
        <w:t xml:space="preserve">12) порядок отклонения </w:t>
      </w:r>
      <w:r w:rsidR="00C62B23" w:rsidRPr="00F2436C">
        <w:rPr>
          <w:rFonts w:ascii="Times New Roman" w:hAnsi="Times New Roman"/>
          <w:sz w:val="28"/>
          <w:szCs w:val="28"/>
          <w:lang w:eastAsia="ru-RU"/>
        </w:rPr>
        <w:t>заявок</w:t>
      </w:r>
      <w:r w:rsidRPr="00F2436C">
        <w:rPr>
          <w:rFonts w:ascii="Times New Roman" w:hAnsi="Times New Roman"/>
          <w:sz w:val="28"/>
          <w:szCs w:val="28"/>
          <w:lang w:eastAsia="ru-RU"/>
        </w:rPr>
        <w:t xml:space="preserve">, а также информацию об основаниях их отклонения, </w:t>
      </w:r>
      <w:r w:rsidR="00D63E36" w:rsidRPr="00F2436C">
        <w:rPr>
          <w:rFonts w:ascii="Times New Roman" w:hAnsi="Times New Roman"/>
          <w:sz w:val="28"/>
          <w:szCs w:val="28"/>
          <w:lang w:eastAsia="ru-RU"/>
        </w:rPr>
        <w:t xml:space="preserve">установленные </w:t>
      </w:r>
      <w:r w:rsidR="00DF3356" w:rsidRPr="00F2436C">
        <w:rPr>
          <w:rFonts w:ascii="Times New Roman" w:hAnsi="Times New Roman"/>
          <w:sz w:val="28"/>
          <w:szCs w:val="28"/>
          <w:lang w:eastAsia="ru-RU"/>
        </w:rPr>
        <w:t xml:space="preserve">пунктом </w:t>
      </w:r>
      <w:r w:rsidR="00D63E36" w:rsidRPr="00F2436C">
        <w:rPr>
          <w:rFonts w:ascii="Times New Roman" w:hAnsi="Times New Roman"/>
          <w:sz w:val="28"/>
          <w:szCs w:val="28"/>
          <w:lang w:eastAsia="ru-RU"/>
        </w:rPr>
        <w:t>2</w:t>
      </w:r>
      <w:r w:rsidR="00B84A42" w:rsidRPr="00F2436C">
        <w:rPr>
          <w:rFonts w:ascii="Times New Roman" w:hAnsi="Times New Roman"/>
          <w:sz w:val="28"/>
          <w:szCs w:val="28"/>
          <w:lang w:eastAsia="ru-RU"/>
        </w:rPr>
        <w:t>5</w:t>
      </w:r>
      <w:r w:rsidR="00D63E36" w:rsidRPr="00F2436C">
        <w:rPr>
          <w:rFonts w:ascii="Times New Roman" w:hAnsi="Times New Roman"/>
          <w:sz w:val="28"/>
          <w:szCs w:val="28"/>
          <w:lang w:eastAsia="ru-RU"/>
        </w:rPr>
        <w:t xml:space="preserve"> </w:t>
      </w:r>
      <w:r w:rsidRPr="00F2436C">
        <w:rPr>
          <w:rFonts w:ascii="Times New Roman" w:hAnsi="Times New Roman"/>
          <w:sz w:val="28"/>
          <w:szCs w:val="28"/>
          <w:lang w:eastAsia="ru-RU"/>
        </w:rPr>
        <w:t>Порядка;</w:t>
      </w:r>
    </w:p>
    <w:p w14:paraId="321A1CA9" w14:textId="190BC795" w:rsidR="00C45D8C" w:rsidRPr="00F2436C" w:rsidRDefault="00C45D8C" w:rsidP="00892F75">
      <w:pPr>
        <w:spacing w:after="0" w:line="240" w:lineRule="auto"/>
        <w:ind w:firstLine="709"/>
        <w:jc w:val="both"/>
        <w:rPr>
          <w:rFonts w:ascii="Times New Roman" w:hAnsi="Times New Roman"/>
          <w:sz w:val="28"/>
          <w:szCs w:val="28"/>
          <w:lang w:eastAsia="ru-RU"/>
        </w:rPr>
      </w:pPr>
      <w:r w:rsidRPr="00F2436C">
        <w:rPr>
          <w:rFonts w:ascii="Times New Roman" w:hAnsi="Times New Roman"/>
          <w:sz w:val="28"/>
          <w:szCs w:val="28"/>
          <w:lang w:eastAsia="ru-RU"/>
        </w:rPr>
        <w:t xml:space="preserve">13) порядок оценки заявок, включающий критерии оценки </w:t>
      </w:r>
      <w:r w:rsidR="009420E4" w:rsidRPr="00F2436C">
        <w:rPr>
          <w:rFonts w:ascii="Times New Roman" w:hAnsi="Times New Roman"/>
          <w:sz w:val="28"/>
          <w:szCs w:val="28"/>
          <w:lang w:eastAsia="ru-RU"/>
        </w:rPr>
        <w:t xml:space="preserve">заявок </w:t>
      </w:r>
      <w:r w:rsidRPr="00F2436C">
        <w:rPr>
          <w:rFonts w:ascii="Times New Roman" w:hAnsi="Times New Roman"/>
          <w:sz w:val="28"/>
          <w:szCs w:val="28"/>
          <w:lang w:eastAsia="ru-RU"/>
        </w:rPr>
        <w:t>и их весовое значение в общей оценке (в баллах),</w:t>
      </w:r>
      <w:r w:rsidRPr="00F2436C">
        <w:t xml:space="preserve"> </w:t>
      </w:r>
      <w:r w:rsidRPr="00F2436C">
        <w:rPr>
          <w:rFonts w:ascii="Times New Roman" w:hAnsi="Times New Roman"/>
          <w:sz w:val="28"/>
          <w:szCs w:val="28"/>
          <w:lang w:eastAsia="ru-RU"/>
        </w:rPr>
        <w:t>минимальный проходной балл, который необходимо набрать по результатам оценки заявок участникам конкурса для признания их победителями конкурса, сроки оценки заявок, а также информацию об участии конкурсной комиссии</w:t>
      </w:r>
      <w:r w:rsidR="00466F1B" w:rsidRPr="00F2436C">
        <w:rPr>
          <w:rFonts w:ascii="Times New Roman" w:hAnsi="Times New Roman"/>
          <w:sz w:val="28"/>
          <w:szCs w:val="28"/>
          <w:lang w:eastAsia="ru-RU"/>
        </w:rPr>
        <w:t xml:space="preserve">, указанной в пункте </w:t>
      </w:r>
      <w:r w:rsidR="00B84A42" w:rsidRPr="00F2436C">
        <w:rPr>
          <w:rFonts w:ascii="Times New Roman" w:hAnsi="Times New Roman"/>
          <w:sz w:val="28"/>
          <w:szCs w:val="28"/>
          <w:lang w:eastAsia="ru-RU"/>
        </w:rPr>
        <w:t>2</w:t>
      </w:r>
      <w:r w:rsidR="00466F1B" w:rsidRPr="00F2436C">
        <w:rPr>
          <w:rFonts w:ascii="Times New Roman" w:hAnsi="Times New Roman"/>
          <w:sz w:val="28"/>
          <w:szCs w:val="28"/>
          <w:lang w:eastAsia="ru-RU"/>
        </w:rPr>
        <w:t>3 Порядка,</w:t>
      </w:r>
      <w:r w:rsidRPr="00F2436C">
        <w:rPr>
          <w:rFonts w:ascii="Times New Roman" w:hAnsi="Times New Roman"/>
          <w:sz w:val="28"/>
          <w:szCs w:val="28"/>
          <w:lang w:eastAsia="ru-RU"/>
        </w:rPr>
        <w:t xml:space="preserve"> в оценке </w:t>
      </w:r>
      <w:r w:rsidR="00EC7157" w:rsidRPr="00F2436C">
        <w:rPr>
          <w:rFonts w:ascii="Times New Roman" w:hAnsi="Times New Roman"/>
          <w:sz w:val="28"/>
          <w:szCs w:val="28"/>
          <w:lang w:eastAsia="ru-RU"/>
        </w:rPr>
        <w:t>з</w:t>
      </w:r>
      <w:r w:rsidRPr="00F2436C">
        <w:rPr>
          <w:rFonts w:ascii="Times New Roman" w:hAnsi="Times New Roman"/>
          <w:sz w:val="28"/>
          <w:szCs w:val="28"/>
          <w:lang w:eastAsia="ru-RU"/>
        </w:rPr>
        <w:t>аявок, категори</w:t>
      </w:r>
      <w:r w:rsidR="00466F1B" w:rsidRPr="00F2436C">
        <w:rPr>
          <w:rFonts w:ascii="Times New Roman" w:hAnsi="Times New Roman"/>
          <w:sz w:val="28"/>
          <w:szCs w:val="28"/>
          <w:lang w:eastAsia="ru-RU"/>
        </w:rPr>
        <w:t>я</w:t>
      </w:r>
      <w:r w:rsidRPr="00F2436C">
        <w:rPr>
          <w:rFonts w:ascii="Times New Roman" w:hAnsi="Times New Roman"/>
          <w:sz w:val="28"/>
          <w:szCs w:val="28"/>
          <w:lang w:eastAsia="ru-RU"/>
        </w:rPr>
        <w:t xml:space="preserve"> получателей </w:t>
      </w:r>
      <w:r w:rsidR="00EC7157" w:rsidRPr="00F2436C">
        <w:rPr>
          <w:rFonts w:ascii="Times New Roman" w:hAnsi="Times New Roman"/>
          <w:sz w:val="28"/>
          <w:szCs w:val="28"/>
          <w:lang w:eastAsia="ru-RU"/>
        </w:rPr>
        <w:t>грантов</w:t>
      </w:r>
      <w:r w:rsidRPr="00F2436C">
        <w:rPr>
          <w:rFonts w:ascii="Times New Roman" w:hAnsi="Times New Roman"/>
          <w:sz w:val="28"/>
          <w:szCs w:val="28"/>
          <w:lang w:eastAsia="ru-RU"/>
        </w:rPr>
        <w:t>;</w:t>
      </w:r>
    </w:p>
    <w:p w14:paraId="155C3736" w14:textId="3D144A25" w:rsidR="00F84A2D" w:rsidRPr="00F2436C" w:rsidRDefault="00FD2613" w:rsidP="00892F75">
      <w:pPr>
        <w:spacing w:after="0" w:line="240" w:lineRule="auto"/>
        <w:ind w:firstLine="709"/>
        <w:jc w:val="both"/>
        <w:rPr>
          <w:rFonts w:ascii="Times New Roman" w:hAnsi="Times New Roman"/>
          <w:sz w:val="28"/>
          <w:szCs w:val="28"/>
          <w:lang w:eastAsia="ru-RU"/>
        </w:rPr>
      </w:pPr>
      <w:r w:rsidRPr="00F2436C">
        <w:rPr>
          <w:rFonts w:ascii="Times New Roman" w:hAnsi="Times New Roman"/>
          <w:sz w:val="28"/>
          <w:szCs w:val="28"/>
          <w:lang w:eastAsia="ru-RU"/>
        </w:rPr>
        <w:t>1</w:t>
      </w:r>
      <w:r w:rsidR="00621D9C" w:rsidRPr="00F2436C">
        <w:rPr>
          <w:rFonts w:ascii="Times New Roman" w:hAnsi="Times New Roman"/>
          <w:sz w:val="28"/>
          <w:szCs w:val="28"/>
          <w:lang w:eastAsia="ru-RU"/>
        </w:rPr>
        <w:t>4</w:t>
      </w:r>
      <w:r w:rsidRPr="00F2436C">
        <w:rPr>
          <w:rFonts w:ascii="Times New Roman" w:hAnsi="Times New Roman"/>
          <w:sz w:val="28"/>
          <w:szCs w:val="28"/>
          <w:lang w:eastAsia="ru-RU"/>
        </w:rPr>
        <w:t xml:space="preserve">) объем распределяемого Гранта в рамках конкурса, порядок расчета Гранта, установленный пунктом </w:t>
      </w:r>
      <w:r w:rsidR="00823EBC" w:rsidRPr="00F2436C">
        <w:rPr>
          <w:rFonts w:ascii="Times New Roman" w:hAnsi="Times New Roman"/>
          <w:sz w:val="28"/>
          <w:szCs w:val="28"/>
          <w:lang w:eastAsia="ru-RU"/>
        </w:rPr>
        <w:t>4</w:t>
      </w:r>
      <w:r w:rsidR="00B84A42" w:rsidRPr="00F2436C">
        <w:rPr>
          <w:rFonts w:ascii="Times New Roman" w:hAnsi="Times New Roman"/>
          <w:sz w:val="28"/>
          <w:szCs w:val="28"/>
          <w:lang w:eastAsia="ru-RU"/>
        </w:rPr>
        <w:t>4</w:t>
      </w:r>
      <w:r w:rsidR="00823EBC" w:rsidRPr="00F2436C">
        <w:rPr>
          <w:rFonts w:ascii="Times New Roman" w:hAnsi="Times New Roman"/>
          <w:sz w:val="28"/>
          <w:szCs w:val="28"/>
          <w:lang w:eastAsia="ru-RU"/>
        </w:rPr>
        <w:t xml:space="preserve"> </w:t>
      </w:r>
      <w:r w:rsidRPr="00F2436C">
        <w:rPr>
          <w:rFonts w:ascii="Times New Roman" w:hAnsi="Times New Roman"/>
          <w:sz w:val="28"/>
          <w:szCs w:val="28"/>
          <w:lang w:eastAsia="ru-RU"/>
        </w:rPr>
        <w:t xml:space="preserve">Порядка, правила распределения Грантов по результатам конкурса, которые могут включать максимальный, минимальный размер Гранта, </w:t>
      </w:r>
      <w:r w:rsidR="003463A5" w:rsidRPr="00F2436C">
        <w:rPr>
          <w:rFonts w:ascii="Times New Roman" w:hAnsi="Times New Roman"/>
          <w:sz w:val="28"/>
          <w:szCs w:val="28"/>
          <w:lang w:eastAsia="ru-RU"/>
        </w:rPr>
        <w:t xml:space="preserve">предоставляемого </w:t>
      </w:r>
      <w:r w:rsidRPr="00F2436C">
        <w:rPr>
          <w:rFonts w:ascii="Times New Roman" w:hAnsi="Times New Roman"/>
          <w:sz w:val="28"/>
          <w:szCs w:val="28"/>
          <w:lang w:eastAsia="ru-RU"/>
        </w:rPr>
        <w:t>победителю (победителям) конкурса, а также предельное количество победителей конкурса;</w:t>
      </w:r>
    </w:p>
    <w:p w14:paraId="0DBED049" w14:textId="253331D0" w:rsidR="00F84A2D" w:rsidRPr="00F2436C" w:rsidRDefault="00FD2613" w:rsidP="00892F75">
      <w:pPr>
        <w:spacing w:after="0" w:line="240" w:lineRule="auto"/>
        <w:ind w:firstLine="709"/>
        <w:jc w:val="both"/>
        <w:rPr>
          <w:rFonts w:ascii="Times New Roman" w:hAnsi="Times New Roman"/>
          <w:sz w:val="28"/>
          <w:szCs w:val="28"/>
          <w:lang w:eastAsia="ru-RU"/>
        </w:rPr>
      </w:pPr>
      <w:r w:rsidRPr="00F2436C">
        <w:rPr>
          <w:rFonts w:ascii="Times New Roman" w:hAnsi="Times New Roman"/>
          <w:sz w:val="28"/>
          <w:szCs w:val="28"/>
          <w:lang w:eastAsia="ru-RU"/>
        </w:rPr>
        <w:t>1</w:t>
      </w:r>
      <w:r w:rsidR="00621D9C" w:rsidRPr="00F2436C">
        <w:rPr>
          <w:rFonts w:ascii="Times New Roman" w:hAnsi="Times New Roman"/>
          <w:sz w:val="28"/>
          <w:szCs w:val="28"/>
          <w:lang w:eastAsia="ru-RU"/>
        </w:rPr>
        <w:t>5</w:t>
      </w:r>
      <w:r w:rsidRPr="00F2436C">
        <w:rPr>
          <w:rFonts w:ascii="Times New Roman" w:hAnsi="Times New Roman"/>
          <w:sz w:val="28"/>
          <w:szCs w:val="28"/>
          <w:lang w:eastAsia="ru-RU"/>
        </w:rPr>
        <w:t>) порядок предоставления участникам конкурса разъяснений положений объявления о проведении конкурса, даты начала и окончания срока такого предоставления, установленные пунктом</w:t>
      </w:r>
      <w:r w:rsidR="00C77BE4" w:rsidRPr="00F2436C">
        <w:rPr>
          <w:rFonts w:ascii="Times New Roman" w:hAnsi="Times New Roman"/>
          <w:sz w:val="28"/>
          <w:szCs w:val="28"/>
          <w:lang w:eastAsia="ru-RU"/>
        </w:rPr>
        <w:t xml:space="preserve"> 1</w:t>
      </w:r>
      <w:r w:rsidR="00B84A42" w:rsidRPr="00F2436C">
        <w:rPr>
          <w:rFonts w:ascii="Times New Roman" w:hAnsi="Times New Roman"/>
          <w:sz w:val="28"/>
          <w:szCs w:val="28"/>
          <w:lang w:eastAsia="ru-RU"/>
        </w:rPr>
        <w:t>3</w:t>
      </w:r>
      <w:r w:rsidR="00C77BE4" w:rsidRPr="00F2436C">
        <w:rPr>
          <w:rFonts w:ascii="Times New Roman" w:hAnsi="Times New Roman"/>
          <w:sz w:val="28"/>
          <w:szCs w:val="28"/>
          <w:lang w:eastAsia="ru-RU"/>
        </w:rPr>
        <w:t xml:space="preserve"> </w:t>
      </w:r>
      <w:r w:rsidRPr="00F2436C">
        <w:rPr>
          <w:rFonts w:ascii="Times New Roman" w:hAnsi="Times New Roman"/>
          <w:sz w:val="28"/>
          <w:szCs w:val="28"/>
          <w:lang w:eastAsia="ru-RU"/>
        </w:rPr>
        <w:t>Порядка;</w:t>
      </w:r>
    </w:p>
    <w:p w14:paraId="6C4946CD" w14:textId="380AC91C" w:rsidR="00F84A2D" w:rsidRPr="00F2436C" w:rsidRDefault="00FD2613" w:rsidP="00892F75">
      <w:pPr>
        <w:spacing w:after="0" w:line="240" w:lineRule="auto"/>
        <w:ind w:firstLine="709"/>
        <w:jc w:val="both"/>
        <w:rPr>
          <w:rFonts w:ascii="Times New Roman" w:hAnsi="Times New Roman"/>
          <w:sz w:val="28"/>
          <w:szCs w:val="28"/>
          <w:lang w:eastAsia="ru-RU"/>
        </w:rPr>
      </w:pPr>
      <w:r w:rsidRPr="00F2436C">
        <w:rPr>
          <w:rFonts w:ascii="Times New Roman" w:hAnsi="Times New Roman"/>
          <w:sz w:val="28"/>
          <w:szCs w:val="28"/>
          <w:lang w:eastAsia="ru-RU"/>
        </w:rPr>
        <w:t>1</w:t>
      </w:r>
      <w:r w:rsidR="00621D9C" w:rsidRPr="00F2436C">
        <w:rPr>
          <w:rFonts w:ascii="Times New Roman" w:hAnsi="Times New Roman"/>
          <w:sz w:val="28"/>
          <w:szCs w:val="28"/>
          <w:lang w:eastAsia="ru-RU"/>
        </w:rPr>
        <w:t>6</w:t>
      </w:r>
      <w:r w:rsidRPr="00F2436C">
        <w:rPr>
          <w:rFonts w:ascii="Times New Roman" w:hAnsi="Times New Roman"/>
          <w:sz w:val="28"/>
          <w:szCs w:val="28"/>
          <w:lang w:eastAsia="ru-RU"/>
        </w:rPr>
        <w:t xml:space="preserve">) срок, в течение которого победитель (победители) конкурса должен подписать </w:t>
      </w:r>
      <w:r w:rsidR="003463A5" w:rsidRPr="00F2436C">
        <w:rPr>
          <w:rFonts w:ascii="Times New Roman" w:hAnsi="Times New Roman"/>
          <w:sz w:val="28"/>
          <w:szCs w:val="28"/>
          <w:lang w:eastAsia="ru-RU"/>
        </w:rPr>
        <w:t>С</w:t>
      </w:r>
      <w:r w:rsidRPr="00F2436C">
        <w:rPr>
          <w:rFonts w:ascii="Times New Roman" w:hAnsi="Times New Roman"/>
          <w:sz w:val="28"/>
          <w:szCs w:val="28"/>
          <w:lang w:eastAsia="ru-RU"/>
        </w:rPr>
        <w:t>оглашение о предоставле</w:t>
      </w:r>
      <w:r w:rsidR="00B84A42" w:rsidRPr="00F2436C">
        <w:rPr>
          <w:rFonts w:ascii="Times New Roman" w:hAnsi="Times New Roman"/>
          <w:sz w:val="28"/>
          <w:szCs w:val="28"/>
          <w:lang w:eastAsia="ru-RU"/>
        </w:rPr>
        <w:t>н</w:t>
      </w:r>
      <w:r w:rsidRPr="00F2436C">
        <w:rPr>
          <w:rFonts w:ascii="Times New Roman" w:hAnsi="Times New Roman"/>
          <w:sz w:val="28"/>
          <w:szCs w:val="28"/>
          <w:lang w:eastAsia="ru-RU"/>
        </w:rPr>
        <w:t>ии гранта, установленный пунктом</w:t>
      </w:r>
      <w:r w:rsidR="00DC1C4E" w:rsidRPr="00F2436C">
        <w:rPr>
          <w:rFonts w:ascii="Times New Roman" w:hAnsi="Times New Roman"/>
          <w:sz w:val="28"/>
          <w:szCs w:val="28"/>
          <w:lang w:eastAsia="ru-RU"/>
        </w:rPr>
        <w:t xml:space="preserve"> </w:t>
      </w:r>
      <w:r w:rsidR="00153FF9" w:rsidRPr="00F2436C">
        <w:rPr>
          <w:rFonts w:ascii="Times New Roman" w:hAnsi="Times New Roman"/>
          <w:sz w:val="28"/>
          <w:szCs w:val="28"/>
          <w:lang w:eastAsia="ru-RU"/>
        </w:rPr>
        <w:t>4</w:t>
      </w:r>
      <w:r w:rsidR="00315BEC" w:rsidRPr="00F2436C">
        <w:rPr>
          <w:rFonts w:ascii="Times New Roman" w:hAnsi="Times New Roman"/>
          <w:sz w:val="28"/>
          <w:szCs w:val="28"/>
          <w:lang w:eastAsia="ru-RU"/>
        </w:rPr>
        <w:t>7</w:t>
      </w:r>
      <w:r w:rsidR="00321772" w:rsidRPr="00F2436C">
        <w:rPr>
          <w:rFonts w:ascii="Times New Roman" w:hAnsi="Times New Roman"/>
          <w:sz w:val="28"/>
          <w:szCs w:val="28"/>
          <w:lang w:eastAsia="ru-RU"/>
        </w:rPr>
        <w:t> </w:t>
      </w:r>
      <w:r w:rsidRPr="00F2436C">
        <w:rPr>
          <w:rFonts w:ascii="Times New Roman" w:hAnsi="Times New Roman"/>
          <w:sz w:val="28"/>
          <w:szCs w:val="28"/>
          <w:lang w:eastAsia="ru-RU"/>
        </w:rPr>
        <w:t>Порядка;</w:t>
      </w:r>
    </w:p>
    <w:p w14:paraId="522E0ED9" w14:textId="10D21B21" w:rsidR="00F84A2D" w:rsidRPr="00F2436C" w:rsidRDefault="00FD2613" w:rsidP="00892F75">
      <w:pPr>
        <w:spacing w:after="0" w:line="240" w:lineRule="auto"/>
        <w:ind w:firstLine="709"/>
        <w:jc w:val="both"/>
        <w:rPr>
          <w:rFonts w:ascii="Times New Roman" w:hAnsi="Times New Roman"/>
          <w:sz w:val="28"/>
          <w:szCs w:val="28"/>
          <w:lang w:eastAsia="ru-RU"/>
        </w:rPr>
      </w:pPr>
      <w:r w:rsidRPr="00F2436C">
        <w:rPr>
          <w:rFonts w:ascii="Times New Roman" w:hAnsi="Times New Roman"/>
          <w:sz w:val="28"/>
          <w:szCs w:val="28"/>
          <w:lang w:eastAsia="ru-RU"/>
        </w:rPr>
        <w:t>1</w:t>
      </w:r>
      <w:r w:rsidR="00621D9C" w:rsidRPr="00F2436C">
        <w:rPr>
          <w:rFonts w:ascii="Times New Roman" w:hAnsi="Times New Roman"/>
          <w:sz w:val="28"/>
          <w:szCs w:val="28"/>
          <w:lang w:eastAsia="ru-RU"/>
        </w:rPr>
        <w:t>7</w:t>
      </w:r>
      <w:r w:rsidRPr="00F2436C">
        <w:rPr>
          <w:rFonts w:ascii="Times New Roman" w:hAnsi="Times New Roman"/>
          <w:sz w:val="28"/>
          <w:szCs w:val="28"/>
          <w:lang w:eastAsia="ru-RU"/>
        </w:rPr>
        <w:t xml:space="preserve">) условия признания победителя (победителей) конкурса уклонившимся от заключения </w:t>
      </w:r>
      <w:r w:rsidR="00E96848" w:rsidRPr="00F2436C">
        <w:rPr>
          <w:rFonts w:ascii="Times New Roman" w:hAnsi="Times New Roman"/>
          <w:sz w:val="28"/>
          <w:szCs w:val="28"/>
          <w:lang w:eastAsia="ru-RU"/>
        </w:rPr>
        <w:t>С</w:t>
      </w:r>
      <w:r w:rsidRPr="00F2436C">
        <w:rPr>
          <w:rFonts w:ascii="Times New Roman" w:hAnsi="Times New Roman"/>
          <w:sz w:val="28"/>
          <w:szCs w:val="28"/>
          <w:lang w:eastAsia="ru-RU"/>
        </w:rPr>
        <w:t xml:space="preserve">оглашения о предоставлении гранта, установленные пунктом </w:t>
      </w:r>
      <w:r w:rsidRPr="00F2436C">
        <w:rPr>
          <w:rFonts w:ascii="Times New Roman" w:hAnsi="Times New Roman"/>
          <w:sz w:val="28"/>
          <w:szCs w:val="28"/>
          <w:lang w:eastAsia="ru-RU"/>
        </w:rPr>
        <w:br/>
      </w:r>
      <w:r w:rsidR="00315BEC" w:rsidRPr="00F2436C">
        <w:rPr>
          <w:rFonts w:ascii="Times New Roman" w:hAnsi="Times New Roman"/>
          <w:sz w:val="28"/>
          <w:szCs w:val="28"/>
          <w:lang w:eastAsia="ru-RU"/>
        </w:rPr>
        <w:t xml:space="preserve">49 </w:t>
      </w:r>
      <w:r w:rsidRPr="00F2436C">
        <w:rPr>
          <w:rFonts w:ascii="Times New Roman" w:hAnsi="Times New Roman"/>
          <w:sz w:val="28"/>
          <w:szCs w:val="28"/>
          <w:lang w:eastAsia="ru-RU"/>
        </w:rPr>
        <w:t>Порядка;</w:t>
      </w:r>
    </w:p>
    <w:p w14:paraId="1BB5F41A" w14:textId="6767804D" w:rsidR="00E42A37" w:rsidRPr="00F2436C" w:rsidRDefault="00FD2613" w:rsidP="00B601D1">
      <w:pPr>
        <w:pStyle w:val="ConsPlusNormal"/>
        <w:ind w:firstLine="709"/>
        <w:jc w:val="both"/>
        <w:rPr>
          <w:rFonts w:ascii="Times New Roman" w:hAnsi="Times New Roman"/>
          <w:sz w:val="28"/>
          <w:szCs w:val="28"/>
        </w:rPr>
      </w:pPr>
      <w:r w:rsidRPr="00F2436C">
        <w:rPr>
          <w:rFonts w:ascii="Times New Roman" w:hAnsi="Times New Roman"/>
          <w:sz w:val="28"/>
          <w:szCs w:val="28"/>
        </w:rPr>
        <w:t>1</w:t>
      </w:r>
      <w:r w:rsidR="00621D9C" w:rsidRPr="00F2436C">
        <w:rPr>
          <w:rFonts w:ascii="Times New Roman" w:hAnsi="Times New Roman"/>
          <w:sz w:val="28"/>
          <w:szCs w:val="28"/>
        </w:rPr>
        <w:t>8</w:t>
      </w:r>
      <w:r w:rsidRPr="00F2436C">
        <w:rPr>
          <w:rFonts w:ascii="Times New Roman" w:hAnsi="Times New Roman"/>
          <w:sz w:val="28"/>
          <w:szCs w:val="28"/>
        </w:rPr>
        <w:t>) </w:t>
      </w:r>
      <w:r w:rsidR="00DF3356" w:rsidRPr="00F2436C">
        <w:rPr>
          <w:rFonts w:ascii="Times New Roman" w:eastAsia="Calibri" w:hAnsi="Times New Roman"/>
          <w:sz w:val="28"/>
          <w:szCs w:val="28"/>
        </w:rPr>
        <w:t>сроки размещения протокола подведения итогов конкурса.</w:t>
      </w:r>
    </w:p>
    <w:p w14:paraId="0C107BD8" w14:textId="77777777" w:rsidR="00160DCA" w:rsidRPr="00F2436C" w:rsidRDefault="007E6F3B" w:rsidP="004337DF">
      <w:pPr>
        <w:pStyle w:val="ConsPlusNormal"/>
        <w:ind w:firstLine="709"/>
        <w:jc w:val="both"/>
        <w:rPr>
          <w:rFonts w:ascii="Times New Roman" w:hAnsi="Times New Roman"/>
          <w:sz w:val="28"/>
          <w:szCs w:val="28"/>
        </w:rPr>
      </w:pPr>
      <w:r w:rsidRPr="00F2436C">
        <w:rPr>
          <w:rFonts w:ascii="Times New Roman" w:hAnsi="Times New Roman"/>
          <w:sz w:val="28"/>
          <w:szCs w:val="28"/>
        </w:rPr>
        <w:t>12. </w:t>
      </w:r>
      <w:r w:rsidR="00160DCA" w:rsidRPr="00F2436C">
        <w:rPr>
          <w:rFonts w:ascii="Times New Roman" w:hAnsi="Times New Roman"/>
          <w:sz w:val="28"/>
          <w:szCs w:val="28"/>
        </w:rPr>
        <w:t>Внесение изменений в объявление о проведении конкурса осуществляется не позднее наступления даты окончания приема заявок с соблюдением следующих условий:</w:t>
      </w:r>
    </w:p>
    <w:p w14:paraId="6F6BD001" w14:textId="77777777" w:rsidR="00160DCA" w:rsidRPr="00F2436C" w:rsidRDefault="00160DCA" w:rsidP="00160DCA">
      <w:pPr>
        <w:autoSpaceDE w:val="0"/>
        <w:autoSpaceDN w:val="0"/>
        <w:adjustRightInd w:val="0"/>
        <w:spacing w:after="0" w:line="240" w:lineRule="auto"/>
        <w:ind w:firstLine="539"/>
        <w:jc w:val="both"/>
        <w:rPr>
          <w:rFonts w:ascii="Times New Roman" w:hAnsi="Times New Roman"/>
          <w:sz w:val="28"/>
          <w:szCs w:val="28"/>
          <w:lang w:eastAsia="ru-RU"/>
        </w:rPr>
      </w:pPr>
      <w:r w:rsidRPr="00F2436C">
        <w:rPr>
          <w:rFonts w:ascii="Times New Roman" w:hAnsi="Times New Roman"/>
          <w:sz w:val="28"/>
          <w:szCs w:val="28"/>
          <w:lang w:eastAsia="ru-RU"/>
        </w:rPr>
        <w:t>срок подачи заявителями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14:paraId="16179B98" w14:textId="6F79279B" w:rsidR="00160DCA" w:rsidRPr="00F2436C" w:rsidRDefault="00160DCA" w:rsidP="00160DCA">
      <w:pPr>
        <w:autoSpaceDE w:val="0"/>
        <w:autoSpaceDN w:val="0"/>
        <w:adjustRightInd w:val="0"/>
        <w:spacing w:after="0" w:line="240" w:lineRule="auto"/>
        <w:ind w:firstLine="539"/>
        <w:jc w:val="both"/>
        <w:rPr>
          <w:rFonts w:ascii="Times New Roman" w:hAnsi="Times New Roman"/>
          <w:sz w:val="28"/>
          <w:szCs w:val="28"/>
          <w:lang w:eastAsia="ru-RU"/>
        </w:rPr>
      </w:pPr>
      <w:r w:rsidRPr="00F2436C">
        <w:rPr>
          <w:rFonts w:ascii="Times New Roman" w:hAnsi="Times New Roman"/>
          <w:sz w:val="28"/>
          <w:szCs w:val="28"/>
          <w:lang w:eastAsia="ru-RU"/>
        </w:rPr>
        <w:t>при внесении изменений в объявление о проведении конкурса изменение способа отбора получателей грантов, определенного пунктом 8 Порядка, не</w:t>
      </w:r>
      <w:r w:rsidR="000324A1" w:rsidRPr="00F2436C">
        <w:rPr>
          <w:rFonts w:ascii="Times New Roman" w:hAnsi="Times New Roman"/>
          <w:sz w:val="28"/>
          <w:szCs w:val="28"/>
          <w:lang w:eastAsia="ru-RU"/>
        </w:rPr>
        <w:t> </w:t>
      </w:r>
      <w:r w:rsidRPr="00F2436C">
        <w:rPr>
          <w:rFonts w:ascii="Times New Roman" w:hAnsi="Times New Roman"/>
          <w:sz w:val="28"/>
          <w:szCs w:val="28"/>
          <w:lang w:eastAsia="ru-RU"/>
        </w:rPr>
        <w:t>допускается;</w:t>
      </w:r>
    </w:p>
    <w:p w14:paraId="22B8D8FB" w14:textId="653E0D76" w:rsidR="00160DCA" w:rsidRPr="00F2436C" w:rsidRDefault="00160DCA" w:rsidP="00160DCA">
      <w:pPr>
        <w:autoSpaceDE w:val="0"/>
        <w:autoSpaceDN w:val="0"/>
        <w:adjustRightInd w:val="0"/>
        <w:spacing w:after="0" w:line="240" w:lineRule="auto"/>
        <w:ind w:firstLine="539"/>
        <w:jc w:val="both"/>
        <w:rPr>
          <w:rFonts w:ascii="Times New Roman" w:hAnsi="Times New Roman"/>
          <w:sz w:val="28"/>
          <w:szCs w:val="28"/>
          <w:lang w:eastAsia="ru-RU"/>
        </w:rPr>
      </w:pPr>
      <w:r w:rsidRPr="00F2436C">
        <w:rPr>
          <w:rFonts w:ascii="Times New Roman" w:hAnsi="Times New Roman"/>
          <w:sz w:val="28"/>
          <w:szCs w:val="28"/>
          <w:lang w:eastAsia="ru-RU"/>
        </w:rPr>
        <w:t>в случае внесения изменений в объявление о проведении конкурса после наступления даты начала приема заявок в объявление о проведении конкурса включается положение, предусматривающее право заявителей внести изменения в заявки;</w:t>
      </w:r>
    </w:p>
    <w:p w14:paraId="2868E8F5" w14:textId="18974E5F" w:rsidR="00160DCA" w:rsidRPr="00F2436C" w:rsidRDefault="00160DCA" w:rsidP="00160DCA">
      <w:pPr>
        <w:autoSpaceDE w:val="0"/>
        <w:autoSpaceDN w:val="0"/>
        <w:adjustRightInd w:val="0"/>
        <w:spacing w:after="0" w:line="240" w:lineRule="auto"/>
        <w:ind w:firstLine="539"/>
        <w:jc w:val="both"/>
        <w:rPr>
          <w:rFonts w:ascii="Times New Roman" w:hAnsi="Times New Roman"/>
          <w:sz w:val="28"/>
          <w:szCs w:val="28"/>
          <w:lang w:eastAsia="ru-RU"/>
        </w:rPr>
      </w:pPr>
      <w:r w:rsidRPr="00F2436C">
        <w:rPr>
          <w:rFonts w:ascii="Times New Roman" w:hAnsi="Times New Roman"/>
          <w:sz w:val="28"/>
          <w:szCs w:val="28"/>
          <w:lang w:eastAsia="ru-RU"/>
        </w:rPr>
        <w:t>Заявители уведомляются о внесении изменений в объявление о проведении конкурса не позднее дня, следующего за днем внесения изменений в объявление о проведении конкурса, с использованием ГИИС «Электронный бюджет».</w:t>
      </w:r>
    </w:p>
    <w:p w14:paraId="0E0FCDC2" w14:textId="68C9AE8E" w:rsidR="00315BEC" w:rsidRPr="00F2436C" w:rsidRDefault="00160DCA" w:rsidP="00315BE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olor w:val="000000"/>
          <w:sz w:val="28"/>
        </w:rPr>
      </w:pPr>
      <w:r w:rsidRPr="00F2436C">
        <w:rPr>
          <w:rFonts w:ascii="Times New Roman" w:eastAsia="Times New Roman" w:hAnsi="Times New Roman"/>
          <w:color w:val="000000"/>
          <w:sz w:val="28"/>
        </w:rPr>
        <w:t>13. </w:t>
      </w:r>
      <w:r w:rsidR="00315BEC" w:rsidRPr="00F2436C">
        <w:rPr>
          <w:rFonts w:ascii="Times New Roman" w:eastAsia="Times New Roman" w:hAnsi="Times New Roman"/>
          <w:color w:val="000000"/>
          <w:sz w:val="28"/>
        </w:rPr>
        <w:t xml:space="preserve">Заявитель со дня размещения объявления о проведении конкурса на едином портале и не позднее третьего рабочего дня до даты окончания приема </w:t>
      </w:r>
      <w:r w:rsidR="00315BEC" w:rsidRPr="00F2436C">
        <w:rPr>
          <w:rFonts w:ascii="Times New Roman" w:eastAsia="Times New Roman" w:hAnsi="Times New Roman"/>
          <w:color w:val="000000"/>
          <w:sz w:val="28"/>
        </w:rPr>
        <w:lastRenderedPageBreak/>
        <w:t xml:space="preserve">заявок вправе направлять в </w:t>
      </w:r>
      <w:r w:rsidR="005B4E09" w:rsidRPr="00F2436C">
        <w:rPr>
          <w:rFonts w:ascii="Times New Roman" w:eastAsia="Times New Roman" w:hAnsi="Times New Roman"/>
          <w:color w:val="000000"/>
          <w:sz w:val="28"/>
        </w:rPr>
        <w:t>министерство</w:t>
      </w:r>
      <w:r w:rsidR="00315BEC" w:rsidRPr="00F2436C">
        <w:rPr>
          <w:rFonts w:ascii="Times New Roman" w:eastAsia="Times New Roman" w:hAnsi="Times New Roman"/>
          <w:color w:val="000000"/>
          <w:sz w:val="28"/>
        </w:rPr>
        <w:t xml:space="preserve"> запрос о разъяснении положений объявления </w:t>
      </w:r>
      <w:r w:rsidR="005B4E09" w:rsidRPr="00F2436C">
        <w:rPr>
          <w:rFonts w:ascii="Times New Roman" w:eastAsia="Times New Roman" w:hAnsi="Times New Roman"/>
          <w:color w:val="000000"/>
          <w:sz w:val="28"/>
        </w:rPr>
        <w:t xml:space="preserve">о проведении конкурса </w:t>
      </w:r>
      <w:r w:rsidR="00315BEC" w:rsidRPr="00F2436C">
        <w:rPr>
          <w:rFonts w:ascii="Times New Roman" w:eastAsia="Times New Roman" w:hAnsi="Times New Roman"/>
          <w:color w:val="000000"/>
          <w:sz w:val="28"/>
        </w:rPr>
        <w:t xml:space="preserve">путем формирования в </w:t>
      </w:r>
      <w:r w:rsidR="005B4E09" w:rsidRPr="00F2436C">
        <w:rPr>
          <w:rFonts w:ascii="Times New Roman" w:eastAsia="Times New Roman" w:hAnsi="Times New Roman"/>
          <w:color w:val="000000"/>
          <w:sz w:val="28"/>
        </w:rPr>
        <w:t>ГИИС</w:t>
      </w:r>
      <w:r w:rsidR="00315BEC" w:rsidRPr="00F2436C">
        <w:rPr>
          <w:rFonts w:ascii="Times New Roman" w:eastAsia="Times New Roman" w:hAnsi="Times New Roman"/>
          <w:color w:val="000000"/>
          <w:sz w:val="28"/>
        </w:rPr>
        <w:t xml:space="preserve"> </w:t>
      </w:r>
      <w:r w:rsidR="005B4E09" w:rsidRPr="00F2436C">
        <w:rPr>
          <w:rFonts w:ascii="Times New Roman" w:eastAsia="Times New Roman" w:hAnsi="Times New Roman"/>
          <w:color w:val="000000"/>
          <w:sz w:val="28"/>
        </w:rPr>
        <w:t>«</w:t>
      </w:r>
      <w:r w:rsidR="00315BEC" w:rsidRPr="00F2436C">
        <w:rPr>
          <w:rFonts w:ascii="Times New Roman" w:eastAsia="Times New Roman" w:hAnsi="Times New Roman"/>
          <w:color w:val="000000"/>
          <w:sz w:val="28"/>
        </w:rPr>
        <w:t>Электронный бюджет</w:t>
      </w:r>
      <w:r w:rsidR="005B4E09" w:rsidRPr="00F2436C">
        <w:rPr>
          <w:rFonts w:ascii="Times New Roman" w:eastAsia="Times New Roman" w:hAnsi="Times New Roman"/>
          <w:color w:val="000000"/>
          <w:sz w:val="28"/>
        </w:rPr>
        <w:t>»</w:t>
      </w:r>
      <w:r w:rsidR="00315BEC" w:rsidRPr="00F2436C">
        <w:rPr>
          <w:rFonts w:ascii="Times New Roman" w:eastAsia="Times New Roman" w:hAnsi="Times New Roman"/>
          <w:color w:val="000000"/>
          <w:sz w:val="28"/>
        </w:rPr>
        <w:t xml:space="preserve"> соответствующего запроса.</w:t>
      </w:r>
    </w:p>
    <w:p w14:paraId="3B38FC8F" w14:textId="4F165AB5" w:rsidR="00315BEC" w:rsidRPr="00F2436C" w:rsidRDefault="005B4E09" w:rsidP="00315BE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olor w:val="000000"/>
          <w:sz w:val="28"/>
        </w:rPr>
      </w:pPr>
      <w:r w:rsidRPr="00F2436C">
        <w:rPr>
          <w:rFonts w:ascii="Times New Roman" w:eastAsia="Times New Roman" w:hAnsi="Times New Roman"/>
          <w:color w:val="000000"/>
          <w:sz w:val="28"/>
        </w:rPr>
        <w:t>Министерство</w:t>
      </w:r>
      <w:r w:rsidR="00315BEC" w:rsidRPr="00F2436C">
        <w:rPr>
          <w:rFonts w:ascii="Times New Roman" w:eastAsia="Times New Roman" w:hAnsi="Times New Roman"/>
          <w:color w:val="000000"/>
          <w:sz w:val="28"/>
        </w:rPr>
        <w:t xml:space="preserve"> в ответ на запрос, указанный в абзаце первом настоящего пункта, направляет разъяснение положений объявления в срок, установленный объявлением</w:t>
      </w:r>
      <w:r w:rsidRPr="00F2436C">
        <w:rPr>
          <w:rFonts w:ascii="Times New Roman" w:eastAsia="Times New Roman" w:hAnsi="Times New Roman"/>
          <w:color w:val="000000"/>
          <w:sz w:val="28"/>
        </w:rPr>
        <w:t xml:space="preserve"> о проведении конкурса</w:t>
      </w:r>
      <w:r w:rsidR="00315BEC" w:rsidRPr="00F2436C">
        <w:rPr>
          <w:rFonts w:ascii="Times New Roman" w:eastAsia="Times New Roman" w:hAnsi="Times New Roman"/>
          <w:color w:val="000000"/>
          <w:sz w:val="28"/>
        </w:rPr>
        <w:t xml:space="preserve">, но не позднее одного рабочего дня до даты окончания приема заявок путем формирования в системе </w:t>
      </w:r>
      <w:r w:rsidRPr="00F2436C">
        <w:rPr>
          <w:rFonts w:ascii="Times New Roman" w:eastAsia="Times New Roman" w:hAnsi="Times New Roman"/>
          <w:color w:val="000000"/>
          <w:sz w:val="28"/>
        </w:rPr>
        <w:t>«</w:t>
      </w:r>
      <w:r w:rsidR="00315BEC" w:rsidRPr="00F2436C">
        <w:rPr>
          <w:rFonts w:ascii="Times New Roman" w:eastAsia="Times New Roman" w:hAnsi="Times New Roman"/>
          <w:color w:val="000000"/>
          <w:sz w:val="28"/>
        </w:rPr>
        <w:t>Электронный бюджет</w:t>
      </w:r>
      <w:r w:rsidRPr="00F2436C">
        <w:rPr>
          <w:rFonts w:ascii="Times New Roman" w:eastAsia="Times New Roman" w:hAnsi="Times New Roman"/>
          <w:color w:val="000000"/>
          <w:sz w:val="28"/>
        </w:rPr>
        <w:t>»</w:t>
      </w:r>
      <w:r w:rsidR="00315BEC" w:rsidRPr="00F2436C">
        <w:rPr>
          <w:rFonts w:ascii="Times New Roman" w:eastAsia="Times New Roman" w:hAnsi="Times New Roman"/>
          <w:color w:val="000000"/>
          <w:sz w:val="28"/>
        </w:rPr>
        <w:t xml:space="preserve"> соответствующего разъяснения. Представленное</w:t>
      </w:r>
      <w:r w:rsidRPr="00F2436C">
        <w:rPr>
          <w:rFonts w:ascii="Times New Roman" w:eastAsia="Times New Roman" w:hAnsi="Times New Roman"/>
          <w:color w:val="000000"/>
          <w:sz w:val="28"/>
        </w:rPr>
        <w:t xml:space="preserve"> министерство</w:t>
      </w:r>
      <w:r w:rsidR="006E2353" w:rsidRPr="00F2436C">
        <w:rPr>
          <w:rFonts w:ascii="Times New Roman" w:eastAsia="Times New Roman" w:hAnsi="Times New Roman"/>
          <w:color w:val="000000"/>
          <w:sz w:val="28"/>
        </w:rPr>
        <w:t>м</w:t>
      </w:r>
      <w:r w:rsidR="00315BEC" w:rsidRPr="00F2436C">
        <w:rPr>
          <w:rFonts w:ascii="Times New Roman" w:eastAsia="Times New Roman" w:hAnsi="Times New Roman"/>
          <w:color w:val="000000"/>
          <w:sz w:val="28"/>
        </w:rPr>
        <w:t xml:space="preserve"> разъяснение положений объявления не должно изменять суть информации, содержащейся в объявлении.</w:t>
      </w:r>
    </w:p>
    <w:p w14:paraId="2C015008" w14:textId="222F4768" w:rsidR="005B4E09" w:rsidRPr="00F2436C" w:rsidRDefault="006913AE" w:rsidP="005B4E09">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olor w:val="000000"/>
          <w:sz w:val="28"/>
        </w:rPr>
      </w:pPr>
      <w:r w:rsidRPr="00F2436C">
        <w:rPr>
          <w:rFonts w:ascii="Times New Roman" w:eastAsia="Times New Roman" w:hAnsi="Times New Roman"/>
          <w:color w:val="000000"/>
          <w:sz w:val="28"/>
        </w:rPr>
        <w:t>В</w:t>
      </w:r>
      <w:r w:rsidR="005B4E09" w:rsidRPr="00F2436C">
        <w:rPr>
          <w:rFonts w:ascii="Times New Roman" w:eastAsia="Times New Roman" w:hAnsi="Times New Roman"/>
          <w:color w:val="000000"/>
          <w:sz w:val="28"/>
        </w:rPr>
        <w:t xml:space="preserve"> случае поступления запроса о разъяснении положений объявления о проведении конкурса на</w:t>
      </w:r>
      <w:r w:rsidR="00160DCA" w:rsidRPr="00F2436C">
        <w:rPr>
          <w:rFonts w:ascii="Times New Roman" w:eastAsia="Times New Roman" w:hAnsi="Times New Roman"/>
          <w:color w:val="000000"/>
          <w:sz w:val="28"/>
        </w:rPr>
        <w:t xml:space="preserve"> официальн</w:t>
      </w:r>
      <w:r w:rsidR="005B4E09" w:rsidRPr="00F2436C">
        <w:rPr>
          <w:rFonts w:ascii="Times New Roman" w:eastAsia="Times New Roman" w:hAnsi="Times New Roman"/>
          <w:color w:val="000000"/>
          <w:sz w:val="28"/>
        </w:rPr>
        <w:t>ый</w:t>
      </w:r>
      <w:r w:rsidR="00160DCA" w:rsidRPr="00F2436C">
        <w:rPr>
          <w:rFonts w:ascii="Times New Roman" w:eastAsia="Times New Roman" w:hAnsi="Times New Roman"/>
          <w:color w:val="000000"/>
          <w:sz w:val="28"/>
        </w:rPr>
        <w:t xml:space="preserve"> сайт министерства, электронн</w:t>
      </w:r>
      <w:r w:rsidR="005B4E09" w:rsidRPr="00F2436C">
        <w:rPr>
          <w:rFonts w:ascii="Times New Roman" w:eastAsia="Times New Roman" w:hAnsi="Times New Roman"/>
          <w:color w:val="000000"/>
          <w:sz w:val="28"/>
        </w:rPr>
        <w:t>ую</w:t>
      </w:r>
      <w:r w:rsidR="00160DCA" w:rsidRPr="00F2436C">
        <w:rPr>
          <w:rFonts w:ascii="Times New Roman" w:eastAsia="Times New Roman" w:hAnsi="Times New Roman"/>
          <w:color w:val="000000"/>
          <w:sz w:val="28"/>
        </w:rPr>
        <w:t xml:space="preserve"> почт</w:t>
      </w:r>
      <w:r w:rsidR="005B4E09" w:rsidRPr="00F2436C">
        <w:rPr>
          <w:rFonts w:ascii="Times New Roman" w:eastAsia="Times New Roman" w:hAnsi="Times New Roman"/>
          <w:color w:val="000000"/>
          <w:sz w:val="28"/>
        </w:rPr>
        <w:t>у</w:t>
      </w:r>
      <w:r w:rsidR="00160DCA" w:rsidRPr="00F2436C">
        <w:rPr>
          <w:rFonts w:ascii="Times New Roman" w:eastAsia="Times New Roman" w:hAnsi="Times New Roman"/>
          <w:color w:val="000000"/>
          <w:sz w:val="28"/>
        </w:rPr>
        <w:t xml:space="preserve"> министерства: minnauki@nso.ru или направл</w:t>
      </w:r>
      <w:r w:rsidR="005B4E09" w:rsidRPr="00F2436C">
        <w:rPr>
          <w:rFonts w:ascii="Times New Roman" w:eastAsia="Times New Roman" w:hAnsi="Times New Roman"/>
          <w:color w:val="000000"/>
          <w:sz w:val="28"/>
        </w:rPr>
        <w:t>ения</w:t>
      </w:r>
      <w:r w:rsidR="00160DCA" w:rsidRPr="00F2436C">
        <w:rPr>
          <w:rFonts w:ascii="Times New Roman" w:eastAsia="Times New Roman" w:hAnsi="Times New Roman"/>
          <w:color w:val="000000"/>
          <w:sz w:val="28"/>
        </w:rPr>
        <w:t xml:space="preserve"> сво</w:t>
      </w:r>
      <w:r w:rsidR="005B4E09" w:rsidRPr="00F2436C">
        <w:rPr>
          <w:rFonts w:ascii="Times New Roman" w:eastAsia="Times New Roman" w:hAnsi="Times New Roman"/>
          <w:color w:val="000000"/>
          <w:sz w:val="28"/>
        </w:rPr>
        <w:t>его</w:t>
      </w:r>
      <w:r w:rsidR="00160DCA" w:rsidRPr="00F2436C">
        <w:rPr>
          <w:rFonts w:ascii="Times New Roman" w:eastAsia="Times New Roman" w:hAnsi="Times New Roman"/>
          <w:color w:val="000000"/>
          <w:sz w:val="28"/>
        </w:rPr>
        <w:t xml:space="preserve"> запрос</w:t>
      </w:r>
      <w:r w:rsidR="005B4E09" w:rsidRPr="00F2436C">
        <w:rPr>
          <w:rFonts w:ascii="Times New Roman" w:eastAsia="Times New Roman" w:hAnsi="Times New Roman"/>
          <w:color w:val="000000"/>
          <w:sz w:val="28"/>
        </w:rPr>
        <w:t>а</w:t>
      </w:r>
      <w:r w:rsidR="00160DCA" w:rsidRPr="00F2436C">
        <w:rPr>
          <w:rFonts w:ascii="Times New Roman" w:eastAsia="Times New Roman" w:hAnsi="Times New Roman"/>
          <w:color w:val="000000"/>
          <w:sz w:val="28"/>
        </w:rPr>
        <w:t xml:space="preserve"> почтовым отправлением на адрес: 630007, город Новосибирск, Красный проспект, дом 18 (в случае письменного обращения), или </w:t>
      </w:r>
      <w:r w:rsidR="005B4E09" w:rsidRPr="00F2436C">
        <w:rPr>
          <w:rFonts w:ascii="Times New Roman" w:eastAsia="Times New Roman" w:hAnsi="Times New Roman"/>
          <w:color w:val="000000"/>
          <w:sz w:val="28"/>
        </w:rPr>
        <w:t>обращения</w:t>
      </w:r>
      <w:r w:rsidR="00160DCA" w:rsidRPr="00F2436C">
        <w:rPr>
          <w:rFonts w:ascii="Times New Roman" w:eastAsia="Times New Roman" w:hAnsi="Times New Roman"/>
          <w:color w:val="000000"/>
          <w:sz w:val="28"/>
        </w:rPr>
        <w:t xml:space="preserve"> по телефону</w:t>
      </w:r>
      <w:r w:rsidR="005B4E09" w:rsidRPr="00F2436C">
        <w:rPr>
          <w:rFonts w:ascii="Times New Roman" w:eastAsia="Times New Roman" w:hAnsi="Times New Roman"/>
          <w:color w:val="000000"/>
          <w:sz w:val="28"/>
        </w:rPr>
        <w:t>, ответ дается министерством с использованием тех же средств связи, по которым поступил запрос</w:t>
      </w:r>
      <w:r w:rsidR="006E2353" w:rsidRPr="00F2436C">
        <w:rPr>
          <w:rFonts w:ascii="Times New Roman" w:eastAsia="Times New Roman" w:hAnsi="Times New Roman"/>
          <w:color w:val="000000"/>
          <w:sz w:val="28"/>
        </w:rPr>
        <w:t>.</w:t>
      </w:r>
    </w:p>
    <w:p w14:paraId="43F67806" w14:textId="778053CE" w:rsidR="00160DCA" w:rsidRPr="00F2436C" w:rsidRDefault="005B4E09" w:rsidP="005B4E09">
      <w:pPr>
        <w:pBdr>
          <w:top w:val="none" w:sz="4" w:space="0" w:color="000000"/>
          <w:left w:val="none" w:sz="4" w:space="0" w:color="000000"/>
          <w:bottom w:val="none" w:sz="4" w:space="0" w:color="000000"/>
          <w:right w:val="none" w:sz="4" w:space="0" w:color="000000"/>
        </w:pBdr>
        <w:spacing w:after="0" w:line="240" w:lineRule="auto"/>
        <w:ind w:firstLine="709"/>
        <w:jc w:val="both"/>
      </w:pPr>
      <w:r w:rsidRPr="00F2436C">
        <w:rPr>
          <w:rFonts w:ascii="Times New Roman" w:eastAsia="Times New Roman" w:hAnsi="Times New Roman"/>
          <w:color w:val="000000"/>
          <w:sz w:val="28"/>
        </w:rPr>
        <w:t>В случае очного посещения заявителем министерства по адресу: город Новосибирск, улица Сибревкома, дом 2</w:t>
      </w:r>
      <w:r w:rsidR="00A20C32" w:rsidRPr="00F2436C">
        <w:rPr>
          <w:rFonts w:ascii="Times New Roman" w:eastAsia="Times New Roman" w:hAnsi="Times New Roman"/>
          <w:color w:val="000000"/>
          <w:sz w:val="28"/>
        </w:rPr>
        <w:t>,</w:t>
      </w:r>
      <w:r w:rsidRPr="00F2436C">
        <w:rPr>
          <w:rFonts w:ascii="Times New Roman" w:eastAsia="Times New Roman" w:hAnsi="Times New Roman"/>
          <w:color w:val="000000"/>
          <w:sz w:val="28"/>
        </w:rPr>
        <w:t xml:space="preserve"> ответ дается в форме консультации сотрудника, ответственного за предоставление Гранта.</w:t>
      </w:r>
    </w:p>
    <w:p w14:paraId="287E0636" w14:textId="36122A76" w:rsidR="00095E81" w:rsidRPr="00F2436C" w:rsidRDefault="00EC42ED" w:rsidP="00674832">
      <w:pPr>
        <w:autoSpaceDE w:val="0"/>
        <w:autoSpaceDN w:val="0"/>
        <w:adjustRightInd w:val="0"/>
        <w:spacing w:after="0" w:line="240" w:lineRule="auto"/>
        <w:ind w:firstLine="709"/>
        <w:jc w:val="both"/>
        <w:rPr>
          <w:rFonts w:ascii="Times New Roman" w:hAnsi="Times New Roman"/>
          <w:sz w:val="28"/>
          <w:szCs w:val="28"/>
        </w:rPr>
      </w:pPr>
      <w:r w:rsidRPr="00F2436C">
        <w:rPr>
          <w:rFonts w:ascii="Times New Roman" w:hAnsi="Times New Roman"/>
          <w:sz w:val="28"/>
          <w:szCs w:val="28"/>
        </w:rPr>
        <w:t>1</w:t>
      </w:r>
      <w:r w:rsidR="004337DF" w:rsidRPr="00F2436C">
        <w:rPr>
          <w:rFonts w:ascii="Times New Roman" w:hAnsi="Times New Roman"/>
          <w:sz w:val="28"/>
          <w:szCs w:val="28"/>
        </w:rPr>
        <w:t>4</w:t>
      </w:r>
      <w:r w:rsidRPr="00F2436C">
        <w:rPr>
          <w:rFonts w:ascii="Times New Roman" w:hAnsi="Times New Roman"/>
          <w:sz w:val="28"/>
          <w:szCs w:val="28"/>
        </w:rPr>
        <w:t>. </w:t>
      </w:r>
      <w:r w:rsidR="00160DCA" w:rsidRPr="00F2436C">
        <w:rPr>
          <w:rFonts w:ascii="Times New Roman" w:hAnsi="Times New Roman"/>
          <w:sz w:val="28"/>
          <w:szCs w:val="28"/>
        </w:rPr>
        <w:t>Категори</w:t>
      </w:r>
      <w:r w:rsidR="00AA65F3" w:rsidRPr="00F2436C">
        <w:rPr>
          <w:rFonts w:ascii="Times New Roman" w:hAnsi="Times New Roman"/>
          <w:sz w:val="28"/>
          <w:szCs w:val="28"/>
        </w:rPr>
        <w:t>я</w:t>
      </w:r>
      <w:r w:rsidR="00160DCA" w:rsidRPr="00F2436C">
        <w:rPr>
          <w:rFonts w:ascii="Times New Roman" w:hAnsi="Times New Roman"/>
          <w:sz w:val="28"/>
          <w:szCs w:val="28"/>
        </w:rPr>
        <w:t xml:space="preserve"> получателей грант</w:t>
      </w:r>
      <w:r w:rsidR="000C160B" w:rsidRPr="00F2436C">
        <w:rPr>
          <w:rFonts w:ascii="Times New Roman" w:hAnsi="Times New Roman"/>
          <w:sz w:val="28"/>
          <w:szCs w:val="28"/>
        </w:rPr>
        <w:t>ов:</w:t>
      </w:r>
    </w:p>
    <w:p w14:paraId="1630C685" w14:textId="404227E1" w:rsidR="00095E81" w:rsidRPr="00F2436C" w:rsidRDefault="00A83664" w:rsidP="004E6B32">
      <w:pPr>
        <w:autoSpaceDE w:val="0"/>
        <w:autoSpaceDN w:val="0"/>
        <w:adjustRightInd w:val="0"/>
        <w:spacing w:after="0" w:line="240" w:lineRule="auto"/>
        <w:ind w:firstLine="709"/>
        <w:jc w:val="both"/>
        <w:rPr>
          <w:rFonts w:ascii="Times New Roman" w:hAnsi="Times New Roman"/>
          <w:sz w:val="28"/>
          <w:szCs w:val="28"/>
        </w:rPr>
      </w:pPr>
      <w:r w:rsidRPr="00F2436C">
        <w:rPr>
          <w:rFonts w:ascii="Times New Roman" w:hAnsi="Times New Roman"/>
          <w:sz w:val="28"/>
          <w:szCs w:val="28"/>
        </w:rPr>
        <w:t>1) организация, являющаяся научной организацией или образовательной организацией высшего образования</w:t>
      </w:r>
      <w:r w:rsidR="00AE6E4E" w:rsidRPr="00F2436C">
        <w:rPr>
          <w:rFonts w:ascii="Times New Roman" w:hAnsi="Times New Roman"/>
          <w:sz w:val="28"/>
          <w:szCs w:val="28"/>
        </w:rPr>
        <w:t xml:space="preserve">, </w:t>
      </w:r>
      <w:r w:rsidR="00AE6E4E" w:rsidRPr="00F2436C">
        <w:rPr>
          <w:rFonts w:ascii="Times New Roman" w:hAnsi="Times New Roman"/>
          <w:sz w:val="28"/>
          <w:szCs w:val="28"/>
          <w:lang w:eastAsia="ru-RU"/>
        </w:rPr>
        <w:t xml:space="preserve">в которой создается </w:t>
      </w:r>
      <w:r w:rsidR="00956A81" w:rsidRPr="00F2436C">
        <w:rPr>
          <w:rFonts w:ascii="Times New Roman" w:hAnsi="Times New Roman"/>
          <w:sz w:val="28"/>
          <w:szCs w:val="28"/>
          <w:lang w:eastAsia="ru-RU"/>
        </w:rPr>
        <w:t xml:space="preserve">молодежная </w:t>
      </w:r>
      <w:r w:rsidR="00AE6E4E" w:rsidRPr="00F2436C">
        <w:rPr>
          <w:rFonts w:ascii="Times New Roman" w:hAnsi="Times New Roman"/>
          <w:sz w:val="28"/>
          <w:szCs w:val="28"/>
          <w:lang w:eastAsia="ru-RU"/>
        </w:rPr>
        <w:t xml:space="preserve">лаборатория, </w:t>
      </w:r>
      <w:r w:rsidR="00AE6E4E" w:rsidRPr="00F2436C">
        <w:rPr>
          <w:rFonts w:ascii="Times New Roman" w:hAnsi="Times New Roman"/>
          <w:sz w:val="28"/>
          <w:szCs w:val="28"/>
        </w:rPr>
        <w:t xml:space="preserve">для реализации научным коллективом </w:t>
      </w:r>
      <w:r w:rsidR="009C1C69" w:rsidRPr="00F2436C">
        <w:rPr>
          <w:rFonts w:ascii="Times New Roman" w:hAnsi="Times New Roman"/>
          <w:sz w:val="28"/>
          <w:szCs w:val="28"/>
        </w:rPr>
        <w:t xml:space="preserve">научного </w:t>
      </w:r>
      <w:r w:rsidR="00AE6E4E" w:rsidRPr="00F2436C">
        <w:rPr>
          <w:rFonts w:ascii="Times New Roman" w:hAnsi="Times New Roman"/>
          <w:sz w:val="28"/>
          <w:szCs w:val="28"/>
        </w:rPr>
        <w:t>проекта</w:t>
      </w:r>
      <w:r w:rsidR="00AA65F3" w:rsidRPr="00F2436C">
        <w:rPr>
          <w:rFonts w:ascii="Times New Roman" w:hAnsi="Times New Roman"/>
          <w:sz w:val="28"/>
          <w:szCs w:val="28"/>
        </w:rPr>
        <w:t>, включенного в программу деятельности СиббиоНОЦ;</w:t>
      </w:r>
    </w:p>
    <w:p w14:paraId="50A3AD4A" w14:textId="7ABE1EF2" w:rsidR="00095E81" w:rsidRPr="00F2436C" w:rsidRDefault="00A83664" w:rsidP="004E6B32">
      <w:pPr>
        <w:autoSpaceDE w:val="0"/>
        <w:autoSpaceDN w:val="0"/>
        <w:adjustRightInd w:val="0"/>
        <w:spacing w:after="0" w:line="240" w:lineRule="auto"/>
        <w:ind w:firstLine="709"/>
        <w:jc w:val="both"/>
        <w:rPr>
          <w:rFonts w:ascii="Times New Roman" w:hAnsi="Times New Roman"/>
          <w:sz w:val="28"/>
          <w:szCs w:val="28"/>
        </w:rPr>
      </w:pPr>
      <w:r w:rsidRPr="00F2436C">
        <w:rPr>
          <w:rFonts w:ascii="Times New Roman" w:hAnsi="Times New Roman"/>
          <w:sz w:val="28"/>
          <w:szCs w:val="28"/>
        </w:rPr>
        <w:t>2) </w:t>
      </w:r>
      <w:r w:rsidR="00AE6E4E" w:rsidRPr="00F2436C">
        <w:rPr>
          <w:rFonts w:ascii="Times New Roman" w:hAnsi="Times New Roman"/>
          <w:sz w:val="28"/>
          <w:szCs w:val="28"/>
        </w:rPr>
        <w:t>организация, являющаяся образовательной организацией высшего образования,</w:t>
      </w:r>
      <w:r w:rsidR="00AE6E4E" w:rsidRPr="00F2436C">
        <w:t xml:space="preserve"> </w:t>
      </w:r>
      <w:r w:rsidR="00AE6E4E" w:rsidRPr="00F2436C">
        <w:rPr>
          <w:rFonts w:ascii="Times New Roman" w:hAnsi="Times New Roman"/>
          <w:sz w:val="28"/>
          <w:szCs w:val="28"/>
        </w:rPr>
        <w:t xml:space="preserve">в которой создается </w:t>
      </w:r>
      <w:r w:rsidR="00956A81" w:rsidRPr="00F2436C">
        <w:rPr>
          <w:rFonts w:ascii="Times New Roman" w:hAnsi="Times New Roman"/>
          <w:sz w:val="28"/>
          <w:szCs w:val="28"/>
        </w:rPr>
        <w:t xml:space="preserve">молодежная </w:t>
      </w:r>
      <w:r w:rsidR="00AE6E4E" w:rsidRPr="00F2436C">
        <w:rPr>
          <w:rFonts w:ascii="Times New Roman" w:hAnsi="Times New Roman"/>
          <w:sz w:val="28"/>
          <w:szCs w:val="28"/>
        </w:rPr>
        <w:t>лаборатория,</w:t>
      </w:r>
      <w:r w:rsidR="004E6B32" w:rsidRPr="00F2436C">
        <w:rPr>
          <w:rFonts w:ascii="Times New Roman" w:hAnsi="Times New Roman"/>
          <w:sz w:val="28"/>
          <w:szCs w:val="28"/>
        </w:rPr>
        <w:t xml:space="preserve"> для реализации</w:t>
      </w:r>
      <w:r w:rsidR="004E6B32" w:rsidRPr="00F2436C">
        <w:t xml:space="preserve"> </w:t>
      </w:r>
      <w:r w:rsidR="004E6B32" w:rsidRPr="00F2436C">
        <w:rPr>
          <w:rFonts w:ascii="Times New Roman" w:hAnsi="Times New Roman"/>
          <w:sz w:val="28"/>
          <w:szCs w:val="28"/>
        </w:rPr>
        <w:t xml:space="preserve">научным коллективом </w:t>
      </w:r>
      <w:r w:rsidR="009C1C69" w:rsidRPr="00F2436C">
        <w:rPr>
          <w:rFonts w:ascii="Times New Roman" w:hAnsi="Times New Roman"/>
          <w:sz w:val="28"/>
          <w:szCs w:val="28"/>
        </w:rPr>
        <w:t xml:space="preserve">инженерного </w:t>
      </w:r>
      <w:r w:rsidR="004E6B32" w:rsidRPr="00F2436C">
        <w:rPr>
          <w:rFonts w:ascii="Times New Roman" w:hAnsi="Times New Roman"/>
          <w:sz w:val="28"/>
          <w:szCs w:val="28"/>
        </w:rPr>
        <w:t>проекта</w:t>
      </w:r>
      <w:r w:rsidR="000C160B" w:rsidRPr="00F2436C">
        <w:rPr>
          <w:rFonts w:ascii="Times New Roman" w:hAnsi="Times New Roman"/>
          <w:sz w:val="28"/>
          <w:szCs w:val="28"/>
        </w:rPr>
        <w:t>.</w:t>
      </w:r>
    </w:p>
    <w:p w14:paraId="2C83FC8B" w14:textId="67077231" w:rsidR="00DB370F" w:rsidRPr="00F2436C" w:rsidRDefault="00DB370F" w:rsidP="00DB370F">
      <w:pPr>
        <w:spacing w:after="0" w:line="240" w:lineRule="auto"/>
        <w:ind w:right="-2" w:firstLine="709"/>
        <w:contextualSpacing/>
        <w:jc w:val="both"/>
        <w:rPr>
          <w:rFonts w:ascii="Times New Roman" w:hAnsi="Times New Roman"/>
          <w:color w:val="000000"/>
          <w:sz w:val="28"/>
          <w:szCs w:val="28"/>
        </w:rPr>
      </w:pPr>
      <w:r w:rsidRPr="00F2436C">
        <w:rPr>
          <w:rFonts w:ascii="Times New Roman" w:hAnsi="Times New Roman"/>
          <w:color w:val="000000"/>
          <w:sz w:val="28"/>
          <w:szCs w:val="28"/>
        </w:rPr>
        <w:t>15.</w:t>
      </w:r>
      <w:r w:rsidR="00315BEC" w:rsidRPr="00F2436C">
        <w:rPr>
          <w:rFonts w:ascii="Times New Roman" w:hAnsi="Times New Roman"/>
          <w:color w:val="000000"/>
          <w:sz w:val="28"/>
          <w:szCs w:val="28"/>
        </w:rPr>
        <w:t> </w:t>
      </w:r>
      <w:r w:rsidRPr="00F2436C">
        <w:rPr>
          <w:rFonts w:ascii="Times New Roman" w:hAnsi="Times New Roman"/>
          <w:color w:val="000000"/>
          <w:sz w:val="28"/>
          <w:szCs w:val="28"/>
        </w:rPr>
        <w:t xml:space="preserve">Заявители формируют Заявку в электронной форме посредством заполнения соответствующих экранных форм веб-интерфейса ГИИС «Электронный бюджет», которая должна содержать информацию </w:t>
      </w:r>
      <w:r w:rsidR="009E41B0" w:rsidRPr="00F2436C">
        <w:rPr>
          <w:rFonts w:ascii="Times New Roman" w:hAnsi="Times New Roman"/>
          <w:color w:val="000000"/>
          <w:sz w:val="28"/>
          <w:szCs w:val="28"/>
        </w:rPr>
        <w:t>о заявителе</w:t>
      </w:r>
      <w:r w:rsidRPr="00F2436C">
        <w:rPr>
          <w:rFonts w:ascii="Times New Roman" w:hAnsi="Times New Roman"/>
          <w:color w:val="000000"/>
          <w:sz w:val="28"/>
          <w:szCs w:val="28"/>
        </w:rPr>
        <w:t xml:space="preserve">, документы, подтверждающие соответствие </w:t>
      </w:r>
      <w:r w:rsidR="009E41B0" w:rsidRPr="00F2436C">
        <w:rPr>
          <w:rFonts w:ascii="Times New Roman" w:hAnsi="Times New Roman"/>
          <w:color w:val="000000"/>
          <w:sz w:val="28"/>
          <w:szCs w:val="28"/>
        </w:rPr>
        <w:t>заявителя</w:t>
      </w:r>
      <w:r w:rsidRPr="00F2436C">
        <w:rPr>
          <w:rFonts w:ascii="Times New Roman" w:hAnsi="Times New Roman"/>
          <w:color w:val="000000"/>
          <w:sz w:val="28"/>
          <w:szCs w:val="28"/>
        </w:rPr>
        <w:t xml:space="preserve"> требованиям, установленным Порядком, предлагаемые </w:t>
      </w:r>
      <w:r w:rsidR="009E41B0" w:rsidRPr="00F2436C">
        <w:rPr>
          <w:rFonts w:ascii="Times New Roman" w:hAnsi="Times New Roman"/>
          <w:color w:val="000000"/>
          <w:sz w:val="28"/>
          <w:szCs w:val="28"/>
        </w:rPr>
        <w:t>заявителем</w:t>
      </w:r>
      <w:r w:rsidRPr="00F2436C">
        <w:rPr>
          <w:rFonts w:ascii="Times New Roman" w:hAnsi="Times New Roman"/>
          <w:color w:val="000000"/>
          <w:sz w:val="28"/>
          <w:szCs w:val="28"/>
        </w:rPr>
        <w:t xml:space="preserve"> значения результата предоставления Гранта и размер запрашиваемого Гранта, информацию по каждому критерию оценки, сведения и документы, подтверждающие информацию по каждому критерию оценки, определенные Порядком, и представляют в ГИИС «Электронный бюджет» электронные копии (документы на бумажном носителе, преобразованные в электронную форму путем сканирования) следующих документов:</w:t>
      </w:r>
    </w:p>
    <w:p w14:paraId="5E7C2D72" w14:textId="1EED8A20" w:rsidR="00DB370F" w:rsidRPr="00F2436C" w:rsidRDefault="00DB370F" w:rsidP="00DB370F">
      <w:pPr>
        <w:spacing w:after="0" w:line="240" w:lineRule="auto"/>
        <w:ind w:right="-2" w:firstLine="709"/>
        <w:contextualSpacing/>
        <w:jc w:val="both"/>
        <w:rPr>
          <w:rFonts w:ascii="Times New Roman" w:hAnsi="Times New Roman"/>
          <w:color w:val="000000"/>
          <w:sz w:val="28"/>
          <w:szCs w:val="28"/>
        </w:rPr>
      </w:pPr>
      <w:r w:rsidRPr="00F2436C">
        <w:rPr>
          <w:rFonts w:ascii="Times New Roman" w:hAnsi="Times New Roman"/>
          <w:color w:val="000000"/>
          <w:sz w:val="28"/>
          <w:szCs w:val="28"/>
        </w:rPr>
        <w:t>1) заявлени</w:t>
      </w:r>
      <w:r w:rsidR="00BC02A5" w:rsidRPr="00F2436C">
        <w:rPr>
          <w:rFonts w:ascii="Times New Roman" w:hAnsi="Times New Roman"/>
          <w:color w:val="000000"/>
          <w:sz w:val="28"/>
          <w:szCs w:val="28"/>
        </w:rPr>
        <w:t>я</w:t>
      </w:r>
      <w:r w:rsidRPr="00F2436C">
        <w:rPr>
          <w:rFonts w:ascii="Times New Roman" w:hAnsi="Times New Roman"/>
          <w:color w:val="000000"/>
          <w:sz w:val="28"/>
          <w:szCs w:val="28"/>
        </w:rPr>
        <w:t xml:space="preserve"> на предоставление Гранта по форме, устанавливаемой приказом министерства, включающей обязательство по представлению в налоговый орган согласия на представление налоговым органом сведений о налогоплательщике (плательщике страховых взносов), составляющих налоговую тайну, министерству по форме, утверждаемой Федеральной налоговой службой Российской Федерации;</w:t>
      </w:r>
    </w:p>
    <w:p w14:paraId="5CE85D28" w14:textId="2CD6AB19" w:rsidR="00DB370F" w:rsidRPr="00F2436C" w:rsidRDefault="00DB370F" w:rsidP="00DB370F">
      <w:pPr>
        <w:spacing w:after="0" w:line="240" w:lineRule="auto"/>
        <w:ind w:right="-2" w:firstLine="709"/>
        <w:contextualSpacing/>
        <w:jc w:val="both"/>
        <w:rPr>
          <w:rFonts w:ascii="Times New Roman" w:hAnsi="Times New Roman"/>
          <w:color w:val="000000"/>
          <w:sz w:val="28"/>
          <w:szCs w:val="28"/>
        </w:rPr>
      </w:pPr>
      <w:r w:rsidRPr="00F2436C">
        <w:rPr>
          <w:rFonts w:ascii="Times New Roman" w:hAnsi="Times New Roman"/>
          <w:color w:val="000000"/>
          <w:sz w:val="28"/>
          <w:szCs w:val="28"/>
        </w:rPr>
        <w:t>2) </w:t>
      </w:r>
      <w:bookmarkStart w:id="0" w:name="_Hlk189048446"/>
      <w:r w:rsidRPr="00F2436C">
        <w:rPr>
          <w:rFonts w:ascii="Times New Roman" w:hAnsi="Times New Roman"/>
          <w:color w:val="000000"/>
          <w:sz w:val="28"/>
          <w:szCs w:val="28"/>
        </w:rPr>
        <w:t>описани</w:t>
      </w:r>
      <w:r w:rsidR="00BC02A5" w:rsidRPr="00F2436C">
        <w:rPr>
          <w:rFonts w:ascii="Times New Roman" w:hAnsi="Times New Roman"/>
          <w:color w:val="000000"/>
          <w:sz w:val="28"/>
          <w:szCs w:val="28"/>
        </w:rPr>
        <w:t>я</w:t>
      </w:r>
      <w:r w:rsidRPr="00F2436C">
        <w:rPr>
          <w:rFonts w:ascii="Times New Roman" w:hAnsi="Times New Roman"/>
          <w:color w:val="000000"/>
          <w:sz w:val="28"/>
          <w:szCs w:val="28"/>
        </w:rPr>
        <w:t xml:space="preserve"> проекта</w:t>
      </w:r>
      <w:bookmarkEnd w:id="0"/>
      <w:r w:rsidRPr="00F2436C">
        <w:rPr>
          <w:rFonts w:ascii="Times New Roman" w:hAnsi="Times New Roman"/>
          <w:color w:val="000000"/>
          <w:sz w:val="28"/>
          <w:szCs w:val="28"/>
        </w:rPr>
        <w:t>, по форме, устанавливаемой приказом министерства;</w:t>
      </w:r>
    </w:p>
    <w:p w14:paraId="594AB334" w14:textId="1A516454" w:rsidR="00DB370F" w:rsidRPr="00F2436C" w:rsidRDefault="00DB370F" w:rsidP="00DB370F">
      <w:pPr>
        <w:spacing w:after="0" w:line="240" w:lineRule="auto"/>
        <w:ind w:right="-2" w:firstLine="709"/>
        <w:contextualSpacing/>
        <w:jc w:val="both"/>
        <w:rPr>
          <w:rFonts w:ascii="Times New Roman" w:hAnsi="Times New Roman"/>
          <w:color w:val="000000"/>
          <w:sz w:val="28"/>
          <w:szCs w:val="28"/>
        </w:rPr>
      </w:pPr>
      <w:r w:rsidRPr="00F2436C">
        <w:rPr>
          <w:rFonts w:ascii="Times New Roman" w:hAnsi="Times New Roman"/>
          <w:color w:val="000000"/>
          <w:sz w:val="28"/>
          <w:szCs w:val="28"/>
        </w:rPr>
        <w:lastRenderedPageBreak/>
        <w:t>3) </w:t>
      </w:r>
      <w:bookmarkStart w:id="1" w:name="_Hlk189048436"/>
      <w:r w:rsidRPr="00F2436C">
        <w:rPr>
          <w:rFonts w:ascii="Times New Roman" w:hAnsi="Times New Roman"/>
          <w:color w:val="000000"/>
          <w:sz w:val="28"/>
          <w:szCs w:val="28"/>
        </w:rPr>
        <w:t>календарн</w:t>
      </w:r>
      <w:r w:rsidR="00BC02A5" w:rsidRPr="00F2436C">
        <w:rPr>
          <w:rFonts w:ascii="Times New Roman" w:hAnsi="Times New Roman"/>
          <w:color w:val="000000"/>
          <w:sz w:val="28"/>
          <w:szCs w:val="28"/>
        </w:rPr>
        <w:t>ого</w:t>
      </w:r>
      <w:r w:rsidRPr="00F2436C">
        <w:rPr>
          <w:rFonts w:ascii="Times New Roman" w:hAnsi="Times New Roman"/>
          <w:color w:val="000000"/>
          <w:sz w:val="28"/>
          <w:szCs w:val="28"/>
        </w:rPr>
        <w:t xml:space="preserve"> план</w:t>
      </w:r>
      <w:r w:rsidR="00BC02A5" w:rsidRPr="00F2436C">
        <w:rPr>
          <w:rFonts w:ascii="Times New Roman" w:hAnsi="Times New Roman"/>
          <w:color w:val="000000"/>
          <w:sz w:val="28"/>
          <w:szCs w:val="28"/>
        </w:rPr>
        <w:t>а</w:t>
      </w:r>
      <w:r w:rsidRPr="00F2436C">
        <w:rPr>
          <w:rFonts w:ascii="Times New Roman" w:hAnsi="Times New Roman"/>
          <w:color w:val="000000"/>
          <w:sz w:val="28"/>
          <w:szCs w:val="28"/>
        </w:rPr>
        <w:t xml:space="preserve"> реализации проекта</w:t>
      </w:r>
      <w:bookmarkEnd w:id="1"/>
      <w:r w:rsidRPr="00F2436C">
        <w:rPr>
          <w:rFonts w:ascii="Times New Roman" w:hAnsi="Times New Roman"/>
          <w:color w:val="000000"/>
          <w:sz w:val="28"/>
          <w:szCs w:val="28"/>
        </w:rPr>
        <w:t>, по форме, устанавливаемой приказом министерства;</w:t>
      </w:r>
    </w:p>
    <w:p w14:paraId="50E7D571" w14:textId="11D3844F" w:rsidR="00DB370F" w:rsidRPr="00F2436C" w:rsidRDefault="00174476" w:rsidP="00DB370F">
      <w:pPr>
        <w:spacing w:after="0" w:line="240" w:lineRule="auto"/>
        <w:ind w:right="-2" w:firstLine="709"/>
        <w:contextualSpacing/>
        <w:jc w:val="both"/>
        <w:rPr>
          <w:rFonts w:ascii="Times New Roman" w:hAnsi="Times New Roman"/>
          <w:color w:val="000000"/>
          <w:sz w:val="28"/>
          <w:szCs w:val="28"/>
        </w:rPr>
      </w:pPr>
      <w:r w:rsidRPr="00F2436C">
        <w:rPr>
          <w:rFonts w:ascii="Times New Roman" w:hAnsi="Times New Roman"/>
          <w:color w:val="000000"/>
          <w:sz w:val="28"/>
          <w:szCs w:val="28"/>
        </w:rPr>
        <w:t>4</w:t>
      </w:r>
      <w:r w:rsidR="00DB370F" w:rsidRPr="00F2436C">
        <w:rPr>
          <w:rFonts w:ascii="Times New Roman" w:hAnsi="Times New Roman"/>
          <w:color w:val="000000"/>
          <w:sz w:val="28"/>
          <w:szCs w:val="28"/>
        </w:rPr>
        <w:t>) </w:t>
      </w:r>
      <w:bookmarkStart w:id="2" w:name="_Hlk189048425"/>
      <w:r w:rsidR="00DB370F" w:rsidRPr="00F2436C">
        <w:rPr>
          <w:rFonts w:ascii="Times New Roman" w:hAnsi="Times New Roman"/>
          <w:color w:val="000000"/>
          <w:sz w:val="28"/>
          <w:szCs w:val="28"/>
        </w:rPr>
        <w:t>планов</w:t>
      </w:r>
      <w:r w:rsidR="00BC02A5" w:rsidRPr="00F2436C">
        <w:rPr>
          <w:rFonts w:ascii="Times New Roman" w:hAnsi="Times New Roman"/>
          <w:color w:val="000000"/>
          <w:sz w:val="28"/>
          <w:szCs w:val="28"/>
        </w:rPr>
        <w:t>ой</w:t>
      </w:r>
      <w:r w:rsidR="00DB370F" w:rsidRPr="00F2436C">
        <w:rPr>
          <w:rFonts w:ascii="Times New Roman" w:hAnsi="Times New Roman"/>
          <w:color w:val="000000"/>
          <w:sz w:val="28"/>
          <w:szCs w:val="28"/>
        </w:rPr>
        <w:t xml:space="preserve"> смет</w:t>
      </w:r>
      <w:r w:rsidR="00BC02A5" w:rsidRPr="00F2436C">
        <w:rPr>
          <w:rFonts w:ascii="Times New Roman" w:hAnsi="Times New Roman"/>
          <w:color w:val="000000"/>
          <w:sz w:val="28"/>
          <w:szCs w:val="28"/>
        </w:rPr>
        <w:t>ы</w:t>
      </w:r>
      <w:r w:rsidR="00DB370F" w:rsidRPr="00F2436C">
        <w:rPr>
          <w:rFonts w:ascii="Times New Roman" w:hAnsi="Times New Roman"/>
          <w:color w:val="000000"/>
          <w:sz w:val="28"/>
          <w:szCs w:val="28"/>
        </w:rPr>
        <w:t xml:space="preserve"> затрат</w:t>
      </w:r>
      <w:bookmarkEnd w:id="2"/>
      <w:r w:rsidR="00DB370F" w:rsidRPr="00F2436C">
        <w:rPr>
          <w:rFonts w:ascii="Times New Roman" w:hAnsi="Times New Roman"/>
          <w:color w:val="000000"/>
          <w:sz w:val="28"/>
          <w:szCs w:val="28"/>
        </w:rPr>
        <w:t>, по форме, устанавливаемой приказом министерства;</w:t>
      </w:r>
    </w:p>
    <w:p w14:paraId="68F42AB6" w14:textId="7A878C2F" w:rsidR="00DB370F" w:rsidRPr="00F2436C" w:rsidRDefault="00174476" w:rsidP="00DB370F">
      <w:pPr>
        <w:spacing w:after="0" w:line="240" w:lineRule="auto"/>
        <w:ind w:right="-2" w:firstLine="709"/>
        <w:contextualSpacing/>
        <w:jc w:val="both"/>
        <w:rPr>
          <w:rFonts w:ascii="Times New Roman" w:hAnsi="Times New Roman"/>
          <w:color w:val="000000"/>
          <w:sz w:val="28"/>
          <w:szCs w:val="28"/>
        </w:rPr>
      </w:pPr>
      <w:r w:rsidRPr="00F2436C">
        <w:rPr>
          <w:rFonts w:ascii="Times New Roman" w:hAnsi="Times New Roman"/>
          <w:color w:val="000000"/>
          <w:sz w:val="28"/>
          <w:szCs w:val="28"/>
        </w:rPr>
        <w:t>5</w:t>
      </w:r>
      <w:r w:rsidR="00DB370F" w:rsidRPr="00F2436C">
        <w:rPr>
          <w:rFonts w:ascii="Times New Roman" w:hAnsi="Times New Roman"/>
          <w:color w:val="000000"/>
          <w:sz w:val="28"/>
          <w:szCs w:val="28"/>
        </w:rPr>
        <w:t>) согласия на обработку и согласия на распространение персональных данных членов научного коллектива, включая его руководителя</w:t>
      </w:r>
      <w:r w:rsidR="00AA65F3" w:rsidRPr="00F2436C">
        <w:rPr>
          <w:rFonts w:ascii="Times New Roman" w:hAnsi="Times New Roman"/>
          <w:color w:val="000000"/>
          <w:sz w:val="28"/>
          <w:szCs w:val="28"/>
        </w:rPr>
        <w:t>, по форме, устанавливаемой приказом министерства</w:t>
      </w:r>
      <w:r w:rsidR="00DB370F" w:rsidRPr="00F2436C">
        <w:rPr>
          <w:rFonts w:ascii="Times New Roman" w:hAnsi="Times New Roman"/>
          <w:color w:val="000000"/>
          <w:sz w:val="28"/>
          <w:szCs w:val="28"/>
        </w:rPr>
        <w:t>;</w:t>
      </w:r>
    </w:p>
    <w:p w14:paraId="7A178013" w14:textId="3D19DDD6" w:rsidR="00DB370F" w:rsidRPr="00F2436C" w:rsidRDefault="00174476" w:rsidP="00DB370F">
      <w:pPr>
        <w:spacing w:after="0" w:line="240" w:lineRule="auto"/>
        <w:ind w:right="-2" w:firstLine="709"/>
        <w:contextualSpacing/>
        <w:jc w:val="both"/>
        <w:rPr>
          <w:rFonts w:ascii="Times New Roman" w:hAnsi="Times New Roman"/>
          <w:color w:val="000000"/>
          <w:sz w:val="28"/>
          <w:szCs w:val="28"/>
        </w:rPr>
      </w:pPr>
      <w:r w:rsidRPr="00F2436C">
        <w:rPr>
          <w:rFonts w:ascii="Times New Roman" w:hAnsi="Times New Roman"/>
          <w:color w:val="000000"/>
          <w:sz w:val="28"/>
          <w:szCs w:val="28"/>
        </w:rPr>
        <w:t>6</w:t>
      </w:r>
      <w:r w:rsidR="00DB370F" w:rsidRPr="00F2436C">
        <w:rPr>
          <w:rFonts w:ascii="Times New Roman" w:hAnsi="Times New Roman"/>
          <w:color w:val="000000"/>
          <w:sz w:val="28"/>
          <w:szCs w:val="28"/>
        </w:rPr>
        <w:t>) устава заявителя (со всеми изменениями);</w:t>
      </w:r>
    </w:p>
    <w:p w14:paraId="729951AF" w14:textId="246030D6" w:rsidR="00DB370F" w:rsidRPr="00F2436C" w:rsidRDefault="00174476" w:rsidP="00DB370F">
      <w:pPr>
        <w:spacing w:after="0" w:line="240" w:lineRule="auto"/>
        <w:ind w:right="-2" w:firstLine="709"/>
        <w:contextualSpacing/>
        <w:jc w:val="both"/>
        <w:rPr>
          <w:rFonts w:ascii="Times New Roman" w:hAnsi="Times New Roman"/>
          <w:color w:val="000000"/>
          <w:sz w:val="28"/>
          <w:szCs w:val="28"/>
        </w:rPr>
      </w:pPr>
      <w:r w:rsidRPr="00F2436C">
        <w:rPr>
          <w:rFonts w:ascii="Times New Roman" w:hAnsi="Times New Roman"/>
          <w:color w:val="000000"/>
          <w:sz w:val="28"/>
          <w:szCs w:val="28"/>
        </w:rPr>
        <w:t>7</w:t>
      </w:r>
      <w:r w:rsidR="00DB370F" w:rsidRPr="00F2436C">
        <w:rPr>
          <w:rFonts w:ascii="Times New Roman" w:hAnsi="Times New Roman"/>
          <w:color w:val="000000"/>
          <w:sz w:val="28"/>
          <w:szCs w:val="28"/>
        </w:rPr>
        <w:t>) документа, подтверждающего полномочия лица на подачу заявки от имени заявителя (представляется в случае, если заявку подает лицо, сведения о котором как о лице, имеющем право без доверенности действовать от имени заявителя, не содержатся в Едином государственном реестре юридических лиц);</w:t>
      </w:r>
    </w:p>
    <w:p w14:paraId="120D4C93" w14:textId="193E5045" w:rsidR="00E57459" w:rsidRPr="00F2436C" w:rsidRDefault="00174476" w:rsidP="00BC02A5">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olor w:val="000000"/>
          <w:sz w:val="28"/>
          <w:szCs w:val="28"/>
        </w:rPr>
      </w:pPr>
      <w:r w:rsidRPr="00F2436C">
        <w:rPr>
          <w:rFonts w:ascii="Times New Roman" w:hAnsi="Times New Roman"/>
          <w:color w:val="000000"/>
          <w:sz w:val="28"/>
          <w:szCs w:val="28"/>
        </w:rPr>
        <w:t>8</w:t>
      </w:r>
      <w:r w:rsidR="00DB370F" w:rsidRPr="00F2436C">
        <w:rPr>
          <w:rFonts w:ascii="Times New Roman" w:hAnsi="Times New Roman"/>
          <w:color w:val="000000"/>
          <w:sz w:val="28"/>
          <w:szCs w:val="28"/>
        </w:rPr>
        <w:t>) согласи</w:t>
      </w:r>
      <w:r w:rsidR="00BC02A5" w:rsidRPr="00F2436C">
        <w:rPr>
          <w:rFonts w:ascii="Times New Roman" w:hAnsi="Times New Roman"/>
          <w:color w:val="000000"/>
          <w:sz w:val="28"/>
          <w:szCs w:val="28"/>
        </w:rPr>
        <w:t>я</w:t>
      </w:r>
      <w:r w:rsidR="00DB370F" w:rsidRPr="00F2436C">
        <w:rPr>
          <w:rFonts w:ascii="Times New Roman" w:hAnsi="Times New Roman"/>
          <w:color w:val="000000"/>
          <w:sz w:val="28"/>
          <w:szCs w:val="28"/>
        </w:rPr>
        <w:t xml:space="preserve"> (разрешени</w:t>
      </w:r>
      <w:r w:rsidR="00BC02A5" w:rsidRPr="00F2436C">
        <w:rPr>
          <w:rFonts w:ascii="Times New Roman" w:hAnsi="Times New Roman"/>
          <w:color w:val="000000"/>
          <w:sz w:val="28"/>
          <w:szCs w:val="28"/>
        </w:rPr>
        <w:t>я</w:t>
      </w:r>
      <w:r w:rsidR="00DB370F" w:rsidRPr="00F2436C">
        <w:rPr>
          <w:rFonts w:ascii="Times New Roman" w:hAnsi="Times New Roman"/>
          <w:color w:val="000000"/>
          <w:sz w:val="28"/>
          <w:szCs w:val="28"/>
        </w:rPr>
        <w:t>) органа государственной власти, осуществляющего функции и полномочия учредителя в отношении заявителя, на его участие в конкурсе, оформленное на бланке органа государственной власти, осуществляющего функции и полномочия учредителя (в случае отсутствия такого согласия (разрешения) от учредителя представляется копия письменного запроса заявителя учредителю на его получение)</w:t>
      </w:r>
      <w:r w:rsidR="00E57459" w:rsidRPr="00F2436C">
        <w:rPr>
          <w:rFonts w:ascii="Times New Roman" w:hAnsi="Times New Roman"/>
          <w:color w:val="000000"/>
          <w:sz w:val="28"/>
          <w:szCs w:val="28"/>
        </w:rPr>
        <w:t>;</w:t>
      </w:r>
    </w:p>
    <w:p w14:paraId="53F5AB44" w14:textId="14D816CB" w:rsidR="00102BCD" w:rsidRPr="00F2436C" w:rsidRDefault="00174476" w:rsidP="008627B2">
      <w:pPr>
        <w:pStyle w:val="ConsPlusNormal"/>
        <w:ind w:firstLine="709"/>
        <w:jc w:val="both"/>
        <w:rPr>
          <w:rFonts w:ascii="Times New Roman" w:hAnsi="Times New Roman"/>
          <w:color w:val="000000"/>
          <w:sz w:val="28"/>
          <w:szCs w:val="28"/>
        </w:rPr>
      </w:pPr>
      <w:r w:rsidRPr="00F2436C">
        <w:rPr>
          <w:rFonts w:ascii="Times New Roman" w:hAnsi="Times New Roman"/>
          <w:color w:val="000000"/>
          <w:sz w:val="28"/>
          <w:szCs w:val="28"/>
        </w:rPr>
        <w:t>9</w:t>
      </w:r>
      <w:r w:rsidR="00E57459" w:rsidRPr="00F2436C">
        <w:rPr>
          <w:rFonts w:ascii="Times New Roman" w:hAnsi="Times New Roman"/>
          <w:color w:val="000000"/>
          <w:sz w:val="28"/>
          <w:szCs w:val="28"/>
        </w:rPr>
        <w:t>) </w:t>
      </w:r>
      <w:r w:rsidR="002579E5" w:rsidRPr="00F2436C">
        <w:rPr>
          <w:rFonts w:ascii="Times New Roman" w:hAnsi="Times New Roman"/>
          <w:color w:val="000000"/>
          <w:sz w:val="28"/>
          <w:szCs w:val="28"/>
        </w:rPr>
        <w:t>плана взаимодействия</w:t>
      </w:r>
      <w:r w:rsidR="00CE3E33" w:rsidRPr="00F2436C">
        <w:rPr>
          <w:rFonts w:ascii="Times New Roman" w:hAnsi="Times New Roman"/>
          <w:color w:val="000000"/>
          <w:sz w:val="28"/>
          <w:szCs w:val="28"/>
        </w:rPr>
        <w:t xml:space="preserve"> заявителя</w:t>
      </w:r>
      <w:r w:rsidR="002579E5" w:rsidRPr="00F2436C">
        <w:rPr>
          <w:rFonts w:ascii="Times New Roman" w:hAnsi="Times New Roman"/>
          <w:color w:val="000000"/>
          <w:sz w:val="28"/>
          <w:szCs w:val="28"/>
        </w:rPr>
        <w:t xml:space="preserve"> с индустриальным</w:t>
      </w:r>
      <w:r w:rsidR="00AA65F3" w:rsidRPr="00F2436C">
        <w:rPr>
          <w:rFonts w:ascii="Times New Roman" w:hAnsi="Times New Roman"/>
          <w:color w:val="000000"/>
          <w:sz w:val="28"/>
          <w:szCs w:val="28"/>
        </w:rPr>
        <w:t xml:space="preserve"> </w:t>
      </w:r>
      <w:r w:rsidR="001E0AEB" w:rsidRPr="00F2436C">
        <w:rPr>
          <w:rFonts w:ascii="Times New Roman" w:hAnsi="Times New Roman"/>
          <w:color w:val="000000"/>
          <w:sz w:val="28"/>
          <w:szCs w:val="28"/>
        </w:rPr>
        <w:t>партнером</w:t>
      </w:r>
      <w:r w:rsidR="0030239E" w:rsidRPr="00F2436C">
        <w:rPr>
          <w:rFonts w:ascii="Times New Roman" w:hAnsi="Times New Roman"/>
          <w:color w:val="000000"/>
          <w:sz w:val="28"/>
          <w:szCs w:val="28"/>
        </w:rPr>
        <w:t xml:space="preserve"> (представляется заявит</w:t>
      </w:r>
      <w:r w:rsidR="00824224" w:rsidRPr="00F2436C">
        <w:rPr>
          <w:rFonts w:ascii="Times New Roman" w:hAnsi="Times New Roman"/>
          <w:color w:val="000000"/>
          <w:sz w:val="28"/>
          <w:szCs w:val="28"/>
        </w:rPr>
        <w:t>е</w:t>
      </w:r>
      <w:r w:rsidR="0030239E" w:rsidRPr="00F2436C">
        <w:rPr>
          <w:rFonts w:ascii="Times New Roman" w:hAnsi="Times New Roman"/>
          <w:color w:val="000000"/>
          <w:sz w:val="28"/>
          <w:szCs w:val="28"/>
        </w:rPr>
        <w:t xml:space="preserve">лем, относящимся </w:t>
      </w:r>
      <w:r w:rsidR="00824224" w:rsidRPr="00F2436C">
        <w:rPr>
          <w:rFonts w:ascii="Times New Roman" w:hAnsi="Times New Roman"/>
          <w:color w:val="000000"/>
          <w:sz w:val="28"/>
          <w:szCs w:val="28"/>
        </w:rPr>
        <w:t>к</w:t>
      </w:r>
      <w:r w:rsidR="0030239E" w:rsidRPr="00F2436C">
        <w:rPr>
          <w:rFonts w:ascii="Times New Roman" w:hAnsi="Times New Roman"/>
          <w:color w:val="000000"/>
          <w:sz w:val="28"/>
          <w:szCs w:val="28"/>
        </w:rPr>
        <w:t xml:space="preserve"> категории</w:t>
      </w:r>
      <w:r w:rsidR="0030239E" w:rsidRPr="00F2436C">
        <w:t xml:space="preserve"> </w:t>
      </w:r>
      <w:r w:rsidR="0030239E" w:rsidRPr="00F2436C">
        <w:rPr>
          <w:rFonts w:ascii="Times New Roman" w:hAnsi="Times New Roman"/>
          <w:color w:val="000000"/>
          <w:sz w:val="28"/>
          <w:szCs w:val="28"/>
        </w:rPr>
        <w:t xml:space="preserve">получателей грантов, </w:t>
      </w:r>
      <w:r w:rsidR="00824224" w:rsidRPr="00F2436C">
        <w:rPr>
          <w:rFonts w:ascii="Times New Roman" w:hAnsi="Times New Roman"/>
          <w:color w:val="000000"/>
          <w:sz w:val="28"/>
          <w:szCs w:val="28"/>
        </w:rPr>
        <w:t>определенной в подпункте 2 пункта 14 Порядка</w:t>
      </w:r>
      <w:r w:rsidR="00102BCD" w:rsidRPr="00F2436C">
        <w:rPr>
          <w:rFonts w:ascii="Times New Roman" w:hAnsi="Times New Roman"/>
          <w:color w:val="000000"/>
          <w:sz w:val="28"/>
          <w:szCs w:val="28"/>
        </w:rPr>
        <w:t>;</w:t>
      </w:r>
    </w:p>
    <w:p w14:paraId="62ABAA40" w14:textId="29BB22F1" w:rsidR="002579E5" w:rsidRPr="00F2436C" w:rsidRDefault="00102BCD" w:rsidP="008627B2">
      <w:pPr>
        <w:pStyle w:val="ConsPlusNormal"/>
        <w:ind w:firstLine="709"/>
        <w:jc w:val="both"/>
        <w:rPr>
          <w:rFonts w:ascii="Times New Roman" w:hAnsi="Times New Roman"/>
          <w:strike/>
          <w:color w:val="000000"/>
          <w:sz w:val="28"/>
          <w:szCs w:val="28"/>
        </w:rPr>
      </w:pPr>
      <w:r w:rsidRPr="00F2436C">
        <w:rPr>
          <w:rFonts w:ascii="Times New Roman" w:hAnsi="Times New Roman"/>
          <w:color w:val="000000"/>
          <w:sz w:val="28"/>
          <w:szCs w:val="28"/>
        </w:rPr>
        <w:t>10) </w:t>
      </w:r>
      <w:r w:rsidR="00174476" w:rsidRPr="00F2436C">
        <w:rPr>
          <w:rFonts w:ascii="Times New Roman" w:hAnsi="Times New Roman"/>
          <w:color w:val="000000"/>
          <w:sz w:val="28"/>
          <w:szCs w:val="28"/>
        </w:rPr>
        <w:t>документов, подтверждающих софинансирование инженерного проекта индустриальным партнером (для категории получателей грантов, определенной в подпункте 2 пункта 14 Порядка)</w:t>
      </w:r>
      <w:r w:rsidR="00C557E1" w:rsidRPr="00F2436C">
        <w:rPr>
          <w:rFonts w:ascii="Times New Roman" w:hAnsi="Times New Roman"/>
          <w:color w:val="000000"/>
          <w:sz w:val="28"/>
          <w:szCs w:val="28"/>
        </w:rPr>
        <w:t xml:space="preserve"> </w:t>
      </w:r>
      <w:r w:rsidR="002579E5" w:rsidRPr="00F2436C">
        <w:rPr>
          <w:rFonts w:ascii="Times New Roman" w:hAnsi="Times New Roman"/>
          <w:color w:val="000000"/>
          <w:sz w:val="28"/>
          <w:szCs w:val="28"/>
        </w:rPr>
        <w:t>и иными организациями, осуществляющими софинансирование в рамках реализации проекта (при наличии софинансирования проекта</w:t>
      </w:r>
      <w:r w:rsidR="00CE3E33" w:rsidRPr="00F2436C">
        <w:rPr>
          <w:rFonts w:ascii="Times New Roman" w:hAnsi="Times New Roman"/>
          <w:color w:val="000000"/>
          <w:sz w:val="28"/>
          <w:szCs w:val="28"/>
        </w:rPr>
        <w:t>);</w:t>
      </w:r>
    </w:p>
    <w:p w14:paraId="701DA8D7" w14:textId="235A60D6" w:rsidR="00DE72A5" w:rsidRPr="00F2436C" w:rsidRDefault="00102BCD" w:rsidP="002579E5">
      <w:pPr>
        <w:pStyle w:val="ConsPlusNormal"/>
        <w:ind w:firstLine="709"/>
        <w:jc w:val="both"/>
        <w:rPr>
          <w:rFonts w:ascii="Times New Roman" w:hAnsi="Times New Roman"/>
          <w:color w:val="000000"/>
          <w:sz w:val="28"/>
          <w:szCs w:val="28"/>
        </w:rPr>
      </w:pPr>
      <w:r w:rsidRPr="00F2436C">
        <w:rPr>
          <w:rFonts w:ascii="Times New Roman" w:hAnsi="Times New Roman"/>
          <w:color w:val="000000"/>
          <w:sz w:val="28"/>
          <w:szCs w:val="28"/>
        </w:rPr>
        <w:t>11</w:t>
      </w:r>
      <w:r w:rsidR="00DE72A5" w:rsidRPr="00F2436C">
        <w:rPr>
          <w:rFonts w:ascii="Times New Roman" w:hAnsi="Times New Roman"/>
          <w:color w:val="000000"/>
          <w:sz w:val="28"/>
          <w:szCs w:val="28"/>
        </w:rPr>
        <w:t xml:space="preserve">) иных документов, подтверждающих его соответствие требованиям к </w:t>
      </w:r>
      <w:r w:rsidR="003A0AE7" w:rsidRPr="00F2436C">
        <w:rPr>
          <w:rFonts w:ascii="Times New Roman" w:hAnsi="Times New Roman"/>
          <w:color w:val="000000"/>
          <w:sz w:val="28"/>
          <w:szCs w:val="28"/>
        </w:rPr>
        <w:t xml:space="preserve">участникам конкурса, определенным пунктом 41 Порядка, </w:t>
      </w:r>
      <w:r w:rsidR="00DE72A5" w:rsidRPr="00F2436C">
        <w:rPr>
          <w:rFonts w:ascii="Times New Roman" w:hAnsi="Times New Roman"/>
          <w:color w:val="000000"/>
          <w:sz w:val="28"/>
          <w:szCs w:val="28"/>
        </w:rPr>
        <w:t xml:space="preserve">предоставляемых по инициативе заявителя, </w:t>
      </w:r>
    </w:p>
    <w:p w14:paraId="632C315C" w14:textId="3FC127B9" w:rsidR="002579E5" w:rsidRPr="00F2436C" w:rsidRDefault="002579E5" w:rsidP="002579E5">
      <w:pPr>
        <w:pStyle w:val="ConsPlusNormal"/>
        <w:ind w:firstLine="709"/>
        <w:jc w:val="both"/>
        <w:rPr>
          <w:rFonts w:ascii="Times New Roman" w:hAnsi="Times New Roman"/>
          <w:color w:val="000000"/>
          <w:sz w:val="28"/>
          <w:szCs w:val="28"/>
        </w:rPr>
      </w:pPr>
      <w:r w:rsidRPr="00F2436C">
        <w:rPr>
          <w:rFonts w:ascii="Times New Roman" w:hAnsi="Times New Roman"/>
          <w:color w:val="000000"/>
          <w:sz w:val="28"/>
          <w:szCs w:val="28"/>
        </w:rPr>
        <w:t>В качестве документов, подтверждающих софинансирование проекта, заявителем могут быть представлены:</w:t>
      </w:r>
    </w:p>
    <w:p w14:paraId="316E73A2" w14:textId="0F944484" w:rsidR="002579E5" w:rsidRPr="00F2436C" w:rsidRDefault="002579E5" w:rsidP="002579E5">
      <w:pPr>
        <w:pStyle w:val="ConsPlusNormal"/>
        <w:ind w:firstLine="709"/>
        <w:jc w:val="both"/>
        <w:rPr>
          <w:rFonts w:ascii="Times New Roman" w:hAnsi="Times New Roman"/>
          <w:color w:val="000000"/>
          <w:sz w:val="28"/>
          <w:szCs w:val="28"/>
        </w:rPr>
      </w:pPr>
      <w:r w:rsidRPr="00F2436C">
        <w:rPr>
          <w:rFonts w:ascii="Times New Roman" w:hAnsi="Times New Roman"/>
          <w:color w:val="000000"/>
          <w:sz w:val="28"/>
          <w:szCs w:val="28"/>
        </w:rPr>
        <w:t xml:space="preserve">а) протокол общего собрания (решение) участников или акционеров индустриального партнера о вложении собственных средств </w:t>
      </w:r>
      <w:r w:rsidR="00824224" w:rsidRPr="00F2436C">
        <w:rPr>
          <w:rFonts w:ascii="Times New Roman" w:hAnsi="Times New Roman"/>
          <w:color w:val="000000"/>
          <w:sz w:val="28"/>
          <w:szCs w:val="28"/>
        </w:rPr>
        <w:t>индустриального партнера</w:t>
      </w:r>
      <w:r w:rsidR="00C557E1" w:rsidRPr="00F2436C">
        <w:rPr>
          <w:rFonts w:ascii="Times New Roman" w:hAnsi="Times New Roman"/>
          <w:color w:val="000000"/>
          <w:sz w:val="28"/>
          <w:szCs w:val="28"/>
        </w:rPr>
        <w:t xml:space="preserve"> </w:t>
      </w:r>
      <w:r w:rsidRPr="00F2436C">
        <w:rPr>
          <w:rFonts w:ascii="Times New Roman" w:hAnsi="Times New Roman"/>
          <w:color w:val="000000"/>
          <w:sz w:val="28"/>
          <w:szCs w:val="28"/>
        </w:rPr>
        <w:t xml:space="preserve">в реализацию проекта; </w:t>
      </w:r>
    </w:p>
    <w:p w14:paraId="3BD358F5" w14:textId="6147AB6F" w:rsidR="007476A2" w:rsidRPr="00F2436C" w:rsidRDefault="007476A2" w:rsidP="007476A2">
      <w:pPr>
        <w:pStyle w:val="ConsPlusNormal"/>
        <w:ind w:firstLine="709"/>
        <w:jc w:val="both"/>
        <w:rPr>
          <w:rFonts w:ascii="Times New Roman" w:hAnsi="Times New Roman"/>
          <w:color w:val="000000"/>
          <w:sz w:val="28"/>
          <w:szCs w:val="28"/>
        </w:rPr>
      </w:pPr>
      <w:r w:rsidRPr="00F2436C">
        <w:rPr>
          <w:rFonts w:ascii="Times New Roman" w:hAnsi="Times New Roman"/>
          <w:color w:val="000000"/>
          <w:sz w:val="28"/>
          <w:szCs w:val="28"/>
        </w:rPr>
        <w:t>б) договор, предусматривающий перечисление денежных средств индустриального партнера (для категории получателей грантов, определенной в подпункте 2 пункта 14 Порядка) заявителю на реализацию проекта (с указанием наименования финансируемого проекта, сроков и объемов инвестиций);</w:t>
      </w:r>
    </w:p>
    <w:p w14:paraId="7381D326" w14:textId="68B997DE" w:rsidR="007476A2" w:rsidRPr="00F2436C" w:rsidRDefault="007476A2" w:rsidP="008627B2">
      <w:pPr>
        <w:pStyle w:val="ConsPlusNormal"/>
        <w:ind w:firstLine="709"/>
        <w:jc w:val="both"/>
        <w:rPr>
          <w:rFonts w:ascii="Times New Roman" w:hAnsi="Times New Roman"/>
          <w:color w:val="000000"/>
          <w:sz w:val="28"/>
          <w:szCs w:val="28"/>
        </w:rPr>
      </w:pPr>
      <w:r w:rsidRPr="00F2436C">
        <w:rPr>
          <w:rFonts w:ascii="Times New Roman" w:hAnsi="Times New Roman"/>
          <w:color w:val="000000"/>
          <w:sz w:val="28"/>
          <w:szCs w:val="28"/>
        </w:rPr>
        <w:t xml:space="preserve">в) соглашение, заключенное между заявителем и </w:t>
      </w:r>
      <w:r w:rsidR="00977DF1" w:rsidRPr="00F2436C">
        <w:rPr>
          <w:rFonts w:ascii="Times New Roman" w:hAnsi="Times New Roman"/>
          <w:color w:val="000000"/>
          <w:sz w:val="28"/>
          <w:szCs w:val="28"/>
        </w:rPr>
        <w:t>юридическим лицом</w:t>
      </w:r>
      <w:r w:rsidRPr="00F2436C">
        <w:rPr>
          <w:rFonts w:ascii="Times New Roman" w:hAnsi="Times New Roman"/>
          <w:color w:val="000000"/>
          <w:sz w:val="28"/>
          <w:szCs w:val="28"/>
        </w:rPr>
        <w:t>, осуществляющ</w:t>
      </w:r>
      <w:r w:rsidR="00977DF1" w:rsidRPr="00F2436C">
        <w:rPr>
          <w:rFonts w:ascii="Times New Roman" w:hAnsi="Times New Roman"/>
          <w:color w:val="000000"/>
          <w:sz w:val="28"/>
          <w:szCs w:val="28"/>
        </w:rPr>
        <w:t>им</w:t>
      </w:r>
      <w:r w:rsidRPr="00F2436C">
        <w:rPr>
          <w:rFonts w:ascii="Times New Roman" w:hAnsi="Times New Roman"/>
          <w:color w:val="000000"/>
          <w:sz w:val="28"/>
          <w:szCs w:val="28"/>
        </w:rPr>
        <w:t xml:space="preserve"> софинансирование проекта (при наличии софинансирования проекта) (с указанием наименования финансируемого проекта, сроков и объемов инвестиций);</w:t>
      </w:r>
    </w:p>
    <w:p w14:paraId="3DA5BFC2" w14:textId="2CC15168" w:rsidR="00DE72A5" w:rsidRPr="00F2436C" w:rsidRDefault="007476A2" w:rsidP="008627B2">
      <w:pPr>
        <w:pStyle w:val="ConsPlusNormal"/>
        <w:ind w:firstLine="709"/>
        <w:jc w:val="both"/>
        <w:rPr>
          <w:rFonts w:ascii="Times New Roman" w:hAnsi="Times New Roman"/>
          <w:color w:val="000000"/>
          <w:sz w:val="28"/>
          <w:szCs w:val="28"/>
        </w:rPr>
      </w:pPr>
      <w:r w:rsidRPr="00F2436C">
        <w:rPr>
          <w:rFonts w:ascii="Times New Roman" w:hAnsi="Times New Roman"/>
          <w:color w:val="000000"/>
          <w:sz w:val="28"/>
          <w:szCs w:val="28"/>
        </w:rPr>
        <w:t>г)</w:t>
      </w:r>
      <w:r w:rsidR="002579E5" w:rsidRPr="00F2436C">
        <w:rPr>
          <w:rFonts w:ascii="Times New Roman" w:hAnsi="Times New Roman"/>
          <w:color w:val="000000"/>
          <w:sz w:val="28"/>
          <w:szCs w:val="28"/>
        </w:rPr>
        <w:t> договор на выполнение НИР и (или) ОКР для целей реализации проекта, заключенн</w:t>
      </w:r>
      <w:r w:rsidR="00C557E1" w:rsidRPr="00F2436C">
        <w:rPr>
          <w:rFonts w:ascii="Times New Roman" w:hAnsi="Times New Roman"/>
          <w:color w:val="000000"/>
          <w:sz w:val="28"/>
          <w:szCs w:val="28"/>
        </w:rPr>
        <w:t>ый</w:t>
      </w:r>
      <w:r w:rsidR="002579E5" w:rsidRPr="00F2436C">
        <w:rPr>
          <w:rFonts w:ascii="Times New Roman" w:hAnsi="Times New Roman"/>
          <w:color w:val="000000"/>
          <w:sz w:val="28"/>
          <w:szCs w:val="28"/>
        </w:rPr>
        <w:t xml:space="preserve"> с </w:t>
      </w:r>
      <w:r w:rsidR="00C557E1" w:rsidRPr="00F2436C">
        <w:rPr>
          <w:rFonts w:ascii="Times New Roman" w:hAnsi="Times New Roman"/>
          <w:color w:val="000000"/>
          <w:sz w:val="28"/>
          <w:szCs w:val="28"/>
        </w:rPr>
        <w:t>организацией</w:t>
      </w:r>
      <w:r w:rsidR="00DE72A5" w:rsidRPr="00F2436C">
        <w:rPr>
          <w:rFonts w:ascii="Times New Roman" w:hAnsi="Times New Roman"/>
          <w:color w:val="000000"/>
          <w:sz w:val="28"/>
          <w:szCs w:val="28"/>
        </w:rPr>
        <w:t>.</w:t>
      </w:r>
    </w:p>
    <w:p w14:paraId="5EAEC7FC" w14:textId="18100199" w:rsidR="00DB370F" w:rsidRPr="00F2436C" w:rsidRDefault="00735D8B" w:rsidP="008627B2">
      <w:pPr>
        <w:pStyle w:val="ConsPlusNormal"/>
        <w:ind w:firstLine="709"/>
        <w:jc w:val="both"/>
        <w:rPr>
          <w:rFonts w:ascii="Times New Roman" w:hAnsi="Times New Roman"/>
          <w:color w:val="000000"/>
          <w:sz w:val="28"/>
          <w:szCs w:val="28"/>
        </w:rPr>
      </w:pPr>
      <w:r w:rsidRPr="00F2436C">
        <w:rPr>
          <w:rFonts w:ascii="Times New Roman" w:hAnsi="Times New Roman"/>
          <w:color w:val="000000"/>
          <w:sz w:val="28"/>
          <w:szCs w:val="28"/>
        </w:rPr>
        <w:t xml:space="preserve">Запрещается требовать от заявителя представления документов и </w:t>
      </w:r>
      <w:r w:rsidRPr="00F2436C">
        <w:rPr>
          <w:rFonts w:ascii="Times New Roman" w:hAnsi="Times New Roman"/>
          <w:color w:val="000000"/>
          <w:sz w:val="28"/>
          <w:szCs w:val="28"/>
        </w:rPr>
        <w:lastRenderedPageBreak/>
        <w:t>информации в целях подтверждения его соответствия требованиям к участникам конкурса, определенным пунктом 41 Порядка, при наличии соответствующей информации в государственных информационных системах, доступ к которым у министерства имеется в рамках системы межведомственного электронного взаимодействи</w:t>
      </w:r>
      <w:r w:rsidR="002579E5" w:rsidRPr="00F2436C">
        <w:rPr>
          <w:rFonts w:ascii="Times New Roman" w:hAnsi="Times New Roman"/>
          <w:color w:val="000000"/>
          <w:sz w:val="28"/>
          <w:szCs w:val="28"/>
        </w:rPr>
        <w:t>и</w:t>
      </w:r>
      <w:r w:rsidRPr="00F2436C">
        <w:rPr>
          <w:rFonts w:ascii="Times New Roman" w:hAnsi="Times New Roman"/>
          <w:color w:val="000000"/>
          <w:sz w:val="28"/>
          <w:szCs w:val="28"/>
        </w:rPr>
        <w:t>, за исключением случая, если заявитель готов представить указанные документы и информацию министерству по собственной инициативе.</w:t>
      </w:r>
    </w:p>
    <w:p w14:paraId="4D94ECB8" w14:textId="4A9B0B93" w:rsidR="00DB370F" w:rsidRPr="00F2436C" w:rsidRDefault="00DB370F" w:rsidP="00DB370F">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olor w:val="000000"/>
          <w:sz w:val="28"/>
          <w:szCs w:val="28"/>
        </w:rPr>
      </w:pPr>
      <w:r w:rsidRPr="00F2436C">
        <w:rPr>
          <w:rFonts w:ascii="Times New Roman" w:hAnsi="Times New Roman"/>
          <w:color w:val="000000"/>
          <w:sz w:val="28"/>
          <w:szCs w:val="28"/>
        </w:rPr>
        <w:t xml:space="preserve">16. Заявка подписывается усиленной </w:t>
      </w:r>
      <w:r w:rsidR="00171965" w:rsidRPr="00F2436C">
        <w:rPr>
          <w:rFonts w:ascii="Times New Roman" w:hAnsi="Times New Roman"/>
          <w:color w:val="000000"/>
          <w:sz w:val="28"/>
          <w:szCs w:val="28"/>
        </w:rPr>
        <w:t>УКЭП</w:t>
      </w:r>
      <w:r w:rsidRPr="00F2436C">
        <w:rPr>
          <w:rFonts w:ascii="Times New Roman" w:hAnsi="Times New Roman"/>
          <w:color w:val="000000"/>
          <w:sz w:val="28"/>
          <w:szCs w:val="28"/>
        </w:rPr>
        <w:t xml:space="preserve"> руководителя заявителя или уполномоченного им лица и считается представленной в министерство со дня ее подписания с присвоением ей регистрационного номера в ГИИС «Электронный бюджет».</w:t>
      </w:r>
    </w:p>
    <w:p w14:paraId="1B86CCB5" w14:textId="23B403F1" w:rsidR="00DB370F" w:rsidRPr="00F2436C" w:rsidRDefault="00DB370F" w:rsidP="00CC26A2">
      <w:pPr>
        <w:pStyle w:val="ConsPlusNormal"/>
        <w:ind w:firstLine="709"/>
        <w:jc w:val="both"/>
        <w:rPr>
          <w:rFonts w:ascii="Times New Roman" w:hAnsi="Times New Roman"/>
          <w:color w:val="000000"/>
          <w:sz w:val="28"/>
          <w:szCs w:val="28"/>
        </w:rPr>
      </w:pPr>
      <w:r w:rsidRPr="00F2436C">
        <w:rPr>
          <w:rFonts w:ascii="Times New Roman" w:hAnsi="Times New Roman"/>
          <w:color w:val="000000"/>
          <w:sz w:val="28"/>
          <w:szCs w:val="28"/>
        </w:rPr>
        <w:t>Заявитель вправе в течение срока подачи Заявки внести изменения в поданную Заявку путем замены или дополнения документов в ранее поданной Заявке в порядке, аналогичном порядку формирования Заявки.</w:t>
      </w:r>
    </w:p>
    <w:p w14:paraId="2E860F75" w14:textId="168FCFF2" w:rsidR="00CC26A2" w:rsidRPr="00F2436C" w:rsidRDefault="005E3F43" w:rsidP="00CC26A2">
      <w:pPr>
        <w:pStyle w:val="ConsPlusNormal"/>
        <w:ind w:firstLine="709"/>
        <w:jc w:val="both"/>
        <w:rPr>
          <w:rFonts w:ascii="Times New Roman" w:hAnsi="Times New Roman"/>
          <w:sz w:val="28"/>
          <w:szCs w:val="28"/>
        </w:rPr>
      </w:pPr>
      <w:r w:rsidRPr="00F2436C">
        <w:rPr>
          <w:rFonts w:ascii="Times New Roman" w:hAnsi="Times New Roman"/>
          <w:sz w:val="28"/>
          <w:szCs w:val="28"/>
        </w:rPr>
        <w:t>17</w:t>
      </w:r>
      <w:r w:rsidR="00CC26A2" w:rsidRPr="00F2436C">
        <w:rPr>
          <w:rFonts w:ascii="Times New Roman" w:hAnsi="Times New Roman"/>
          <w:sz w:val="28"/>
          <w:szCs w:val="28"/>
        </w:rPr>
        <w:t xml:space="preserve">. Обеспечение доступа к </w:t>
      </w:r>
      <w:r w:rsidR="00481878" w:rsidRPr="00F2436C">
        <w:rPr>
          <w:rFonts w:ascii="Times New Roman" w:hAnsi="Times New Roman"/>
          <w:sz w:val="28"/>
          <w:szCs w:val="28"/>
        </w:rPr>
        <w:t xml:space="preserve">ГИИС </w:t>
      </w:r>
      <w:r w:rsidR="00CC26A2" w:rsidRPr="00F2436C">
        <w:rPr>
          <w:rFonts w:ascii="Times New Roman" w:hAnsi="Times New Roman"/>
          <w:sz w:val="28"/>
          <w:szCs w:val="28"/>
        </w:rPr>
        <w:t>«Электронный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887B6D1" w14:textId="6080B199" w:rsidR="00CC26A2" w:rsidRPr="00F2436C" w:rsidRDefault="00CC26A2" w:rsidP="00CC26A2">
      <w:pPr>
        <w:pStyle w:val="ConsPlusNormal"/>
        <w:ind w:firstLine="709"/>
        <w:jc w:val="both"/>
        <w:rPr>
          <w:rFonts w:ascii="Times New Roman" w:hAnsi="Times New Roman"/>
          <w:sz w:val="28"/>
          <w:szCs w:val="28"/>
        </w:rPr>
      </w:pPr>
      <w:r w:rsidRPr="00F2436C">
        <w:rPr>
          <w:rFonts w:ascii="Times New Roman" w:hAnsi="Times New Roman"/>
          <w:sz w:val="28"/>
          <w:szCs w:val="28"/>
        </w:rPr>
        <w:t>Взаимодействие министерства</w:t>
      </w:r>
      <w:r w:rsidR="005E3F43" w:rsidRPr="00F2436C">
        <w:rPr>
          <w:rFonts w:ascii="Times New Roman" w:hAnsi="Times New Roman"/>
          <w:sz w:val="28"/>
          <w:szCs w:val="28"/>
        </w:rPr>
        <w:t xml:space="preserve"> с заявителями</w:t>
      </w:r>
      <w:r w:rsidR="00197746" w:rsidRPr="00F2436C">
        <w:rPr>
          <w:rFonts w:ascii="Times New Roman" w:hAnsi="Times New Roman"/>
          <w:sz w:val="28"/>
          <w:szCs w:val="28"/>
        </w:rPr>
        <w:t xml:space="preserve"> и</w:t>
      </w:r>
      <w:r w:rsidR="00AF30F0" w:rsidRPr="00F2436C">
        <w:rPr>
          <w:rFonts w:ascii="Times New Roman" w:hAnsi="Times New Roman"/>
          <w:sz w:val="28"/>
          <w:szCs w:val="28"/>
        </w:rPr>
        <w:t xml:space="preserve"> </w:t>
      </w:r>
      <w:r w:rsidR="000B6DE9" w:rsidRPr="00F2436C">
        <w:rPr>
          <w:rFonts w:ascii="Times New Roman" w:hAnsi="Times New Roman"/>
          <w:sz w:val="28"/>
          <w:szCs w:val="28"/>
        </w:rPr>
        <w:t xml:space="preserve">членами </w:t>
      </w:r>
      <w:r w:rsidR="00AF30F0" w:rsidRPr="00F2436C">
        <w:rPr>
          <w:rFonts w:ascii="Times New Roman" w:hAnsi="Times New Roman"/>
          <w:sz w:val="28"/>
          <w:szCs w:val="28"/>
        </w:rPr>
        <w:t>конкурсной комисси</w:t>
      </w:r>
      <w:r w:rsidR="00BA3133" w:rsidRPr="00F2436C">
        <w:rPr>
          <w:rFonts w:ascii="Times New Roman" w:hAnsi="Times New Roman"/>
          <w:sz w:val="28"/>
          <w:szCs w:val="28"/>
        </w:rPr>
        <w:t>и</w:t>
      </w:r>
      <w:r w:rsidR="0034148C" w:rsidRPr="00F2436C">
        <w:rPr>
          <w:rFonts w:ascii="Times New Roman" w:hAnsi="Times New Roman"/>
          <w:sz w:val="28"/>
          <w:szCs w:val="28"/>
        </w:rPr>
        <w:t xml:space="preserve"> </w:t>
      </w:r>
      <w:r w:rsidRPr="00F2436C">
        <w:rPr>
          <w:rFonts w:ascii="Times New Roman" w:hAnsi="Times New Roman"/>
          <w:sz w:val="28"/>
          <w:szCs w:val="28"/>
        </w:rPr>
        <w:t xml:space="preserve">осуществляется с использованием документов в электронной форме в </w:t>
      </w:r>
      <w:r w:rsidR="00F724C9" w:rsidRPr="00F2436C">
        <w:rPr>
          <w:rFonts w:ascii="Times New Roman" w:hAnsi="Times New Roman"/>
          <w:sz w:val="28"/>
          <w:szCs w:val="28"/>
        </w:rPr>
        <w:t xml:space="preserve">ГИИС </w:t>
      </w:r>
      <w:r w:rsidRPr="00F2436C">
        <w:rPr>
          <w:rFonts w:ascii="Times New Roman" w:hAnsi="Times New Roman"/>
          <w:sz w:val="28"/>
          <w:szCs w:val="28"/>
        </w:rPr>
        <w:t>«Электронный бюджет».</w:t>
      </w:r>
    </w:p>
    <w:p w14:paraId="2B1CB869" w14:textId="6B7AF647" w:rsidR="00C03A25" w:rsidRPr="00F2436C" w:rsidRDefault="00CC26A2" w:rsidP="00AC3DA8">
      <w:pPr>
        <w:pStyle w:val="ConsPlusNormal"/>
        <w:ind w:firstLine="709"/>
        <w:jc w:val="both"/>
        <w:rPr>
          <w:rFonts w:ascii="Times New Roman" w:hAnsi="Times New Roman"/>
          <w:sz w:val="28"/>
          <w:szCs w:val="28"/>
        </w:rPr>
      </w:pPr>
      <w:r w:rsidRPr="00F2436C">
        <w:rPr>
          <w:rFonts w:ascii="Times New Roman" w:hAnsi="Times New Roman"/>
          <w:sz w:val="28"/>
          <w:szCs w:val="28"/>
        </w:rPr>
        <w:t>1</w:t>
      </w:r>
      <w:r w:rsidR="005E3F43" w:rsidRPr="00F2436C">
        <w:rPr>
          <w:rFonts w:ascii="Times New Roman" w:hAnsi="Times New Roman"/>
          <w:sz w:val="28"/>
          <w:szCs w:val="28"/>
        </w:rPr>
        <w:t>8</w:t>
      </w:r>
      <w:r w:rsidRPr="00F2436C">
        <w:rPr>
          <w:rFonts w:ascii="Times New Roman" w:hAnsi="Times New Roman"/>
          <w:sz w:val="28"/>
          <w:szCs w:val="28"/>
        </w:rPr>
        <w:t>.</w:t>
      </w:r>
      <w:r w:rsidR="005E3F43" w:rsidRPr="00F2436C">
        <w:rPr>
          <w:rFonts w:ascii="Times New Roman" w:hAnsi="Times New Roman"/>
          <w:sz w:val="28"/>
          <w:szCs w:val="28"/>
        </w:rPr>
        <w:t> Входящие</w:t>
      </w:r>
      <w:r w:rsidR="00C03A25" w:rsidRPr="00F2436C">
        <w:rPr>
          <w:rFonts w:ascii="Times New Roman" w:hAnsi="Times New Roman"/>
          <w:sz w:val="28"/>
          <w:szCs w:val="28"/>
        </w:rPr>
        <w:t xml:space="preserve"> </w:t>
      </w:r>
      <w:r w:rsidR="00B444BC" w:rsidRPr="00F2436C">
        <w:rPr>
          <w:rFonts w:ascii="Times New Roman" w:hAnsi="Times New Roman"/>
          <w:sz w:val="28"/>
          <w:szCs w:val="28"/>
        </w:rPr>
        <w:t>в состав заявки</w:t>
      </w:r>
      <w:r w:rsidR="005E3F43" w:rsidRPr="00F2436C">
        <w:rPr>
          <w:rFonts w:ascii="Times New Roman" w:hAnsi="Times New Roman"/>
          <w:sz w:val="28"/>
          <w:szCs w:val="28"/>
        </w:rPr>
        <w:t xml:space="preserve"> документы</w:t>
      </w:r>
      <w:r w:rsidR="00B444BC" w:rsidRPr="00F2436C">
        <w:rPr>
          <w:rFonts w:ascii="Times New Roman" w:hAnsi="Times New Roman"/>
          <w:sz w:val="28"/>
          <w:szCs w:val="28"/>
        </w:rPr>
        <w:t xml:space="preserve"> </w:t>
      </w:r>
      <w:r w:rsidR="00C03A25" w:rsidRPr="00F2436C">
        <w:rPr>
          <w:rFonts w:ascii="Times New Roman" w:hAnsi="Times New Roman"/>
          <w:sz w:val="28"/>
          <w:szCs w:val="28"/>
        </w:rPr>
        <w:t>должны соответствовать следующим требованиям:</w:t>
      </w:r>
    </w:p>
    <w:p w14:paraId="07DB5E67" w14:textId="77777777" w:rsidR="00C03A25" w:rsidRPr="00F2436C" w:rsidRDefault="00C03A25" w:rsidP="00C03A25">
      <w:pPr>
        <w:pStyle w:val="ConsPlusNormal"/>
        <w:ind w:firstLine="709"/>
        <w:jc w:val="both"/>
        <w:rPr>
          <w:rFonts w:ascii="Times New Roman" w:hAnsi="Times New Roman"/>
          <w:sz w:val="28"/>
          <w:szCs w:val="28"/>
        </w:rPr>
      </w:pPr>
      <w:r w:rsidRPr="00F2436C">
        <w:rPr>
          <w:rFonts w:ascii="Times New Roman" w:hAnsi="Times New Roman"/>
          <w:sz w:val="28"/>
          <w:szCs w:val="28"/>
        </w:rPr>
        <w:t>быть хорошо читаемы, преобразованы в электронную форму в формате DOC и (или) PDF путем сканирования документа на бумажном носителе, с передачей цвета;</w:t>
      </w:r>
    </w:p>
    <w:p w14:paraId="05C1491F" w14:textId="77777777" w:rsidR="00C03A25" w:rsidRPr="00F2436C" w:rsidRDefault="00C03A25" w:rsidP="00C03A25">
      <w:pPr>
        <w:pStyle w:val="ConsPlusNormal"/>
        <w:ind w:firstLine="709"/>
        <w:jc w:val="both"/>
        <w:rPr>
          <w:rFonts w:ascii="Times New Roman" w:hAnsi="Times New Roman"/>
          <w:sz w:val="28"/>
          <w:szCs w:val="28"/>
        </w:rPr>
      </w:pPr>
      <w:r w:rsidRPr="00F2436C">
        <w:rPr>
          <w:rFonts w:ascii="Times New Roman" w:hAnsi="Times New Roman"/>
          <w:sz w:val="28"/>
          <w:szCs w:val="28"/>
        </w:rPr>
        <w:t>файл должен содержать один полный документ (сканировать документы необходимо целиком, а не постранично);</w:t>
      </w:r>
    </w:p>
    <w:p w14:paraId="631EEA79" w14:textId="27821176" w:rsidR="00C03A25" w:rsidRPr="00F2436C" w:rsidRDefault="00C03A25" w:rsidP="00C03A25">
      <w:pPr>
        <w:pStyle w:val="ConsPlusNormal"/>
        <w:ind w:firstLine="709"/>
        <w:jc w:val="both"/>
        <w:rPr>
          <w:rFonts w:ascii="Times New Roman" w:hAnsi="Times New Roman"/>
          <w:sz w:val="28"/>
          <w:szCs w:val="28"/>
        </w:rPr>
      </w:pPr>
      <w:r w:rsidRPr="00F2436C">
        <w:rPr>
          <w:rFonts w:ascii="Times New Roman" w:hAnsi="Times New Roman"/>
          <w:sz w:val="28"/>
          <w:szCs w:val="28"/>
        </w:rPr>
        <w:t>название файла должно совпадать с заголовком документа или давать ясное понимание содержания документа;</w:t>
      </w:r>
    </w:p>
    <w:p w14:paraId="43E4950A" w14:textId="2FA03107" w:rsidR="001C0442" w:rsidRPr="00F2436C" w:rsidRDefault="001C0442" w:rsidP="00C03A25">
      <w:pPr>
        <w:pStyle w:val="ConsPlusNormal"/>
        <w:ind w:firstLine="709"/>
        <w:jc w:val="both"/>
        <w:rPr>
          <w:rFonts w:ascii="Times New Roman" w:hAnsi="Times New Roman"/>
          <w:sz w:val="28"/>
          <w:szCs w:val="28"/>
        </w:rPr>
      </w:pPr>
      <w:r w:rsidRPr="00F2436C">
        <w:rPr>
          <w:rFonts w:ascii="Times New Roman" w:hAnsi="Times New Roman"/>
          <w:sz w:val="28"/>
          <w:szCs w:val="28"/>
        </w:rPr>
        <w:t xml:space="preserve">документы подписываются усиленной </w:t>
      </w:r>
      <w:r w:rsidR="00171965" w:rsidRPr="00F2436C">
        <w:rPr>
          <w:rFonts w:ascii="Times New Roman" w:hAnsi="Times New Roman"/>
          <w:sz w:val="28"/>
          <w:szCs w:val="28"/>
        </w:rPr>
        <w:t>УКЭП</w:t>
      </w:r>
      <w:r w:rsidRPr="00F2436C">
        <w:rPr>
          <w:rFonts w:ascii="Times New Roman" w:hAnsi="Times New Roman"/>
          <w:sz w:val="28"/>
          <w:szCs w:val="28"/>
        </w:rPr>
        <w:t xml:space="preserve"> руководителя участника конкурса или уполномоченного им лица</w:t>
      </w:r>
      <w:r w:rsidR="005E3F43" w:rsidRPr="00F2436C">
        <w:rPr>
          <w:rFonts w:ascii="Times New Roman" w:hAnsi="Times New Roman"/>
          <w:sz w:val="28"/>
          <w:szCs w:val="28"/>
        </w:rPr>
        <w:t>.</w:t>
      </w:r>
    </w:p>
    <w:p w14:paraId="24E5E2B3" w14:textId="4D646413" w:rsidR="00F84A2D" w:rsidRPr="00F2436C" w:rsidRDefault="00FD2613">
      <w:pPr>
        <w:pStyle w:val="ConsPlusNormal"/>
        <w:ind w:firstLine="709"/>
        <w:jc w:val="both"/>
        <w:rPr>
          <w:rFonts w:ascii="Times New Roman" w:hAnsi="Times New Roman"/>
          <w:sz w:val="28"/>
          <w:szCs w:val="28"/>
        </w:rPr>
      </w:pPr>
      <w:r w:rsidRPr="00F2436C">
        <w:rPr>
          <w:rFonts w:ascii="Times New Roman" w:hAnsi="Times New Roman"/>
          <w:sz w:val="28"/>
          <w:szCs w:val="28"/>
        </w:rPr>
        <w:t>1</w:t>
      </w:r>
      <w:r w:rsidR="00187EAC" w:rsidRPr="00F2436C">
        <w:rPr>
          <w:rFonts w:ascii="Times New Roman" w:hAnsi="Times New Roman"/>
          <w:sz w:val="28"/>
          <w:szCs w:val="28"/>
        </w:rPr>
        <w:t>9</w:t>
      </w:r>
      <w:r w:rsidRPr="00F2436C">
        <w:rPr>
          <w:rFonts w:ascii="Times New Roman" w:hAnsi="Times New Roman"/>
          <w:sz w:val="28"/>
          <w:szCs w:val="28"/>
        </w:rPr>
        <w:t>. Заявитель в рамках одного конкурса вправе подать в министерство только одну заявку.</w:t>
      </w:r>
    </w:p>
    <w:p w14:paraId="4FA6C99B" w14:textId="31FFD834" w:rsidR="00AC3DA8" w:rsidRPr="00F2436C" w:rsidRDefault="00AC3DA8">
      <w:pPr>
        <w:pStyle w:val="ConsPlusNormal"/>
        <w:ind w:firstLine="709"/>
        <w:jc w:val="both"/>
        <w:rPr>
          <w:rFonts w:ascii="Times New Roman" w:hAnsi="Times New Roman"/>
          <w:sz w:val="28"/>
          <w:szCs w:val="28"/>
        </w:rPr>
      </w:pPr>
      <w:r w:rsidRPr="00F2436C">
        <w:rPr>
          <w:rFonts w:ascii="Times New Roman" w:hAnsi="Times New Roman"/>
          <w:sz w:val="28"/>
          <w:szCs w:val="28"/>
        </w:rPr>
        <w:t>В случае подачи нескольких заявок от одного заявителя к рассмотрению принимается заявка, поданная первой.</w:t>
      </w:r>
    </w:p>
    <w:p w14:paraId="14A0B4AE" w14:textId="002297C3" w:rsidR="00187EAC" w:rsidRPr="00F2436C" w:rsidRDefault="00187EAC" w:rsidP="00187EA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olor w:val="000000"/>
          <w:sz w:val="28"/>
        </w:rPr>
      </w:pPr>
      <w:r w:rsidRPr="00F2436C">
        <w:rPr>
          <w:rFonts w:ascii="Times New Roman" w:hAnsi="Times New Roman"/>
          <w:sz w:val="28"/>
          <w:szCs w:val="28"/>
        </w:rPr>
        <w:t>20. </w:t>
      </w:r>
      <w:r w:rsidRPr="00F2436C">
        <w:rPr>
          <w:rFonts w:ascii="Times New Roman" w:eastAsia="Times New Roman" w:hAnsi="Times New Roman"/>
          <w:color w:val="000000"/>
          <w:sz w:val="28"/>
        </w:rPr>
        <w:t>Зарегистрированная для участия в конкурсе заявка может быть отозвана заявителем до указанной в объявлении о проведении конкурса даты окончания приема заявок</w:t>
      </w:r>
      <w:r w:rsidR="00196C95" w:rsidRPr="00F2436C">
        <w:rPr>
          <w:rFonts w:ascii="Times New Roman" w:eastAsia="Times New Roman" w:hAnsi="Times New Roman"/>
          <w:color w:val="000000"/>
          <w:sz w:val="28"/>
        </w:rPr>
        <w:t xml:space="preserve"> путем формирования в ГИИС «Электронный бюджет» заявления</w:t>
      </w:r>
      <w:r w:rsidR="00F8362A" w:rsidRPr="00F2436C">
        <w:rPr>
          <w:rFonts w:ascii="Times New Roman" w:eastAsia="Times New Roman" w:hAnsi="Times New Roman"/>
          <w:color w:val="000000"/>
          <w:sz w:val="28"/>
        </w:rPr>
        <w:t xml:space="preserve"> об отзыве заявки</w:t>
      </w:r>
      <w:r w:rsidRPr="00F2436C">
        <w:rPr>
          <w:rFonts w:ascii="Times New Roman" w:eastAsia="Times New Roman" w:hAnsi="Times New Roman"/>
          <w:color w:val="000000"/>
          <w:sz w:val="28"/>
        </w:rPr>
        <w:t>.</w:t>
      </w:r>
    </w:p>
    <w:p w14:paraId="74404462" w14:textId="0CD4F344" w:rsidR="00187EAC" w:rsidRPr="00F2436C" w:rsidRDefault="00187EAC" w:rsidP="00187EA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olor w:val="000000"/>
          <w:sz w:val="28"/>
        </w:rPr>
      </w:pPr>
      <w:r w:rsidRPr="00F2436C">
        <w:rPr>
          <w:rFonts w:ascii="Times New Roman" w:eastAsia="Times New Roman" w:hAnsi="Times New Roman"/>
          <w:color w:val="000000"/>
          <w:sz w:val="28"/>
        </w:rPr>
        <w:t xml:space="preserve">Поданная заявка не может быть возвращена заявителю в связи </w:t>
      </w:r>
      <w:r w:rsidR="008D2663" w:rsidRPr="00F2436C">
        <w:rPr>
          <w:rFonts w:ascii="Times New Roman" w:eastAsia="Times New Roman" w:hAnsi="Times New Roman"/>
          <w:color w:val="000000"/>
          <w:sz w:val="28"/>
        </w:rPr>
        <w:t xml:space="preserve">со </w:t>
      </w:r>
      <w:r w:rsidRPr="00F2436C">
        <w:rPr>
          <w:rFonts w:ascii="Times New Roman" w:eastAsia="Times New Roman" w:hAnsi="Times New Roman"/>
          <w:color w:val="000000"/>
          <w:sz w:val="28"/>
        </w:rPr>
        <w:t>способом ее подачи</w:t>
      </w:r>
      <w:r w:rsidR="008D2663" w:rsidRPr="00F2436C">
        <w:rPr>
          <w:rFonts w:ascii="Times New Roman" w:eastAsia="Times New Roman" w:hAnsi="Times New Roman"/>
          <w:color w:val="000000"/>
          <w:sz w:val="28"/>
        </w:rPr>
        <w:t xml:space="preserve"> –</w:t>
      </w:r>
      <w:r w:rsidRPr="00F2436C">
        <w:rPr>
          <w:rFonts w:ascii="Times New Roman" w:eastAsia="Times New Roman" w:hAnsi="Times New Roman"/>
          <w:color w:val="000000"/>
          <w:sz w:val="28"/>
        </w:rPr>
        <w:t xml:space="preserve"> в электронном виде в соответствии с пунктом 1</w:t>
      </w:r>
      <w:r w:rsidR="00DC7CD5" w:rsidRPr="00F2436C">
        <w:rPr>
          <w:rFonts w:ascii="Times New Roman" w:eastAsia="Times New Roman" w:hAnsi="Times New Roman"/>
          <w:color w:val="000000"/>
          <w:sz w:val="28"/>
        </w:rPr>
        <w:t>5</w:t>
      </w:r>
      <w:r w:rsidRPr="00F2436C">
        <w:rPr>
          <w:rFonts w:ascii="Times New Roman" w:eastAsia="Times New Roman" w:hAnsi="Times New Roman"/>
          <w:color w:val="000000"/>
          <w:sz w:val="28"/>
        </w:rPr>
        <w:t xml:space="preserve"> Порядка.</w:t>
      </w:r>
    </w:p>
    <w:p w14:paraId="29FE3C2E" w14:textId="7B2EF3CA" w:rsidR="00187EAC" w:rsidRPr="00F2436C" w:rsidRDefault="00187EAC" w:rsidP="00187EA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olor w:val="000000"/>
          <w:sz w:val="28"/>
        </w:rPr>
      </w:pPr>
      <w:r w:rsidRPr="00F2436C">
        <w:rPr>
          <w:rFonts w:ascii="Times New Roman" w:hAnsi="Times New Roman"/>
          <w:sz w:val="28"/>
          <w:szCs w:val="28"/>
        </w:rPr>
        <w:lastRenderedPageBreak/>
        <w:t>21. </w:t>
      </w:r>
      <w:r w:rsidRPr="00F2436C">
        <w:rPr>
          <w:rFonts w:ascii="Times New Roman" w:eastAsia="Times New Roman" w:hAnsi="Times New Roman"/>
          <w:color w:val="000000"/>
          <w:sz w:val="28"/>
        </w:rPr>
        <w:t>Документы, представленные в составе заявки в соответствии с пунктом 1</w:t>
      </w:r>
      <w:r w:rsidR="00F86DF3" w:rsidRPr="00F2436C">
        <w:rPr>
          <w:rFonts w:ascii="Times New Roman" w:eastAsia="Times New Roman" w:hAnsi="Times New Roman"/>
          <w:color w:val="000000"/>
          <w:sz w:val="28"/>
        </w:rPr>
        <w:t>5</w:t>
      </w:r>
      <w:r w:rsidRPr="00F2436C">
        <w:rPr>
          <w:rFonts w:ascii="Times New Roman" w:eastAsia="Times New Roman" w:hAnsi="Times New Roman"/>
          <w:color w:val="000000"/>
          <w:sz w:val="28"/>
        </w:rPr>
        <w:t xml:space="preserve"> Порядка, могут быть изменены</w:t>
      </w:r>
      <w:r w:rsidR="00737158" w:rsidRPr="00F2436C">
        <w:rPr>
          <w:rFonts w:ascii="Times New Roman" w:eastAsia="Times New Roman" w:hAnsi="Times New Roman"/>
          <w:color w:val="000000"/>
          <w:sz w:val="28"/>
        </w:rPr>
        <w:t xml:space="preserve"> </w:t>
      </w:r>
      <w:r w:rsidRPr="00F2436C">
        <w:rPr>
          <w:rFonts w:ascii="Times New Roman" w:eastAsia="Times New Roman" w:hAnsi="Times New Roman"/>
          <w:color w:val="000000"/>
          <w:sz w:val="28"/>
        </w:rPr>
        <w:t>заявителем в случа</w:t>
      </w:r>
      <w:r w:rsidR="00F8362A" w:rsidRPr="00F2436C">
        <w:rPr>
          <w:rFonts w:ascii="Times New Roman" w:eastAsia="Times New Roman" w:hAnsi="Times New Roman"/>
          <w:color w:val="000000"/>
          <w:sz w:val="28"/>
        </w:rPr>
        <w:t xml:space="preserve">ях </w:t>
      </w:r>
      <w:r w:rsidRPr="00F2436C">
        <w:rPr>
          <w:rFonts w:ascii="Times New Roman" w:eastAsia="Times New Roman" w:hAnsi="Times New Roman"/>
          <w:color w:val="000000"/>
          <w:sz w:val="28"/>
        </w:rPr>
        <w:t>и в срок</w:t>
      </w:r>
      <w:r w:rsidR="00F8362A" w:rsidRPr="00F2436C">
        <w:rPr>
          <w:rFonts w:ascii="Times New Roman" w:eastAsia="Times New Roman" w:hAnsi="Times New Roman"/>
          <w:color w:val="000000"/>
          <w:sz w:val="28"/>
        </w:rPr>
        <w:t>и</w:t>
      </w:r>
      <w:r w:rsidRPr="00F2436C">
        <w:rPr>
          <w:rFonts w:ascii="Times New Roman" w:eastAsia="Times New Roman" w:hAnsi="Times New Roman"/>
          <w:color w:val="000000"/>
          <w:sz w:val="28"/>
        </w:rPr>
        <w:t xml:space="preserve">, установленные </w:t>
      </w:r>
      <w:r w:rsidR="00F8362A" w:rsidRPr="00F2436C">
        <w:rPr>
          <w:rFonts w:ascii="Times New Roman" w:eastAsia="Times New Roman" w:hAnsi="Times New Roman"/>
          <w:color w:val="000000"/>
          <w:sz w:val="28"/>
        </w:rPr>
        <w:t xml:space="preserve">в абзаце </w:t>
      </w:r>
      <w:r w:rsidR="00315BEC" w:rsidRPr="00F2436C">
        <w:rPr>
          <w:rFonts w:ascii="Times New Roman" w:eastAsia="Times New Roman" w:hAnsi="Times New Roman"/>
          <w:color w:val="000000"/>
          <w:sz w:val="28"/>
        </w:rPr>
        <w:t xml:space="preserve">втором </w:t>
      </w:r>
      <w:r w:rsidR="00F8362A" w:rsidRPr="00F2436C">
        <w:rPr>
          <w:rFonts w:ascii="Times New Roman" w:eastAsia="Times New Roman" w:hAnsi="Times New Roman"/>
          <w:color w:val="000000"/>
          <w:sz w:val="28"/>
        </w:rPr>
        <w:t xml:space="preserve">пункта 16 и </w:t>
      </w:r>
      <w:r w:rsidRPr="00F2436C">
        <w:rPr>
          <w:rFonts w:ascii="Times New Roman" w:eastAsia="Times New Roman" w:hAnsi="Times New Roman"/>
          <w:color w:val="000000"/>
          <w:sz w:val="28"/>
        </w:rPr>
        <w:t>в абзаце «в» подпункта 1 пункта 2</w:t>
      </w:r>
      <w:r w:rsidR="00F86DF3" w:rsidRPr="00F2436C">
        <w:rPr>
          <w:rFonts w:ascii="Times New Roman" w:eastAsia="Times New Roman" w:hAnsi="Times New Roman"/>
          <w:color w:val="000000"/>
          <w:sz w:val="28"/>
        </w:rPr>
        <w:t>4</w:t>
      </w:r>
      <w:r w:rsidRPr="00F2436C">
        <w:rPr>
          <w:rFonts w:ascii="Times New Roman" w:eastAsia="Times New Roman" w:hAnsi="Times New Roman"/>
          <w:color w:val="000000"/>
          <w:sz w:val="28"/>
        </w:rPr>
        <w:t xml:space="preserve"> Порядка.</w:t>
      </w:r>
    </w:p>
    <w:p w14:paraId="76B9F659" w14:textId="45C1DA7B" w:rsidR="00C338D4" w:rsidRPr="00F2436C" w:rsidRDefault="00187EAC" w:rsidP="00912FE7">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olor w:val="000000"/>
          <w:sz w:val="28"/>
        </w:rPr>
      </w:pPr>
      <w:r w:rsidRPr="00F2436C">
        <w:rPr>
          <w:rFonts w:ascii="Times New Roman" w:hAnsi="Times New Roman"/>
          <w:sz w:val="28"/>
          <w:szCs w:val="28"/>
        </w:rPr>
        <w:t>22. </w:t>
      </w:r>
      <w:r w:rsidRPr="00F2436C">
        <w:rPr>
          <w:rFonts w:ascii="Times New Roman" w:eastAsia="Times New Roman" w:hAnsi="Times New Roman"/>
          <w:color w:val="000000"/>
          <w:sz w:val="28"/>
        </w:rPr>
        <w:t xml:space="preserve">Не позднее одного рабочего дня, следующего за днем </w:t>
      </w:r>
      <w:r w:rsidR="00912FE7" w:rsidRPr="00F2436C">
        <w:rPr>
          <w:rFonts w:ascii="Times New Roman" w:eastAsia="Times New Roman" w:hAnsi="Times New Roman"/>
          <w:color w:val="000000"/>
          <w:sz w:val="28"/>
        </w:rPr>
        <w:t xml:space="preserve">открытия </w:t>
      </w:r>
      <w:r w:rsidR="003A4121" w:rsidRPr="00F2436C">
        <w:rPr>
          <w:rFonts w:ascii="Times New Roman" w:eastAsia="Times New Roman" w:hAnsi="Times New Roman"/>
          <w:color w:val="000000"/>
          <w:sz w:val="28"/>
        </w:rPr>
        <w:t xml:space="preserve">в ГИИС «Электронный бюджет» </w:t>
      </w:r>
      <w:r w:rsidRPr="00F2436C">
        <w:rPr>
          <w:rFonts w:ascii="Times New Roman" w:eastAsia="Times New Roman" w:hAnsi="Times New Roman"/>
          <w:color w:val="000000"/>
          <w:sz w:val="28"/>
        </w:rPr>
        <w:t>доступ</w:t>
      </w:r>
      <w:r w:rsidR="00912FE7" w:rsidRPr="00F2436C">
        <w:rPr>
          <w:rFonts w:ascii="Times New Roman" w:eastAsia="Times New Roman" w:hAnsi="Times New Roman"/>
          <w:color w:val="000000"/>
          <w:sz w:val="28"/>
        </w:rPr>
        <w:t>а</w:t>
      </w:r>
      <w:r w:rsidRPr="00F2436C">
        <w:rPr>
          <w:rFonts w:ascii="Times New Roman" w:eastAsia="Times New Roman" w:hAnsi="Times New Roman"/>
          <w:color w:val="000000"/>
          <w:sz w:val="28"/>
        </w:rPr>
        <w:t xml:space="preserve"> </w:t>
      </w:r>
      <w:r w:rsidR="00737158" w:rsidRPr="00F2436C">
        <w:rPr>
          <w:rFonts w:ascii="Times New Roman" w:eastAsia="Times New Roman" w:hAnsi="Times New Roman"/>
          <w:color w:val="000000"/>
          <w:sz w:val="28"/>
        </w:rPr>
        <w:t>м</w:t>
      </w:r>
      <w:r w:rsidRPr="00F2436C">
        <w:rPr>
          <w:rFonts w:ascii="Times New Roman" w:eastAsia="Times New Roman" w:hAnsi="Times New Roman"/>
          <w:color w:val="000000"/>
          <w:sz w:val="28"/>
        </w:rPr>
        <w:t>инистерству</w:t>
      </w:r>
      <w:r w:rsidR="00617F49" w:rsidRPr="00F2436C">
        <w:rPr>
          <w:rFonts w:ascii="Times New Roman" w:eastAsia="Times New Roman" w:hAnsi="Times New Roman"/>
          <w:color w:val="000000"/>
          <w:sz w:val="28"/>
        </w:rPr>
        <w:t xml:space="preserve"> и членам </w:t>
      </w:r>
      <w:r w:rsidR="0002088B" w:rsidRPr="00F2436C">
        <w:rPr>
          <w:rFonts w:ascii="Times New Roman" w:eastAsia="Times New Roman" w:hAnsi="Times New Roman"/>
          <w:color w:val="000000"/>
          <w:sz w:val="28"/>
        </w:rPr>
        <w:t xml:space="preserve">конкурсной комиссии </w:t>
      </w:r>
      <w:r w:rsidRPr="00F2436C">
        <w:rPr>
          <w:rFonts w:ascii="Times New Roman" w:eastAsia="Times New Roman" w:hAnsi="Times New Roman"/>
          <w:color w:val="000000"/>
          <w:sz w:val="28"/>
        </w:rPr>
        <w:t>к поданным заявкам для их рассмотрения</w:t>
      </w:r>
      <w:r w:rsidR="00E92393" w:rsidRPr="00F2436C">
        <w:rPr>
          <w:rFonts w:ascii="Times New Roman" w:eastAsia="Times New Roman" w:hAnsi="Times New Roman"/>
          <w:color w:val="000000"/>
          <w:sz w:val="28"/>
        </w:rPr>
        <w:t xml:space="preserve"> и оценки</w:t>
      </w:r>
      <w:r w:rsidR="00C338D4" w:rsidRPr="00F2436C">
        <w:rPr>
          <w:rFonts w:ascii="Times New Roman" w:eastAsia="Times New Roman" w:hAnsi="Times New Roman"/>
          <w:color w:val="000000"/>
          <w:sz w:val="28"/>
        </w:rPr>
        <w:t xml:space="preserve"> </w:t>
      </w:r>
      <w:r w:rsidR="00912FE7" w:rsidRPr="00F2436C">
        <w:rPr>
          <w:rFonts w:ascii="Times New Roman" w:eastAsia="Times New Roman" w:hAnsi="Times New Roman"/>
          <w:color w:val="000000"/>
          <w:sz w:val="28"/>
        </w:rPr>
        <w:t xml:space="preserve">министр подписывает </w:t>
      </w:r>
      <w:r w:rsidR="00171965" w:rsidRPr="00F2436C">
        <w:rPr>
          <w:rFonts w:ascii="Times New Roman" w:eastAsia="Times New Roman" w:hAnsi="Times New Roman"/>
          <w:color w:val="000000"/>
          <w:sz w:val="28"/>
        </w:rPr>
        <w:t>УКЭП</w:t>
      </w:r>
      <w:r w:rsidR="003A4121" w:rsidRPr="00F2436C">
        <w:rPr>
          <w:rFonts w:ascii="Times New Roman" w:eastAsia="Times New Roman" w:hAnsi="Times New Roman"/>
          <w:color w:val="000000"/>
          <w:sz w:val="28"/>
        </w:rPr>
        <w:t xml:space="preserve"> автоматически сформированный в ГИИС «Электронный бюджет» протокол вскрытия заявок.</w:t>
      </w:r>
    </w:p>
    <w:p w14:paraId="5C1D9E06" w14:textId="4D80100D" w:rsidR="00383662" w:rsidRPr="00F2436C" w:rsidRDefault="00912FE7" w:rsidP="00187EA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olor w:val="000000"/>
          <w:sz w:val="28"/>
        </w:rPr>
      </w:pPr>
      <w:r w:rsidRPr="00F2436C">
        <w:rPr>
          <w:rFonts w:ascii="Times New Roman" w:eastAsia="Times New Roman" w:hAnsi="Times New Roman"/>
          <w:color w:val="000000"/>
          <w:sz w:val="28"/>
        </w:rPr>
        <w:t>Протоко</w:t>
      </w:r>
      <w:r w:rsidR="00F41158" w:rsidRPr="00F2436C">
        <w:rPr>
          <w:rFonts w:ascii="Times New Roman" w:eastAsia="Times New Roman" w:hAnsi="Times New Roman"/>
          <w:color w:val="000000"/>
          <w:sz w:val="28"/>
        </w:rPr>
        <w:t>л</w:t>
      </w:r>
      <w:r w:rsidRPr="00F2436C">
        <w:rPr>
          <w:rFonts w:ascii="Times New Roman" w:eastAsia="Times New Roman" w:hAnsi="Times New Roman"/>
          <w:color w:val="000000"/>
          <w:sz w:val="28"/>
        </w:rPr>
        <w:t xml:space="preserve"> вскрытия заявок </w:t>
      </w:r>
      <w:r w:rsidR="00383662" w:rsidRPr="00F2436C">
        <w:rPr>
          <w:rFonts w:ascii="Times New Roman" w:eastAsia="Times New Roman" w:hAnsi="Times New Roman"/>
          <w:color w:val="000000"/>
          <w:sz w:val="28"/>
        </w:rPr>
        <w:t xml:space="preserve">размещается </w:t>
      </w:r>
      <w:r w:rsidR="003A4121" w:rsidRPr="00F2436C">
        <w:rPr>
          <w:rFonts w:ascii="Times New Roman" w:eastAsia="Times New Roman" w:hAnsi="Times New Roman"/>
          <w:color w:val="000000"/>
          <w:sz w:val="28"/>
        </w:rPr>
        <w:t xml:space="preserve">министерством </w:t>
      </w:r>
      <w:r w:rsidR="00383662" w:rsidRPr="00F2436C">
        <w:rPr>
          <w:rFonts w:ascii="Times New Roman" w:eastAsia="Times New Roman" w:hAnsi="Times New Roman"/>
          <w:color w:val="000000"/>
          <w:sz w:val="28"/>
        </w:rPr>
        <w:t>на едином портале не позднее одного рабочего дня, следующего за днем его подписания.</w:t>
      </w:r>
    </w:p>
    <w:p w14:paraId="537DD9B6" w14:textId="126113F1" w:rsidR="00F84A2D" w:rsidRPr="00F2436C" w:rsidRDefault="00187EAC">
      <w:pPr>
        <w:pStyle w:val="ConsPlusNormal"/>
        <w:ind w:firstLine="709"/>
        <w:jc w:val="both"/>
        <w:rPr>
          <w:rFonts w:ascii="Times New Roman" w:hAnsi="Times New Roman" w:cs="Times New Roman"/>
          <w:sz w:val="28"/>
          <w:szCs w:val="28"/>
        </w:rPr>
      </w:pPr>
      <w:r w:rsidRPr="00F2436C">
        <w:rPr>
          <w:rFonts w:ascii="Times New Roman" w:hAnsi="Times New Roman"/>
          <w:sz w:val="28"/>
          <w:szCs w:val="28"/>
        </w:rPr>
        <w:t>23. </w:t>
      </w:r>
      <w:r w:rsidR="00FD2613" w:rsidRPr="00F2436C">
        <w:rPr>
          <w:rFonts w:ascii="Times New Roman" w:hAnsi="Times New Roman" w:cs="Times New Roman"/>
          <w:sz w:val="28"/>
          <w:szCs w:val="28"/>
        </w:rPr>
        <w:t>Для проведения конкурса министерство:</w:t>
      </w:r>
    </w:p>
    <w:p w14:paraId="1E15EB11" w14:textId="06B58DB5" w:rsidR="00F84A2D" w:rsidRPr="00F2436C" w:rsidRDefault="00FD2613">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1) создает конкурсную комиссию</w:t>
      </w:r>
      <w:r w:rsidR="00187EAC" w:rsidRPr="00F2436C">
        <w:rPr>
          <w:rFonts w:ascii="Times New Roman" w:hAnsi="Times New Roman" w:cs="Times New Roman"/>
          <w:sz w:val="28"/>
          <w:szCs w:val="28"/>
        </w:rPr>
        <w:t xml:space="preserve"> по проведению конкурса на право получения </w:t>
      </w:r>
      <w:r w:rsidR="00C0612E" w:rsidRPr="00F2436C">
        <w:rPr>
          <w:rFonts w:ascii="Times New Roman" w:hAnsi="Times New Roman" w:cs="Times New Roman"/>
          <w:sz w:val="28"/>
          <w:szCs w:val="28"/>
        </w:rPr>
        <w:t xml:space="preserve">Грантов </w:t>
      </w:r>
      <w:r w:rsidR="00187EAC" w:rsidRPr="00F2436C">
        <w:rPr>
          <w:rFonts w:ascii="Times New Roman" w:hAnsi="Times New Roman" w:cs="Times New Roman"/>
          <w:sz w:val="28"/>
          <w:szCs w:val="28"/>
        </w:rPr>
        <w:t xml:space="preserve">(далее – конкурсная комиссия); </w:t>
      </w:r>
    </w:p>
    <w:p w14:paraId="7EAABB0B" w14:textId="2C111509" w:rsidR="00D52F0B" w:rsidRPr="00F2436C" w:rsidRDefault="00FD2613">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2) утверждает положение о конкурсной комиссии и ее состав</w:t>
      </w:r>
      <w:r w:rsidR="00D52F0B" w:rsidRPr="00F2436C">
        <w:rPr>
          <w:rFonts w:ascii="Times New Roman" w:hAnsi="Times New Roman" w:cs="Times New Roman"/>
          <w:sz w:val="28"/>
          <w:szCs w:val="28"/>
        </w:rPr>
        <w:t>.</w:t>
      </w:r>
    </w:p>
    <w:p w14:paraId="49E7BDBF" w14:textId="582DB8F4" w:rsidR="00F84A2D" w:rsidRPr="00F2436C" w:rsidRDefault="00D52F0B">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 xml:space="preserve">В </w:t>
      </w:r>
      <w:r w:rsidR="00FD2613" w:rsidRPr="00F2436C">
        <w:rPr>
          <w:rFonts w:ascii="Times New Roman" w:hAnsi="Times New Roman" w:cs="Times New Roman"/>
          <w:sz w:val="28"/>
          <w:szCs w:val="28"/>
        </w:rPr>
        <w:t>состав конкурсной комиссии включаются члены общественных советов при областных исполнительных органах Новосибирской области, представители областных исполнительных органов Новосибирской области, ведущие ученые и специалисты организаций научной, образовательной и инновационной сфер деятельности, расположенных на территории Новосибирской области.</w:t>
      </w:r>
    </w:p>
    <w:p w14:paraId="5A6728AB" w14:textId="39FA0AD6" w:rsidR="00F84A2D" w:rsidRPr="00F2436C" w:rsidRDefault="003D108A">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2</w:t>
      </w:r>
      <w:r w:rsidR="00187EAC" w:rsidRPr="00F2436C">
        <w:rPr>
          <w:rFonts w:ascii="Times New Roman" w:hAnsi="Times New Roman" w:cs="Times New Roman"/>
          <w:sz w:val="28"/>
          <w:szCs w:val="28"/>
        </w:rPr>
        <w:t>4</w:t>
      </w:r>
      <w:r w:rsidR="00765D17" w:rsidRPr="00F2436C">
        <w:rPr>
          <w:rFonts w:ascii="Times New Roman" w:hAnsi="Times New Roman" w:cs="Times New Roman"/>
          <w:sz w:val="28"/>
          <w:szCs w:val="28"/>
        </w:rPr>
        <w:t>.</w:t>
      </w:r>
      <w:r w:rsidR="00FD2613" w:rsidRPr="00F2436C">
        <w:rPr>
          <w:rFonts w:ascii="Times New Roman" w:hAnsi="Times New Roman" w:cs="Times New Roman"/>
          <w:sz w:val="28"/>
          <w:szCs w:val="28"/>
        </w:rPr>
        <w:t> Министерство:</w:t>
      </w:r>
    </w:p>
    <w:p w14:paraId="74FEE836" w14:textId="7BE3BC34" w:rsidR="00E86650" w:rsidRPr="00F2436C" w:rsidRDefault="00E86650" w:rsidP="00E86650">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1) в срок не позднее д</w:t>
      </w:r>
      <w:r w:rsidR="009753E6" w:rsidRPr="00F2436C">
        <w:rPr>
          <w:rFonts w:ascii="Times New Roman" w:hAnsi="Times New Roman" w:cs="Times New Roman"/>
          <w:sz w:val="28"/>
          <w:szCs w:val="28"/>
        </w:rPr>
        <w:t>есяти</w:t>
      </w:r>
      <w:r w:rsidRPr="00F2436C">
        <w:rPr>
          <w:rFonts w:ascii="Times New Roman" w:hAnsi="Times New Roman" w:cs="Times New Roman"/>
          <w:sz w:val="28"/>
          <w:szCs w:val="28"/>
        </w:rPr>
        <w:t xml:space="preserve"> рабочих дней со дня окончания срока приема заявок проводит проверку комплектности заявок и их соответствия требованиям пункта 1</w:t>
      </w:r>
      <w:r w:rsidR="00F86DF3" w:rsidRPr="00F2436C">
        <w:rPr>
          <w:rFonts w:ascii="Times New Roman" w:hAnsi="Times New Roman" w:cs="Times New Roman"/>
          <w:sz w:val="28"/>
          <w:szCs w:val="28"/>
        </w:rPr>
        <w:t>5</w:t>
      </w:r>
      <w:r w:rsidRPr="00F2436C">
        <w:rPr>
          <w:rFonts w:ascii="Times New Roman" w:hAnsi="Times New Roman" w:cs="Times New Roman"/>
          <w:sz w:val="28"/>
          <w:szCs w:val="28"/>
        </w:rPr>
        <w:t xml:space="preserve"> Порядка, </w:t>
      </w:r>
      <w:r w:rsidR="00AD59AD" w:rsidRPr="00F2436C">
        <w:rPr>
          <w:rFonts w:ascii="Times New Roman" w:hAnsi="Times New Roman" w:cs="Times New Roman"/>
          <w:sz w:val="28"/>
          <w:szCs w:val="28"/>
        </w:rPr>
        <w:t xml:space="preserve">пункта 18 Порядка, в соответствии с пунктом 42 Порядка –  </w:t>
      </w:r>
      <w:r w:rsidR="00C338D4" w:rsidRPr="00F2436C">
        <w:rPr>
          <w:rFonts w:ascii="Times New Roman" w:hAnsi="Times New Roman" w:cs="Times New Roman"/>
          <w:sz w:val="28"/>
          <w:szCs w:val="28"/>
        </w:rPr>
        <w:t xml:space="preserve">на наличие оснований для отклонения заявки, установленных </w:t>
      </w:r>
      <w:r w:rsidR="00B51290" w:rsidRPr="00F2436C">
        <w:rPr>
          <w:rFonts w:ascii="Times New Roman" w:hAnsi="Times New Roman" w:cs="Times New Roman"/>
          <w:sz w:val="28"/>
          <w:szCs w:val="28"/>
        </w:rPr>
        <w:t>в подпунктах 1, 3–5 пункта</w:t>
      </w:r>
      <w:r w:rsidR="00C338D4" w:rsidRPr="00F2436C">
        <w:rPr>
          <w:rFonts w:ascii="Times New Roman" w:hAnsi="Times New Roman" w:cs="Times New Roman"/>
          <w:sz w:val="28"/>
          <w:szCs w:val="28"/>
        </w:rPr>
        <w:t xml:space="preserve"> 25 Порядка, и </w:t>
      </w:r>
      <w:r w:rsidRPr="00F2436C">
        <w:rPr>
          <w:rFonts w:ascii="Times New Roman" w:hAnsi="Times New Roman" w:cs="Times New Roman"/>
          <w:sz w:val="28"/>
          <w:szCs w:val="28"/>
        </w:rPr>
        <w:t xml:space="preserve">оснований для возврата заявок </w:t>
      </w:r>
      <w:r w:rsidR="00146F25" w:rsidRPr="00F2436C">
        <w:rPr>
          <w:rFonts w:ascii="Times New Roman" w:hAnsi="Times New Roman" w:cs="Times New Roman"/>
          <w:sz w:val="28"/>
          <w:szCs w:val="28"/>
        </w:rPr>
        <w:t>заявителям</w:t>
      </w:r>
      <w:r w:rsidRPr="00F2436C">
        <w:rPr>
          <w:rFonts w:ascii="Times New Roman" w:hAnsi="Times New Roman" w:cs="Times New Roman"/>
          <w:sz w:val="28"/>
          <w:szCs w:val="28"/>
        </w:rPr>
        <w:t xml:space="preserve"> на доработку, установленных пункт</w:t>
      </w:r>
      <w:r w:rsidR="00B51290" w:rsidRPr="00F2436C">
        <w:rPr>
          <w:rFonts w:ascii="Times New Roman" w:hAnsi="Times New Roman" w:cs="Times New Roman"/>
          <w:sz w:val="28"/>
          <w:szCs w:val="28"/>
        </w:rPr>
        <w:t>ом</w:t>
      </w:r>
      <w:r w:rsidRPr="00F2436C">
        <w:rPr>
          <w:rFonts w:ascii="Times New Roman" w:hAnsi="Times New Roman" w:cs="Times New Roman"/>
          <w:sz w:val="28"/>
          <w:szCs w:val="28"/>
        </w:rPr>
        <w:t xml:space="preserve"> 2</w:t>
      </w:r>
      <w:r w:rsidR="00F86DF3" w:rsidRPr="00F2436C">
        <w:rPr>
          <w:rFonts w:ascii="Times New Roman" w:hAnsi="Times New Roman" w:cs="Times New Roman"/>
          <w:sz w:val="28"/>
          <w:szCs w:val="28"/>
        </w:rPr>
        <w:t>6</w:t>
      </w:r>
      <w:r w:rsidRPr="00F2436C">
        <w:rPr>
          <w:rFonts w:ascii="Times New Roman" w:hAnsi="Times New Roman" w:cs="Times New Roman"/>
          <w:sz w:val="28"/>
          <w:szCs w:val="28"/>
        </w:rPr>
        <w:t xml:space="preserve"> Порядка, на основании информации, содержащейся в документах, указанных в пункте </w:t>
      </w:r>
      <w:r w:rsidR="00F86DF3" w:rsidRPr="00F2436C">
        <w:rPr>
          <w:rFonts w:ascii="Times New Roman" w:hAnsi="Times New Roman" w:cs="Times New Roman"/>
          <w:sz w:val="28"/>
          <w:szCs w:val="28"/>
        </w:rPr>
        <w:t>15</w:t>
      </w:r>
      <w:r w:rsidRPr="00F2436C">
        <w:rPr>
          <w:rFonts w:ascii="Times New Roman" w:hAnsi="Times New Roman" w:cs="Times New Roman"/>
          <w:sz w:val="28"/>
          <w:szCs w:val="28"/>
        </w:rPr>
        <w:t xml:space="preserve"> Порядка</w:t>
      </w:r>
      <w:r w:rsidR="009753E6" w:rsidRPr="00F2436C">
        <w:rPr>
          <w:rFonts w:ascii="Times New Roman" w:hAnsi="Times New Roman" w:cs="Times New Roman"/>
          <w:sz w:val="28"/>
          <w:szCs w:val="28"/>
        </w:rPr>
        <w:t>, и не позднее следующего рабочего дня за днем окончания проверки</w:t>
      </w:r>
      <w:r w:rsidRPr="00F2436C">
        <w:rPr>
          <w:rFonts w:ascii="Times New Roman" w:hAnsi="Times New Roman" w:cs="Times New Roman"/>
          <w:sz w:val="28"/>
          <w:szCs w:val="28"/>
        </w:rPr>
        <w:t>:</w:t>
      </w:r>
    </w:p>
    <w:p w14:paraId="721F4598" w14:textId="36B1619D" w:rsidR="00E86650" w:rsidRPr="00F2436C" w:rsidRDefault="00E86650" w:rsidP="00E86650">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 xml:space="preserve">а) при отсутствии оснований для отклонения заявки, установленных в </w:t>
      </w:r>
      <w:r w:rsidR="00B51290" w:rsidRPr="00F2436C">
        <w:rPr>
          <w:rFonts w:ascii="Times New Roman" w:hAnsi="Times New Roman" w:cs="Times New Roman"/>
          <w:sz w:val="28"/>
          <w:szCs w:val="28"/>
        </w:rPr>
        <w:t>подпунктах 1, 3–5</w:t>
      </w:r>
      <w:r w:rsidR="00C36136" w:rsidRPr="00F2436C">
        <w:rPr>
          <w:rFonts w:ascii="Times New Roman" w:hAnsi="Times New Roman" w:cs="Times New Roman"/>
          <w:sz w:val="28"/>
          <w:szCs w:val="28"/>
        </w:rPr>
        <w:t xml:space="preserve"> </w:t>
      </w:r>
      <w:r w:rsidR="00B51290" w:rsidRPr="00F2436C">
        <w:rPr>
          <w:rFonts w:ascii="Times New Roman" w:hAnsi="Times New Roman" w:cs="Times New Roman"/>
          <w:sz w:val="28"/>
          <w:szCs w:val="28"/>
        </w:rPr>
        <w:t xml:space="preserve">пункта </w:t>
      </w:r>
      <w:r w:rsidRPr="00F2436C">
        <w:rPr>
          <w:rFonts w:ascii="Times New Roman" w:hAnsi="Times New Roman" w:cs="Times New Roman"/>
          <w:sz w:val="28"/>
          <w:szCs w:val="28"/>
        </w:rPr>
        <w:t>2</w:t>
      </w:r>
      <w:r w:rsidR="00F86DF3" w:rsidRPr="00F2436C">
        <w:rPr>
          <w:rFonts w:ascii="Times New Roman" w:hAnsi="Times New Roman" w:cs="Times New Roman"/>
          <w:sz w:val="28"/>
          <w:szCs w:val="28"/>
        </w:rPr>
        <w:t>5</w:t>
      </w:r>
      <w:r w:rsidRPr="00F2436C">
        <w:rPr>
          <w:rFonts w:ascii="Times New Roman" w:hAnsi="Times New Roman" w:cs="Times New Roman"/>
          <w:sz w:val="28"/>
          <w:szCs w:val="28"/>
        </w:rPr>
        <w:t xml:space="preserve"> Порядка – допускает ее до участия в конкурсе;</w:t>
      </w:r>
    </w:p>
    <w:p w14:paraId="34BDBA4D" w14:textId="2E98BF50" w:rsidR="00E86650" w:rsidRPr="00F2436C" w:rsidRDefault="00E86650" w:rsidP="00E86650">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 xml:space="preserve">б) при наличии оснований для отклонения заявки, установленных в </w:t>
      </w:r>
      <w:r w:rsidR="00B51290" w:rsidRPr="00F2436C">
        <w:rPr>
          <w:rFonts w:ascii="Times New Roman" w:hAnsi="Times New Roman" w:cs="Times New Roman"/>
          <w:sz w:val="28"/>
          <w:szCs w:val="28"/>
        </w:rPr>
        <w:t xml:space="preserve">подпунктах 1, 3–5 пункта </w:t>
      </w:r>
      <w:r w:rsidRPr="00F2436C">
        <w:rPr>
          <w:rFonts w:ascii="Times New Roman" w:hAnsi="Times New Roman" w:cs="Times New Roman"/>
          <w:sz w:val="28"/>
          <w:szCs w:val="28"/>
        </w:rPr>
        <w:t>2</w:t>
      </w:r>
      <w:r w:rsidR="00F86DF3" w:rsidRPr="00F2436C">
        <w:rPr>
          <w:rFonts w:ascii="Times New Roman" w:hAnsi="Times New Roman" w:cs="Times New Roman"/>
          <w:sz w:val="28"/>
          <w:szCs w:val="28"/>
        </w:rPr>
        <w:t>5</w:t>
      </w:r>
      <w:r w:rsidRPr="00F2436C">
        <w:rPr>
          <w:rFonts w:ascii="Times New Roman" w:hAnsi="Times New Roman" w:cs="Times New Roman"/>
          <w:sz w:val="28"/>
          <w:szCs w:val="28"/>
        </w:rPr>
        <w:t xml:space="preserve"> Порядка – направляет </w:t>
      </w:r>
      <w:r w:rsidR="00146F25" w:rsidRPr="00F2436C">
        <w:rPr>
          <w:rFonts w:ascii="Times New Roman" w:hAnsi="Times New Roman" w:cs="Times New Roman"/>
          <w:sz w:val="28"/>
          <w:szCs w:val="28"/>
        </w:rPr>
        <w:t>заявителю</w:t>
      </w:r>
      <w:r w:rsidRPr="00F2436C">
        <w:rPr>
          <w:rFonts w:ascii="Times New Roman" w:hAnsi="Times New Roman" w:cs="Times New Roman"/>
          <w:sz w:val="28"/>
          <w:szCs w:val="28"/>
        </w:rPr>
        <w:t xml:space="preserve"> посредством </w:t>
      </w:r>
      <w:r w:rsidRPr="00F2436C">
        <w:rPr>
          <w:rFonts w:ascii="Times New Roman" w:hAnsi="Times New Roman"/>
          <w:sz w:val="28"/>
          <w:szCs w:val="28"/>
        </w:rPr>
        <w:t xml:space="preserve">ГИИС </w:t>
      </w:r>
      <w:r w:rsidRPr="00F2436C">
        <w:rPr>
          <w:rFonts w:ascii="Times New Roman" w:hAnsi="Times New Roman" w:cs="Times New Roman"/>
          <w:sz w:val="28"/>
          <w:szCs w:val="28"/>
        </w:rPr>
        <w:t xml:space="preserve">«Электронный бюджет» уведомление об отклонении заявки с указанием оснований ее отклонения; </w:t>
      </w:r>
    </w:p>
    <w:p w14:paraId="6DA0ECF8" w14:textId="0E79DB84" w:rsidR="00E86650" w:rsidRPr="00F2436C" w:rsidRDefault="00E86650" w:rsidP="00E86650">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в) при наличии оснований для возврата заявки на доработку, установленных в пункте 2</w:t>
      </w:r>
      <w:r w:rsidR="00F86DF3" w:rsidRPr="00F2436C">
        <w:rPr>
          <w:rFonts w:ascii="Times New Roman" w:hAnsi="Times New Roman" w:cs="Times New Roman"/>
          <w:sz w:val="28"/>
          <w:szCs w:val="28"/>
        </w:rPr>
        <w:t>6</w:t>
      </w:r>
      <w:r w:rsidRPr="00F2436C">
        <w:rPr>
          <w:rFonts w:ascii="Times New Roman" w:hAnsi="Times New Roman" w:cs="Times New Roman"/>
          <w:sz w:val="28"/>
          <w:szCs w:val="28"/>
        </w:rPr>
        <w:t xml:space="preserve"> Порядка, направляет </w:t>
      </w:r>
      <w:r w:rsidR="00146F25" w:rsidRPr="00F2436C">
        <w:rPr>
          <w:rFonts w:ascii="Times New Roman" w:hAnsi="Times New Roman" w:cs="Times New Roman"/>
          <w:sz w:val="28"/>
          <w:szCs w:val="28"/>
        </w:rPr>
        <w:t>заявителю</w:t>
      </w:r>
      <w:r w:rsidRPr="00F2436C">
        <w:rPr>
          <w:rFonts w:ascii="Times New Roman" w:hAnsi="Times New Roman" w:cs="Times New Roman"/>
          <w:sz w:val="28"/>
          <w:szCs w:val="28"/>
        </w:rPr>
        <w:t xml:space="preserve"> посредством </w:t>
      </w:r>
      <w:r w:rsidRPr="00F2436C">
        <w:rPr>
          <w:rFonts w:ascii="Times New Roman" w:hAnsi="Times New Roman"/>
          <w:sz w:val="28"/>
          <w:szCs w:val="28"/>
        </w:rPr>
        <w:t xml:space="preserve">ГИИС </w:t>
      </w:r>
      <w:r w:rsidRPr="00F2436C">
        <w:rPr>
          <w:rFonts w:ascii="Times New Roman" w:hAnsi="Times New Roman" w:cs="Times New Roman"/>
          <w:sz w:val="28"/>
          <w:szCs w:val="28"/>
        </w:rPr>
        <w:t>«Электронный бюджет» уведомление о возврате заявки на доработку с указанием необходимости устранения выявленных недостатков и дополнительного представления доработанной заявки в течение семи рабочих дней с</w:t>
      </w:r>
      <w:r w:rsidR="002A6B3B" w:rsidRPr="00F2436C">
        <w:rPr>
          <w:rFonts w:ascii="Times New Roman" w:hAnsi="Times New Roman" w:cs="Times New Roman"/>
          <w:sz w:val="28"/>
          <w:szCs w:val="28"/>
        </w:rPr>
        <w:t xml:space="preserve">о дня </w:t>
      </w:r>
      <w:r w:rsidRPr="00F2436C">
        <w:rPr>
          <w:rFonts w:ascii="Times New Roman" w:hAnsi="Times New Roman" w:cs="Times New Roman"/>
          <w:sz w:val="28"/>
          <w:szCs w:val="28"/>
        </w:rPr>
        <w:t xml:space="preserve">направления </w:t>
      </w:r>
      <w:r w:rsidR="00146F25" w:rsidRPr="00F2436C">
        <w:rPr>
          <w:rFonts w:ascii="Times New Roman" w:hAnsi="Times New Roman" w:cs="Times New Roman"/>
          <w:sz w:val="28"/>
          <w:szCs w:val="28"/>
        </w:rPr>
        <w:t>заявителю</w:t>
      </w:r>
      <w:r w:rsidRPr="00F2436C">
        <w:rPr>
          <w:rFonts w:ascii="Times New Roman" w:hAnsi="Times New Roman" w:cs="Times New Roman"/>
          <w:sz w:val="28"/>
          <w:szCs w:val="28"/>
        </w:rPr>
        <w:t xml:space="preserve"> уведомления</w:t>
      </w:r>
      <w:r w:rsidR="00C13302" w:rsidRPr="00F2436C">
        <w:rPr>
          <w:rFonts w:ascii="Times New Roman" w:hAnsi="Times New Roman" w:cs="Times New Roman"/>
          <w:sz w:val="28"/>
          <w:szCs w:val="28"/>
        </w:rPr>
        <w:t xml:space="preserve"> о возврате заявки на доработку,</w:t>
      </w:r>
      <w:r w:rsidRPr="00F2436C">
        <w:rPr>
          <w:rFonts w:ascii="Times New Roman" w:hAnsi="Times New Roman" w:cs="Times New Roman"/>
          <w:sz w:val="28"/>
          <w:szCs w:val="28"/>
        </w:rPr>
        <w:t xml:space="preserve"> по форме, устанавливаемой приказом министерства;</w:t>
      </w:r>
    </w:p>
    <w:p w14:paraId="51AFCD7E" w14:textId="1DEFB41B" w:rsidR="00E86650" w:rsidRPr="00F2436C" w:rsidRDefault="00E86650" w:rsidP="00E86650">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 xml:space="preserve">2) в случае представления </w:t>
      </w:r>
      <w:r w:rsidR="00146F25" w:rsidRPr="00F2436C">
        <w:rPr>
          <w:rFonts w:ascii="Times New Roman" w:hAnsi="Times New Roman" w:cs="Times New Roman"/>
          <w:sz w:val="28"/>
          <w:szCs w:val="28"/>
        </w:rPr>
        <w:t>заявителем</w:t>
      </w:r>
      <w:r w:rsidRPr="00F2436C">
        <w:rPr>
          <w:rFonts w:ascii="Times New Roman" w:hAnsi="Times New Roman" w:cs="Times New Roman"/>
          <w:sz w:val="28"/>
          <w:szCs w:val="28"/>
        </w:rPr>
        <w:t xml:space="preserve"> доработанной заявки проверяет </w:t>
      </w:r>
      <w:r w:rsidR="00186A9B" w:rsidRPr="00F2436C">
        <w:rPr>
          <w:rFonts w:ascii="Times New Roman" w:hAnsi="Times New Roman" w:cs="Times New Roman"/>
          <w:sz w:val="28"/>
          <w:szCs w:val="28"/>
        </w:rPr>
        <w:t xml:space="preserve">доработанную заявку </w:t>
      </w:r>
      <w:r w:rsidRPr="00F2436C">
        <w:rPr>
          <w:rFonts w:ascii="Times New Roman" w:hAnsi="Times New Roman" w:cs="Times New Roman"/>
          <w:sz w:val="28"/>
          <w:szCs w:val="28"/>
        </w:rPr>
        <w:t xml:space="preserve">в течение пяти рабочих дней со дня </w:t>
      </w:r>
      <w:r w:rsidR="009753E6" w:rsidRPr="00F2436C">
        <w:rPr>
          <w:rFonts w:ascii="Times New Roman" w:hAnsi="Times New Roman" w:cs="Times New Roman"/>
          <w:sz w:val="28"/>
          <w:szCs w:val="28"/>
        </w:rPr>
        <w:t>окончания срока доработки заявки, определенного в соответствии с абзацем «в» подпункта 1 настоящего пункта,</w:t>
      </w:r>
      <w:r w:rsidRPr="00F2436C">
        <w:rPr>
          <w:rFonts w:ascii="Times New Roman" w:hAnsi="Times New Roman" w:cs="Times New Roman"/>
          <w:sz w:val="28"/>
          <w:szCs w:val="28"/>
        </w:rPr>
        <w:t xml:space="preserve"> и:</w:t>
      </w:r>
    </w:p>
    <w:p w14:paraId="606B4E16" w14:textId="1499F3F2" w:rsidR="00E86650" w:rsidRPr="00F2436C" w:rsidRDefault="00E86650" w:rsidP="00E86650">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lastRenderedPageBreak/>
        <w:t>а) в случае устранения недостатков</w:t>
      </w:r>
      <w:r w:rsidR="00C13302" w:rsidRPr="00F2436C">
        <w:rPr>
          <w:rFonts w:ascii="Times New Roman" w:hAnsi="Times New Roman" w:cs="Times New Roman"/>
          <w:sz w:val="28"/>
          <w:szCs w:val="28"/>
        </w:rPr>
        <w:t>, указанных в уведомлении о возврате заявки на доработку</w:t>
      </w:r>
      <w:r w:rsidRPr="00F2436C">
        <w:rPr>
          <w:rFonts w:ascii="Times New Roman" w:hAnsi="Times New Roman" w:cs="Times New Roman"/>
          <w:sz w:val="28"/>
          <w:szCs w:val="28"/>
        </w:rPr>
        <w:t xml:space="preserve"> –</w:t>
      </w:r>
      <w:r w:rsidR="003431DC" w:rsidRPr="00F2436C">
        <w:rPr>
          <w:rFonts w:ascii="Times New Roman" w:hAnsi="Times New Roman" w:cs="Times New Roman"/>
          <w:sz w:val="28"/>
          <w:szCs w:val="28"/>
        </w:rPr>
        <w:t xml:space="preserve"> </w:t>
      </w:r>
      <w:r w:rsidRPr="00F2436C">
        <w:rPr>
          <w:rFonts w:ascii="Times New Roman" w:hAnsi="Times New Roman" w:cs="Times New Roman"/>
          <w:sz w:val="28"/>
          <w:szCs w:val="28"/>
        </w:rPr>
        <w:t>допускает ее до участия в конкурсе;</w:t>
      </w:r>
    </w:p>
    <w:p w14:paraId="0F9F90BD" w14:textId="1F22FEEC" w:rsidR="00E86650" w:rsidRPr="00F2436C" w:rsidRDefault="00E86650" w:rsidP="00E86650">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б) в случае неустранения, неполного устранения недостатков</w:t>
      </w:r>
      <w:r w:rsidR="00C13302" w:rsidRPr="00F2436C">
        <w:rPr>
          <w:rFonts w:ascii="Times New Roman" w:hAnsi="Times New Roman" w:cs="Times New Roman"/>
          <w:sz w:val="28"/>
          <w:szCs w:val="28"/>
        </w:rPr>
        <w:t>, указанных в уведомлении о возврате заявки на доработку</w:t>
      </w:r>
      <w:r w:rsidRPr="00F2436C">
        <w:rPr>
          <w:rFonts w:ascii="Times New Roman" w:hAnsi="Times New Roman" w:cs="Times New Roman"/>
          <w:sz w:val="28"/>
          <w:szCs w:val="28"/>
        </w:rPr>
        <w:t xml:space="preserve"> –</w:t>
      </w:r>
      <w:r w:rsidR="003431DC" w:rsidRPr="00F2436C">
        <w:rPr>
          <w:rFonts w:ascii="Times New Roman" w:hAnsi="Times New Roman" w:cs="Times New Roman"/>
          <w:sz w:val="28"/>
          <w:szCs w:val="28"/>
        </w:rPr>
        <w:t xml:space="preserve"> </w:t>
      </w:r>
      <w:r w:rsidR="00AC3FA7" w:rsidRPr="00F2436C">
        <w:rPr>
          <w:rFonts w:ascii="Times New Roman" w:hAnsi="Times New Roman" w:cs="Times New Roman"/>
          <w:sz w:val="28"/>
          <w:szCs w:val="28"/>
        </w:rPr>
        <w:t>отклоняет ее посредством ГИИС «Электронный бюджет» с указанием оснований ее отклонения;</w:t>
      </w:r>
    </w:p>
    <w:p w14:paraId="51910EC5" w14:textId="4BFB093F" w:rsidR="00AC3FA7" w:rsidRPr="00F2436C" w:rsidRDefault="003E38D3" w:rsidP="00E86650">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3</w:t>
      </w:r>
      <w:r w:rsidR="00AC3FA7" w:rsidRPr="00F2436C">
        <w:rPr>
          <w:rFonts w:ascii="Times New Roman" w:hAnsi="Times New Roman" w:cs="Times New Roman"/>
          <w:sz w:val="28"/>
          <w:szCs w:val="28"/>
        </w:rPr>
        <w:t>) в случае непредставления заявителем доработанной заявки в срок для ее доработки, определенный в соответствии с абзацем «в» подпункта 1 настоящего пункта, не позднее одного рабочего дня, следующего за истечением указанного срока – отклоняет ее посредством ГИИС «Электронный бюджет» с указанием оснований ее отклонения;</w:t>
      </w:r>
    </w:p>
    <w:p w14:paraId="59E1EE31" w14:textId="6F272FF8" w:rsidR="004147F2" w:rsidRPr="00F2436C" w:rsidRDefault="003E38D3" w:rsidP="000415A5">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4</w:t>
      </w:r>
      <w:r w:rsidR="00E86650" w:rsidRPr="00F2436C">
        <w:rPr>
          <w:rFonts w:ascii="Times New Roman" w:hAnsi="Times New Roman" w:cs="Times New Roman"/>
          <w:sz w:val="28"/>
          <w:szCs w:val="28"/>
        </w:rPr>
        <w:t>) </w:t>
      </w:r>
      <w:r w:rsidR="00B46248" w:rsidRPr="00F2436C">
        <w:rPr>
          <w:rFonts w:ascii="Times New Roman" w:hAnsi="Times New Roman" w:cs="Times New Roman"/>
          <w:sz w:val="28"/>
          <w:szCs w:val="28"/>
        </w:rPr>
        <w:t>в течение десяти</w:t>
      </w:r>
      <w:r w:rsidR="002A6B3B" w:rsidRPr="00F2436C">
        <w:rPr>
          <w:rFonts w:ascii="Times New Roman" w:hAnsi="Times New Roman" w:cs="Times New Roman"/>
          <w:sz w:val="28"/>
          <w:szCs w:val="28"/>
        </w:rPr>
        <w:t xml:space="preserve"> рабоч</w:t>
      </w:r>
      <w:r w:rsidR="00B46248" w:rsidRPr="00F2436C">
        <w:rPr>
          <w:rFonts w:ascii="Times New Roman" w:hAnsi="Times New Roman" w:cs="Times New Roman"/>
          <w:sz w:val="28"/>
          <w:szCs w:val="28"/>
        </w:rPr>
        <w:t>их</w:t>
      </w:r>
      <w:r w:rsidR="002A6B3B" w:rsidRPr="00F2436C">
        <w:rPr>
          <w:rFonts w:ascii="Times New Roman" w:hAnsi="Times New Roman" w:cs="Times New Roman"/>
          <w:sz w:val="28"/>
          <w:szCs w:val="28"/>
        </w:rPr>
        <w:t xml:space="preserve"> дн</w:t>
      </w:r>
      <w:r w:rsidR="00B46248" w:rsidRPr="00F2436C">
        <w:rPr>
          <w:rFonts w:ascii="Times New Roman" w:hAnsi="Times New Roman" w:cs="Times New Roman"/>
          <w:sz w:val="28"/>
          <w:szCs w:val="28"/>
        </w:rPr>
        <w:t>ей</w:t>
      </w:r>
      <w:r w:rsidR="002A6B3B" w:rsidRPr="00F2436C">
        <w:rPr>
          <w:rFonts w:ascii="Times New Roman" w:hAnsi="Times New Roman" w:cs="Times New Roman"/>
          <w:sz w:val="28"/>
          <w:szCs w:val="28"/>
        </w:rPr>
        <w:t>, следующ</w:t>
      </w:r>
      <w:r w:rsidR="00B46248" w:rsidRPr="00F2436C">
        <w:rPr>
          <w:rFonts w:ascii="Times New Roman" w:hAnsi="Times New Roman" w:cs="Times New Roman"/>
          <w:sz w:val="28"/>
          <w:szCs w:val="28"/>
        </w:rPr>
        <w:t>их</w:t>
      </w:r>
      <w:r w:rsidR="002A6B3B" w:rsidRPr="00F2436C">
        <w:rPr>
          <w:rFonts w:ascii="Times New Roman" w:hAnsi="Times New Roman" w:cs="Times New Roman"/>
          <w:sz w:val="28"/>
          <w:szCs w:val="28"/>
        </w:rPr>
        <w:t xml:space="preserve"> за днем окончания проверки доработанных заявок в соответствии с подпунктом 2 настоящего пункта с целью обеспечения проведения в соответствии с пунктами 30–32 Порядка экспертизы проектов</w:t>
      </w:r>
      <w:r w:rsidR="009A25E6" w:rsidRPr="00F2436C">
        <w:rPr>
          <w:rFonts w:ascii="Times New Roman" w:hAnsi="Times New Roman" w:cs="Times New Roman"/>
          <w:sz w:val="28"/>
          <w:szCs w:val="28"/>
        </w:rPr>
        <w:t xml:space="preserve"> </w:t>
      </w:r>
      <w:r w:rsidR="00B46248" w:rsidRPr="00F2436C">
        <w:rPr>
          <w:rFonts w:ascii="Times New Roman" w:hAnsi="Times New Roman" w:cs="Times New Roman"/>
          <w:sz w:val="28"/>
          <w:szCs w:val="28"/>
        </w:rPr>
        <w:t>организует</w:t>
      </w:r>
      <w:r w:rsidR="004147F2" w:rsidRPr="00F2436C">
        <w:rPr>
          <w:rFonts w:ascii="Times New Roman" w:hAnsi="Times New Roman" w:cs="Times New Roman"/>
          <w:sz w:val="28"/>
          <w:szCs w:val="28"/>
        </w:rPr>
        <w:t xml:space="preserve"> </w:t>
      </w:r>
      <w:r w:rsidR="00B46248" w:rsidRPr="00F2436C">
        <w:rPr>
          <w:rFonts w:ascii="Times New Roman" w:hAnsi="Times New Roman" w:cs="Times New Roman"/>
          <w:sz w:val="28"/>
          <w:szCs w:val="28"/>
        </w:rPr>
        <w:t xml:space="preserve">рассмотрение </w:t>
      </w:r>
      <w:r w:rsidR="004147F2" w:rsidRPr="00F2436C">
        <w:rPr>
          <w:rFonts w:ascii="Times New Roman" w:hAnsi="Times New Roman" w:cs="Times New Roman"/>
          <w:sz w:val="28"/>
          <w:szCs w:val="28"/>
        </w:rPr>
        <w:t>заяв</w:t>
      </w:r>
      <w:r w:rsidR="00B46248" w:rsidRPr="00F2436C">
        <w:rPr>
          <w:rFonts w:ascii="Times New Roman" w:hAnsi="Times New Roman" w:cs="Times New Roman"/>
          <w:sz w:val="28"/>
          <w:szCs w:val="28"/>
        </w:rPr>
        <w:t>о</w:t>
      </w:r>
      <w:r w:rsidR="004147F2" w:rsidRPr="00F2436C">
        <w:rPr>
          <w:rFonts w:ascii="Times New Roman" w:hAnsi="Times New Roman" w:cs="Times New Roman"/>
          <w:sz w:val="28"/>
          <w:szCs w:val="28"/>
        </w:rPr>
        <w:t xml:space="preserve">к </w:t>
      </w:r>
      <w:r w:rsidR="00B46248" w:rsidRPr="00F2436C">
        <w:rPr>
          <w:rFonts w:ascii="Times New Roman" w:hAnsi="Times New Roman" w:cs="Times New Roman"/>
          <w:sz w:val="28"/>
          <w:szCs w:val="28"/>
        </w:rPr>
        <w:t>на НТС</w:t>
      </w:r>
      <w:r w:rsidR="00397168" w:rsidRPr="00F2436C">
        <w:rPr>
          <w:rFonts w:ascii="Times New Roman" w:hAnsi="Times New Roman" w:cs="Times New Roman"/>
          <w:sz w:val="28"/>
          <w:szCs w:val="28"/>
        </w:rPr>
        <w:t>.</w:t>
      </w:r>
    </w:p>
    <w:p w14:paraId="43C6C474" w14:textId="326A5DA6" w:rsidR="007626A8" w:rsidRPr="00F2436C" w:rsidRDefault="007626A8" w:rsidP="007626A8">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 xml:space="preserve">На основании результатов рассмотрения заявок на едином портале автоматически формируется протокол рассмотрения заявок, включающий информацию о количестве поступивших и рассмотренных заявок, а также информацию по каждому участнику конкурса о признании его соответствующим требованиям, предусмотренным пунктом 41 Порядка, и его заявки соответствующей условиям и требованиям, предусмотренным пунктом 15 Порядка, или об отклонении его заявки с указанием оснований для отклонения, и подписывается </w:t>
      </w:r>
      <w:r w:rsidR="00171965" w:rsidRPr="00F2436C">
        <w:rPr>
          <w:rFonts w:ascii="Times New Roman" w:hAnsi="Times New Roman"/>
          <w:sz w:val="28"/>
          <w:szCs w:val="28"/>
        </w:rPr>
        <w:t>УКЭП</w:t>
      </w:r>
      <w:r w:rsidR="00171965" w:rsidRPr="00F2436C">
        <w:rPr>
          <w:rFonts w:ascii="Times New Roman" w:hAnsi="Times New Roman" w:cs="Times New Roman"/>
          <w:sz w:val="28"/>
          <w:szCs w:val="28"/>
        </w:rPr>
        <w:t xml:space="preserve"> </w:t>
      </w:r>
      <w:r w:rsidRPr="00F2436C">
        <w:rPr>
          <w:rFonts w:ascii="Times New Roman" w:hAnsi="Times New Roman" w:cs="Times New Roman"/>
          <w:sz w:val="28"/>
          <w:szCs w:val="28"/>
        </w:rPr>
        <w:t>министра в ГИИС «Электронный бюджет», а также размещается на едином портале не позднее одного рабочего дня, следующего за днем его подписания.</w:t>
      </w:r>
    </w:p>
    <w:p w14:paraId="3B6B7AEB" w14:textId="521C924C" w:rsidR="007626A8" w:rsidRPr="00F2436C" w:rsidRDefault="007626A8" w:rsidP="007626A8">
      <w:pPr>
        <w:pStyle w:val="ConsPlusNormal"/>
        <w:ind w:firstLine="709"/>
        <w:jc w:val="both"/>
        <w:rPr>
          <w:rFonts w:ascii="Times New Roman" w:hAnsi="Times New Roman"/>
          <w:sz w:val="28"/>
          <w:szCs w:val="28"/>
        </w:rPr>
      </w:pPr>
      <w:r w:rsidRPr="00F2436C">
        <w:rPr>
          <w:rFonts w:ascii="Times New Roman" w:hAnsi="Times New Roman"/>
          <w:sz w:val="28"/>
          <w:szCs w:val="28"/>
        </w:rPr>
        <w:t>Внесение изменений в протокол рассмотрения заявок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14:paraId="2301A4D1" w14:textId="32D34FAB" w:rsidR="005D6BA0" w:rsidRPr="00F2436C" w:rsidRDefault="00C85108" w:rsidP="005D6BA0">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2</w:t>
      </w:r>
      <w:r w:rsidR="00187EAC" w:rsidRPr="00F2436C">
        <w:rPr>
          <w:rFonts w:ascii="Times New Roman" w:hAnsi="Times New Roman" w:cs="Times New Roman"/>
          <w:sz w:val="28"/>
          <w:szCs w:val="28"/>
        </w:rPr>
        <w:t>5</w:t>
      </w:r>
      <w:r w:rsidR="005D6BA0" w:rsidRPr="00F2436C">
        <w:rPr>
          <w:rFonts w:ascii="Times New Roman" w:hAnsi="Times New Roman" w:cs="Times New Roman"/>
          <w:sz w:val="28"/>
          <w:szCs w:val="28"/>
        </w:rPr>
        <w:t>. Основания для отклонения заявки:</w:t>
      </w:r>
    </w:p>
    <w:p w14:paraId="111C9DE7" w14:textId="64B44A7C" w:rsidR="005D6BA0" w:rsidRPr="00F2436C" w:rsidRDefault="005D6BA0" w:rsidP="005D6BA0">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 xml:space="preserve">1) несоответствие заявителя требованиям, установленным в пункте </w:t>
      </w:r>
      <w:r w:rsidR="00513407" w:rsidRPr="00F2436C">
        <w:rPr>
          <w:rFonts w:ascii="Times New Roman" w:hAnsi="Times New Roman" w:cs="Times New Roman"/>
          <w:sz w:val="28"/>
          <w:szCs w:val="28"/>
        </w:rPr>
        <w:t>41</w:t>
      </w:r>
      <w:r w:rsidR="007C696C" w:rsidRPr="00F2436C">
        <w:rPr>
          <w:rFonts w:ascii="Times New Roman" w:hAnsi="Times New Roman" w:cs="Times New Roman"/>
          <w:sz w:val="28"/>
          <w:szCs w:val="28"/>
        </w:rPr>
        <w:t xml:space="preserve"> </w:t>
      </w:r>
      <w:r w:rsidRPr="00F2436C">
        <w:rPr>
          <w:rFonts w:ascii="Times New Roman" w:hAnsi="Times New Roman" w:cs="Times New Roman"/>
          <w:sz w:val="28"/>
          <w:szCs w:val="28"/>
        </w:rPr>
        <w:t>Порядка;</w:t>
      </w:r>
    </w:p>
    <w:p w14:paraId="11E24E55" w14:textId="3F99837D" w:rsidR="005D6BA0" w:rsidRPr="00F2436C" w:rsidRDefault="005D6BA0" w:rsidP="005D6BA0">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2) неустранение заявителем недостатков</w:t>
      </w:r>
      <w:r w:rsidR="00791CF6" w:rsidRPr="00F2436C">
        <w:rPr>
          <w:rFonts w:ascii="Times New Roman" w:hAnsi="Times New Roman" w:cs="Times New Roman"/>
          <w:sz w:val="28"/>
          <w:szCs w:val="28"/>
        </w:rPr>
        <w:t>, указанных в уведомлении о возврате заявки на доработку</w:t>
      </w:r>
      <w:r w:rsidRPr="00F2436C">
        <w:rPr>
          <w:rFonts w:ascii="Times New Roman" w:hAnsi="Times New Roman" w:cs="Times New Roman"/>
          <w:sz w:val="28"/>
          <w:szCs w:val="28"/>
        </w:rPr>
        <w:t>, послуживших основани</w:t>
      </w:r>
      <w:r w:rsidR="00D7375E" w:rsidRPr="00F2436C">
        <w:rPr>
          <w:rFonts w:ascii="Times New Roman" w:hAnsi="Times New Roman" w:cs="Times New Roman"/>
          <w:sz w:val="28"/>
          <w:szCs w:val="28"/>
        </w:rPr>
        <w:t>е</w:t>
      </w:r>
      <w:r w:rsidRPr="00F2436C">
        <w:rPr>
          <w:rFonts w:ascii="Times New Roman" w:hAnsi="Times New Roman" w:cs="Times New Roman"/>
          <w:sz w:val="28"/>
          <w:szCs w:val="28"/>
        </w:rPr>
        <w:t xml:space="preserve">м для возврата </w:t>
      </w:r>
      <w:r w:rsidR="00FF589C" w:rsidRPr="00F2436C">
        <w:rPr>
          <w:rFonts w:ascii="Times New Roman" w:hAnsi="Times New Roman" w:cs="Times New Roman"/>
          <w:sz w:val="28"/>
          <w:szCs w:val="28"/>
        </w:rPr>
        <w:t xml:space="preserve">заявки </w:t>
      </w:r>
      <w:r w:rsidRPr="00F2436C">
        <w:rPr>
          <w:rFonts w:ascii="Times New Roman" w:hAnsi="Times New Roman" w:cs="Times New Roman"/>
          <w:sz w:val="28"/>
          <w:szCs w:val="28"/>
        </w:rPr>
        <w:t xml:space="preserve">на доработку в соответствии с </w:t>
      </w:r>
      <w:r w:rsidR="00FF589C" w:rsidRPr="00F2436C">
        <w:rPr>
          <w:rFonts w:ascii="Times New Roman" w:hAnsi="Times New Roman" w:cs="Times New Roman"/>
          <w:sz w:val="28"/>
          <w:szCs w:val="28"/>
        </w:rPr>
        <w:t>абзацем «в» подпункта 1 пункта 24 Порядка;</w:t>
      </w:r>
    </w:p>
    <w:p w14:paraId="31E3DB30" w14:textId="77777777" w:rsidR="005D6BA0" w:rsidRPr="00F2436C" w:rsidRDefault="005D6BA0" w:rsidP="005D6BA0">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3) недостоверность представленной заявителем информации, в том числе информации о месте нахождения и адресе юридического лица;</w:t>
      </w:r>
    </w:p>
    <w:p w14:paraId="0D5C7EC8" w14:textId="77777777" w:rsidR="005D6BA0" w:rsidRPr="00F2436C" w:rsidRDefault="005D6BA0" w:rsidP="005D6BA0">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4) подача заявителем заявки после даты и (или) времени, определенных для подачи заявок в объявлении о проведении конкурса;</w:t>
      </w:r>
    </w:p>
    <w:p w14:paraId="307876EE" w14:textId="28C069BE" w:rsidR="005D6BA0" w:rsidRPr="00F2436C" w:rsidRDefault="005D6BA0" w:rsidP="00551D3E">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 xml:space="preserve">5) уменьшение </w:t>
      </w:r>
      <w:r w:rsidR="00B94F32" w:rsidRPr="00F2436C">
        <w:rPr>
          <w:rFonts w:ascii="Times New Roman" w:hAnsi="Times New Roman" w:cs="Times New Roman"/>
          <w:sz w:val="28"/>
          <w:szCs w:val="28"/>
        </w:rPr>
        <w:t>м</w:t>
      </w:r>
      <w:r w:rsidRPr="00F2436C">
        <w:rPr>
          <w:rFonts w:ascii="Times New Roman" w:hAnsi="Times New Roman" w:cs="Times New Roman"/>
          <w:sz w:val="28"/>
          <w:szCs w:val="28"/>
        </w:rPr>
        <w:t xml:space="preserve">инистерству ранее доведенных лимитов бюджетных обязательств, приводящее к невозможности предоставления </w:t>
      </w:r>
      <w:r w:rsidR="00FF589C" w:rsidRPr="00F2436C">
        <w:rPr>
          <w:rFonts w:ascii="Times New Roman" w:hAnsi="Times New Roman" w:cs="Times New Roman"/>
          <w:sz w:val="28"/>
          <w:szCs w:val="28"/>
        </w:rPr>
        <w:t>Г</w:t>
      </w:r>
      <w:r w:rsidR="00E32C72" w:rsidRPr="00F2436C">
        <w:rPr>
          <w:rFonts w:ascii="Times New Roman" w:hAnsi="Times New Roman" w:cs="Times New Roman"/>
          <w:sz w:val="28"/>
          <w:szCs w:val="28"/>
        </w:rPr>
        <w:t>ранта</w:t>
      </w:r>
      <w:r w:rsidRPr="00F2436C">
        <w:rPr>
          <w:rFonts w:ascii="Times New Roman" w:hAnsi="Times New Roman" w:cs="Times New Roman"/>
          <w:sz w:val="28"/>
          <w:szCs w:val="28"/>
        </w:rPr>
        <w:t xml:space="preserve"> заявителю</w:t>
      </w:r>
      <w:r w:rsidR="00BA1943" w:rsidRPr="00F2436C">
        <w:rPr>
          <w:rFonts w:ascii="Times New Roman" w:hAnsi="Times New Roman" w:cs="Times New Roman"/>
          <w:sz w:val="28"/>
          <w:szCs w:val="28"/>
        </w:rPr>
        <w:t>;</w:t>
      </w:r>
    </w:p>
    <w:p w14:paraId="1F35B1BB" w14:textId="62E8F2DE" w:rsidR="00551D3E" w:rsidRPr="00F2436C" w:rsidRDefault="00551D3E" w:rsidP="00460690">
      <w:pPr>
        <w:spacing w:after="0" w:line="240" w:lineRule="auto"/>
        <w:ind w:firstLine="709"/>
        <w:jc w:val="both"/>
        <w:rPr>
          <w:rFonts w:ascii="Times New Roman" w:hAnsi="Times New Roman"/>
          <w:sz w:val="28"/>
          <w:szCs w:val="28"/>
        </w:rPr>
      </w:pPr>
      <w:r w:rsidRPr="00F2436C">
        <w:rPr>
          <w:rFonts w:ascii="Times New Roman" w:hAnsi="Times New Roman"/>
          <w:sz w:val="28"/>
          <w:szCs w:val="28"/>
        </w:rPr>
        <w:t>6)</w:t>
      </w:r>
      <w:r w:rsidR="009A2306" w:rsidRPr="00F2436C">
        <w:rPr>
          <w:rFonts w:ascii="Times New Roman" w:hAnsi="Times New Roman"/>
          <w:sz w:val="28"/>
          <w:szCs w:val="28"/>
        </w:rPr>
        <w:t> </w:t>
      </w:r>
      <w:r w:rsidRPr="00F2436C">
        <w:rPr>
          <w:rFonts w:ascii="Times New Roman" w:hAnsi="Times New Roman"/>
          <w:sz w:val="28"/>
          <w:szCs w:val="28"/>
        </w:rPr>
        <w:t>непредставление (представление не в полном объеме) документов, указанных в объявлении о проведении отбора, предусмотренных пунктом 1</w:t>
      </w:r>
      <w:r w:rsidR="00B853E7" w:rsidRPr="00F2436C">
        <w:rPr>
          <w:rFonts w:ascii="Times New Roman" w:hAnsi="Times New Roman"/>
          <w:sz w:val="28"/>
          <w:szCs w:val="28"/>
        </w:rPr>
        <w:t>5</w:t>
      </w:r>
      <w:r w:rsidRPr="00F2436C">
        <w:rPr>
          <w:rFonts w:ascii="Times New Roman" w:hAnsi="Times New Roman"/>
          <w:sz w:val="28"/>
          <w:szCs w:val="28"/>
        </w:rPr>
        <w:t xml:space="preserve"> Порядка;</w:t>
      </w:r>
    </w:p>
    <w:p w14:paraId="69F00642" w14:textId="49493F13" w:rsidR="00551D3E" w:rsidRPr="00F2436C" w:rsidRDefault="00551D3E" w:rsidP="00460690">
      <w:pPr>
        <w:spacing w:after="0" w:line="240" w:lineRule="auto"/>
        <w:ind w:firstLine="709"/>
        <w:jc w:val="both"/>
        <w:rPr>
          <w:rFonts w:ascii="Times New Roman" w:hAnsi="Times New Roman"/>
          <w:sz w:val="28"/>
          <w:szCs w:val="28"/>
        </w:rPr>
      </w:pPr>
      <w:r w:rsidRPr="00F2436C">
        <w:rPr>
          <w:rFonts w:ascii="Times New Roman" w:hAnsi="Times New Roman"/>
          <w:sz w:val="28"/>
          <w:szCs w:val="28"/>
        </w:rPr>
        <w:lastRenderedPageBreak/>
        <w:t>7)</w:t>
      </w:r>
      <w:r w:rsidR="009A2306" w:rsidRPr="00F2436C">
        <w:rPr>
          <w:rFonts w:ascii="Times New Roman" w:hAnsi="Times New Roman"/>
          <w:sz w:val="28"/>
          <w:szCs w:val="28"/>
        </w:rPr>
        <w:t> </w:t>
      </w:r>
      <w:r w:rsidRPr="00F2436C">
        <w:rPr>
          <w:rFonts w:ascii="Times New Roman" w:hAnsi="Times New Roman"/>
          <w:sz w:val="28"/>
          <w:szCs w:val="28"/>
        </w:rPr>
        <w:t>несоответствие представленных участником отбора заявок и (или) документов требованиям, установленным в объявлении о проведении отбора, предусмотренных пункт</w:t>
      </w:r>
      <w:r w:rsidR="004507F6" w:rsidRPr="00F2436C">
        <w:rPr>
          <w:rFonts w:ascii="Times New Roman" w:hAnsi="Times New Roman"/>
          <w:sz w:val="28"/>
          <w:szCs w:val="28"/>
        </w:rPr>
        <w:t>а</w:t>
      </w:r>
      <w:r w:rsidRPr="00F2436C">
        <w:rPr>
          <w:rFonts w:ascii="Times New Roman" w:hAnsi="Times New Roman"/>
          <w:sz w:val="28"/>
          <w:szCs w:val="28"/>
        </w:rPr>
        <w:t>м</w:t>
      </w:r>
      <w:r w:rsidR="004507F6" w:rsidRPr="00F2436C">
        <w:rPr>
          <w:rFonts w:ascii="Times New Roman" w:hAnsi="Times New Roman"/>
          <w:sz w:val="28"/>
          <w:szCs w:val="28"/>
        </w:rPr>
        <w:t>и</w:t>
      </w:r>
      <w:r w:rsidRPr="00F2436C">
        <w:rPr>
          <w:rFonts w:ascii="Times New Roman" w:hAnsi="Times New Roman"/>
          <w:sz w:val="28"/>
          <w:szCs w:val="28"/>
        </w:rPr>
        <w:t xml:space="preserve"> 1</w:t>
      </w:r>
      <w:r w:rsidR="00B853E7" w:rsidRPr="00F2436C">
        <w:rPr>
          <w:rFonts w:ascii="Times New Roman" w:hAnsi="Times New Roman"/>
          <w:sz w:val="28"/>
          <w:szCs w:val="28"/>
        </w:rPr>
        <w:t>5</w:t>
      </w:r>
      <w:r w:rsidR="004507F6" w:rsidRPr="00F2436C">
        <w:rPr>
          <w:rFonts w:ascii="Times New Roman" w:hAnsi="Times New Roman"/>
          <w:sz w:val="28"/>
          <w:szCs w:val="28"/>
        </w:rPr>
        <w:t>,16, 18</w:t>
      </w:r>
      <w:r w:rsidRPr="00F2436C">
        <w:rPr>
          <w:rFonts w:ascii="Times New Roman" w:hAnsi="Times New Roman"/>
          <w:sz w:val="28"/>
          <w:szCs w:val="28"/>
        </w:rPr>
        <w:t xml:space="preserve"> Порядка.</w:t>
      </w:r>
    </w:p>
    <w:p w14:paraId="18774BC0" w14:textId="0015E316" w:rsidR="005D6BA0" w:rsidRPr="00F2436C" w:rsidRDefault="00C85108" w:rsidP="005D6BA0">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2</w:t>
      </w:r>
      <w:r w:rsidR="00187EAC" w:rsidRPr="00F2436C">
        <w:rPr>
          <w:rFonts w:ascii="Times New Roman" w:hAnsi="Times New Roman" w:cs="Times New Roman"/>
          <w:sz w:val="28"/>
          <w:szCs w:val="28"/>
        </w:rPr>
        <w:t>6</w:t>
      </w:r>
      <w:r w:rsidR="005D6BA0" w:rsidRPr="00F2436C">
        <w:rPr>
          <w:rFonts w:ascii="Times New Roman" w:hAnsi="Times New Roman" w:cs="Times New Roman"/>
          <w:sz w:val="28"/>
          <w:szCs w:val="28"/>
        </w:rPr>
        <w:t>. Основаниями для возврата заявки на доработку явля</w:t>
      </w:r>
      <w:r w:rsidR="00AE1B37" w:rsidRPr="00F2436C">
        <w:rPr>
          <w:rFonts w:ascii="Times New Roman" w:hAnsi="Times New Roman" w:cs="Times New Roman"/>
          <w:sz w:val="28"/>
          <w:szCs w:val="28"/>
        </w:rPr>
        <w:t>е</w:t>
      </w:r>
      <w:r w:rsidR="005D6BA0" w:rsidRPr="00F2436C">
        <w:rPr>
          <w:rFonts w:ascii="Times New Roman" w:hAnsi="Times New Roman" w:cs="Times New Roman"/>
          <w:sz w:val="28"/>
          <w:szCs w:val="28"/>
        </w:rPr>
        <w:t>тся выявлен</w:t>
      </w:r>
      <w:r w:rsidR="00AE1B37" w:rsidRPr="00F2436C">
        <w:rPr>
          <w:rFonts w:ascii="Times New Roman" w:hAnsi="Times New Roman" w:cs="Times New Roman"/>
          <w:sz w:val="28"/>
          <w:szCs w:val="28"/>
        </w:rPr>
        <w:t>ие</w:t>
      </w:r>
      <w:r w:rsidR="005D6BA0" w:rsidRPr="00F2436C">
        <w:rPr>
          <w:rFonts w:ascii="Times New Roman" w:hAnsi="Times New Roman" w:cs="Times New Roman"/>
          <w:sz w:val="28"/>
          <w:szCs w:val="28"/>
        </w:rPr>
        <w:t xml:space="preserve"> в ходе проверки заявки, проведенной в соответствии с абзацем «в» подпункта 1</w:t>
      </w:r>
      <w:r w:rsidR="00A20C32" w:rsidRPr="00F2436C">
        <w:rPr>
          <w:rFonts w:ascii="Times New Roman" w:hAnsi="Times New Roman" w:cs="Times New Roman"/>
          <w:sz w:val="28"/>
          <w:szCs w:val="28"/>
        </w:rPr>
        <w:t> </w:t>
      </w:r>
      <w:r w:rsidR="005D6BA0" w:rsidRPr="00F2436C">
        <w:rPr>
          <w:rFonts w:ascii="Times New Roman" w:hAnsi="Times New Roman" w:cs="Times New Roman"/>
          <w:sz w:val="28"/>
          <w:szCs w:val="28"/>
        </w:rPr>
        <w:t xml:space="preserve">пункта </w:t>
      </w:r>
      <w:r w:rsidR="007C696C" w:rsidRPr="00F2436C">
        <w:rPr>
          <w:rFonts w:ascii="Times New Roman" w:hAnsi="Times New Roman" w:cs="Times New Roman"/>
          <w:sz w:val="28"/>
          <w:szCs w:val="28"/>
        </w:rPr>
        <w:t>2</w:t>
      </w:r>
      <w:r w:rsidR="00513407" w:rsidRPr="00F2436C">
        <w:rPr>
          <w:rFonts w:ascii="Times New Roman" w:hAnsi="Times New Roman" w:cs="Times New Roman"/>
          <w:sz w:val="28"/>
          <w:szCs w:val="28"/>
        </w:rPr>
        <w:t>4</w:t>
      </w:r>
      <w:r w:rsidR="005D6BA0" w:rsidRPr="00F2436C">
        <w:rPr>
          <w:rFonts w:ascii="Times New Roman" w:hAnsi="Times New Roman" w:cs="Times New Roman"/>
          <w:sz w:val="28"/>
          <w:szCs w:val="28"/>
        </w:rPr>
        <w:t xml:space="preserve"> Порядка</w:t>
      </w:r>
      <w:r w:rsidR="00AE1B37" w:rsidRPr="00F2436C">
        <w:rPr>
          <w:rFonts w:ascii="Times New Roman" w:hAnsi="Times New Roman" w:cs="Times New Roman"/>
          <w:sz w:val="28"/>
          <w:szCs w:val="28"/>
        </w:rPr>
        <w:t xml:space="preserve"> фактов</w:t>
      </w:r>
      <w:r w:rsidR="005D6BA0" w:rsidRPr="00F2436C">
        <w:rPr>
          <w:rFonts w:ascii="Times New Roman" w:hAnsi="Times New Roman" w:cs="Times New Roman"/>
          <w:sz w:val="28"/>
          <w:szCs w:val="28"/>
        </w:rPr>
        <w:t>:</w:t>
      </w:r>
    </w:p>
    <w:p w14:paraId="33A1BC93" w14:textId="48226EB7" w:rsidR="005D6BA0" w:rsidRPr="00F2436C" w:rsidRDefault="005D6BA0" w:rsidP="005D6BA0">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1) несоответстви</w:t>
      </w:r>
      <w:r w:rsidR="00AE1B37" w:rsidRPr="00F2436C">
        <w:rPr>
          <w:rFonts w:ascii="Times New Roman" w:hAnsi="Times New Roman" w:cs="Times New Roman"/>
          <w:sz w:val="28"/>
          <w:szCs w:val="28"/>
        </w:rPr>
        <w:t>я</w:t>
      </w:r>
      <w:r w:rsidRPr="00F2436C">
        <w:rPr>
          <w:rFonts w:ascii="Times New Roman" w:hAnsi="Times New Roman" w:cs="Times New Roman"/>
          <w:sz w:val="28"/>
          <w:szCs w:val="28"/>
        </w:rPr>
        <w:t xml:space="preserve"> представленных заявителем заявки и (или) прилагаемых к ней документов, требованиям к их форме и (или) содержанию, установленным в </w:t>
      </w:r>
      <w:r w:rsidR="007658E4" w:rsidRPr="00F2436C">
        <w:rPr>
          <w:rFonts w:ascii="Times New Roman" w:hAnsi="Times New Roman" w:cs="Times New Roman"/>
          <w:sz w:val="28"/>
          <w:szCs w:val="28"/>
        </w:rPr>
        <w:t>пункт</w:t>
      </w:r>
      <w:r w:rsidR="006C1784" w:rsidRPr="00F2436C">
        <w:rPr>
          <w:rFonts w:ascii="Times New Roman" w:hAnsi="Times New Roman" w:cs="Times New Roman"/>
          <w:sz w:val="28"/>
          <w:szCs w:val="28"/>
        </w:rPr>
        <w:t>ах</w:t>
      </w:r>
      <w:r w:rsidR="007658E4" w:rsidRPr="00F2436C">
        <w:rPr>
          <w:rFonts w:ascii="Times New Roman" w:hAnsi="Times New Roman" w:cs="Times New Roman"/>
          <w:sz w:val="28"/>
          <w:szCs w:val="28"/>
        </w:rPr>
        <w:t xml:space="preserve"> </w:t>
      </w:r>
      <w:r w:rsidR="0043632D" w:rsidRPr="00F2436C">
        <w:rPr>
          <w:rFonts w:ascii="Times New Roman" w:hAnsi="Times New Roman" w:cs="Times New Roman"/>
          <w:sz w:val="28"/>
          <w:szCs w:val="28"/>
        </w:rPr>
        <w:t>1</w:t>
      </w:r>
      <w:r w:rsidR="00513407" w:rsidRPr="00F2436C">
        <w:rPr>
          <w:rFonts w:ascii="Times New Roman" w:hAnsi="Times New Roman" w:cs="Times New Roman"/>
          <w:sz w:val="28"/>
          <w:szCs w:val="28"/>
        </w:rPr>
        <w:t>5</w:t>
      </w:r>
      <w:r w:rsidR="006C1784" w:rsidRPr="00F2436C">
        <w:rPr>
          <w:rFonts w:ascii="Times New Roman" w:hAnsi="Times New Roman" w:cs="Times New Roman"/>
          <w:sz w:val="28"/>
          <w:szCs w:val="28"/>
        </w:rPr>
        <w:t>, 1</w:t>
      </w:r>
      <w:r w:rsidR="00513407" w:rsidRPr="00F2436C">
        <w:rPr>
          <w:rFonts w:ascii="Times New Roman" w:hAnsi="Times New Roman" w:cs="Times New Roman"/>
          <w:sz w:val="28"/>
          <w:szCs w:val="28"/>
        </w:rPr>
        <w:t>6</w:t>
      </w:r>
      <w:r w:rsidR="002275AA" w:rsidRPr="00F2436C">
        <w:rPr>
          <w:rFonts w:ascii="Times New Roman" w:hAnsi="Times New Roman" w:cs="Times New Roman"/>
          <w:sz w:val="28"/>
          <w:szCs w:val="28"/>
        </w:rPr>
        <w:t>, 18</w:t>
      </w:r>
      <w:r w:rsidR="0043632D" w:rsidRPr="00F2436C">
        <w:rPr>
          <w:rFonts w:ascii="Times New Roman" w:hAnsi="Times New Roman" w:cs="Times New Roman"/>
          <w:sz w:val="28"/>
          <w:szCs w:val="28"/>
        </w:rPr>
        <w:t xml:space="preserve"> </w:t>
      </w:r>
      <w:r w:rsidRPr="00F2436C">
        <w:rPr>
          <w:rFonts w:ascii="Times New Roman" w:hAnsi="Times New Roman" w:cs="Times New Roman"/>
          <w:sz w:val="28"/>
          <w:szCs w:val="28"/>
        </w:rPr>
        <w:t>Порядка;</w:t>
      </w:r>
    </w:p>
    <w:p w14:paraId="5ECC133D" w14:textId="207BF87B" w:rsidR="005D6BA0" w:rsidRPr="00F2436C" w:rsidRDefault="005D6BA0" w:rsidP="005D6BA0">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2) непредставлени</w:t>
      </w:r>
      <w:r w:rsidR="00AE1B37" w:rsidRPr="00F2436C">
        <w:rPr>
          <w:rFonts w:ascii="Times New Roman" w:hAnsi="Times New Roman" w:cs="Times New Roman"/>
          <w:sz w:val="28"/>
          <w:szCs w:val="28"/>
        </w:rPr>
        <w:t>я</w:t>
      </w:r>
      <w:r w:rsidRPr="00F2436C">
        <w:rPr>
          <w:rFonts w:ascii="Times New Roman" w:hAnsi="Times New Roman" w:cs="Times New Roman"/>
          <w:sz w:val="28"/>
          <w:szCs w:val="28"/>
        </w:rPr>
        <w:t xml:space="preserve"> заявителем (представление не в полном объеме) документов, входящих в состав заявки, предусмотренных пункт</w:t>
      </w:r>
      <w:r w:rsidR="0072453A" w:rsidRPr="00F2436C">
        <w:rPr>
          <w:rFonts w:ascii="Times New Roman" w:hAnsi="Times New Roman" w:cs="Times New Roman"/>
          <w:sz w:val="28"/>
          <w:szCs w:val="28"/>
        </w:rPr>
        <w:t>ом</w:t>
      </w:r>
      <w:r w:rsidRPr="00F2436C">
        <w:rPr>
          <w:rFonts w:ascii="Times New Roman" w:hAnsi="Times New Roman" w:cs="Times New Roman"/>
          <w:sz w:val="28"/>
          <w:szCs w:val="28"/>
        </w:rPr>
        <w:t xml:space="preserve"> </w:t>
      </w:r>
      <w:r w:rsidR="004356C6" w:rsidRPr="00F2436C">
        <w:rPr>
          <w:rFonts w:ascii="Times New Roman" w:hAnsi="Times New Roman" w:cs="Times New Roman"/>
          <w:sz w:val="28"/>
          <w:szCs w:val="28"/>
        </w:rPr>
        <w:t>1</w:t>
      </w:r>
      <w:r w:rsidR="00513407" w:rsidRPr="00F2436C">
        <w:rPr>
          <w:rFonts w:ascii="Times New Roman" w:hAnsi="Times New Roman" w:cs="Times New Roman"/>
          <w:sz w:val="28"/>
          <w:szCs w:val="28"/>
        </w:rPr>
        <w:t>5</w:t>
      </w:r>
      <w:r w:rsidR="004356C6" w:rsidRPr="00F2436C">
        <w:rPr>
          <w:rFonts w:ascii="Times New Roman" w:hAnsi="Times New Roman" w:cs="Times New Roman"/>
          <w:sz w:val="28"/>
          <w:szCs w:val="28"/>
        </w:rPr>
        <w:t xml:space="preserve"> </w:t>
      </w:r>
      <w:r w:rsidRPr="00F2436C">
        <w:rPr>
          <w:rFonts w:ascii="Times New Roman" w:hAnsi="Times New Roman" w:cs="Times New Roman"/>
          <w:sz w:val="28"/>
          <w:szCs w:val="28"/>
        </w:rPr>
        <w:t>Порядка.</w:t>
      </w:r>
    </w:p>
    <w:p w14:paraId="15CB1C80" w14:textId="53BA2904" w:rsidR="000F2D8F" w:rsidRPr="00F2436C" w:rsidRDefault="00C85108" w:rsidP="000F2D8F">
      <w:pPr>
        <w:pStyle w:val="ConsPlusNormal"/>
        <w:ind w:firstLine="709"/>
        <w:jc w:val="both"/>
        <w:rPr>
          <w:rFonts w:ascii="Times New Roman" w:hAnsi="Times New Roman" w:cs="Times New Roman"/>
          <w:sz w:val="28"/>
          <w:szCs w:val="28"/>
        </w:rPr>
      </w:pPr>
      <w:r w:rsidRPr="00F2436C">
        <w:rPr>
          <w:rFonts w:ascii="Times New Roman" w:hAnsi="Times New Roman"/>
          <w:sz w:val="28"/>
          <w:szCs w:val="28"/>
        </w:rPr>
        <w:t>2</w:t>
      </w:r>
      <w:r w:rsidR="00187EAC" w:rsidRPr="00F2436C">
        <w:rPr>
          <w:rFonts w:ascii="Times New Roman" w:hAnsi="Times New Roman"/>
          <w:sz w:val="28"/>
          <w:szCs w:val="28"/>
        </w:rPr>
        <w:t>7</w:t>
      </w:r>
      <w:r w:rsidR="005D6BA0" w:rsidRPr="00F2436C">
        <w:rPr>
          <w:rFonts w:ascii="Times New Roman" w:hAnsi="Times New Roman"/>
          <w:sz w:val="28"/>
          <w:szCs w:val="28"/>
        </w:rPr>
        <w:t>. </w:t>
      </w:r>
      <w:r w:rsidR="000F2D8F" w:rsidRPr="00F2436C">
        <w:rPr>
          <w:rFonts w:ascii="Times New Roman" w:hAnsi="Times New Roman" w:cs="Times New Roman"/>
          <w:sz w:val="28"/>
          <w:szCs w:val="28"/>
        </w:rPr>
        <w:t>Конкурс признается несостоявшимся в случаях, если:</w:t>
      </w:r>
    </w:p>
    <w:p w14:paraId="2C110C67" w14:textId="580B229F" w:rsidR="000F2D8F" w:rsidRPr="00F2436C" w:rsidRDefault="000F2D8F" w:rsidP="000F2D8F">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 xml:space="preserve">1) для участия в конкурсе </w:t>
      </w:r>
      <w:r w:rsidRPr="00F2436C">
        <w:rPr>
          <w:rFonts w:ascii="Times New Roman" w:hAnsi="Times New Roman"/>
          <w:sz w:val="28"/>
          <w:szCs w:val="28"/>
        </w:rPr>
        <w:t>до даты окончания приема заявок, определенной в объявлении о проведении конкурса,</w:t>
      </w:r>
      <w:r w:rsidRPr="00F2436C">
        <w:rPr>
          <w:rFonts w:ascii="Times New Roman" w:hAnsi="Times New Roman" w:cs="Times New Roman"/>
          <w:sz w:val="28"/>
          <w:szCs w:val="28"/>
        </w:rPr>
        <w:t xml:space="preserve"> заявок не поступило;</w:t>
      </w:r>
    </w:p>
    <w:p w14:paraId="2515A436" w14:textId="77777777" w:rsidR="000F2D8F" w:rsidRPr="00F2436C" w:rsidRDefault="000F2D8F" w:rsidP="000F2D8F">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2) к участию в конкурсе ни один из заявителей, подавших заявки, не допущен.</w:t>
      </w:r>
    </w:p>
    <w:p w14:paraId="4A496875" w14:textId="743F77D4" w:rsidR="000F2D8F" w:rsidRPr="00F2436C" w:rsidRDefault="000F2D8F" w:rsidP="00104AA6">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В случае если конкурс признан несостоявшимся, конкурс объявляется повторно</w:t>
      </w:r>
      <w:r w:rsidR="00104AA6" w:rsidRPr="00F2436C">
        <w:rPr>
          <w:rFonts w:ascii="Times New Roman" w:hAnsi="Times New Roman" w:cs="Times New Roman"/>
          <w:sz w:val="28"/>
          <w:szCs w:val="28"/>
        </w:rPr>
        <w:t xml:space="preserve"> при условии соблюдения</w:t>
      </w:r>
      <w:r w:rsidR="00104AA6" w:rsidRPr="00F2436C">
        <w:t xml:space="preserve"> </w:t>
      </w:r>
      <w:r w:rsidR="00104AA6" w:rsidRPr="00F2436C">
        <w:rPr>
          <w:rFonts w:ascii="Times New Roman" w:hAnsi="Times New Roman" w:cs="Times New Roman"/>
          <w:sz w:val="28"/>
          <w:szCs w:val="28"/>
        </w:rPr>
        <w:t>срока окончания конкурса, установленного в абзаце втором пункта 9 Порядка.</w:t>
      </w:r>
    </w:p>
    <w:p w14:paraId="36E5A808" w14:textId="77777777" w:rsidR="00C37BC2" w:rsidRPr="00F2436C" w:rsidRDefault="001424C6" w:rsidP="00843005">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olor w:val="000000"/>
          <w:sz w:val="28"/>
        </w:rPr>
      </w:pPr>
      <w:r w:rsidRPr="00F2436C">
        <w:rPr>
          <w:rFonts w:ascii="Times New Roman" w:eastAsia="Times New Roman" w:hAnsi="Times New Roman"/>
          <w:color w:val="000000"/>
          <w:sz w:val="28"/>
        </w:rPr>
        <w:t>28. </w:t>
      </w:r>
      <w:r w:rsidR="00843005" w:rsidRPr="00F2436C">
        <w:rPr>
          <w:rFonts w:ascii="Times New Roman" w:eastAsia="Times New Roman" w:hAnsi="Times New Roman"/>
          <w:color w:val="000000"/>
          <w:sz w:val="28"/>
        </w:rPr>
        <w:t>Министерство принимает решение об отмене проведения конкурса в случа</w:t>
      </w:r>
      <w:r w:rsidR="00C37BC2" w:rsidRPr="00F2436C">
        <w:rPr>
          <w:rFonts w:ascii="Times New Roman" w:eastAsia="Times New Roman" w:hAnsi="Times New Roman"/>
          <w:color w:val="000000"/>
          <w:sz w:val="28"/>
        </w:rPr>
        <w:t>ях:</w:t>
      </w:r>
    </w:p>
    <w:p w14:paraId="631DCD83" w14:textId="79BFF7E1" w:rsidR="00C37BC2" w:rsidRPr="00F2436C" w:rsidRDefault="00C37BC2" w:rsidP="00C37BC2">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olor w:val="000000"/>
          <w:sz w:val="28"/>
        </w:rPr>
      </w:pPr>
      <w:r w:rsidRPr="00F2436C">
        <w:rPr>
          <w:rFonts w:ascii="Times New Roman" w:eastAsia="Times New Roman" w:hAnsi="Times New Roman"/>
          <w:color w:val="000000"/>
          <w:sz w:val="28"/>
        </w:rPr>
        <w:t>1) признания конкурса несостоявшимся в соответствии с пунктом 27 Порядка;</w:t>
      </w:r>
    </w:p>
    <w:p w14:paraId="7A6CDF00" w14:textId="44D6FE57" w:rsidR="00843005" w:rsidRPr="00F2436C" w:rsidRDefault="00C37BC2" w:rsidP="00843005">
      <w:pPr>
        <w:pBdr>
          <w:top w:val="none" w:sz="4" w:space="0" w:color="000000"/>
          <w:left w:val="none" w:sz="4" w:space="0" w:color="000000"/>
          <w:bottom w:val="none" w:sz="4" w:space="0" w:color="000000"/>
          <w:right w:val="none" w:sz="4" w:space="0" w:color="000000"/>
        </w:pBdr>
        <w:spacing w:after="0" w:line="240" w:lineRule="auto"/>
        <w:ind w:firstLine="709"/>
        <w:jc w:val="both"/>
      </w:pPr>
      <w:r w:rsidRPr="00F2436C">
        <w:rPr>
          <w:rFonts w:ascii="Times New Roman" w:eastAsia="Times New Roman" w:hAnsi="Times New Roman"/>
          <w:color w:val="000000"/>
          <w:sz w:val="28"/>
        </w:rPr>
        <w:t>2) </w:t>
      </w:r>
      <w:r w:rsidR="00843005" w:rsidRPr="00F2436C">
        <w:rPr>
          <w:rFonts w:ascii="Times New Roman" w:eastAsia="Times New Roman" w:hAnsi="Times New Roman"/>
          <w:color w:val="000000"/>
          <w:sz w:val="28"/>
        </w:rPr>
        <w:t xml:space="preserve">отзыва лимитов бюджетных обязательств, доведенных до министерства, не позднее, чем за один рабочий день до даты </w:t>
      </w:r>
      <w:r w:rsidRPr="00F2436C">
        <w:rPr>
          <w:rFonts w:ascii="Times New Roman" w:eastAsia="Times New Roman" w:hAnsi="Times New Roman"/>
          <w:color w:val="000000"/>
          <w:sz w:val="28"/>
        </w:rPr>
        <w:t xml:space="preserve">определения конкурсной комиссией победителей конкурса в соответствии с пунктом </w:t>
      </w:r>
      <w:r w:rsidR="001035DB" w:rsidRPr="00F2436C">
        <w:rPr>
          <w:rFonts w:ascii="Times New Roman" w:eastAsia="Times New Roman" w:hAnsi="Times New Roman"/>
          <w:color w:val="000000"/>
          <w:sz w:val="28"/>
        </w:rPr>
        <w:t xml:space="preserve">36 </w:t>
      </w:r>
      <w:r w:rsidRPr="00F2436C">
        <w:rPr>
          <w:rFonts w:ascii="Times New Roman" w:eastAsia="Times New Roman" w:hAnsi="Times New Roman"/>
          <w:color w:val="000000"/>
          <w:sz w:val="28"/>
        </w:rPr>
        <w:t>Порядка</w:t>
      </w:r>
      <w:r w:rsidR="00843005" w:rsidRPr="00F2436C">
        <w:rPr>
          <w:rFonts w:ascii="Times New Roman" w:eastAsia="Times New Roman" w:hAnsi="Times New Roman"/>
          <w:color w:val="000000"/>
          <w:sz w:val="28"/>
        </w:rPr>
        <w:t>.</w:t>
      </w:r>
    </w:p>
    <w:p w14:paraId="3DB3F09F" w14:textId="2C4F0040" w:rsidR="00843005" w:rsidRPr="00F2436C" w:rsidRDefault="00872EBE" w:rsidP="00843005">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olor w:val="000000"/>
          <w:sz w:val="28"/>
        </w:rPr>
      </w:pPr>
      <w:r w:rsidRPr="00F2436C">
        <w:rPr>
          <w:rFonts w:ascii="Times New Roman" w:eastAsia="Times New Roman" w:hAnsi="Times New Roman"/>
          <w:color w:val="000000"/>
          <w:sz w:val="28"/>
        </w:rPr>
        <w:t>29. </w:t>
      </w:r>
      <w:r w:rsidR="00843005" w:rsidRPr="00F2436C">
        <w:rPr>
          <w:rFonts w:ascii="Times New Roman" w:eastAsia="Times New Roman" w:hAnsi="Times New Roman"/>
          <w:color w:val="000000"/>
          <w:sz w:val="28"/>
        </w:rPr>
        <w:t>Объявление об отмене проведения конкурса</w:t>
      </w:r>
      <w:r w:rsidR="00843005" w:rsidRPr="00F2436C">
        <w:t xml:space="preserve"> </w:t>
      </w:r>
      <w:r w:rsidR="00843005" w:rsidRPr="00F2436C">
        <w:rPr>
          <w:rFonts w:ascii="Times New Roman" w:hAnsi="Times New Roman"/>
          <w:sz w:val="28"/>
          <w:szCs w:val="28"/>
        </w:rPr>
        <w:t xml:space="preserve">формируется в электронной форме посредством заполнения соответствующих экранных форм веб-интерфейса </w:t>
      </w:r>
      <w:r w:rsidR="00421ED7" w:rsidRPr="00F2436C">
        <w:rPr>
          <w:rFonts w:ascii="Times New Roman" w:hAnsi="Times New Roman"/>
          <w:sz w:val="28"/>
          <w:szCs w:val="28"/>
        </w:rPr>
        <w:t xml:space="preserve">ГИИС </w:t>
      </w:r>
      <w:r w:rsidR="00843005" w:rsidRPr="00F2436C">
        <w:rPr>
          <w:rFonts w:ascii="Times New Roman" w:hAnsi="Times New Roman"/>
          <w:sz w:val="28"/>
          <w:szCs w:val="28"/>
        </w:rPr>
        <w:t xml:space="preserve">«Электронный бюджет», подписывается </w:t>
      </w:r>
      <w:r w:rsidR="00171965" w:rsidRPr="00F2436C">
        <w:rPr>
          <w:rFonts w:ascii="Times New Roman" w:hAnsi="Times New Roman"/>
          <w:sz w:val="28"/>
          <w:szCs w:val="28"/>
        </w:rPr>
        <w:t>УКЭП</w:t>
      </w:r>
      <w:r w:rsidR="00843005" w:rsidRPr="00F2436C">
        <w:rPr>
          <w:rFonts w:ascii="Times New Roman" w:hAnsi="Times New Roman"/>
          <w:sz w:val="28"/>
          <w:szCs w:val="28"/>
        </w:rPr>
        <w:t xml:space="preserve"> министра</w:t>
      </w:r>
      <w:r w:rsidR="00843005" w:rsidRPr="00F2436C">
        <w:rPr>
          <w:rFonts w:ascii="Times New Roman" w:eastAsia="Times New Roman" w:hAnsi="Times New Roman"/>
          <w:color w:val="000000"/>
          <w:sz w:val="28"/>
          <w:szCs w:val="28"/>
        </w:rPr>
        <w:t xml:space="preserve"> </w:t>
      </w:r>
      <w:r w:rsidR="00843005" w:rsidRPr="00F2436C">
        <w:rPr>
          <w:rFonts w:ascii="Times New Roman" w:eastAsia="Times New Roman" w:hAnsi="Times New Roman"/>
          <w:color w:val="000000"/>
          <w:sz w:val="28"/>
        </w:rPr>
        <w:t>и содержит информацию о причинах отмены конкурса.</w:t>
      </w:r>
    </w:p>
    <w:p w14:paraId="15C24D7F" w14:textId="080BBBB0" w:rsidR="00C37BC2" w:rsidRPr="00F2436C" w:rsidRDefault="00C37BC2" w:rsidP="00C37BC2">
      <w:pPr>
        <w:pBdr>
          <w:top w:val="none" w:sz="4" w:space="0" w:color="000000"/>
          <w:left w:val="none" w:sz="4" w:space="0" w:color="000000"/>
          <w:bottom w:val="none" w:sz="4" w:space="0" w:color="000000"/>
          <w:right w:val="none" w:sz="4" w:space="0" w:color="000000"/>
        </w:pBdr>
        <w:spacing w:after="0" w:line="240" w:lineRule="auto"/>
        <w:ind w:firstLine="709"/>
        <w:jc w:val="both"/>
      </w:pPr>
      <w:r w:rsidRPr="00F2436C">
        <w:rPr>
          <w:rFonts w:ascii="Times New Roman" w:eastAsia="Times New Roman" w:hAnsi="Times New Roman"/>
          <w:color w:val="000000"/>
          <w:sz w:val="28"/>
        </w:rPr>
        <w:t>Министерство размещает объявление об отмене проведения конкурса на едином портале и официальном сайте министерства</w:t>
      </w:r>
      <w:r w:rsidR="00A07C41" w:rsidRPr="00F2436C">
        <w:rPr>
          <w:rFonts w:ascii="Times New Roman" w:eastAsia="Times New Roman" w:hAnsi="Times New Roman"/>
          <w:color w:val="000000"/>
          <w:sz w:val="28"/>
        </w:rPr>
        <w:t xml:space="preserve"> в течение трех рабочих дней со дня его формирования в ГИИС «Электронный бюджет».</w:t>
      </w:r>
    </w:p>
    <w:p w14:paraId="3B22D3B6" w14:textId="31644C15" w:rsidR="00843005" w:rsidRPr="00F2436C" w:rsidRDefault="00843005" w:rsidP="00843005">
      <w:pPr>
        <w:pBdr>
          <w:top w:val="none" w:sz="4" w:space="0" w:color="000000"/>
          <w:left w:val="none" w:sz="4" w:space="0" w:color="000000"/>
          <w:bottom w:val="none" w:sz="4" w:space="0" w:color="000000"/>
          <w:right w:val="none" w:sz="4" w:space="0" w:color="000000"/>
        </w:pBdr>
        <w:spacing w:after="0" w:line="240" w:lineRule="auto"/>
        <w:ind w:firstLine="709"/>
        <w:jc w:val="both"/>
      </w:pPr>
      <w:r w:rsidRPr="00F2436C">
        <w:rPr>
          <w:rFonts w:ascii="Times New Roman" w:eastAsia="Times New Roman" w:hAnsi="Times New Roman"/>
          <w:color w:val="000000"/>
          <w:sz w:val="28"/>
        </w:rPr>
        <w:t xml:space="preserve">Заявители </w:t>
      </w:r>
      <w:r w:rsidRPr="00F2436C">
        <w:rPr>
          <w:rFonts w:ascii="Times New Roman" w:hAnsi="Times New Roman"/>
          <w:sz w:val="28"/>
          <w:szCs w:val="28"/>
        </w:rPr>
        <w:t xml:space="preserve">информируются </w:t>
      </w:r>
      <w:r w:rsidRPr="00F2436C">
        <w:rPr>
          <w:rFonts w:ascii="Times New Roman" w:eastAsia="Times New Roman" w:hAnsi="Times New Roman"/>
          <w:color w:val="000000"/>
          <w:sz w:val="28"/>
          <w:szCs w:val="28"/>
        </w:rPr>
        <w:t>министерством</w:t>
      </w:r>
      <w:r w:rsidRPr="00F2436C">
        <w:rPr>
          <w:rFonts w:ascii="Times New Roman" w:hAnsi="Times New Roman"/>
          <w:sz w:val="28"/>
          <w:szCs w:val="28"/>
        </w:rPr>
        <w:t xml:space="preserve"> об отмене проведения отбора в </w:t>
      </w:r>
      <w:r w:rsidR="00196C95" w:rsidRPr="00F2436C">
        <w:rPr>
          <w:rFonts w:ascii="Times New Roman" w:hAnsi="Times New Roman"/>
          <w:sz w:val="28"/>
          <w:szCs w:val="28"/>
        </w:rPr>
        <w:t xml:space="preserve">ГИИС </w:t>
      </w:r>
      <w:r w:rsidRPr="00F2436C">
        <w:rPr>
          <w:rFonts w:ascii="Times New Roman" w:hAnsi="Times New Roman"/>
          <w:sz w:val="28"/>
          <w:szCs w:val="28"/>
        </w:rPr>
        <w:t>«Электронный бюджет»</w:t>
      </w:r>
      <w:r w:rsidRPr="00F2436C">
        <w:rPr>
          <w:rFonts w:ascii="Times New Roman" w:eastAsia="Times New Roman" w:hAnsi="Times New Roman"/>
          <w:color w:val="000000"/>
          <w:sz w:val="28"/>
          <w:szCs w:val="28"/>
        </w:rPr>
        <w:t xml:space="preserve"> </w:t>
      </w:r>
      <w:r w:rsidRPr="00F2436C">
        <w:rPr>
          <w:rFonts w:ascii="Times New Roman" w:eastAsia="Times New Roman" w:hAnsi="Times New Roman"/>
          <w:color w:val="000000"/>
          <w:sz w:val="28"/>
        </w:rPr>
        <w:t xml:space="preserve">с указанием причин отмены конкурса не позднее </w:t>
      </w:r>
      <w:r w:rsidR="00A07C41" w:rsidRPr="00F2436C">
        <w:rPr>
          <w:rFonts w:ascii="Times New Roman" w:eastAsia="Times New Roman" w:hAnsi="Times New Roman"/>
          <w:color w:val="000000"/>
          <w:sz w:val="28"/>
        </w:rPr>
        <w:t>одного</w:t>
      </w:r>
      <w:r w:rsidRPr="00F2436C">
        <w:rPr>
          <w:rFonts w:ascii="Times New Roman" w:eastAsia="Times New Roman" w:hAnsi="Times New Roman"/>
          <w:color w:val="000000"/>
          <w:sz w:val="28"/>
        </w:rPr>
        <w:t xml:space="preserve"> рабоч</w:t>
      </w:r>
      <w:r w:rsidR="00A07C41" w:rsidRPr="00F2436C">
        <w:rPr>
          <w:rFonts w:ascii="Times New Roman" w:eastAsia="Times New Roman" w:hAnsi="Times New Roman"/>
          <w:color w:val="000000"/>
          <w:sz w:val="28"/>
        </w:rPr>
        <w:t>его</w:t>
      </w:r>
      <w:r w:rsidRPr="00F2436C">
        <w:rPr>
          <w:rFonts w:ascii="Times New Roman" w:eastAsia="Times New Roman" w:hAnsi="Times New Roman"/>
          <w:color w:val="000000"/>
          <w:sz w:val="28"/>
        </w:rPr>
        <w:t xml:space="preserve"> дн</w:t>
      </w:r>
      <w:r w:rsidR="00A07C41" w:rsidRPr="00F2436C">
        <w:rPr>
          <w:rFonts w:ascii="Times New Roman" w:eastAsia="Times New Roman" w:hAnsi="Times New Roman"/>
          <w:color w:val="000000"/>
          <w:sz w:val="28"/>
        </w:rPr>
        <w:t>я, следующего за днем</w:t>
      </w:r>
      <w:r w:rsidRPr="00F2436C">
        <w:rPr>
          <w:rFonts w:ascii="Times New Roman" w:eastAsia="Times New Roman" w:hAnsi="Times New Roman"/>
          <w:color w:val="000000"/>
          <w:sz w:val="28"/>
        </w:rPr>
        <w:t xml:space="preserve"> </w:t>
      </w:r>
      <w:r w:rsidR="00A07C41" w:rsidRPr="00F2436C">
        <w:rPr>
          <w:rFonts w:ascii="Times New Roman" w:eastAsia="Times New Roman" w:hAnsi="Times New Roman"/>
          <w:color w:val="000000"/>
          <w:sz w:val="28"/>
        </w:rPr>
        <w:t>размещения объявление об отмене проведения конкурса на едином портале и официальном сайте министерства</w:t>
      </w:r>
      <w:r w:rsidRPr="00F2436C">
        <w:rPr>
          <w:rFonts w:ascii="Times New Roman" w:eastAsia="Times New Roman" w:hAnsi="Times New Roman"/>
          <w:color w:val="000000"/>
          <w:sz w:val="28"/>
        </w:rPr>
        <w:t>.</w:t>
      </w:r>
    </w:p>
    <w:p w14:paraId="4220BFB0" w14:textId="68B3FDFD" w:rsidR="00843005" w:rsidRPr="00F2436C" w:rsidRDefault="00843005" w:rsidP="00843005">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olor w:val="000000"/>
          <w:sz w:val="28"/>
        </w:rPr>
      </w:pPr>
      <w:r w:rsidRPr="00F2436C">
        <w:rPr>
          <w:rFonts w:ascii="Times New Roman" w:eastAsia="Times New Roman" w:hAnsi="Times New Roman"/>
          <w:color w:val="000000"/>
          <w:sz w:val="28"/>
        </w:rPr>
        <w:t>Конкурс считается отмененным со дня размещения объявления о его отмене на едином портале.</w:t>
      </w:r>
    </w:p>
    <w:p w14:paraId="78E80520" w14:textId="2D61E639" w:rsidR="00397168" w:rsidRPr="00F2436C" w:rsidRDefault="00872EBE" w:rsidP="00397168">
      <w:pPr>
        <w:pStyle w:val="ConsPlusNormal"/>
        <w:ind w:firstLine="708"/>
        <w:jc w:val="both"/>
        <w:rPr>
          <w:rFonts w:ascii="Times New Roman" w:hAnsi="Times New Roman" w:cs="Times New Roman"/>
          <w:strike/>
          <w:sz w:val="28"/>
          <w:szCs w:val="28"/>
        </w:rPr>
      </w:pPr>
      <w:r w:rsidRPr="00F2436C">
        <w:rPr>
          <w:rFonts w:ascii="Times New Roman" w:hAnsi="Times New Roman"/>
          <w:sz w:val="28"/>
          <w:szCs w:val="28"/>
        </w:rPr>
        <w:t>30</w:t>
      </w:r>
      <w:r w:rsidR="00765D17" w:rsidRPr="00F2436C">
        <w:rPr>
          <w:rFonts w:ascii="Times New Roman" w:hAnsi="Times New Roman"/>
          <w:sz w:val="28"/>
          <w:szCs w:val="28"/>
        </w:rPr>
        <w:t>. </w:t>
      </w:r>
      <w:r w:rsidR="00B46248" w:rsidRPr="00F2436C">
        <w:rPr>
          <w:rFonts w:ascii="Times New Roman" w:hAnsi="Times New Roman"/>
          <w:color w:val="000000"/>
          <w:sz w:val="28"/>
        </w:rPr>
        <w:t>НТС</w:t>
      </w:r>
      <w:r w:rsidR="00397168" w:rsidRPr="00F2436C">
        <w:rPr>
          <w:rFonts w:ascii="Times New Roman" w:hAnsi="Times New Roman"/>
          <w:color w:val="000000"/>
          <w:sz w:val="28"/>
        </w:rPr>
        <w:t xml:space="preserve"> </w:t>
      </w:r>
      <w:r w:rsidR="009A25E6" w:rsidRPr="00F2436C">
        <w:rPr>
          <w:rFonts w:ascii="Times New Roman" w:hAnsi="Times New Roman"/>
          <w:color w:val="000000"/>
          <w:sz w:val="28"/>
        </w:rPr>
        <w:t>в соответствии с Положением о нем, утверждаемым приказом министерства, в ходе рассмотрения заявок</w:t>
      </w:r>
      <w:r w:rsidR="00397168" w:rsidRPr="00F2436C">
        <w:rPr>
          <w:rFonts w:ascii="Times New Roman" w:hAnsi="Times New Roman"/>
          <w:color w:val="000000"/>
          <w:sz w:val="28"/>
        </w:rPr>
        <w:t xml:space="preserve"> обеспечивает проведение экспертизы проектов</w:t>
      </w:r>
      <w:r w:rsidR="0032209D" w:rsidRPr="00F2436C">
        <w:rPr>
          <w:rFonts w:ascii="Times New Roman" w:hAnsi="Times New Roman"/>
          <w:color w:val="000000"/>
          <w:sz w:val="28"/>
        </w:rPr>
        <w:t>.</w:t>
      </w:r>
      <w:r w:rsidR="009A25E6" w:rsidRPr="00F2436C">
        <w:rPr>
          <w:rFonts w:ascii="Times New Roman" w:hAnsi="Times New Roman"/>
          <w:color w:val="000000"/>
          <w:sz w:val="28"/>
        </w:rPr>
        <w:t xml:space="preserve"> </w:t>
      </w:r>
    </w:p>
    <w:p w14:paraId="7819A451" w14:textId="057D88B5" w:rsidR="00397168" w:rsidRPr="00F2436C" w:rsidRDefault="00397168" w:rsidP="00397168">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olor w:val="000000"/>
          <w:sz w:val="28"/>
        </w:rPr>
      </w:pPr>
      <w:r w:rsidRPr="00F2436C">
        <w:rPr>
          <w:rFonts w:ascii="Times New Roman" w:eastAsia="Times New Roman" w:hAnsi="Times New Roman"/>
          <w:color w:val="000000"/>
          <w:sz w:val="28"/>
        </w:rPr>
        <w:t>Порядок проведения экспертизы проектов, в том числе порядок привлечения экспертов, в</w:t>
      </w:r>
      <w:r w:rsidR="006C35F7" w:rsidRPr="00F2436C">
        <w:rPr>
          <w:rFonts w:ascii="Times New Roman" w:eastAsia="Times New Roman" w:hAnsi="Times New Roman"/>
          <w:color w:val="000000"/>
          <w:sz w:val="28"/>
        </w:rPr>
        <w:t xml:space="preserve"> </w:t>
      </w:r>
      <w:r w:rsidRPr="00F2436C">
        <w:rPr>
          <w:rFonts w:ascii="Times New Roman" w:eastAsia="Times New Roman" w:hAnsi="Times New Roman"/>
          <w:color w:val="000000"/>
          <w:sz w:val="28"/>
        </w:rPr>
        <w:t>целях проведения экспертизы проектов, порядок взаимодействия министерства с указанными экспертами, устанавливается приказом министерства.</w:t>
      </w:r>
    </w:p>
    <w:p w14:paraId="4C0087AC" w14:textId="3BE6A9DE" w:rsidR="00C40727" w:rsidRPr="00F2436C" w:rsidRDefault="00872EBE" w:rsidP="003431D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color w:val="000000"/>
          <w:sz w:val="28"/>
          <w:szCs w:val="28"/>
        </w:rPr>
      </w:pPr>
      <w:r w:rsidRPr="00F2436C">
        <w:rPr>
          <w:rFonts w:ascii="Times New Roman" w:eastAsia="Times New Roman" w:hAnsi="Times New Roman"/>
          <w:color w:val="000000"/>
          <w:sz w:val="28"/>
        </w:rPr>
        <w:lastRenderedPageBreak/>
        <w:t>31</w:t>
      </w:r>
      <w:r w:rsidR="00C14051" w:rsidRPr="00F2436C">
        <w:rPr>
          <w:rFonts w:ascii="Times New Roman" w:eastAsia="Times New Roman" w:hAnsi="Times New Roman"/>
          <w:color w:val="000000"/>
          <w:sz w:val="28"/>
        </w:rPr>
        <w:t>. </w:t>
      </w:r>
      <w:r w:rsidR="0032209D" w:rsidRPr="00F2436C">
        <w:rPr>
          <w:rFonts w:ascii="Times New Roman" w:hAnsi="Times New Roman"/>
          <w:sz w:val="28"/>
          <w:szCs w:val="28"/>
        </w:rPr>
        <w:t>Экспертиза проектов, представленных в заявках, осуществляется по следующим критериям</w:t>
      </w:r>
      <w:r w:rsidR="00EB7284" w:rsidRPr="00F2436C">
        <w:rPr>
          <w:rFonts w:ascii="Times New Roman" w:hAnsi="Times New Roman"/>
          <w:sz w:val="28"/>
          <w:szCs w:val="28"/>
        </w:rPr>
        <w:t xml:space="preserve"> оценки</w:t>
      </w:r>
      <w:r w:rsidR="00002F5E" w:rsidRPr="00F2436C">
        <w:rPr>
          <w:rFonts w:ascii="Times New Roman" w:hAnsi="Times New Roman"/>
          <w:sz w:val="28"/>
          <w:szCs w:val="28"/>
        </w:rPr>
        <w:t xml:space="preserve"> заявок</w:t>
      </w:r>
      <w:r w:rsidR="0032209D" w:rsidRPr="00F2436C">
        <w:rPr>
          <w:rFonts w:ascii="Times New Roman" w:hAnsi="Times New Roman"/>
          <w:sz w:val="28"/>
          <w:szCs w:val="28"/>
        </w:rPr>
        <w:t>:</w:t>
      </w:r>
    </w:p>
    <w:p w14:paraId="4D9D812F" w14:textId="59638759" w:rsidR="00B946D4" w:rsidRPr="00F2436C" w:rsidRDefault="0027511D" w:rsidP="0027511D">
      <w:pPr>
        <w:pStyle w:val="ConsPlusNormal"/>
        <w:ind w:firstLine="709"/>
        <w:jc w:val="both"/>
        <w:rPr>
          <w:rFonts w:ascii="Times New Roman" w:hAnsi="Times New Roman"/>
          <w:sz w:val="28"/>
          <w:szCs w:val="28"/>
        </w:rPr>
      </w:pPr>
      <w:bookmarkStart w:id="3" w:name="_Hlk189755983"/>
      <w:r w:rsidRPr="00F2436C">
        <w:rPr>
          <w:rFonts w:ascii="Times New Roman" w:hAnsi="Times New Roman"/>
          <w:sz w:val="28"/>
          <w:szCs w:val="28"/>
        </w:rPr>
        <w:t>н</w:t>
      </w:r>
      <w:r w:rsidRPr="00F2436C">
        <w:rPr>
          <w:rFonts w:ascii="Times New Roman" w:hAnsi="Times New Roman" w:cs="Times New Roman"/>
          <w:sz w:val="28"/>
          <w:szCs w:val="28"/>
        </w:rPr>
        <w:t>аучно-технический уровень проекта</w:t>
      </w:r>
      <w:r w:rsidR="00353346" w:rsidRPr="00F2436C">
        <w:rPr>
          <w:rFonts w:ascii="Times New Roman" w:hAnsi="Times New Roman" w:cs="Times New Roman"/>
          <w:sz w:val="28"/>
          <w:szCs w:val="28"/>
        </w:rPr>
        <w:t xml:space="preserve"> (</w:t>
      </w:r>
      <w:r w:rsidR="00002F5E" w:rsidRPr="00F2436C">
        <w:rPr>
          <w:rFonts w:ascii="Times New Roman" w:hAnsi="Times New Roman" w:cs="Times New Roman"/>
          <w:sz w:val="28"/>
          <w:szCs w:val="28"/>
        </w:rPr>
        <w:t>с</w:t>
      </w:r>
      <w:r w:rsidR="00002F5E" w:rsidRPr="00F2436C">
        <w:rPr>
          <w:rFonts w:ascii="Times New Roman" w:hAnsi="Times New Roman"/>
          <w:sz w:val="28"/>
          <w:szCs w:val="28"/>
        </w:rPr>
        <w:t>тепень новизны подходов и методов к решению планируемых в рамках НИР задач, их соответствие сложившейся мировой практике;</w:t>
      </w:r>
      <w:r w:rsidRPr="00F2436C">
        <w:rPr>
          <w:rFonts w:ascii="Times New Roman" w:hAnsi="Times New Roman" w:cs="Times New Roman"/>
          <w:sz w:val="28"/>
          <w:szCs w:val="28"/>
        </w:rPr>
        <w:t xml:space="preserve"> </w:t>
      </w:r>
      <w:r w:rsidR="00002F5E" w:rsidRPr="00F2436C">
        <w:rPr>
          <w:rFonts w:ascii="Times New Roman" w:hAnsi="Times New Roman" w:cs="Times New Roman"/>
          <w:sz w:val="28"/>
          <w:szCs w:val="28"/>
        </w:rPr>
        <w:t>п</w:t>
      </w:r>
      <w:r w:rsidR="00002F5E" w:rsidRPr="00F2436C">
        <w:rPr>
          <w:rFonts w:ascii="Times New Roman" w:hAnsi="Times New Roman"/>
          <w:sz w:val="28"/>
          <w:szCs w:val="28"/>
        </w:rPr>
        <w:t>роработанность плана реализации проекта в части проведения НИР и его реализуемость в установленные сроки</w:t>
      </w:r>
      <w:r w:rsidR="00353346" w:rsidRPr="00F2436C">
        <w:rPr>
          <w:rFonts w:ascii="Times New Roman" w:hAnsi="Times New Roman"/>
          <w:sz w:val="28"/>
          <w:szCs w:val="28"/>
        </w:rPr>
        <w:t>)</w:t>
      </w:r>
      <w:r w:rsidR="00002F5E" w:rsidRPr="00F2436C">
        <w:rPr>
          <w:rFonts w:ascii="Times New Roman" w:hAnsi="Times New Roman"/>
          <w:sz w:val="28"/>
          <w:szCs w:val="28"/>
        </w:rPr>
        <w:t>;</w:t>
      </w:r>
    </w:p>
    <w:p w14:paraId="1ABCDC08" w14:textId="34FF7D9C" w:rsidR="00B946D4" w:rsidRPr="00F2436C" w:rsidRDefault="00B946D4" w:rsidP="00B946D4">
      <w:pPr>
        <w:pStyle w:val="ConsPlusNormal"/>
        <w:ind w:firstLine="709"/>
        <w:jc w:val="both"/>
        <w:rPr>
          <w:rFonts w:ascii="Times New Roman" w:hAnsi="Times New Roman"/>
          <w:sz w:val="28"/>
          <w:szCs w:val="28"/>
        </w:rPr>
      </w:pPr>
      <w:r w:rsidRPr="00F2436C">
        <w:rPr>
          <w:rFonts w:ascii="Times New Roman" w:hAnsi="Times New Roman"/>
          <w:sz w:val="28"/>
          <w:szCs w:val="28"/>
        </w:rPr>
        <w:t>актуальность и ожидаемый уровень результатов реализации проекта</w:t>
      </w:r>
      <w:r w:rsidR="00353346" w:rsidRPr="00F2436C">
        <w:rPr>
          <w:rFonts w:ascii="Times New Roman" w:hAnsi="Times New Roman"/>
          <w:sz w:val="28"/>
          <w:szCs w:val="28"/>
        </w:rPr>
        <w:t xml:space="preserve"> (</w:t>
      </w:r>
      <w:r w:rsidRPr="00F2436C">
        <w:rPr>
          <w:rFonts w:ascii="Times New Roman" w:hAnsi="Times New Roman"/>
          <w:sz w:val="28"/>
          <w:szCs w:val="28"/>
        </w:rPr>
        <w:t>актуальность проекта для развития Новосибирской области; ожидаемый по итогам реализации проекта уровень готовности разрабатываемого продукта и/или технологии</w:t>
      </w:r>
      <w:r w:rsidR="00353346" w:rsidRPr="00F2436C">
        <w:rPr>
          <w:rFonts w:ascii="Times New Roman" w:hAnsi="Times New Roman"/>
          <w:sz w:val="28"/>
          <w:szCs w:val="28"/>
        </w:rPr>
        <w:t>,</w:t>
      </w:r>
      <w:r w:rsidRPr="00F2436C">
        <w:rPr>
          <w:rFonts w:ascii="Times New Roman" w:hAnsi="Times New Roman"/>
          <w:sz w:val="28"/>
          <w:szCs w:val="28"/>
        </w:rPr>
        <w:t xml:space="preserve"> </w:t>
      </w:r>
      <w:r w:rsidR="00353346" w:rsidRPr="00F2436C">
        <w:rPr>
          <w:rFonts w:ascii="Times New Roman" w:hAnsi="Times New Roman"/>
          <w:sz w:val="28"/>
          <w:szCs w:val="28"/>
        </w:rPr>
        <w:t>п</w:t>
      </w:r>
      <w:r w:rsidRPr="00F2436C">
        <w:rPr>
          <w:rFonts w:ascii="Times New Roman" w:hAnsi="Times New Roman"/>
          <w:sz w:val="28"/>
          <w:szCs w:val="28"/>
        </w:rPr>
        <w:t>олучен</w:t>
      </w:r>
      <w:r w:rsidR="00353346" w:rsidRPr="00F2436C">
        <w:rPr>
          <w:rFonts w:ascii="Times New Roman" w:hAnsi="Times New Roman"/>
          <w:sz w:val="28"/>
          <w:szCs w:val="28"/>
        </w:rPr>
        <w:t>ие</w:t>
      </w:r>
      <w:r w:rsidRPr="00F2436C">
        <w:rPr>
          <w:rFonts w:ascii="Times New Roman" w:hAnsi="Times New Roman"/>
          <w:sz w:val="28"/>
          <w:szCs w:val="28"/>
        </w:rPr>
        <w:t xml:space="preserve"> РИД, предусмотренны</w:t>
      </w:r>
      <w:r w:rsidR="00353346" w:rsidRPr="00F2436C">
        <w:rPr>
          <w:rFonts w:ascii="Times New Roman" w:hAnsi="Times New Roman"/>
          <w:sz w:val="28"/>
          <w:szCs w:val="28"/>
        </w:rPr>
        <w:t>х</w:t>
      </w:r>
      <w:r w:rsidRPr="00F2436C">
        <w:rPr>
          <w:rFonts w:ascii="Times New Roman" w:hAnsi="Times New Roman"/>
          <w:sz w:val="28"/>
          <w:szCs w:val="28"/>
        </w:rPr>
        <w:t xml:space="preserve"> ГК РФ;</w:t>
      </w:r>
      <w:r w:rsidR="00353346" w:rsidRPr="00F2436C">
        <w:rPr>
          <w:rFonts w:ascii="Times New Roman" w:hAnsi="Times New Roman"/>
          <w:sz w:val="28"/>
          <w:szCs w:val="28"/>
        </w:rPr>
        <w:t xml:space="preserve"> </w:t>
      </w:r>
      <w:r w:rsidR="00DC14DA" w:rsidRPr="00F2436C">
        <w:rPr>
          <w:rFonts w:ascii="Times New Roman" w:hAnsi="Times New Roman"/>
          <w:sz w:val="28"/>
          <w:szCs w:val="28"/>
        </w:rPr>
        <w:t>п</w:t>
      </w:r>
      <w:r w:rsidRPr="00F2436C">
        <w:rPr>
          <w:rFonts w:ascii="Times New Roman" w:hAnsi="Times New Roman"/>
          <w:sz w:val="28"/>
          <w:szCs w:val="28"/>
        </w:rPr>
        <w:t>ерспектива разрабатываемого продукта и</w:t>
      </w:r>
      <w:r w:rsidR="00353346" w:rsidRPr="00F2436C">
        <w:rPr>
          <w:rFonts w:ascii="Times New Roman" w:hAnsi="Times New Roman"/>
          <w:sz w:val="28"/>
          <w:szCs w:val="28"/>
        </w:rPr>
        <w:t xml:space="preserve"> (</w:t>
      </w:r>
      <w:r w:rsidRPr="00F2436C">
        <w:rPr>
          <w:rFonts w:ascii="Times New Roman" w:hAnsi="Times New Roman"/>
          <w:sz w:val="28"/>
          <w:szCs w:val="28"/>
        </w:rPr>
        <w:t>или</w:t>
      </w:r>
      <w:r w:rsidR="00353346" w:rsidRPr="00F2436C">
        <w:rPr>
          <w:rFonts w:ascii="Times New Roman" w:hAnsi="Times New Roman"/>
          <w:sz w:val="28"/>
          <w:szCs w:val="28"/>
        </w:rPr>
        <w:t>)</w:t>
      </w:r>
      <w:r w:rsidRPr="00F2436C">
        <w:rPr>
          <w:rFonts w:ascii="Times New Roman" w:hAnsi="Times New Roman"/>
          <w:sz w:val="28"/>
          <w:szCs w:val="28"/>
        </w:rPr>
        <w:t xml:space="preserve"> технологии для дальнейшего внедрения/применения, в том числе на территории Новосибирской области</w:t>
      </w:r>
      <w:r w:rsidR="00353346" w:rsidRPr="00F2436C">
        <w:rPr>
          <w:rFonts w:ascii="Times New Roman" w:hAnsi="Times New Roman"/>
          <w:sz w:val="28"/>
          <w:szCs w:val="28"/>
        </w:rPr>
        <w:t>)</w:t>
      </w:r>
      <w:r w:rsidRPr="00F2436C">
        <w:rPr>
          <w:rFonts w:ascii="Times New Roman" w:hAnsi="Times New Roman"/>
          <w:sz w:val="28"/>
          <w:szCs w:val="28"/>
        </w:rPr>
        <w:t>;</w:t>
      </w:r>
    </w:p>
    <w:p w14:paraId="06EBB991" w14:textId="5BF049C4" w:rsidR="00B946D4" w:rsidRPr="00F2436C" w:rsidRDefault="00B946D4" w:rsidP="00B946D4">
      <w:pPr>
        <w:pStyle w:val="ConsPlusNormal"/>
        <w:ind w:firstLine="709"/>
        <w:jc w:val="both"/>
        <w:rPr>
          <w:rFonts w:ascii="Times New Roman" w:hAnsi="Times New Roman"/>
          <w:sz w:val="28"/>
          <w:szCs w:val="28"/>
        </w:rPr>
      </w:pPr>
      <w:r w:rsidRPr="00F2436C">
        <w:rPr>
          <w:rFonts w:ascii="Times New Roman" w:hAnsi="Times New Roman"/>
          <w:color w:val="000000"/>
          <w:sz w:val="28"/>
          <w:szCs w:val="28"/>
        </w:rPr>
        <w:t>уровень кадрового обеспечения</w:t>
      </w:r>
      <w:r w:rsidR="00353346" w:rsidRPr="00F2436C">
        <w:rPr>
          <w:rFonts w:ascii="Times New Roman" w:hAnsi="Times New Roman"/>
          <w:color w:val="000000"/>
          <w:sz w:val="28"/>
          <w:szCs w:val="28"/>
        </w:rPr>
        <w:t xml:space="preserve"> (</w:t>
      </w:r>
      <w:r w:rsidRPr="00F2436C">
        <w:rPr>
          <w:rFonts w:ascii="Times New Roman" w:hAnsi="Times New Roman"/>
          <w:color w:val="000000"/>
          <w:sz w:val="28"/>
          <w:szCs w:val="28"/>
        </w:rPr>
        <w:t>наличие кадровых ресурсов; наличие у</w:t>
      </w:r>
      <w:r w:rsidR="00DF3A84" w:rsidRPr="00F2436C">
        <w:rPr>
          <w:rFonts w:ascii="Times New Roman" w:hAnsi="Times New Roman"/>
          <w:color w:val="000000"/>
          <w:sz w:val="28"/>
          <w:szCs w:val="28"/>
        </w:rPr>
        <w:t> </w:t>
      </w:r>
      <w:r w:rsidRPr="00F2436C">
        <w:rPr>
          <w:rFonts w:ascii="Times New Roman" w:hAnsi="Times New Roman"/>
          <w:color w:val="000000"/>
          <w:sz w:val="28"/>
          <w:szCs w:val="28"/>
        </w:rPr>
        <w:t>членов научного коллектива практического опыта выполнения научных исследований и/или разработок по тематике проекта</w:t>
      </w:r>
      <w:r w:rsidR="00353346" w:rsidRPr="00F2436C">
        <w:rPr>
          <w:rFonts w:ascii="Times New Roman" w:hAnsi="Times New Roman"/>
          <w:color w:val="000000"/>
          <w:sz w:val="28"/>
          <w:szCs w:val="28"/>
        </w:rPr>
        <w:t>)</w:t>
      </w:r>
      <w:r w:rsidRPr="00F2436C">
        <w:rPr>
          <w:rFonts w:ascii="Times New Roman" w:hAnsi="Times New Roman"/>
          <w:color w:val="000000"/>
          <w:sz w:val="28"/>
          <w:szCs w:val="28"/>
        </w:rPr>
        <w:t>;</w:t>
      </w:r>
    </w:p>
    <w:p w14:paraId="37BC10AA" w14:textId="48E3316A" w:rsidR="00B946D4" w:rsidRPr="00F2436C" w:rsidRDefault="00B946D4" w:rsidP="00B946D4">
      <w:pPr>
        <w:pStyle w:val="ConsPlusNormal"/>
        <w:ind w:firstLine="709"/>
        <w:jc w:val="both"/>
        <w:rPr>
          <w:rFonts w:ascii="Times New Roman" w:hAnsi="Times New Roman"/>
          <w:sz w:val="28"/>
          <w:szCs w:val="28"/>
        </w:rPr>
      </w:pPr>
      <w:r w:rsidRPr="00F2436C">
        <w:rPr>
          <w:rFonts w:ascii="Times New Roman" w:hAnsi="Times New Roman"/>
          <w:sz w:val="28"/>
          <w:szCs w:val="28"/>
        </w:rPr>
        <w:t>уровень финансового обеспечения</w:t>
      </w:r>
      <w:r w:rsidR="00353346" w:rsidRPr="00F2436C">
        <w:rPr>
          <w:rFonts w:ascii="Times New Roman" w:hAnsi="Times New Roman"/>
          <w:sz w:val="28"/>
          <w:szCs w:val="28"/>
        </w:rPr>
        <w:t xml:space="preserve"> (</w:t>
      </w:r>
      <w:r w:rsidRPr="00F2436C">
        <w:rPr>
          <w:rFonts w:ascii="Times New Roman" w:hAnsi="Times New Roman"/>
          <w:sz w:val="28"/>
          <w:szCs w:val="28"/>
        </w:rPr>
        <w:t>наличие собственных и</w:t>
      </w:r>
      <w:r w:rsidR="00353346" w:rsidRPr="00F2436C">
        <w:rPr>
          <w:rFonts w:ascii="Times New Roman" w:hAnsi="Times New Roman"/>
          <w:sz w:val="28"/>
          <w:szCs w:val="28"/>
        </w:rPr>
        <w:t xml:space="preserve"> (</w:t>
      </w:r>
      <w:r w:rsidRPr="00F2436C">
        <w:rPr>
          <w:rFonts w:ascii="Times New Roman" w:hAnsi="Times New Roman"/>
          <w:sz w:val="28"/>
          <w:szCs w:val="28"/>
        </w:rPr>
        <w:t>или</w:t>
      </w:r>
      <w:r w:rsidR="00353346" w:rsidRPr="00F2436C">
        <w:rPr>
          <w:rFonts w:ascii="Times New Roman" w:hAnsi="Times New Roman"/>
          <w:sz w:val="28"/>
          <w:szCs w:val="28"/>
        </w:rPr>
        <w:t>)</w:t>
      </w:r>
      <w:r w:rsidRPr="00F2436C">
        <w:rPr>
          <w:rFonts w:ascii="Times New Roman" w:hAnsi="Times New Roman"/>
          <w:sz w:val="28"/>
          <w:szCs w:val="28"/>
        </w:rPr>
        <w:t xml:space="preserve"> привлеченных финансовых ресурсов для реализации проекта; для категории получателей грантов, определенной в подпункте 2 пункта 14 Порядка</w:t>
      </w:r>
      <w:r w:rsidR="00353346" w:rsidRPr="00F2436C">
        <w:rPr>
          <w:rFonts w:ascii="Times New Roman" w:hAnsi="Times New Roman"/>
          <w:sz w:val="28"/>
          <w:szCs w:val="28"/>
        </w:rPr>
        <w:t>, при данной оценке учитываются</w:t>
      </w:r>
      <w:r w:rsidRPr="00F2436C">
        <w:rPr>
          <w:rFonts w:ascii="Times New Roman" w:hAnsi="Times New Roman"/>
          <w:sz w:val="28"/>
          <w:szCs w:val="28"/>
        </w:rPr>
        <w:t xml:space="preserve"> </w:t>
      </w:r>
      <w:r w:rsidR="00353346" w:rsidRPr="00F2436C">
        <w:rPr>
          <w:rFonts w:ascii="Times New Roman" w:hAnsi="Times New Roman"/>
          <w:sz w:val="28"/>
          <w:szCs w:val="28"/>
        </w:rPr>
        <w:t xml:space="preserve">средства </w:t>
      </w:r>
      <w:r w:rsidRPr="00F2436C">
        <w:rPr>
          <w:rFonts w:ascii="Times New Roman" w:hAnsi="Times New Roman"/>
          <w:sz w:val="28"/>
          <w:szCs w:val="28"/>
        </w:rPr>
        <w:t>индустриального партнера;</w:t>
      </w:r>
      <w:r w:rsidR="00DF3A84" w:rsidRPr="00F2436C">
        <w:rPr>
          <w:rFonts w:ascii="Times New Roman" w:hAnsi="Times New Roman"/>
          <w:sz w:val="28"/>
          <w:szCs w:val="28"/>
        </w:rPr>
        <w:t xml:space="preserve"> </w:t>
      </w:r>
      <w:r w:rsidRPr="00F2436C">
        <w:rPr>
          <w:rFonts w:ascii="Times New Roman" w:hAnsi="Times New Roman"/>
          <w:sz w:val="28"/>
          <w:szCs w:val="28"/>
        </w:rPr>
        <w:t>сумма привлеченных средств (включая средства индустриального партнера) в процентах от общей суммы Гранта</w:t>
      </w:r>
      <w:r w:rsidR="00DF3A84" w:rsidRPr="00F2436C">
        <w:rPr>
          <w:rFonts w:ascii="Times New Roman" w:hAnsi="Times New Roman"/>
          <w:sz w:val="28"/>
          <w:szCs w:val="28"/>
        </w:rPr>
        <w:t>)</w:t>
      </w:r>
      <w:r w:rsidRPr="00F2436C">
        <w:rPr>
          <w:rFonts w:ascii="Times New Roman" w:hAnsi="Times New Roman"/>
          <w:sz w:val="28"/>
          <w:szCs w:val="28"/>
        </w:rPr>
        <w:t xml:space="preserve">; </w:t>
      </w:r>
    </w:p>
    <w:p w14:paraId="757C3B1C" w14:textId="5AE6EFC8" w:rsidR="00B946D4" w:rsidRPr="00F2436C" w:rsidRDefault="00B946D4" w:rsidP="00B946D4">
      <w:pPr>
        <w:pStyle w:val="ConsPlusNormal"/>
        <w:ind w:firstLine="709"/>
        <w:jc w:val="both"/>
        <w:rPr>
          <w:rFonts w:ascii="Times New Roman" w:hAnsi="Times New Roman"/>
          <w:sz w:val="28"/>
          <w:szCs w:val="28"/>
        </w:rPr>
      </w:pPr>
      <w:r w:rsidRPr="00F2436C">
        <w:rPr>
          <w:rFonts w:ascii="Times New Roman" w:hAnsi="Times New Roman"/>
          <w:sz w:val="28"/>
          <w:szCs w:val="28"/>
        </w:rPr>
        <w:t>уровень материально-технического обеспечения</w:t>
      </w:r>
      <w:r w:rsidR="00DC14DA" w:rsidRPr="00F2436C">
        <w:rPr>
          <w:rFonts w:ascii="Times New Roman" w:hAnsi="Times New Roman"/>
          <w:sz w:val="28"/>
          <w:szCs w:val="28"/>
        </w:rPr>
        <w:t>:</w:t>
      </w:r>
      <w:r w:rsidR="00DF3A84" w:rsidRPr="00F2436C">
        <w:rPr>
          <w:rFonts w:ascii="Times New Roman" w:hAnsi="Times New Roman"/>
          <w:sz w:val="28"/>
          <w:szCs w:val="28"/>
        </w:rPr>
        <w:t xml:space="preserve"> (</w:t>
      </w:r>
      <w:r w:rsidRPr="00F2436C">
        <w:rPr>
          <w:rFonts w:ascii="Times New Roman" w:hAnsi="Times New Roman"/>
          <w:sz w:val="28"/>
          <w:szCs w:val="28"/>
        </w:rPr>
        <w:t>план создания и развития лаборатории; н</w:t>
      </w:r>
      <w:r w:rsidRPr="00F2436C">
        <w:rPr>
          <w:rFonts w:ascii="Times New Roman" w:hAnsi="Times New Roman"/>
          <w:color w:val="000000"/>
          <w:sz w:val="28"/>
          <w:szCs w:val="28"/>
        </w:rPr>
        <w:t>аличие помещений для реализации проекта;</w:t>
      </w:r>
      <w:r w:rsidR="00DF3A84" w:rsidRPr="00F2436C">
        <w:rPr>
          <w:rFonts w:ascii="Times New Roman" w:hAnsi="Times New Roman"/>
          <w:color w:val="000000"/>
          <w:sz w:val="28"/>
          <w:szCs w:val="28"/>
        </w:rPr>
        <w:t xml:space="preserve"> </w:t>
      </w:r>
      <w:r w:rsidRPr="00F2436C">
        <w:rPr>
          <w:rFonts w:ascii="Times New Roman" w:hAnsi="Times New Roman"/>
          <w:color w:val="000000"/>
          <w:sz w:val="28"/>
          <w:szCs w:val="28"/>
        </w:rPr>
        <w:t>н</w:t>
      </w:r>
      <w:r w:rsidRPr="00F2436C">
        <w:rPr>
          <w:rFonts w:ascii="Times New Roman" w:hAnsi="Times New Roman"/>
          <w:sz w:val="28"/>
          <w:szCs w:val="28"/>
        </w:rPr>
        <w:t>аличие научного и</w:t>
      </w:r>
      <w:r w:rsidR="00DF3A84" w:rsidRPr="00F2436C">
        <w:rPr>
          <w:rFonts w:ascii="Times New Roman" w:hAnsi="Times New Roman"/>
          <w:sz w:val="28"/>
          <w:szCs w:val="28"/>
        </w:rPr>
        <w:t> (</w:t>
      </w:r>
      <w:r w:rsidRPr="00F2436C">
        <w:rPr>
          <w:rFonts w:ascii="Times New Roman" w:hAnsi="Times New Roman"/>
          <w:sz w:val="28"/>
          <w:szCs w:val="28"/>
        </w:rPr>
        <w:t>или</w:t>
      </w:r>
      <w:r w:rsidR="00DF3A84" w:rsidRPr="00F2436C">
        <w:rPr>
          <w:rFonts w:ascii="Times New Roman" w:hAnsi="Times New Roman"/>
          <w:sz w:val="28"/>
          <w:szCs w:val="28"/>
        </w:rPr>
        <w:t>)</w:t>
      </w:r>
      <w:r w:rsidRPr="00F2436C">
        <w:rPr>
          <w:rFonts w:ascii="Times New Roman" w:hAnsi="Times New Roman"/>
          <w:sz w:val="28"/>
          <w:szCs w:val="28"/>
        </w:rPr>
        <w:t xml:space="preserve"> лабораторного и/или производственного оборудования для реализации проекта.</w:t>
      </w:r>
    </w:p>
    <w:bookmarkEnd w:id="3"/>
    <w:p w14:paraId="250D7DB8" w14:textId="62E652CA" w:rsidR="00CB0E6A" w:rsidRPr="00F2436C" w:rsidRDefault="00872EBE" w:rsidP="008F13AF">
      <w:pPr>
        <w:pStyle w:val="ConsPlusNormal"/>
        <w:ind w:firstLine="709"/>
        <w:jc w:val="both"/>
        <w:rPr>
          <w:rFonts w:ascii="Times New Roman" w:hAnsi="Times New Roman" w:cs="Times New Roman"/>
          <w:strike/>
          <w:sz w:val="28"/>
          <w:szCs w:val="28"/>
        </w:rPr>
      </w:pPr>
      <w:r w:rsidRPr="00F2436C">
        <w:rPr>
          <w:rFonts w:ascii="Times New Roman" w:hAnsi="Times New Roman" w:cs="Times New Roman"/>
          <w:sz w:val="28"/>
          <w:szCs w:val="28"/>
        </w:rPr>
        <w:t>32</w:t>
      </w:r>
      <w:r w:rsidR="00BD7713" w:rsidRPr="00F2436C">
        <w:rPr>
          <w:rFonts w:ascii="Times New Roman" w:hAnsi="Times New Roman" w:cs="Times New Roman"/>
          <w:sz w:val="28"/>
          <w:szCs w:val="28"/>
        </w:rPr>
        <w:t>. </w:t>
      </w:r>
      <w:r w:rsidR="0032209D" w:rsidRPr="00F2436C">
        <w:rPr>
          <w:rFonts w:ascii="Times New Roman" w:hAnsi="Times New Roman" w:cs="Times New Roman"/>
          <w:sz w:val="28"/>
          <w:szCs w:val="28"/>
        </w:rPr>
        <w:t>НТС</w:t>
      </w:r>
      <w:r w:rsidR="00BE190F" w:rsidRPr="00F2436C">
        <w:rPr>
          <w:rFonts w:ascii="Times New Roman" w:hAnsi="Times New Roman" w:cs="Times New Roman"/>
          <w:sz w:val="28"/>
          <w:szCs w:val="28"/>
        </w:rPr>
        <w:t xml:space="preserve"> рассматривает заявки в пределах срока, определенного подпунктом </w:t>
      </w:r>
      <w:r w:rsidR="000128F7" w:rsidRPr="00F2436C">
        <w:rPr>
          <w:rFonts w:ascii="Times New Roman" w:hAnsi="Times New Roman" w:cs="Times New Roman"/>
          <w:sz w:val="28"/>
          <w:szCs w:val="28"/>
        </w:rPr>
        <w:t>4</w:t>
      </w:r>
      <w:r w:rsidR="00BE190F" w:rsidRPr="00F2436C">
        <w:rPr>
          <w:rFonts w:ascii="Times New Roman" w:hAnsi="Times New Roman" w:cs="Times New Roman"/>
          <w:sz w:val="28"/>
          <w:szCs w:val="28"/>
        </w:rPr>
        <w:t xml:space="preserve"> пункта 24 Порядка.</w:t>
      </w:r>
      <w:r w:rsidR="003431DC" w:rsidRPr="00F2436C">
        <w:rPr>
          <w:rFonts w:ascii="Times New Roman" w:hAnsi="Times New Roman" w:cs="Times New Roman"/>
          <w:sz w:val="28"/>
          <w:szCs w:val="28"/>
        </w:rPr>
        <w:t xml:space="preserve"> </w:t>
      </w:r>
    </w:p>
    <w:p w14:paraId="258763E4" w14:textId="498993DD" w:rsidR="00F84A2D" w:rsidRPr="00F2436C" w:rsidRDefault="009C44F1" w:rsidP="006C7EEA">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rPr>
        <w:t xml:space="preserve">Экспертное заключение </w:t>
      </w:r>
      <w:r w:rsidR="00E97D61" w:rsidRPr="00F2436C">
        <w:rPr>
          <w:rFonts w:ascii="Times New Roman" w:hAnsi="Times New Roman" w:cs="Times New Roman"/>
          <w:sz w:val="28"/>
          <w:szCs w:val="28"/>
        </w:rPr>
        <w:t>НТС</w:t>
      </w:r>
      <w:r w:rsidR="00E97D61" w:rsidRPr="00F2436C">
        <w:rPr>
          <w:rFonts w:ascii="Times New Roman" w:hAnsi="Times New Roman" w:cs="Times New Roman"/>
          <w:sz w:val="28"/>
        </w:rPr>
        <w:t xml:space="preserve"> </w:t>
      </w:r>
      <w:r w:rsidRPr="00F2436C">
        <w:rPr>
          <w:rFonts w:ascii="Times New Roman" w:hAnsi="Times New Roman" w:cs="Times New Roman"/>
          <w:sz w:val="28"/>
        </w:rPr>
        <w:t>на проект</w:t>
      </w:r>
      <w:r w:rsidRPr="00F2436C">
        <w:rPr>
          <w:rFonts w:ascii="Times New Roman" w:hAnsi="Times New Roman" w:cs="Times New Roman"/>
          <w:sz w:val="28"/>
          <w:szCs w:val="28"/>
        </w:rPr>
        <w:t xml:space="preserve"> </w:t>
      </w:r>
      <w:r w:rsidR="00E97D61" w:rsidRPr="00F2436C">
        <w:rPr>
          <w:rFonts w:ascii="Times New Roman" w:hAnsi="Times New Roman" w:cs="Times New Roman"/>
          <w:sz w:val="28"/>
          <w:szCs w:val="28"/>
        </w:rPr>
        <w:t>оформляется</w:t>
      </w:r>
      <w:r w:rsidR="00E97D61" w:rsidRPr="00F2436C">
        <w:rPr>
          <w:rFonts w:ascii="Times New Roman" w:hAnsi="Times New Roman" w:cs="Times New Roman"/>
          <w:sz w:val="28"/>
        </w:rPr>
        <w:t xml:space="preserve"> и подписывается его председателем</w:t>
      </w:r>
      <w:r w:rsidR="00E97D61" w:rsidRPr="00F2436C">
        <w:rPr>
          <w:rFonts w:ascii="Times New Roman" w:hAnsi="Times New Roman" w:cs="Times New Roman"/>
          <w:sz w:val="28"/>
          <w:szCs w:val="28"/>
        </w:rPr>
        <w:t xml:space="preserve"> н</w:t>
      </w:r>
      <w:r w:rsidR="00FD2613" w:rsidRPr="00F2436C">
        <w:rPr>
          <w:rFonts w:ascii="Times New Roman" w:hAnsi="Times New Roman" w:cs="Times New Roman"/>
          <w:sz w:val="28"/>
          <w:szCs w:val="28"/>
        </w:rPr>
        <w:t xml:space="preserve">е позднее следующего рабочего дня за днем </w:t>
      </w:r>
      <w:r w:rsidR="00BE190F" w:rsidRPr="00F2436C">
        <w:rPr>
          <w:rFonts w:ascii="Times New Roman" w:hAnsi="Times New Roman" w:cs="Times New Roman"/>
          <w:sz w:val="28"/>
          <w:szCs w:val="28"/>
        </w:rPr>
        <w:t>окончания рассмотрения заявок</w:t>
      </w:r>
      <w:r w:rsidR="00E97D61" w:rsidRPr="00F2436C">
        <w:rPr>
          <w:rFonts w:ascii="Times New Roman" w:hAnsi="Times New Roman" w:cs="Times New Roman"/>
          <w:sz w:val="28"/>
          <w:szCs w:val="28"/>
        </w:rPr>
        <w:t xml:space="preserve"> и</w:t>
      </w:r>
      <w:r w:rsidR="00FD2613" w:rsidRPr="00F2436C">
        <w:rPr>
          <w:rFonts w:ascii="Times New Roman" w:hAnsi="Times New Roman" w:cs="Times New Roman"/>
          <w:sz w:val="28"/>
          <w:szCs w:val="28"/>
        </w:rPr>
        <w:t xml:space="preserve"> </w:t>
      </w:r>
      <w:r w:rsidR="00E97D61" w:rsidRPr="00F2436C">
        <w:rPr>
          <w:rFonts w:ascii="Times New Roman" w:hAnsi="Times New Roman" w:cs="Times New Roman"/>
          <w:sz w:val="28"/>
          <w:szCs w:val="28"/>
        </w:rPr>
        <w:t>содержит</w:t>
      </w:r>
      <w:r w:rsidR="00186DDC" w:rsidRPr="00F2436C">
        <w:rPr>
          <w:rFonts w:ascii="Times New Roman" w:hAnsi="Times New Roman" w:cs="Times New Roman"/>
          <w:sz w:val="28"/>
        </w:rPr>
        <w:t xml:space="preserve"> </w:t>
      </w:r>
      <w:r w:rsidR="00186DDC" w:rsidRPr="00F2436C">
        <w:rPr>
          <w:rFonts w:ascii="Times New Roman" w:hAnsi="Times New Roman" w:cs="Times New Roman"/>
          <w:sz w:val="28"/>
          <w:szCs w:val="28"/>
        </w:rPr>
        <w:t>рецензию</w:t>
      </w:r>
      <w:r w:rsidR="00FD2613" w:rsidRPr="00F2436C">
        <w:rPr>
          <w:rFonts w:ascii="Times New Roman" w:hAnsi="Times New Roman" w:cs="Times New Roman"/>
          <w:sz w:val="28"/>
          <w:szCs w:val="28"/>
        </w:rPr>
        <w:t xml:space="preserve"> </w:t>
      </w:r>
      <w:r w:rsidR="006C7EEA" w:rsidRPr="00F2436C">
        <w:rPr>
          <w:rFonts w:ascii="Times New Roman" w:hAnsi="Times New Roman" w:cs="Times New Roman"/>
          <w:sz w:val="28"/>
          <w:szCs w:val="28"/>
        </w:rPr>
        <w:t>на проект и</w:t>
      </w:r>
      <w:r w:rsidR="00FD2613" w:rsidRPr="00F2436C">
        <w:rPr>
          <w:rFonts w:ascii="Times New Roman" w:hAnsi="Times New Roman" w:cs="Times New Roman"/>
          <w:sz w:val="28"/>
          <w:szCs w:val="28"/>
        </w:rPr>
        <w:t xml:space="preserve"> одно из следующих предложений о поддержке проекта:</w:t>
      </w:r>
    </w:p>
    <w:p w14:paraId="560FDEE5" w14:textId="77777777" w:rsidR="00F84A2D" w:rsidRPr="00F2436C" w:rsidRDefault="00FD2613">
      <w:pPr>
        <w:pStyle w:val="ConsPlusNormal"/>
        <w:ind w:firstLine="709"/>
        <w:jc w:val="both"/>
        <w:rPr>
          <w:rFonts w:ascii="Times New Roman" w:hAnsi="Times New Roman" w:cs="Times New Roman"/>
          <w:color w:val="000000"/>
          <w:sz w:val="28"/>
          <w:szCs w:val="28"/>
        </w:rPr>
      </w:pPr>
      <w:r w:rsidRPr="00F2436C">
        <w:rPr>
          <w:rFonts w:ascii="Times New Roman" w:hAnsi="Times New Roman" w:cs="Times New Roman"/>
          <w:color w:val="000000"/>
          <w:sz w:val="28"/>
          <w:szCs w:val="28"/>
        </w:rPr>
        <w:t>1) «Проект заслуживает безусловной поддержки»;</w:t>
      </w:r>
    </w:p>
    <w:p w14:paraId="67248F1E" w14:textId="4BE2A2B4" w:rsidR="00F84A2D" w:rsidRPr="00F2436C" w:rsidRDefault="00FD2613">
      <w:pPr>
        <w:pStyle w:val="ConsPlusNormal"/>
        <w:ind w:firstLine="709"/>
        <w:jc w:val="both"/>
        <w:rPr>
          <w:rFonts w:ascii="Times New Roman" w:hAnsi="Times New Roman" w:cs="Times New Roman"/>
          <w:color w:val="000000"/>
          <w:sz w:val="28"/>
          <w:szCs w:val="28"/>
        </w:rPr>
      </w:pPr>
      <w:r w:rsidRPr="00F2436C">
        <w:rPr>
          <w:rFonts w:ascii="Times New Roman" w:hAnsi="Times New Roman" w:cs="Times New Roman"/>
          <w:color w:val="000000"/>
          <w:sz w:val="28"/>
          <w:szCs w:val="28"/>
        </w:rPr>
        <w:t>2) «Поддержка возможна при доработке проекта»;</w:t>
      </w:r>
    </w:p>
    <w:p w14:paraId="00937015" w14:textId="26EA3E3C" w:rsidR="00F84A2D" w:rsidRPr="00F2436C" w:rsidRDefault="006913AE">
      <w:pPr>
        <w:pStyle w:val="ConsPlusNormal"/>
        <w:ind w:firstLine="709"/>
        <w:jc w:val="both"/>
        <w:rPr>
          <w:rFonts w:ascii="Times New Roman" w:hAnsi="Times New Roman" w:cs="Times New Roman"/>
          <w:color w:val="000000"/>
          <w:sz w:val="28"/>
          <w:szCs w:val="28"/>
        </w:rPr>
      </w:pPr>
      <w:r w:rsidRPr="00F2436C">
        <w:rPr>
          <w:rFonts w:ascii="Times New Roman" w:hAnsi="Times New Roman" w:cs="Times New Roman"/>
          <w:color w:val="000000"/>
          <w:sz w:val="28"/>
          <w:szCs w:val="28"/>
        </w:rPr>
        <w:t>3</w:t>
      </w:r>
      <w:r w:rsidR="00FD2613" w:rsidRPr="00F2436C">
        <w:rPr>
          <w:rFonts w:ascii="Times New Roman" w:hAnsi="Times New Roman" w:cs="Times New Roman"/>
          <w:color w:val="000000"/>
          <w:sz w:val="28"/>
          <w:szCs w:val="28"/>
        </w:rPr>
        <w:t>) «Проект не заслуживает поддержки».</w:t>
      </w:r>
    </w:p>
    <w:p w14:paraId="4A08D40E" w14:textId="0AFFB245" w:rsidR="00DC4684" w:rsidRPr="00F2436C" w:rsidRDefault="00872EBE" w:rsidP="00DC4684">
      <w:pPr>
        <w:pStyle w:val="ConsPlusNormal"/>
        <w:ind w:firstLine="709"/>
        <w:jc w:val="both"/>
        <w:rPr>
          <w:rFonts w:ascii="Times New Roman" w:hAnsi="Times New Roman" w:cs="Times New Roman"/>
          <w:color w:val="000000"/>
          <w:sz w:val="28"/>
          <w:szCs w:val="28"/>
        </w:rPr>
      </w:pPr>
      <w:r w:rsidRPr="00F2436C">
        <w:rPr>
          <w:rFonts w:ascii="Times New Roman" w:hAnsi="Times New Roman" w:cs="Times New Roman"/>
          <w:color w:val="000000"/>
          <w:sz w:val="28"/>
          <w:szCs w:val="28"/>
        </w:rPr>
        <w:t>33</w:t>
      </w:r>
      <w:r w:rsidR="009A332C" w:rsidRPr="00F2436C">
        <w:rPr>
          <w:rFonts w:ascii="Times New Roman" w:hAnsi="Times New Roman" w:cs="Times New Roman"/>
          <w:color w:val="000000"/>
          <w:sz w:val="28"/>
          <w:szCs w:val="28"/>
        </w:rPr>
        <w:t>.</w:t>
      </w:r>
      <w:r w:rsidR="002D1FC6" w:rsidRPr="00F2436C">
        <w:rPr>
          <w:rFonts w:ascii="Times New Roman" w:hAnsi="Times New Roman" w:cs="Times New Roman"/>
          <w:color w:val="000000"/>
          <w:sz w:val="28"/>
          <w:szCs w:val="28"/>
        </w:rPr>
        <w:t> </w:t>
      </w:r>
      <w:r w:rsidR="00FD2613" w:rsidRPr="00F2436C">
        <w:rPr>
          <w:rFonts w:ascii="Times New Roman" w:hAnsi="Times New Roman" w:cs="Times New Roman"/>
          <w:color w:val="000000"/>
          <w:sz w:val="28"/>
          <w:szCs w:val="28"/>
        </w:rPr>
        <w:t>Министерство</w:t>
      </w:r>
      <w:r w:rsidR="00DC4684" w:rsidRPr="00F2436C">
        <w:rPr>
          <w:rFonts w:ascii="Times New Roman" w:hAnsi="Times New Roman" w:cs="Times New Roman"/>
          <w:color w:val="000000"/>
          <w:sz w:val="28"/>
          <w:szCs w:val="28"/>
        </w:rPr>
        <w:t xml:space="preserve"> </w:t>
      </w:r>
      <w:r w:rsidR="00FD2613" w:rsidRPr="00F2436C">
        <w:rPr>
          <w:rFonts w:ascii="Times New Roman" w:hAnsi="Times New Roman" w:cs="Times New Roman"/>
          <w:color w:val="000000"/>
          <w:sz w:val="28"/>
          <w:szCs w:val="28"/>
        </w:rPr>
        <w:t xml:space="preserve">приобщает </w:t>
      </w:r>
      <w:r w:rsidR="00DC4684" w:rsidRPr="00F2436C">
        <w:rPr>
          <w:rFonts w:ascii="Times New Roman" w:hAnsi="Times New Roman" w:cs="Times New Roman"/>
          <w:color w:val="000000"/>
          <w:sz w:val="28"/>
          <w:szCs w:val="28"/>
        </w:rPr>
        <w:t>экспертные заключения на проекты</w:t>
      </w:r>
      <w:r w:rsidR="00FD2613" w:rsidRPr="00F2436C">
        <w:rPr>
          <w:rFonts w:ascii="Times New Roman" w:hAnsi="Times New Roman" w:cs="Times New Roman"/>
          <w:color w:val="000000"/>
          <w:sz w:val="28"/>
          <w:szCs w:val="28"/>
        </w:rPr>
        <w:t xml:space="preserve"> к заявкам, допущенным к участию в конкурсе</w:t>
      </w:r>
      <w:r w:rsidR="00F43892" w:rsidRPr="00F2436C">
        <w:rPr>
          <w:rFonts w:ascii="Times New Roman" w:hAnsi="Times New Roman" w:cs="Times New Roman"/>
          <w:color w:val="000000"/>
          <w:sz w:val="28"/>
          <w:szCs w:val="28"/>
        </w:rPr>
        <w:t xml:space="preserve"> </w:t>
      </w:r>
      <w:r w:rsidR="00907FEF" w:rsidRPr="00F2436C">
        <w:rPr>
          <w:rFonts w:ascii="Times New Roman" w:hAnsi="Times New Roman" w:cs="Times New Roman"/>
          <w:color w:val="000000"/>
          <w:sz w:val="28"/>
          <w:szCs w:val="28"/>
        </w:rPr>
        <w:t xml:space="preserve">и уведомляет </w:t>
      </w:r>
      <w:r w:rsidR="00F43892" w:rsidRPr="00F2436C">
        <w:rPr>
          <w:rFonts w:ascii="Times New Roman" w:hAnsi="Times New Roman" w:cs="Times New Roman"/>
          <w:color w:val="000000"/>
          <w:sz w:val="28"/>
          <w:szCs w:val="28"/>
        </w:rPr>
        <w:t>членов конкурсной комиссии</w:t>
      </w:r>
      <w:r w:rsidR="00907FEF" w:rsidRPr="00F2436C">
        <w:rPr>
          <w:rFonts w:ascii="Times New Roman" w:hAnsi="Times New Roman" w:cs="Times New Roman"/>
          <w:color w:val="000000"/>
          <w:sz w:val="28"/>
          <w:szCs w:val="28"/>
        </w:rPr>
        <w:t xml:space="preserve"> об этом </w:t>
      </w:r>
      <w:r w:rsidR="00DC4684" w:rsidRPr="00F2436C">
        <w:rPr>
          <w:rFonts w:ascii="Times New Roman" w:hAnsi="Times New Roman" w:cs="Times New Roman"/>
          <w:color w:val="000000"/>
          <w:sz w:val="28"/>
          <w:szCs w:val="28"/>
        </w:rPr>
        <w:t>посредством ГИИС «Электронный бюджет»</w:t>
      </w:r>
      <w:r w:rsidR="00907FEF" w:rsidRPr="00F2436C">
        <w:rPr>
          <w:rFonts w:ascii="Times New Roman" w:hAnsi="Times New Roman" w:cs="Times New Roman"/>
          <w:color w:val="000000"/>
          <w:sz w:val="28"/>
          <w:szCs w:val="28"/>
        </w:rPr>
        <w:t xml:space="preserve"> </w:t>
      </w:r>
      <w:r w:rsidR="00DC4684" w:rsidRPr="00F2436C">
        <w:rPr>
          <w:rFonts w:ascii="Times New Roman" w:hAnsi="Times New Roman" w:cs="Times New Roman"/>
          <w:color w:val="000000"/>
          <w:sz w:val="28"/>
          <w:szCs w:val="28"/>
        </w:rPr>
        <w:t>в течение трех рабочих дней со дня</w:t>
      </w:r>
      <w:r w:rsidR="00DE7D7A" w:rsidRPr="00F2436C">
        <w:rPr>
          <w:rFonts w:ascii="Times New Roman" w:hAnsi="Times New Roman" w:cs="Times New Roman"/>
          <w:color w:val="000000"/>
          <w:sz w:val="28"/>
          <w:szCs w:val="28"/>
        </w:rPr>
        <w:t xml:space="preserve"> </w:t>
      </w:r>
      <w:r w:rsidR="00DC4684" w:rsidRPr="00F2436C">
        <w:rPr>
          <w:rFonts w:ascii="Times New Roman" w:hAnsi="Times New Roman" w:cs="Times New Roman"/>
          <w:color w:val="000000"/>
          <w:sz w:val="28"/>
          <w:szCs w:val="28"/>
        </w:rPr>
        <w:t>получения экспертных заключений на проекты с использованием электронных средств связи.</w:t>
      </w:r>
      <w:r w:rsidR="00E97D61" w:rsidRPr="00F2436C">
        <w:rPr>
          <w:rFonts w:ascii="Times New Roman" w:hAnsi="Times New Roman" w:cs="Times New Roman"/>
          <w:color w:val="000000"/>
          <w:sz w:val="28"/>
          <w:szCs w:val="28"/>
        </w:rPr>
        <w:t xml:space="preserve"> </w:t>
      </w:r>
    </w:p>
    <w:p w14:paraId="2EADB5FE" w14:textId="3DFA4F77" w:rsidR="00401785" w:rsidRPr="00F2436C" w:rsidRDefault="00872EBE" w:rsidP="000128F7">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34</w:t>
      </w:r>
      <w:r w:rsidR="003D558A" w:rsidRPr="00F2436C">
        <w:rPr>
          <w:rFonts w:ascii="Times New Roman" w:hAnsi="Times New Roman" w:cs="Times New Roman"/>
          <w:sz w:val="28"/>
          <w:szCs w:val="28"/>
        </w:rPr>
        <w:t>. </w:t>
      </w:r>
      <w:r w:rsidR="00907FEF" w:rsidRPr="00F2436C">
        <w:rPr>
          <w:rFonts w:ascii="Times New Roman" w:hAnsi="Times New Roman" w:cs="Times New Roman"/>
          <w:sz w:val="28"/>
          <w:szCs w:val="28"/>
        </w:rPr>
        <w:t>Члены к</w:t>
      </w:r>
      <w:r w:rsidR="00FD2613" w:rsidRPr="00F2436C">
        <w:rPr>
          <w:rFonts w:ascii="Times New Roman" w:hAnsi="Times New Roman" w:cs="Times New Roman"/>
          <w:sz w:val="28"/>
          <w:szCs w:val="28"/>
        </w:rPr>
        <w:t>онкурсн</w:t>
      </w:r>
      <w:r w:rsidR="00907FEF" w:rsidRPr="00F2436C">
        <w:rPr>
          <w:rFonts w:ascii="Times New Roman" w:hAnsi="Times New Roman" w:cs="Times New Roman"/>
          <w:sz w:val="28"/>
          <w:szCs w:val="28"/>
        </w:rPr>
        <w:t>ой</w:t>
      </w:r>
      <w:r w:rsidR="00FD2613" w:rsidRPr="00F2436C">
        <w:rPr>
          <w:rFonts w:ascii="Times New Roman" w:hAnsi="Times New Roman" w:cs="Times New Roman"/>
          <w:sz w:val="28"/>
          <w:szCs w:val="28"/>
        </w:rPr>
        <w:t xml:space="preserve"> комисси</w:t>
      </w:r>
      <w:r w:rsidR="00907FEF" w:rsidRPr="00F2436C">
        <w:rPr>
          <w:rFonts w:ascii="Times New Roman" w:hAnsi="Times New Roman" w:cs="Times New Roman"/>
          <w:sz w:val="28"/>
          <w:szCs w:val="28"/>
        </w:rPr>
        <w:t>и</w:t>
      </w:r>
      <w:r w:rsidR="00FD2613" w:rsidRPr="00F2436C">
        <w:rPr>
          <w:rFonts w:ascii="Times New Roman" w:hAnsi="Times New Roman" w:cs="Times New Roman"/>
          <w:sz w:val="28"/>
          <w:szCs w:val="28"/>
        </w:rPr>
        <w:t xml:space="preserve"> </w:t>
      </w:r>
      <w:r w:rsidR="005C2536" w:rsidRPr="00F2436C">
        <w:rPr>
          <w:rFonts w:ascii="Times New Roman" w:hAnsi="Times New Roman" w:cs="Times New Roman"/>
          <w:sz w:val="28"/>
          <w:szCs w:val="28"/>
        </w:rPr>
        <w:t>в соответствии с Положением о</w:t>
      </w:r>
      <w:r w:rsidR="00DC4684" w:rsidRPr="00F2436C">
        <w:rPr>
          <w:rFonts w:ascii="Times New Roman" w:hAnsi="Times New Roman" w:cs="Times New Roman"/>
          <w:sz w:val="28"/>
          <w:szCs w:val="28"/>
        </w:rPr>
        <w:t xml:space="preserve"> </w:t>
      </w:r>
      <w:r w:rsidR="005C2536" w:rsidRPr="00F2436C">
        <w:rPr>
          <w:rFonts w:ascii="Times New Roman" w:hAnsi="Times New Roman" w:cs="Times New Roman"/>
          <w:sz w:val="28"/>
          <w:szCs w:val="28"/>
        </w:rPr>
        <w:t xml:space="preserve">конкурсной комиссии </w:t>
      </w:r>
      <w:r w:rsidR="00FD2613" w:rsidRPr="00F2436C">
        <w:rPr>
          <w:rFonts w:ascii="Times New Roman" w:hAnsi="Times New Roman" w:cs="Times New Roman"/>
          <w:sz w:val="28"/>
          <w:szCs w:val="28"/>
        </w:rPr>
        <w:t xml:space="preserve">в течение десяти рабочих дней со дня получения </w:t>
      </w:r>
      <w:r w:rsidR="00907FEF" w:rsidRPr="00F2436C">
        <w:rPr>
          <w:rFonts w:ascii="Times New Roman" w:hAnsi="Times New Roman" w:cs="Times New Roman"/>
          <w:sz w:val="28"/>
          <w:szCs w:val="28"/>
        </w:rPr>
        <w:t>уведомления министерства о</w:t>
      </w:r>
      <w:r w:rsidR="00C67E84" w:rsidRPr="00F2436C">
        <w:rPr>
          <w:rFonts w:ascii="Times New Roman" w:hAnsi="Times New Roman" w:cs="Times New Roman"/>
          <w:sz w:val="28"/>
          <w:szCs w:val="28"/>
        </w:rPr>
        <w:t xml:space="preserve"> </w:t>
      </w:r>
      <w:r w:rsidR="00907FEF" w:rsidRPr="00F2436C">
        <w:rPr>
          <w:rFonts w:ascii="Times New Roman" w:hAnsi="Times New Roman" w:cs="Times New Roman"/>
          <w:sz w:val="28"/>
          <w:szCs w:val="28"/>
        </w:rPr>
        <w:t xml:space="preserve">доступе </w:t>
      </w:r>
      <w:r w:rsidR="00C67E84" w:rsidRPr="00F2436C">
        <w:rPr>
          <w:rFonts w:ascii="Times New Roman" w:hAnsi="Times New Roman" w:cs="Times New Roman"/>
          <w:sz w:val="28"/>
          <w:szCs w:val="28"/>
        </w:rPr>
        <w:t xml:space="preserve">в ГИИС «Электронный бюджет» к </w:t>
      </w:r>
      <w:r w:rsidR="00FD2613" w:rsidRPr="00F2436C">
        <w:rPr>
          <w:rFonts w:ascii="Times New Roman" w:hAnsi="Times New Roman" w:cs="Times New Roman"/>
          <w:sz w:val="28"/>
          <w:szCs w:val="28"/>
        </w:rPr>
        <w:t>допущенны</w:t>
      </w:r>
      <w:r w:rsidR="00C67E84" w:rsidRPr="00F2436C">
        <w:rPr>
          <w:rFonts w:ascii="Times New Roman" w:hAnsi="Times New Roman" w:cs="Times New Roman"/>
          <w:sz w:val="28"/>
          <w:szCs w:val="28"/>
        </w:rPr>
        <w:t>м</w:t>
      </w:r>
      <w:r w:rsidR="00FD2613" w:rsidRPr="00F2436C">
        <w:rPr>
          <w:rFonts w:ascii="Times New Roman" w:hAnsi="Times New Roman" w:cs="Times New Roman"/>
          <w:sz w:val="28"/>
          <w:szCs w:val="28"/>
        </w:rPr>
        <w:t xml:space="preserve"> к участию в конкурсе заяв</w:t>
      </w:r>
      <w:r w:rsidR="00C67E84" w:rsidRPr="00F2436C">
        <w:rPr>
          <w:rFonts w:ascii="Times New Roman" w:hAnsi="Times New Roman" w:cs="Times New Roman"/>
          <w:sz w:val="28"/>
          <w:szCs w:val="28"/>
        </w:rPr>
        <w:t>кам</w:t>
      </w:r>
      <w:r w:rsidR="00FD2613" w:rsidRPr="00F2436C">
        <w:rPr>
          <w:rFonts w:ascii="Times New Roman" w:hAnsi="Times New Roman" w:cs="Times New Roman"/>
          <w:sz w:val="28"/>
          <w:szCs w:val="28"/>
        </w:rPr>
        <w:t xml:space="preserve"> и </w:t>
      </w:r>
      <w:r w:rsidR="00907FEF" w:rsidRPr="00F2436C">
        <w:rPr>
          <w:rFonts w:ascii="Times New Roman" w:hAnsi="Times New Roman" w:cs="Times New Roman"/>
          <w:sz w:val="28"/>
          <w:szCs w:val="28"/>
        </w:rPr>
        <w:t>экспертны</w:t>
      </w:r>
      <w:r w:rsidR="005C2536" w:rsidRPr="00F2436C">
        <w:rPr>
          <w:rFonts w:ascii="Times New Roman" w:hAnsi="Times New Roman" w:cs="Times New Roman"/>
          <w:sz w:val="28"/>
          <w:szCs w:val="28"/>
        </w:rPr>
        <w:t>м</w:t>
      </w:r>
      <w:r w:rsidR="00907FEF" w:rsidRPr="00F2436C">
        <w:rPr>
          <w:rFonts w:ascii="Times New Roman" w:hAnsi="Times New Roman" w:cs="Times New Roman"/>
          <w:sz w:val="28"/>
          <w:szCs w:val="28"/>
        </w:rPr>
        <w:t xml:space="preserve"> заключени</w:t>
      </w:r>
      <w:r w:rsidR="005C2536" w:rsidRPr="00F2436C">
        <w:rPr>
          <w:rFonts w:ascii="Times New Roman" w:hAnsi="Times New Roman" w:cs="Times New Roman"/>
          <w:sz w:val="28"/>
          <w:szCs w:val="28"/>
        </w:rPr>
        <w:t>ям</w:t>
      </w:r>
      <w:r w:rsidR="00907FEF" w:rsidRPr="00F2436C">
        <w:rPr>
          <w:rFonts w:ascii="Times New Roman" w:hAnsi="Times New Roman" w:cs="Times New Roman"/>
          <w:sz w:val="28"/>
          <w:szCs w:val="28"/>
        </w:rPr>
        <w:t xml:space="preserve"> на проекты</w:t>
      </w:r>
      <w:r w:rsidR="00FD2613" w:rsidRPr="00F2436C">
        <w:rPr>
          <w:rFonts w:ascii="Times New Roman" w:hAnsi="Times New Roman" w:cs="Times New Roman"/>
          <w:sz w:val="28"/>
          <w:szCs w:val="28"/>
        </w:rPr>
        <w:t xml:space="preserve">, с целью определения победителей конкурса, </w:t>
      </w:r>
      <w:r w:rsidR="00FA516C" w:rsidRPr="00F2436C">
        <w:rPr>
          <w:rFonts w:ascii="Times New Roman" w:hAnsi="Times New Roman" w:cs="Times New Roman"/>
          <w:sz w:val="28"/>
          <w:szCs w:val="28"/>
        </w:rPr>
        <w:t>в ГИИС «Электронный бюджет</w:t>
      </w:r>
      <w:r w:rsidR="00E3037C" w:rsidRPr="00F2436C">
        <w:rPr>
          <w:rFonts w:ascii="Times New Roman" w:hAnsi="Times New Roman" w:cs="Times New Roman"/>
          <w:sz w:val="28"/>
          <w:szCs w:val="28"/>
        </w:rPr>
        <w:t>»</w:t>
      </w:r>
      <w:r w:rsidR="005C2536" w:rsidRPr="00F2436C">
        <w:rPr>
          <w:rFonts w:ascii="Times New Roman" w:hAnsi="Times New Roman" w:cs="Times New Roman"/>
          <w:sz w:val="28"/>
          <w:szCs w:val="28"/>
        </w:rPr>
        <w:t>,</w:t>
      </w:r>
      <w:r w:rsidR="00FA516C" w:rsidRPr="00F2436C">
        <w:rPr>
          <w:rFonts w:ascii="Times New Roman" w:hAnsi="Times New Roman" w:cs="Times New Roman"/>
          <w:sz w:val="28"/>
          <w:szCs w:val="28"/>
        </w:rPr>
        <w:t xml:space="preserve"> </w:t>
      </w:r>
      <w:r w:rsidR="005C2536" w:rsidRPr="00F2436C">
        <w:rPr>
          <w:rFonts w:ascii="Times New Roman" w:hAnsi="Times New Roman" w:cs="Times New Roman"/>
          <w:sz w:val="28"/>
          <w:szCs w:val="28"/>
        </w:rPr>
        <w:t>с учетом экспертных заключений на проекты</w:t>
      </w:r>
      <w:r w:rsidR="005C2536" w:rsidRPr="00F2436C" w:rsidDel="00D126C7">
        <w:rPr>
          <w:rFonts w:ascii="Times New Roman" w:hAnsi="Times New Roman" w:cs="Times New Roman"/>
          <w:sz w:val="28"/>
          <w:szCs w:val="28"/>
        </w:rPr>
        <w:t xml:space="preserve"> </w:t>
      </w:r>
      <w:r w:rsidR="00FD2613" w:rsidRPr="00F2436C">
        <w:rPr>
          <w:rFonts w:ascii="Times New Roman" w:hAnsi="Times New Roman" w:cs="Times New Roman"/>
          <w:sz w:val="28"/>
          <w:szCs w:val="28"/>
        </w:rPr>
        <w:t>осуществля</w:t>
      </w:r>
      <w:r w:rsidR="00907FEF" w:rsidRPr="00F2436C">
        <w:rPr>
          <w:rFonts w:ascii="Times New Roman" w:hAnsi="Times New Roman" w:cs="Times New Roman"/>
          <w:sz w:val="28"/>
          <w:szCs w:val="28"/>
        </w:rPr>
        <w:t>ю</w:t>
      </w:r>
      <w:r w:rsidR="00FD2613" w:rsidRPr="00F2436C">
        <w:rPr>
          <w:rFonts w:ascii="Times New Roman" w:hAnsi="Times New Roman" w:cs="Times New Roman"/>
          <w:sz w:val="28"/>
          <w:szCs w:val="28"/>
        </w:rPr>
        <w:t xml:space="preserve">т анализ и оценку поступивших заявок по </w:t>
      </w:r>
      <w:r w:rsidR="00FD2613" w:rsidRPr="00F2436C">
        <w:rPr>
          <w:rFonts w:ascii="Times New Roman" w:hAnsi="Times New Roman" w:cs="Times New Roman"/>
          <w:sz w:val="28"/>
          <w:szCs w:val="28"/>
        </w:rPr>
        <w:lastRenderedPageBreak/>
        <w:t>совокупности критериев оценки заявок и присваива</w:t>
      </w:r>
      <w:r w:rsidR="00D126C7" w:rsidRPr="00F2436C">
        <w:rPr>
          <w:rFonts w:ascii="Times New Roman" w:hAnsi="Times New Roman" w:cs="Times New Roman"/>
          <w:sz w:val="28"/>
          <w:szCs w:val="28"/>
        </w:rPr>
        <w:t>ю</w:t>
      </w:r>
      <w:r w:rsidR="00FD2613" w:rsidRPr="00F2436C">
        <w:rPr>
          <w:rFonts w:ascii="Times New Roman" w:hAnsi="Times New Roman" w:cs="Times New Roman"/>
          <w:sz w:val="28"/>
          <w:szCs w:val="28"/>
        </w:rPr>
        <w:t>т</w:t>
      </w:r>
      <w:r w:rsidR="005C2536" w:rsidRPr="00F2436C">
        <w:rPr>
          <w:rFonts w:ascii="Times New Roman" w:hAnsi="Times New Roman" w:cs="Times New Roman"/>
          <w:sz w:val="28"/>
          <w:szCs w:val="28"/>
        </w:rPr>
        <w:t xml:space="preserve"> им</w:t>
      </w:r>
      <w:r w:rsidR="00FD2613" w:rsidRPr="00F2436C">
        <w:rPr>
          <w:rFonts w:ascii="Times New Roman" w:hAnsi="Times New Roman" w:cs="Times New Roman"/>
          <w:sz w:val="28"/>
          <w:szCs w:val="28"/>
        </w:rPr>
        <w:t xml:space="preserve"> баллы</w:t>
      </w:r>
      <w:r w:rsidR="000128F7" w:rsidRPr="00F2436C">
        <w:rPr>
          <w:rFonts w:ascii="Times New Roman" w:hAnsi="Times New Roman" w:cs="Times New Roman"/>
          <w:sz w:val="28"/>
          <w:szCs w:val="28"/>
        </w:rPr>
        <w:t>.</w:t>
      </w:r>
    </w:p>
    <w:p w14:paraId="196E60F4" w14:textId="77777777" w:rsidR="005C2536" w:rsidRPr="00F2436C" w:rsidRDefault="00D126C7">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По итогам присвоения заявкам баллов конкурсная комиссия</w:t>
      </w:r>
      <w:r w:rsidR="005C2536" w:rsidRPr="00F2436C">
        <w:rPr>
          <w:rFonts w:ascii="Times New Roman" w:hAnsi="Times New Roman" w:cs="Times New Roman"/>
          <w:sz w:val="28"/>
          <w:szCs w:val="28"/>
        </w:rPr>
        <w:t>:</w:t>
      </w:r>
    </w:p>
    <w:p w14:paraId="74945C22" w14:textId="2C726466" w:rsidR="00F84A2D" w:rsidRPr="00F2436C" w:rsidRDefault="005C2536">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1) </w:t>
      </w:r>
      <w:r w:rsidR="00FD2613" w:rsidRPr="00F2436C">
        <w:rPr>
          <w:rFonts w:ascii="Times New Roman" w:hAnsi="Times New Roman" w:cs="Times New Roman"/>
          <w:sz w:val="28"/>
          <w:szCs w:val="28"/>
        </w:rPr>
        <w:t xml:space="preserve">определяет </w:t>
      </w:r>
      <w:r w:rsidRPr="00F2436C">
        <w:rPr>
          <w:rFonts w:ascii="Times New Roman" w:hAnsi="Times New Roman" w:cs="Times New Roman"/>
          <w:sz w:val="28"/>
          <w:szCs w:val="28"/>
        </w:rPr>
        <w:t>итоговый балл заявки</w:t>
      </w:r>
      <w:r w:rsidR="00792738" w:rsidRPr="00F2436C">
        <w:rPr>
          <w:rFonts w:ascii="Times New Roman" w:hAnsi="Times New Roman" w:cs="Times New Roman"/>
          <w:sz w:val="28"/>
          <w:szCs w:val="28"/>
        </w:rPr>
        <w:t xml:space="preserve"> (предельное значение равно 100 баллов) </w:t>
      </w:r>
      <w:r w:rsidR="00FD2613" w:rsidRPr="00F2436C">
        <w:rPr>
          <w:rFonts w:ascii="Times New Roman" w:hAnsi="Times New Roman" w:cs="Times New Roman"/>
          <w:sz w:val="28"/>
          <w:szCs w:val="28"/>
        </w:rPr>
        <w:t>как среднее значение суммы баллов, присвоенных оценившими заявку членами конкурсной комиссии (с округлением полученных чисел до десятых)</w:t>
      </w:r>
      <w:r w:rsidRPr="00F2436C">
        <w:rPr>
          <w:rFonts w:ascii="Times New Roman" w:hAnsi="Times New Roman" w:cs="Times New Roman"/>
          <w:sz w:val="28"/>
          <w:szCs w:val="28"/>
        </w:rPr>
        <w:t>;</w:t>
      </w:r>
    </w:p>
    <w:p w14:paraId="7A9F711B" w14:textId="689AA869" w:rsidR="00F84A2D" w:rsidRPr="00F2436C" w:rsidRDefault="005C2536">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2) ранжирует о</w:t>
      </w:r>
      <w:r w:rsidR="00FD2613" w:rsidRPr="00F2436C">
        <w:rPr>
          <w:rFonts w:ascii="Times New Roman" w:hAnsi="Times New Roman" w:cs="Times New Roman"/>
          <w:sz w:val="28"/>
          <w:szCs w:val="28"/>
        </w:rPr>
        <w:t>цененные заявки в зависимости от значения итогового балла – от наибольшего значения к наименьшему.</w:t>
      </w:r>
    </w:p>
    <w:p w14:paraId="51C31EDB" w14:textId="02336162" w:rsidR="00F84A2D" w:rsidRPr="00F2436C" w:rsidRDefault="00872EBE">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35</w:t>
      </w:r>
      <w:r w:rsidR="00FD2613" w:rsidRPr="00F2436C">
        <w:rPr>
          <w:rFonts w:ascii="Times New Roman" w:hAnsi="Times New Roman" w:cs="Times New Roman"/>
          <w:sz w:val="28"/>
          <w:szCs w:val="28"/>
        </w:rPr>
        <w:t>. По результатам ранжирования заявок конкурсной комиссией формируется рейтинг, в котором в зависимости от итогового балла на первой строке располагается заявка, набравшая по сравнению с другими заявками максимальный итоговый балл – наилучший результат. Остальные оцененные заявки располагаются со второй строки и ниже.</w:t>
      </w:r>
    </w:p>
    <w:p w14:paraId="45838FC0" w14:textId="77777777" w:rsidR="00F84A2D" w:rsidRPr="00F2436C" w:rsidRDefault="00FD2613">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В случае равенства общего количества баллов приоритет конкурсной комиссией отдается заявке, которая зарегистрирована в министерстве ранее.</w:t>
      </w:r>
    </w:p>
    <w:p w14:paraId="632E8A92" w14:textId="65DF148E" w:rsidR="00F84A2D" w:rsidRPr="00F2436C" w:rsidRDefault="005C2536">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3</w:t>
      </w:r>
      <w:r w:rsidR="00872EBE" w:rsidRPr="00F2436C">
        <w:rPr>
          <w:rFonts w:ascii="Times New Roman" w:hAnsi="Times New Roman" w:cs="Times New Roman"/>
          <w:sz w:val="28"/>
          <w:szCs w:val="28"/>
        </w:rPr>
        <w:t>6</w:t>
      </w:r>
      <w:r w:rsidR="00167EB1" w:rsidRPr="00F2436C">
        <w:rPr>
          <w:rFonts w:ascii="Times New Roman" w:hAnsi="Times New Roman" w:cs="Times New Roman"/>
          <w:sz w:val="28"/>
          <w:szCs w:val="28"/>
        </w:rPr>
        <w:t>.</w:t>
      </w:r>
      <w:r w:rsidR="00FD2613" w:rsidRPr="00F2436C">
        <w:rPr>
          <w:rFonts w:ascii="Times New Roman" w:hAnsi="Times New Roman" w:cs="Times New Roman"/>
          <w:sz w:val="28"/>
          <w:szCs w:val="28"/>
        </w:rPr>
        <w:t xml:space="preserve"> По итогам формирования рейтинга заявок конкурсной комиссией определяется пороговое значение балла, набрав которое </w:t>
      </w:r>
      <w:r w:rsidR="00B43725" w:rsidRPr="00F2436C">
        <w:rPr>
          <w:rFonts w:ascii="Times New Roman" w:hAnsi="Times New Roman" w:cs="Times New Roman"/>
          <w:sz w:val="28"/>
          <w:szCs w:val="28"/>
        </w:rPr>
        <w:t xml:space="preserve">участник конкурса </w:t>
      </w:r>
      <w:r w:rsidR="00FD2613" w:rsidRPr="00F2436C">
        <w:rPr>
          <w:rFonts w:ascii="Times New Roman" w:hAnsi="Times New Roman" w:cs="Times New Roman"/>
          <w:sz w:val="28"/>
          <w:szCs w:val="28"/>
        </w:rPr>
        <w:t>признается победителем конкурса.</w:t>
      </w:r>
    </w:p>
    <w:p w14:paraId="0B86EA5E" w14:textId="6828D6BF" w:rsidR="00F84A2D" w:rsidRPr="00F2436C" w:rsidRDefault="00FD2613">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Пороговое значение балла определяется конкурсной комиссией таким образом, чтобы общий размер Грантов всех победителей конкурса не превышал доведенные министерству лимиты бюджетных обязательств, указанные в пункте </w:t>
      </w:r>
      <w:r w:rsidR="003D558A" w:rsidRPr="00F2436C">
        <w:rPr>
          <w:rFonts w:ascii="Times New Roman" w:hAnsi="Times New Roman" w:cs="Times New Roman"/>
          <w:sz w:val="28"/>
          <w:szCs w:val="28"/>
        </w:rPr>
        <w:t xml:space="preserve">4 </w:t>
      </w:r>
      <w:r w:rsidRPr="00F2436C">
        <w:rPr>
          <w:rFonts w:ascii="Times New Roman" w:hAnsi="Times New Roman" w:cs="Times New Roman"/>
          <w:sz w:val="28"/>
          <w:szCs w:val="28"/>
        </w:rPr>
        <w:t>Порядка.</w:t>
      </w:r>
    </w:p>
    <w:p w14:paraId="0A2D54C4" w14:textId="00FDCDD5" w:rsidR="008E4A71" w:rsidRPr="00F2436C" w:rsidRDefault="008E4A71" w:rsidP="008E4A71">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37. Критерии оценки заявок и их весовое значение в баллах в общей оценке заявок, установленные в приложении к Порядку, соответствуют следующим требованиям:</w:t>
      </w:r>
    </w:p>
    <w:p w14:paraId="0819A9F0" w14:textId="0B438AF6" w:rsidR="008E4A71" w:rsidRPr="00F2436C" w:rsidRDefault="008E4A71" w:rsidP="008E4A71">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сумма величин значимости всех применяемых критериев оценки</w:t>
      </w:r>
      <w:r w:rsidR="009420E4" w:rsidRPr="00F2436C">
        <w:rPr>
          <w:rFonts w:ascii="Times New Roman" w:hAnsi="Times New Roman" w:cs="Times New Roman"/>
          <w:sz w:val="28"/>
          <w:szCs w:val="28"/>
        </w:rPr>
        <w:t xml:space="preserve"> заявок</w:t>
      </w:r>
      <w:r w:rsidRPr="00F2436C">
        <w:rPr>
          <w:rFonts w:ascii="Times New Roman" w:hAnsi="Times New Roman" w:cs="Times New Roman"/>
          <w:sz w:val="28"/>
          <w:szCs w:val="28"/>
        </w:rPr>
        <w:t>, включая стоимостные критерии оценки</w:t>
      </w:r>
      <w:r w:rsidR="009420E4" w:rsidRPr="00F2436C">
        <w:rPr>
          <w:rFonts w:ascii="Times New Roman" w:hAnsi="Times New Roman" w:cs="Times New Roman"/>
          <w:sz w:val="28"/>
          <w:szCs w:val="28"/>
        </w:rPr>
        <w:t xml:space="preserve"> заявок</w:t>
      </w:r>
      <w:r w:rsidRPr="00F2436C">
        <w:rPr>
          <w:rFonts w:ascii="Times New Roman" w:hAnsi="Times New Roman" w:cs="Times New Roman"/>
          <w:sz w:val="28"/>
          <w:szCs w:val="28"/>
        </w:rPr>
        <w:t>, если такие критерии применяются, составляет 100 процентов;</w:t>
      </w:r>
    </w:p>
    <w:p w14:paraId="5B9921A5" w14:textId="77777777" w:rsidR="008E4A71" w:rsidRPr="00F2436C" w:rsidRDefault="008E4A71" w:rsidP="008E4A71">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сумма величин значимости всех применяемых показателей, образующих критерий оценки, составляет 100 процентов;</w:t>
      </w:r>
    </w:p>
    <w:p w14:paraId="1CAC9F65" w14:textId="352241E1" w:rsidR="008E4A71" w:rsidRPr="00F2436C" w:rsidRDefault="008E4A71" w:rsidP="008E4A71">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 xml:space="preserve">начисление баллов по критериям оценки </w:t>
      </w:r>
      <w:r w:rsidR="009420E4" w:rsidRPr="00F2436C">
        <w:rPr>
          <w:rFonts w:ascii="Times New Roman" w:hAnsi="Times New Roman" w:cs="Times New Roman"/>
          <w:sz w:val="28"/>
          <w:szCs w:val="28"/>
        </w:rPr>
        <w:t xml:space="preserve">заявок </w:t>
      </w:r>
      <w:r w:rsidRPr="00F2436C">
        <w:rPr>
          <w:rFonts w:ascii="Times New Roman" w:hAnsi="Times New Roman" w:cs="Times New Roman"/>
          <w:sz w:val="28"/>
          <w:szCs w:val="28"/>
        </w:rPr>
        <w:t xml:space="preserve">или показателям критериев оценки </w:t>
      </w:r>
      <w:r w:rsidR="009420E4" w:rsidRPr="00F2436C">
        <w:rPr>
          <w:rFonts w:ascii="Times New Roman" w:hAnsi="Times New Roman" w:cs="Times New Roman"/>
          <w:sz w:val="28"/>
          <w:szCs w:val="28"/>
        </w:rPr>
        <w:t xml:space="preserve">заявок </w:t>
      </w:r>
      <w:r w:rsidRPr="00F2436C">
        <w:rPr>
          <w:rFonts w:ascii="Times New Roman" w:hAnsi="Times New Roman" w:cs="Times New Roman"/>
          <w:sz w:val="28"/>
          <w:szCs w:val="28"/>
        </w:rPr>
        <w:t>осуществляется с использованием 100-балльной шкалы оценки;</w:t>
      </w:r>
    </w:p>
    <w:p w14:paraId="256BA11D" w14:textId="77777777" w:rsidR="008E4A71" w:rsidRPr="00F2436C" w:rsidRDefault="008E4A71" w:rsidP="008E4A71">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шкалы оценки по критериям оценки или показателям критериев оценки должны иметь конкретные значения, а не диапазон оценки в несколько баллов;</w:t>
      </w:r>
    </w:p>
    <w:p w14:paraId="1F7F30B4" w14:textId="78F14B3B" w:rsidR="008E4A71" w:rsidRPr="00F2436C" w:rsidRDefault="008E4A71" w:rsidP="008E4A71">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в случае если для оценки заявок применяются показатели критериев оценки</w:t>
      </w:r>
      <w:r w:rsidR="009420E4" w:rsidRPr="00F2436C">
        <w:rPr>
          <w:rFonts w:ascii="Times New Roman" w:hAnsi="Times New Roman" w:cs="Times New Roman"/>
          <w:sz w:val="28"/>
          <w:szCs w:val="28"/>
        </w:rPr>
        <w:t xml:space="preserve"> заявок</w:t>
      </w:r>
      <w:r w:rsidRPr="00F2436C">
        <w:rPr>
          <w:rFonts w:ascii="Times New Roman" w:hAnsi="Times New Roman" w:cs="Times New Roman"/>
          <w:sz w:val="28"/>
          <w:szCs w:val="28"/>
        </w:rPr>
        <w:t>, оценка заявок осуществляется по всем установленным показателям критериев оценки</w:t>
      </w:r>
      <w:r w:rsidR="009420E4" w:rsidRPr="00F2436C">
        <w:rPr>
          <w:rFonts w:ascii="Times New Roman" w:hAnsi="Times New Roman" w:cs="Times New Roman"/>
          <w:sz w:val="28"/>
          <w:szCs w:val="28"/>
        </w:rPr>
        <w:t xml:space="preserve"> заявок</w:t>
      </w:r>
      <w:r w:rsidRPr="00F2436C">
        <w:rPr>
          <w:rFonts w:ascii="Times New Roman" w:hAnsi="Times New Roman" w:cs="Times New Roman"/>
          <w:sz w:val="28"/>
          <w:szCs w:val="28"/>
        </w:rPr>
        <w:t>.</w:t>
      </w:r>
    </w:p>
    <w:p w14:paraId="20A510F4" w14:textId="6C341A77" w:rsidR="0005666B" w:rsidRPr="00F2436C" w:rsidRDefault="0005666B" w:rsidP="0005666B">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 xml:space="preserve">В случае если совокупный размер Грантов, запрашиваемых победителями конкурса согласно заявкам, не превышает объема лимитов бюджетных обязательств, доведенных до министерства в соответствии с пунктом 4 Порядка, </w:t>
      </w:r>
      <w:r w:rsidR="00BE588E" w:rsidRPr="00F2436C">
        <w:rPr>
          <w:rFonts w:ascii="Times New Roman" w:hAnsi="Times New Roman" w:cs="Times New Roman"/>
          <w:sz w:val="28"/>
          <w:szCs w:val="28"/>
        </w:rPr>
        <w:t>Г</w:t>
      </w:r>
      <w:r w:rsidRPr="00F2436C">
        <w:rPr>
          <w:rFonts w:ascii="Times New Roman" w:hAnsi="Times New Roman" w:cs="Times New Roman"/>
          <w:sz w:val="28"/>
          <w:szCs w:val="28"/>
        </w:rPr>
        <w:t>ранты устанавливаются в запрашиваемых размерах.</w:t>
      </w:r>
    </w:p>
    <w:p w14:paraId="02E8EE46" w14:textId="297365A4" w:rsidR="00D31021" w:rsidRPr="00F2436C" w:rsidRDefault="0005666B" w:rsidP="0005666B">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 xml:space="preserve">В случае если совокупный размер </w:t>
      </w:r>
      <w:r w:rsidR="00BE588E" w:rsidRPr="00F2436C">
        <w:rPr>
          <w:rFonts w:ascii="Times New Roman" w:hAnsi="Times New Roman" w:cs="Times New Roman"/>
          <w:sz w:val="28"/>
          <w:szCs w:val="28"/>
        </w:rPr>
        <w:t>Г</w:t>
      </w:r>
      <w:r w:rsidRPr="00F2436C">
        <w:rPr>
          <w:rFonts w:ascii="Times New Roman" w:hAnsi="Times New Roman" w:cs="Times New Roman"/>
          <w:sz w:val="28"/>
          <w:szCs w:val="28"/>
        </w:rPr>
        <w:t>рантов, запрашиваемых победителями конкурс</w:t>
      </w:r>
      <w:r w:rsidR="00BE588E" w:rsidRPr="00F2436C">
        <w:rPr>
          <w:rFonts w:ascii="Times New Roman" w:hAnsi="Times New Roman" w:cs="Times New Roman"/>
          <w:sz w:val="28"/>
          <w:szCs w:val="28"/>
        </w:rPr>
        <w:t>а</w:t>
      </w:r>
      <w:r w:rsidRPr="00F2436C">
        <w:rPr>
          <w:rFonts w:ascii="Times New Roman" w:hAnsi="Times New Roman" w:cs="Times New Roman"/>
          <w:sz w:val="28"/>
          <w:szCs w:val="28"/>
        </w:rPr>
        <w:t xml:space="preserve"> согласно заявкам, превышает объем лимитов бюджетных обязательств, доведенных до </w:t>
      </w:r>
      <w:r w:rsidR="00BE588E" w:rsidRPr="00F2436C">
        <w:rPr>
          <w:rFonts w:ascii="Times New Roman" w:hAnsi="Times New Roman" w:cs="Times New Roman"/>
          <w:sz w:val="28"/>
          <w:szCs w:val="28"/>
        </w:rPr>
        <w:t>министерства</w:t>
      </w:r>
      <w:r w:rsidRPr="00F2436C">
        <w:rPr>
          <w:rFonts w:ascii="Times New Roman" w:hAnsi="Times New Roman" w:cs="Times New Roman"/>
          <w:sz w:val="28"/>
          <w:szCs w:val="28"/>
        </w:rPr>
        <w:t xml:space="preserve"> в соответствии с пунктом </w:t>
      </w:r>
      <w:r w:rsidR="00BE588E" w:rsidRPr="00F2436C">
        <w:rPr>
          <w:rFonts w:ascii="Times New Roman" w:hAnsi="Times New Roman" w:cs="Times New Roman"/>
          <w:sz w:val="28"/>
          <w:szCs w:val="28"/>
        </w:rPr>
        <w:t>4</w:t>
      </w:r>
      <w:r w:rsidRPr="00F2436C">
        <w:rPr>
          <w:rFonts w:ascii="Times New Roman" w:hAnsi="Times New Roman" w:cs="Times New Roman"/>
          <w:sz w:val="28"/>
          <w:szCs w:val="28"/>
        </w:rPr>
        <w:t xml:space="preserve"> Порядка, размер предоставляемого </w:t>
      </w:r>
      <w:r w:rsidR="00BE588E" w:rsidRPr="00F2436C">
        <w:rPr>
          <w:rFonts w:ascii="Times New Roman" w:hAnsi="Times New Roman" w:cs="Times New Roman"/>
          <w:sz w:val="28"/>
          <w:szCs w:val="28"/>
        </w:rPr>
        <w:t>Г</w:t>
      </w:r>
      <w:r w:rsidRPr="00F2436C">
        <w:rPr>
          <w:rFonts w:ascii="Times New Roman" w:hAnsi="Times New Roman" w:cs="Times New Roman"/>
          <w:sz w:val="28"/>
          <w:szCs w:val="28"/>
        </w:rPr>
        <w:t xml:space="preserve">ранта определяется конкурсной комиссией в соответствии с рейтингом по каждой рассматриваемой заявке и распределяется до полного </w:t>
      </w:r>
      <w:r w:rsidRPr="00F2436C">
        <w:rPr>
          <w:rFonts w:ascii="Times New Roman" w:hAnsi="Times New Roman" w:cs="Times New Roman"/>
          <w:sz w:val="28"/>
          <w:szCs w:val="28"/>
        </w:rPr>
        <w:lastRenderedPageBreak/>
        <w:t>исчерпания лимитов бюджетных обязательств.</w:t>
      </w:r>
    </w:p>
    <w:p w14:paraId="446F0545" w14:textId="4E3A8BB3" w:rsidR="00AE25FB" w:rsidRPr="00F2436C" w:rsidRDefault="005C2536">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3</w:t>
      </w:r>
      <w:r w:rsidR="00872EBE" w:rsidRPr="00F2436C">
        <w:rPr>
          <w:rFonts w:ascii="Times New Roman" w:hAnsi="Times New Roman" w:cs="Times New Roman"/>
          <w:sz w:val="28"/>
          <w:szCs w:val="28"/>
        </w:rPr>
        <w:t>8</w:t>
      </w:r>
      <w:r w:rsidR="0093064F" w:rsidRPr="00F2436C">
        <w:rPr>
          <w:rFonts w:ascii="Times New Roman" w:hAnsi="Times New Roman" w:cs="Times New Roman"/>
          <w:sz w:val="28"/>
          <w:szCs w:val="28"/>
        </w:rPr>
        <w:t>. </w:t>
      </w:r>
      <w:r w:rsidR="00AE25FB" w:rsidRPr="00F2436C">
        <w:rPr>
          <w:rFonts w:ascii="Times New Roman" w:hAnsi="Times New Roman" w:cs="Times New Roman"/>
          <w:sz w:val="28"/>
          <w:szCs w:val="28"/>
        </w:rPr>
        <w:t xml:space="preserve">Протокол подведения итогов </w:t>
      </w:r>
      <w:r w:rsidR="00132985" w:rsidRPr="00F2436C">
        <w:rPr>
          <w:rFonts w:ascii="Times New Roman" w:hAnsi="Times New Roman" w:cs="Times New Roman"/>
          <w:sz w:val="28"/>
          <w:szCs w:val="28"/>
        </w:rPr>
        <w:t xml:space="preserve">конкурса </w:t>
      </w:r>
      <w:r w:rsidR="00AE25FB" w:rsidRPr="00F2436C">
        <w:rPr>
          <w:rFonts w:ascii="Times New Roman" w:hAnsi="Times New Roman" w:cs="Times New Roman"/>
          <w:sz w:val="28"/>
          <w:szCs w:val="28"/>
        </w:rPr>
        <w:t xml:space="preserve">формируется на едином портале автоматически на основании результатов </w:t>
      </w:r>
      <w:r w:rsidR="0093064F" w:rsidRPr="00F2436C">
        <w:rPr>
          <w:rFonts w:ascii="Times New Roman" w:hAnsi="Times New Roman" w:cs="Times New Roman"/>
          <w:sz w:val="28"/>
          <w:szCs w:val="28"/>
        </w:rPr>
        <w:t xml:space="preserve">оценки заявок и </w:t>
      </w:r>
      <w:r w:rsidR="00AE25FB" w:rsidRPr="00F2436C">
        <w:rPr>
          <w:rFonts w:ascii="Times New Roman" w:hAnsi="Times New Roman" w:cs="Times New Roman"/>
          <w:sz w:val="28"/>
          <w:szCs w:val="28"/>
        </w:rPr>
        <w:t xml:space="preserve">определения победителей конкурса и не позднее трех рабочих дней со дня его формирования подписывается </w:t>
      </w:r>
      <w:r w:rsidR="00171965" w:rsidRPr="00F2436C">
        <w:rPr>
          <w:rFonts w:ascii="Times New Roman" w:hAnsi="Times New Roman"/>
          <w:sz w:val="28"/>
          <w:szCs w:val="28"/>
        </w:rPr>
        <w:t>УКЭП</w:t>
      </w:r>
      <w:r w:rsidR="00171965" w:rsidRPr="00F2436C">
        <w:rPr>
          <w:rFonts w:ascii="Times New Roman" w:hAnsi="Times New Roman" w:cs="Times New Roman"/>
          <w:sz w:val="28"/>
          <w:szCs w:val="28"/>
        </w:rPr>
        <w:t xml:space="preserve"> </w:t>
      </w:r>
      <w:r w:rsidR="00AE25FB" w:rsidRPr="00F2436C">
        <w:rPr>
          <w:rFonts w:ascii="Times New Roman" w:hAnsi="Times New Roman" w:cs="Times New Roman"/>
          <w:sz w:val="28"/>
          <w:szCs w:val="28"/>
        </w:rPr>
        <w:t xml:space="preserve">министра в </w:t>
      </w:r>
      <w:r w:rsidR="00F724C9" w:rsidRPr="00F2436C">
        <w:rPr>
          <w:rFonts w:ascii="Times New Roman" w:hAnsi="Times New Roman"/>
          <w:sz w:val="28"/>
          <w:szCs w:val="28"/>
        </w:rPr>
        <w:t xml:space="preserve">ГИИС </w:t>
      </w:r>
      <w:r w:rsidR="00AE25FB" w:rsidRPr="00F2436C">
        <w:rPr>
          <w:rFonts w:ascii="Times New Roman" w:hAnsi="Times New Roman" w:cs="Times New Roman"/>
          <w:sz w:val="28"/>
          <w:szCs w:val="28"/>
        </w:rPr>
        <w:t>«Электронный бюджет», размещается на едином портале и на официальном сайте министерства не позднее одного рабочего дня, следующего за днем его подписания и включает следующие сведения:</w:t>
      </w:r>
    </w:p>
    <w:p w14:paraId="37818F0E" w14:textId="039BE2E6" w:rsidR="00AE25FB" w:rsidRPr="00F2436C" w:rsidRDefault="00AE25FB" w:rsidP="00AE25FB">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 xml:space="preserve">дату, время и место </w:t>
      </w:r>
      <w:r w:rsidR="00E5528B" w:rsidRPr="00F2436C">
        <w:rPr>
          <w:rFonts w:ascii="Times New Roman" w:hAnsi="Times New Roman" w:cs="Times New Roman"/>
          <w:sz w:val="28"/>
          <w:szCs w:val="28"/>
        </w:rPr>
        <w:t xml:space="preserve">проведения </w:t>
      </w:r>
      <w:r w:rsidRPr="00F2436C">
        <w:rPr>
          <w:rFonts w:ascii="Times New Roman" w:hAnsi="Times New Roman" w:cs="Times New Roman"/>
          <w:sz w:val="28"/>
          <w:szCs w:val="28"/>
        </w:rPr>
        <w:t xml:space="preserve">рассмотрения </w:t>
      </w:r>
      <w:r w:rsidR="00E5528B" w:rsidRPr="00F2436C">
        <w:rPr>
          <w:rFonts w:ascii="Times New Roman" w:hAnsi="Times New Roman" w:cs="Times New Roman"/>
          <w:sz w:val="28"/>
          <w:szCs w:val="28"/>
        </w:rPr>
        <w:t xml:space="preserve">заявок </w:t>
      </w:r>
      <w:r w:rsidRPr="00F2436C">
        <w:rPr>
          <w:rFonts w:ascii="Times New Roman" w:hAnsi="Times New Roman" w:cs="Times New Roman"/>
          <w:sz w:val="28"/>
          <w:szCs w:val="28"/>
        </w:rPr>
        <w:t>и оценки заявок;</w:t>
      </w:r>
    </w:p>
    <w:p w14:paraId="0059E362" w14:textId="4B607F79" w:rsidR="00AE25FB" w:rsidRPr="00F2436C" w:rsidRDefault="00AE25FB" w:rsidP="00AE25FB">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информацию о</w:t>
      </w:r>
      <w:r w:rsidR="00E5528B" w:rsidRPr="00F2436C">
        <w:rPr>
          <w:rFonts w:ascii="Times New Roman" w:hAnsi="Times New Roman" w:cs="Times New Roman"/>
          <w:sz w:val="28"/>
          <w:szCs w:val="28"/>
        </w:rPr>
        <w:t>б</w:t>
      </w:r>
      <w:r w:rsidRPr="00F2436C">
        <w:rPr>
          <w:rFonts w:ascii="Times New Roman" w:hAnsi="Times New Roman" w:cs="Times New Roman"/>
          <w:sz w:val="28"/>
          <w:szCs w:val="28"/>
        </w:rPr>
        <w:t xml:space="preserve"> </w:t>
      </w:r>
      <w:r w:rsidR="00E5528B" w:rsidRPr="00F2436C">
        <w:rPr>
          <w:rFonts w:ascii="Times New Roman" w:hAnsi="Times New Roman" w:cs="Times New Roman"/>
          <w:sz w:val="28"/>
          <w:szCs w:val="28"/>
        </w:rPr>
        <w:t>участниках конкурса</w:t>
      </w:r>
      <w:r w:rsidRPr="00F2436C">
        <w:rPr>
          <w:rFonts w:ascii="Times New Roman" w:hAnsi="Times New Roman" w:cs="Times New Roman"/>
          <w:sz w:val="28"/>
          <w:szCs w:val="28"/>
        </w:rPr>
        <w:t>, заявки которых были рассмотрены;</w:t>
      </w:r>
    </w:p>
    <w:p w14:paraId="1374CB2B" w14:textId="50072BAF" w:rsidR="00AE25FB" w:rsidRPr="00F2436C" w:rsidRDefault="00AE25FB" w:rsidP="00AE25FB">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 xml:space="preserve">информацию </w:t>
      </w:r>
      <w:r w:rsidR="00E5528B" w:rsidRPr="00F2436C">
        <w:rPr>
          <w:rFonts w:ascii="Times New Roman" w:hAnsi="Times New Roman" w:cs="Times New Roman"/>
          <w:sz w:val="28"/>
          <w:szCs w:val="28"/>
        </w:rPr>
        <w:t>об участниках конкурса</w:t>
      </w:r>
      <w:r w:rsidRPr="00F2436C">
        <w:rPr>
          <w:rFonts w:ascii="Times New Roman" w:hAnsi="Times New Roman" w:cs="Times New Roman"/>
          <w:sz w:val="28"/>
          <w:szCs w:val="28"/>
        </w:rPr>
        <w:t>, заявки которых были отклонены, с указанием причин их отклонения, в том числе положений объявления о проведении конкурса, которым не соответствуют заявки;</w:t>
      </w:r>
    </w:p>
    <w:p w14:paraId="02A2FCAE" w14:textId="0DEE3BC6" w:rsidR="00AE25FB" w:rsidRPr="00F2436C" w:rsidRDefault="00AE25FB" w:rsidP="00AE25FB">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14:paraId="41C448B4" w14:textId="6865421F" w:rsidR="00AE25FB" w:rsidRPr="00F2436C" w:rsidRDefault="00AE25FB" w:rsidP="00AE25FB">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 xml:space="preserve">наименование получателя (получателей) </w:t>
      </w:r>
      <w:r w:rsidR="00C0612E" w:rsidRPr="00F2436C">
        <w:rPr>
          <w:rFonts w:ascii="Times New Roman" w:hAnsi="Times New Roman" w:cs="Times New Roman"/>
          <w:sz w:val="28"/>
          <w:szCs w:val="28"/>
        </w:rPr>
        <w:t>Гранта</w:t>
      </w:r>
      <w:r w:rsidRPr="00F2436C">
        <w:rPr>
          <w:rFonts w:ascii="Times New Roman" w:hAnsi="Times New Roman" w:cs="Times New Roman"/>
          <w:sz w:val="28"/>
          <w:szCs w:val="28"/>
        </w:rPr>
        <w:t xml:space="preserve">, с которым заключается Соглашение о предоставлении </w:t>
      </w:r>
      <w:r w:rsidR="00F617B0" w:rsidRPr="00F2436C">
        <w:rPr>
          <w:rFonts w:ascii="Times New Roman" w:hAnsi="Times New Roman" w:cs="Times New Roman"/>
          <w:sz w:val="28"/>
          <w:szCs w:val="28"/>
        </w:rPr>
        <w:t>г</w:t>
      </w:r>
      <w:r w:rsidR="00C0612E" w:rsidRPr="00F2436C">
        <w:rPr>
          <w:rFonts w:ascii="Times New Roman" w:hAnsi="Times New Roman" w:cs="Times New Roman"/>
          <w:sz w:val="28"/>
          <w:szCs w:val="28"/>
        </w:rPr>
        <w:t>ранта</w:t>
      </w:r>
      <w:r w:rsidRPr="00F2436C">
        <w:rPr>
          <w:rFonts w:ascii="Times New Roman" w:hAnsi="Times New Roman" w:cs="Times New Roman"/>
          <w:sz w:val="28"/>
          <w:szCs w:val="28"/>
        </w:rPr>
        <w:t xml:space="preserve">, и размер предоставляемого ему </w:t>
      </w:r>
      <w:r w:rsidR="00E5528B" w:rsidRPr="00F2436C">
        <w:rPr>
          <w:rFonts w:ascii="Times New Roman" w:hAnsi="Times New Roman" w:cs="Times New Roman"/>
          <w:sz w:val="28"/>
          <w:szCs w:val="28"/>
        </w:rPr>
        <w:t>Г</w:t>
      </w:r>
      <w:r w:rsidRPr="00F2436C">
        <w:rPr>
          <w:rFonts w:ascii="Times New Roman" w:hAnsi="Times New Roman" w:cs="Times New Roman"/>
          <w:sz w:val="28"/>
          <w:szCs w:val="28"/>
        </w:rPr>
        <w:t>ранта.</w:t>
      </w:r>
    </w:p>
    <w:p w14:paraId="464942D9" w14:textId="77777777" w:rsidR="00D13A25" w:rsidRPr="00F2436C" w:rsidRDefault="00D13A25" w:rsidP="00D13A25">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olor w:val="000000"/>
          <w:sz w:val="28"/>
        </w:rPr>
      </w:pPr>
      <w:r w:rsidRPr="00F2436C">
        <w:rPr>
          <w:rFonts w:ascii="Times New Roman" w:eastAsia="Times New Roman" w:hAnsi="Times New Roman"/>
          <w:color w:val="000000"/>
          <w:sz w:val="28"/>
        </w:rPr>
        <w:t>Внесение изменений в протокол подведения итогов конкурса осуществляется не позднее десяти календарных дней со дня подписания первых версий протокола подведения итогов конкурса путем формирования новых версий указанного протокола с указанием причин внесения изменений.</w:t>
      </w:r>
    </w:p>
    <w:p w14:paraId="561F1338" w14:textId="6316A790" w:rsidR="00872EBE" w:rsidRPr="00F2436C" w:rsidRDefault="00872EBE" w:rsidP="00872EBE">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39. Министерство в течение пяти рабочих дней со дня подписания протокола подведения итогов, указанного в пункте 3</w:t>
      </w:r>
      <w:r w:rsidR="00436D45" w:rsidRPr="00F2436C">
        <w:rPr>
          <w:rFonts w:ascii="Times New Roman" w:hAnsi="Times New Roman" w:cs="Times New Roman"/>
          <w:sz w:val="28"/>
          <w:szCs w:val="28"/>
        </w:rPr>
        <w:t>8</w:t>
      </w:r>
      <w:r w:rsidRPr="00F2436C">
        <w:rPr>
          <w:rFonts w:ascii="Times New Roman" w:hAnsi="Times New Roman" w:cs="Times New Roman"/>
          <w:sz w:val="28"/>
          <w:szCs w:val="28"/>
        </w:rPr>
        <w:t xml:space="preserve"> Порядка, издает приказ о предоставлении Грантов, содержащий перечень победителей конкурса (включая информацию о наименовании победителя</w:t>
      </w:r>
      <w:r w:rsidR="00B43725" w:rsidRPr="00F2436C">
        <w:rPr>
          <w:rFonts w:ascii="Times New Roman" w:hAnsi="Times New Roman" w:cs="Times New Roman"/>
          <w:sz w:val="28"/>
          <w:szCs w:val="28"/>
        </w:rPr>
        <w:t xml:space="preserve"> конкурса</w:t>
      </w:r>
      <w:r w:rsidRPr="00F2436C">
        <w:rPr>
          <w:rFonts w:ascii="Times New Roman" w:hAnsi="Times New Roman" w:cs="Times New Roman"/>
          <w:sz w:val="28"/>
          <w:szCs w:val="28"/>
        </w:rPr>
        <w:t>, его основной государственный регистрационный номер и (или) идентификационный номер налогоплательщика, наименование молодежной лаборатории).</w:t>
      </w:r>
    </w:p>
    <w:p w14:paraId="5E147428" w14:textId="5969C54C" w:rsidR="00D13A25" w:rsidRPr="00F2436C" w:rsidRDefault="00D13A25" w:rsidP="00D13A25">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olor w:val="000000"/>
          <w:sz w:val="28"/>
        </w:rPr>
      </w:pPr>
      <w:r w:rsidRPr="00F2436C">
        <w:rPr>
          <w:rFonts w:ascii="Times New Roman" w:eastAsia="Times New Roman" w:hAnsi="Times New Roman"/>
          <w:color w:val="000000"/>
          <w:sz w:val="28"/>
        </w:rPr>
        <w:t xml:space="preserve">40. Министерство в течение пяти рабочих дней со дня </w:t>
      </w:r>
      <w:r w:rsidR="00872EBE" w:rsidRPr="00F2436C">
        <w:rPr>
          <w:rFonts w:ascii="Times New Roman" w:eastAsia="Times New Roman" w:hAnsi="Times New Roman"/>
          <w:color w:val="000000"/>
          <w:sz w:val="28"/>
        </w:rPr>
        <w:t>издания приказа о предоставлении Грантов</w:t>
      </w:r>
      <w:r w:rsidR="00BD7D30" w:rsidRPr="00F2436C">
        <w:rPr>
          <w:rFonts w:ascii="Times New Roman" w:eastAsia="Times New Roman" w:hAnsi="Times New Roman"/>
          <w:color w:val="000000"/>
          <w:sz w:val="28"/>
        </w:rPr>
        <w:t xml:space="preserve"> подготавливает проект Соглашения о предоставлении грантов в соответствии </w:t>
      </w:r>
      <w:r w:rsidR="00831F4B" w:rsidRPr="00F2436C">
        <w:rPr>
          <w:rFonts w:ascii="Times New Roman" w:eastAsia="Times New Roman" w:hAnsi="Times New Roman"/>
          <w:color w:val="000000"/>
          <w:sz w:val="28"/>
        </w:rPr>
        <w:t>с типовой формой, установленной приказом министерства финансов и налоговой политики Новосибирской области Новосибирской области от  29.08.2019 № 53-НПА «Об утверждении типовой формы соглашения (договора) о предоставлении из областного бюджета Новосибирской области некоммерческим организациям, не являющимся казенными учреждениями, грантов в форме субсидий, в том числе предоставляемых по результатам проводимых областными исполнительными органами государственной власти Новосибирской области отборов бюджетным и автономным учреждениям, включая учреждения, в отношении которых указанные органы не осуществляют функции и полномочия учредителя»</w:t>
      </w:r>
      <w:r w:rsidR="00BD7D30" w:rsidRPr="00F2436C">
        <w:rPr>
          <w:rFonts w:ascii="Times New Roman" w:eastAsia="Times New Roman" w:hAnsi="Times New Roman"/>
          <w:color w:val="000000"/>
          <w:sz w:val="28"/>
        </w:rPr>
        <w:t>, и размещает его в ГИИС «Электронный бюджет»</w:t>
      </w:r>
      <w:r w:rsidRPr="00F2436C">
        <w:rPr>
          <w:rFonts w:ascii="Times New Roman" w:eastAsia="Times New Roman" w:hAnsi="Times New Roman"/>
          <w:color w:val="000000"/>
          <w:sz w:val="28"/>
        </w:rPr>
        <w:t>.</w:t>
      </w:r>
    </w:p>
    <w:p w14:paraId="5D4DE393" w14:textId="77777777" w:rsidR="00AE25FB" w:rsidRPr="00F2436C" w:rsidRDefault="00AE25FB">
      <w:pPr>
        <w:pStyle w:val="ConsPlusNormal"/>
        <w:ind w:firstLine="709"/>
        <w:jc w:val="both"/>
        <w:rPr>
          <w:rFonts w:ascii="Times New Roman" w:hAnsi="Times New Roman" w:cs="Times New Roman"/>
          <w:sz w:val="28"/>
          <w:szCs w:val="28"/>
        </w:rPr>
      </w:pPr>
    </w:p>
    <w:p w14:paraId="54155593" w14:textId="78411313" w:rsidR="00F84A2D" w:rsidRPr="00F2436C" w:rsidRDefault="00FD2613">
      <w:pPr>
        <w:pStyle w:val="1998bqiaagaaeyqcaaagiaiaaam1bwaabumhaaaaaaaaaaaaaaaaaaaaaaaaaaaaaaaaaaaaaaaaaaaaaaaaaaaaaaaaaaaaaaaaaaaaaaaaaaaaaaaaaaaaaaaaaaaaaaaaaaaaaaaaaaaaaaaaaaaaaaaaaaaaaaaaaaaaaaaaaaaaaaaaaaaaaaaaaaaaaaaaaaaaaaaaaaaaaaaaaaaaaaaaaaaaaaaaaaaaaaaa"/>
        <w:widowControl w:val="0"/>
        <w:spacing w:before="0" w:beforeAutospacing="0" w:after="0" w:afterAutospacing="0"/>
        <w:jc w:val="center"/>
        <w:rPr>
          <w:b/>
          <w:bCs/>
          <w:color w:val="000000"/>
          <w:sz w:val="28"/>
          <w:szCs w:val="28"/>
        </w:rPr>
      </w:pPr>
      <w:r w:rsidRPr="00F2436C">
        <w:rPr>
          <w:b/>
          <w:bCs/>
          <w:color w:val="000000"/>
          <w:sz w:val="28"/>
          <w:szCs w:val="28"/>
        </w:rPr>
        <w:t xml:space="preserve">III. Условия и порядок предоставления </w:t>
      </w:r>
      <w:r w:rsidR="00132985" w:rsidRPr="00F2436C">
        <w:rPr>
          <w:b/>
          <w:bCs/>
          <w:color w:val="000000"/>
          <w:sz w:val="28"/>
          <w:szCs w:val="28"/>
        </w:rPr>
        <w:t>Г</w:t>
      </w:r>
      <w:r w:rsidRPr="00F2436C">
        <w:rPr>
          <w:b/>
          <w:bCs/>
          <w:color w:val="000000"/>
          <w:sz w:val="28"/>
          <w:szCs w:val="28"/>
        </w:rPr>
        <w:t>рантов</w:t>
      </w:r>
    </w:p>
    <w:p w14:paraId="5180C9E2" w14:textId="77777777" w:rsidR="00F84A2D" w:rsidRPr="00F2436C" w:rsidRDefault="00F84A2D">
      <w:pPr>
        <w:pStyle w:val="1998bqiaagaaeyqcaaagiaiaaam1bwaabumhaaaaaaaaaaaaaaaaaaaaaaaaaaaaaaaaaaaaaaaaaaaaaaaaaaaaaaaaaaaaaaaaaaaaaaaaaaaaaaaaaaaaaaaaaaaaaaaaaaaaaaaaaaaaaaaaaaaaaaaaaaaaaaaaaaaaaaaaaaaaaaaaaaaaaaaaaaaaaaaaaaaaaaaaaaaaaaaaaaaaaaaaaaaaaaaaaaaaaaaa"/>
        <w:widowControl w:val="0"/>
        <w:spacing w:before="0" w:beforeAutospacing="0" w:after="0" w:afterAutospacing="0"/>
        <w:jc w:val="center"/>
        <w:rPr>
          <w:b/>
          <w:bCs/>
          <w:color w:val="000000"/>
          <w:sz w:val="28"/>
          <w:szCs w:val="28"/>
        </w:rPr>
      </w:pPr>
    </w:p>
    <w:p w14:paraId="54CDC901" w14:textId="54E9A8DB" w:rsidR="00F84A2D" w:rsidRPr="00F2436C" w:rsidRDefault="00F33AFC">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41</w:t>
      </w:r>
      <w:r w:rsidR="00FD2613" w:rsidRPr="00F2436C">
        <w:rPr>
          <w:rFonts w:ascii="Times New Roman" w:hAnsi="Times New Roman" w:cs="Times New Roman"/>
          <w:sz w:val="28"/>
          <w:szCs w:val="28"/>
        </w:rPr>
        <w:t>. Требования к участникам конкурса:</w:t>
      </w:r>
    </w:p>
    <w:p w14:paraId="75A50666" w14:textId="7FBA8E5A" w:rsidR="00F84A2D" w:rsidRPr="00F2436C" w:rsidRDefault="00FD2613">
      <w:pPr>
        <w:widowControl w:val="0"/>
        <w:spacing w:after="0" w:line="240" w:lineRule="auto"/>
        <w:ind w:firstLine="709"/>
        <w:jc w:val="both"/>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1) </w:t>
      </w:r>
      <w:r w:rsidR="00AB759E" w:rsidRPr="00F2436C">
        <w:rPr>
          <w:rFonts w:ascii="Times New Roman" w:eastAsia="Times New Roman" w:hAnsi="Times New Roman"/>
          <w:sz w:val="28"/>
          <w:szCs w:val="28"/>
          <w:lang w:eastAsia="ru-RU"/>
        </w:rPr>
        <w:t xml:space="preserve">по состоянию не ранее первого числа месяца подачи заявки </w:t>
      </w:r>
      <w:r w:rsidRPr="00F2436C">
        <w:rPr>
          <w:rFonts w:ascii="Times New Roman" w:eastAsia="Times New Roman" w:hAnsi="Times New Roman"/>
          <w:sz w:val="28"/>
          <w:szCs w:val="28"/>
          <w:lang w:eastAsia="ru-RU"/>
        </w:rPr>
        <w:t>у участника конкурса на едином налоговом счете отсутствует</w:t>
      </w:r>
      <w:r w:rsidR="002837D2" w:rsidRPr="00F2436C">
        <w:rPr>
          <w:rFonts w:ascii="Times New Roman" w:eastAsia="Times New Roman" w:hAnsi="Times New Roman"/>
          <w:sz w:val="28"/>
          <w:szCs w:val="28"/>
          <w:lang w:eastAsia="ru-RU"/>
        </w:rPr>
        <w:t xml:space="preserve"> </w:t>
      </w:r>
      <w:r w:rsidR="00AB759E" w:rsidRPr="00F2436C">
        <w:rPr>
          <w:rFonts w:ascii="Times New Roman" w:eastAsia="Times New Roman" w:hAnsi="Times New Roman"/>
          <w:sz w:val="28"/>
          <w:szCs w:val="28"/>
          <w:lang w:eastAsia="ru-RU"/>
        </w:rPr>
        <w:t xml:space="preserve">или не превышает размер, </w:t>
      </w:r>
      <w:r w:rsidR="00AB759E" w:rsidRPr="00F2436C">
        <w:rPr>
          <w:rFonts w:ascii="Times New Roman" w:eastAsia="Times New Roman" w:hAnsi="Times New Roman"/>
          <w:sz w:val="28"/>
          <w:szCs w:val="28"/>
          <w:lang w:eastAsia="ru-RU"/>
        </w:rPr>
        <w:lastRenderedPageBreak/>
        <w:t xml:space="preserve">определенный пунктом 3 статьи 47 Налогового кодекса Российской Федерации, </w:t>
      </w:r>
      <w:r w:rsidRPr="00F2436C">
        <w:rPr>
          <w:rFonts w:ascii="Times New Roman" w:eastAsia="Times New Roman" w:hAnsi="Times New Roman"/>
          <w:sz w:val="28"/>
          <w:szCs w:val="28"/>
          <w:lang w:eastAsia="ru-RU"/>
        </w:rPr>
        <w:t>задолженность по уплате налогов, сборов и страховых взносов в бюджеты бюджетной системы Российской Федерации;</w:t>
      </w:r>
    </w:p>
    <w:p w14:paraId="536FA51A" w14:textId="68FB0B1D" w:rsidR="00F84A2D" w:rsidRPr="00F2436C" w:rsidRDefault="00FD2613" w:rsidP="000A5FA1">
      <w:pPr>
        <w:widowControl w:val="0"/>
        <w:spacing w:after="0" w:line="240" w:lineRule="auto"/>
        <w:ind w:firstLine="709"/>
        <w:jc w:val="both"/>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2) </w:t>
      </w:r>
      <w:r w:rsidR="000A5FA1" w:rsidRPr="00F2436C">
        <w:rPr>
          <w:rFonts w:ascii="Times New Roman" w:eastAsia="Times New Roman" w:hAnsi="Times New Roman"/>
          <w:sz w:val="28"/>
          <w:szCs w:val="28"/>
          <w:lang w:eastAsia="ru-RU"/>
        </w:rPr>
        <w:t xml:space="preserve">по состоянию на дату подачи заявки у </w:t>
      </w:r>
      <w:r w:rsidRPr="00F2436C">
        <w:rPr>
          <w:rFonts w:ascii="Times New Roman" w:eastAsia="Times New Roman" w:hAnsi="Times New Roman"/>
          <w:sz w:val="28"/>
          <w:szCs w:val="28"/>
          <w:lang w:eastAsia="ru-RU"/>
        </w:rPr>
        <w:t>участник</w:t>
      </w:r>
      <w:r w:rsidR="000A5FA1" w:rsidRPr="00F2436C">
        <w:rPr>
          <w:rFonts w:ascii="Times New Roman" w:eastAsia="Times New Roman" w:hAnsi="Times New Roman"/>
          <w:sz w:val="28"/>
          <w:szCs w:val="28"/>
          <w:lang w:eastAsia="ru-RU"/>
        </w:rPr>
        <w:t>а</w:t>
      </w:r>
      <w:r w:rsidRPr="00F2436C">
        <w:rPr>
          <w:rFonts w:ascii="Times New Roman" w:eastAsia="Times New Roman" w:hAnsi="Times New Roman"/>
          <w:sz w:val="28"/>
          <w:szCs w:val="28"/>
          <w:lang w:eastAsia="ru-RU"/>
        </w:rPr>
        <w:t xml:space="preserve"> конкурса </w:t>
      </w:r>
      <w:r w:rsidR="001C5D14" w:rsidRPr="00F2436C">
        <w:rPr>
          <w:rFonts w:ascii="Times New Roman" w:eastAsia="Times New Roman" w:hAnsi="Times New Roman"/>
          <w:sz w:val="28"/>
          <w:szCs w:val="28"/>
          <w:lang w:eastAsia="ru-RU"/>
        </w:rPr>
        <w:t xml:space="preserve">отсутствует </w:t>
      </w:r>
      <w:r w:rsidR="000A5FA1" w:rsidRPr="00F2436C">
        <w:rPr>
          <w:rFonts w:ascii="Times New Roman" w:eastAsia="Times New Roman" w:hAnsi="Times New Roman"/>
          <w:sz w:val="28"/>
          <w:szCs w:val="28"/>
          <w:lang w:eastAsia="ru-RU"/>
        </w:rPr>
        <w:t xml:space="preserve">просроченная задолженность </w:t>
      </w:r>
      <w:r w:rsidRPr="00F2436C">
        <w:rPr>
          <w:rFonts w:ascii="Times New Roman" w:eastAsia="Times New Roman" w:hAnsi="Times New Roman"/>
          <w:sz w:val="28"/>
          <w:szCs w:val="28"/>
          <w:lang w:eastAsia="ru-RU"/>
        </w:rPr>
        <w:t xml:space="preserve">по возврату в областной бюджет иных субсидий, бюджетных инвестиций, а также </w:t>
      </w:r>
      <w:r w:rsidR="000A5FA1" w:rsidRPr="00F2436C">
        <w:rPr>
          <w:rFonts w:ascii="Times New Roman" w:eastAsia="Times New Roman" w:hAnsi="Times New Roman"/>
          <w:sz w:val="28"/>
          <w:szCs w:val="28"/>
          <w:lang w:eastAsia="ru-RU"/>
        </w:rPr>
        <w:t xml:space="preserve">иная просроченная </w:t>
      </w:r>
      <w:r w:rsidRPr="00F2436C">
        <w:rPr>
          <w:rFonts w:ascii="Times New Roman" w:eastAsia="Times New Roman" w:hAnsi="Times New Roman"/>
          <w:sz w:val="28"/>
          <w:szCs w:val="28"/>
          <w:lang w:eastAsia="ru-RU"/>
        </w:rPr>
        <w:t>(</w:t>
      </w:r>
      <w:r w:rsidR="000A5FA1" w:rsidRPr="00F2436C">
        <w:rPr>
          <w:rFonts w:ascii="Times New Roman" w:eastAsia="Times New Roman" w:hAnsi="Times New Roman"/>
          <w:sz w:val="28"/>
          <w:szCs w:val="28"/>
          <w:lang w:eastAsia="ru-RU"/>
        </w:rPr>
        <w:t>неурегулированная</w:t>
      </w:r>
      <w:r w:rsidRPr="00F2436C">
        <w:rPr>
          <w:rFonts w:ascii="Times New Roman" w:eastAsia="Times New Roman" w:hAnsi="Times New Roman"/>
          <w:sz w:val="28"/>
          <w:szCs w:val="28"/>
          <w:lang w:eastAsia="ru-RU"/>
        </w:rPr>
        <w:t xml:space="preserve">) </w:t>
      </w:r>
      <w:r w:rsidR="000A5FA1" w:rsidRPr="00F2436C">
        <w:rPr>
          <w:rFonts w:ascii="Times New Roman" w:eastAsia="Times New Roman" w:hAnsi="Times New Roman"/>
          <w:sz w:val="28"/>
          <w:szCs w:val="28"/>
          <w:lang w:eastAsia="ru-RU"/>
        </w:rPr>
        <w:t>задолженность</w:t>
      </w:r>
      <w:r w:rsidR="00A97B20" w:rsidRPr="00F2436C">
        <w:rPr>
          <w:rFonts w:ascii="Times New Roman" w:eastAsia="Times New Roman" w:hAnsi="Times New Roman"/>
          <w:sz w:val="28"/>
          <w:szCs w:val="28"/>
          <w:lang w:eastAsia="ru-RU"/>
        </w:rPr>
        <w:t xml:space="preserve"> </w:t>
      </w:r>
      <w:r w:rsidRPr="00F2436C">
        <w:rPr>
          <w:rFonts w:ascii="Times New Roman" w:eastAsia="Times New Roman" w:hAnsi="Times New Roman"/>
          <w:sz w:val="28"/>
          <w:szCs w:val="28"/>
          <w:lang w:eastAsia="ru-RU"/>
        </w:rPr>
        <w:t>по денежным обязательствам перед Новосибирской областью (за исключением случаев, установленных Правительством Новосибирской области);</w:t>
      </w:r>
    </w:p>
    <w:p w14:paraId="447D59CF" w14:textId="7E5F0932" w:rsidR="000A5FA1" w:rsidRPr="00F2436C" w:rsidRDefault="000A5FA1">
      <w:pPr>
        <w:widowControl w:val="0"/>
        <w:spacing w:after="0" w:line="240" w:lineRule="auto"/>
        <w:ind w:firstLine="709"/>
        <w:jc w:val="both"/>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3) участник конкурса по состоянию на дату подачи заявки не должен:</w:t>
      </w:r>
    </w:p>
    <w:p w14:paraId="7D1DB899" w14:textId="1C0085D0" w:rsidR="00F84A2D" w:rsidRPr="00F2436C" w:rsidRDefault="000A5FA1">
      <w:pPr>
        <w:widowControl w:val="0"/>
        <w:spacing w:after="0" w:line="240" w:lineRule="auto"/>
        <w:ind w:firstLine="709"/>
        <w:jc w:val="both"/>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а</w:t>
      </w:r>
      <w:r w:rsidR="00FD2613" w:rsidRPr="00F2436C">
        <w:rPr>
          <w:rFonts w:ascii="Times New Roman" w:eastAsia="Times New Roman" w:hAnsi="Times New Roman"/>
          <w:sz w:val="28"/>
          <w:szCs w:val="28"/>
          <w:lang w:eastAsia="ru-RU"/>
        </w:rPr>
        <w:t>)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p>
    <w:p w14:paraId="783FC3D5" w14:textId="38C33B4E" w:rsidR="00F84A2D" w:rsidRPr="00F2436C" w:rsidRDefault="000A5FA1">
      <w:pPr>
        <w:widowControl w:val="0"/>
        <w:spacing w:after="0" w:line="240" w:lineRule="auto"/>
        <w:ind w:firstLine="709"/>
        <w:jc w:val="both"/>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б</w:t>
      </w:r>
      <w:r w:rsidR="00FD2613" w:rsidRPr="00F2436C">
        <w:rPr>
          <w:rFonts w:ascii="Times New Roman" w:eastAsia="Times New Roman" w:hAnsi="Times New Roman"/>
          <w:sz w:val="28"/>
          <w:szCs w:val="28"/>
          <w:lang w:eastAsia="ru-RU"/>
        </w:rPr>
        <w:t>)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148C521" w14:textId="34C6FEF2" w:rsidR="00F84A2D" w:rsidRPr="00F2436C" w:rsidRDefault="000A5FA1">
      <w:pPr>
        <w:widowControl w:val="0"/>
        <w:spacing w:after="0" w:line="240" w:lineRule="auto"/>
        <w:ind w:firstLine="709"/>
        <w:jc w:val="both"/>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в</w:t>
      </w:r>
      <w:r w:rsidR="00FD2613" w:rsidRPr="00F2436C">
        <w:rPr>
          <w:rFonts w:ascii="Times New Roman" w:eastAsia="Times New Roman" w:hAnsi="Times New Roman"/>
          <w:sz w:val="28"/>
          <w:szCs w:val="28"/>
          <w:lang w:eastAsia="ru-RU"/>
        </w:rPr>
        <w:t>)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FBF5B7B" w14:textId="512F5B10" w:rsidR="00F84A2D" w:rsidRPr="00F2436C" w:rsidRDefault="000A5FA1">
      <w:pPr>
        <w:widowControl w:val="0"/>
        <w:spacing w:after="0" w:line="240" w:lineRule="auto"/>
        <w:ind w:firstLine="709"/>
        <w:jc w:val="both"/>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г</w:t>
      </w:r>
      <w:r w:rsidR="00FD2613" w:rsidRPr="00F2436C">
        <w:rPr>
          <w:rFonts w:ascii="Times New Roman" w:eastAsia="Times New Roman" w:hAnsi="Times New Roman"/>
          <w:sz w:val="28"/>
          <w:szCs w:val="28"/>
          <w:lang w:eastAsia="ru-RU"/>
        </w:rPr>
        <w:t>)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0B254505" w14:textId="4ED04772" w:rsidR="00F84A2D" w:rsidRPr="00F2436C" w:rsidRDefault="000A5FA1">
      <w:pPr>
        <w:widowControl w:val="0"/>
        <w:spacing w:after="0" w:line="240" w:lineRule="auto"/>
        <w:ind w:firstLine="709"/>
        <w:jc w:val="both"/>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д</w:t>
      </w:r>
      <w:r w:rsidR="00FD2613" w:rsidRPr="00F2436C">
        <w:rPr>
          <w:rFonts w:ascii="Times New Roman" w:eastAsia="Times New Roman" w:hAnsi="Times New Roman"/>
          <w:sz w:val="28"/>
          <w:szCs w:val="28"/>
          <w:lang w:eastAsia="ru-RU"/>
        </w:rPr>
        <w:t>) получать средства из областного бюджета на основании иных нормативных правовых актов Новосибирской области, на цели, установленные в пункте 3 настоящего Порядка;</w:t>
      </w:r>
    </w:p>
    <w:p w14:paraId="0F727791" w14:textId="5F582E07" w:rsidR="00A97B20" w:rsidRPr="00F2436C" w:rsidRDefault="00C30CB6">
      <w:pPr>
        <w:widowControl w:val="0"/>
        <w:spacing w:after="0" w:line="240" w:lineRule="auto"/>
        <w:ind w:firstLine="709"/>
        <w:jc w:val="both"/>
        <w:rPr>
          <w:rFonts w:ascii="Times New Roman" w:hAnsi="Times New Roman"/>
          <w:sz w:val="28"/>
          <w:szCs w:val="28"/>
        </w:rPr>
      </w:pPr>
      <w:r w:rsidRPr="00F2436C">
        <w:rPr>
          <w:rFonts w:ascii="Times New Roman" w:hAnsi="Times New Roman"/>
          <w:sz w:val="28"/>
          <w:szCs w:val="28"/>
        </w:rPr>
        <w:t>е</w:t>
      </w:r>
      <w:r w:rsidR="00395BD9" w:rsidRPr="00F2436C">
        <w:rPr>
          <w:rFonts w:ascii="Times New Roman" w:hAnsi="Times New Roman"/>
          <w:sz w:val="28"/>
          <w:szCs w:val="28"/>
        </w:rPr>
        <w:t xml:space="preserve">) получать средства из других источников (из бюджетов других уровней, из средств фондов) на финансовое обеспечение одних и тех же затрат, связанных с реализацией проекта, финансовое обеспечение которых осуществляется за счет </w:t>
      </w:r>
      <w:r w:rsidR="00395BD9" w:rsidRPr="00F2436C">
        <w:rPr>
          <w:rFonts w:ascii="Times New Roman" w:hAnsi="Times New Roman"/>
          <w:sz w:val="28"/>
          <w:szCs w:val="28"/>
        </w:rPr>
        <w:lastRenderedPageBreak/>
        <w:t xml:space="preserve">средств </w:t>
      </w:r>
      <w:r w:rsidR="00E32C72" w:rsidRPr="00F2436C">
        <w:rPr>
          <w:rFonts w:ascii="Times New Roman" w:hAnsi="Times New Roman"/>
          <w:sz w:val="28"/>
          <w:szCs w:val="28"/>
        </w:rPr>
        <w:t>гранта</w:t>
      </w:r>
      <w:r w:rsidR="002837D2" w:rsidRPr="00F2436C">
        <w:rPr>
          <w:rFonts w:ascii="Times New Roman" w:hAnsi="Times New Roman"/>
          <w:sz w:val="28"/>
          <w:szCs w:val="28"/>
        </w:rPr>
        <w:t xml:space="preserve"> </w:t>
      </w:r>
      <w:r w:rsidR="00395BD9" w:rsidRPr="00F2436C">
        <w:rPr>
          <w:rFonts w:ascii="Times New Roman" w:hAnsi="Times New Roman"/>
          <w:sz w:val="28"/>
          <w:szCs w:val="28"/>
        </w:rPr>
        <w:t xml:space="preserve">или за счет собственных и (или) привлеченных (заемных или полученных от частного инвестора), направляемых участником конкурса в соответствии с подпунктом 5 настоящего пункта; </w:t>
      </w:r>
    </w:p>
    <w:p w14:paraId="08F40CD1" w14:textId="3514A1D5" w:rsidR="00A97B20" w:rsidRPr="00F2436C" w:rsidRDefault="00C30CB6">
      <w:pPr>
        <w:widowControl w:val="0"/>
        <w:spacing w:after="0" w:line="240" w:lineRule="auto"/>
        <w:ind w:firstLine="709"/>
        <w:jc w:val="both"/>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ж</w:t>
      </w:r>
      <w:r w:rsidR="00FD2613" w:rsidRPr="00F2436C">
        <w:rPr>
          <w:rFonts w:ascii="Times New Roman" w:eastAsia="Times New Roman" w:hAnsi="Times New Roman"/>
          <w:sz w:val="28"/>
          <w:szCs w:val="28"/>
          <w:lang w:eastAsia="ru-RU"/>
        </w:rPr>
        <w:t>) являться иностранным агентом в соответствии с Федеральным законом «О контроле за деятельностью лиц, находящихся под иностранным влиянием»;</w:t>
      </w:r>
    </w:p>
    <w:p w14:paraId="5D5E0829" w14:textId="62B568C1" w:rsidR="00436D45" w:rsidRPr="00F2436C" w:rsidRDefault="00C30CB6">
      <w:pPr>
        <w:widowControl w:val="0"/>
        <w:spacing w:after="0" w:line="240" w:lineRule="auto"/>
        <w:ind w:firstLine="709"/>
        <w:jc w:val="both"/>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з</w:t>
      </w:r>
      <w:r w:rsidR="00FD2613" w:rsidRPr="00F2436C">
        <w:rPr>
          <w:rFonts w:ascii="Times New Roman" w:eastAsia="Times New Roman" w:hAnsi="Times New Roman"/>
          <w:sz w:val="28"/>
          <w:szCs w:val="28"/>
          <w:lang w:eastAsia="ru-RU"/>
        </w:rPr>
        <w:t>) </w:t>
      </w:r>
      <w:r w:rsidR="00872EBE" w:rsidRPr="00F2436C">
        <w:rPr>
          <w:rFonts w:ascii="Times New Roman" w:eastAsia="Times New Roman" w:hAnsi="Times New Roman"/>
          <w:sz w:val="28"/>
          <w:szCs w:val="28"/>
          <w:lang w:eastAsia="ru-RU"/>
        </w:rPr>
        <w:t xml:space="preserve">иметь </w:t>
      </w:r>
      <w:r w:rsidR="00FD2613" w:rsidRPr="00F2436C">
        <w:rPr>
          <w:rFonts w:ascii="Times New Roman" w:eastAsia="Times New Roman" w:hAnsi="Times New Roman"/>
          <w:sz w:val="28"/>
          <w:szCs w:val="28"/>
          <w:lang w:eastAsia="ru-RU"/>
        </w:rPr>
        <w:t>в реестре дисквалифицированных лиц сведени</w:t>
      </w:r>
      <w:r w:rsidR="00C60665" w:rsidRPr="00F2436C">
        <w:rPr>
          <w:rFonts w:ascii="Times New Roman" w:eastAsia="Times New Roman" w:hAnsi="Times New Roman"/>
          <w:sz w:val="28"/>
          <w:szCs w:val="28"/>
          <w:lang w:eastAsia="ru-RU"/>
        </w:rPr>
        <w:t>я</w:t>
      </w:r>
      <w:r w:rsidR="00FD2613" w:rsidRPr="00F2436C">
        <w:rPr>
          <w:rFonts w:ascii="Times New Roman" w:eastAsia="Times New Roman" w:hAnsi="Times New Roman"/>
          <w:sz w:val="28"/>
          <w:szCs w:val="28"/>
          <w:lang w:eastAsia="ru-RU"/>
        </w:rPr>
        <w:t xml:space="preserve">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w:t>
      </w:r>
      <w:r w:rsidR="00132985" w:rsidRPr="00F2436C">
        <w:rPr>
          <w:rFonts w:ascii="Times New Roman" w:eastAsia="Times New Roman" w:hAnsi="Times New Roman"/>
          <w:sz w:val="28"/>
          <w:szCs w:val="28"/>
          <w:lang w:eastAsia="ru-RU"/>
        </w:rPr>
        <w:t>конкурса;</w:t>
      </w:r>
    </w:p>
    <w:p w14:paraId="68222252" w14:textId="61136772" w:rsidR="003141BC" w:rsidRPr="00F2436C" w:rsidRDefault="00C30CB6">
      <w:pPr>
        <w:widowControl w:val="0"/>
        <w:spacing w:after="0" w:line="240" w:lineRule="auto"/>
        <w:ind w:firstLine="709"/>
        <w:jc w:val="both"/>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и</w:t>
      </w:r>
      <w:r w:rsidR="003141BC" w:rsidRPr="00F2436C">
        <w:rPr>
          <w:rFonts w:ascii="Times New Roman" w:eastAsia="Times New Roman" w:hAnsi="Times New Roman"/>
          <w:sz w:val="28"/>
          <w:szCs w:val="28"/>
          <w:lang w:eastAsia="ru-RU"/>
        </w:rPr>
        <w:t xml:space="preserve">) получать средства из областного бюджета </w:t>
      </w:r>
      <w:r w:rsidR="00D31021" w:rsidRPr="00F2436C">
        <w:rPr>
          <w:rFonts w:ascii="Times New Roman" w:eastAsia="Times New Roman" w:hAnsi="Times New Roman"/>
          <w:sz w:val="28"/>
          <w:szCs w:val="28"/>
          <w:lang w:eastAsia="ru-RU"/>
        </w:rPr>
        <w:t xml:space="preserve">на ранее поддержанный проект </w:t>
      </w:r>
      <w:r w:rsidR="003141BC" w:rsidRPr="00F2436C">
        <w:rPr>
          <w:rFonts w:ascii="Times New Roman" w:eastAsia="Times New Roman" w:hAnsi="Times New Roman"/>
          <w:sz w:val="28"/>
          <w:szCs w:val="28"/>
          <w:lang w:eastAsia="ru-RU"/>
        </w:rPr>
        <w:t>в соответствии с настоящим Порядком;</w:t>
      </w:r>
    </w:p>
    <w:p w14:paraId="77193F22" w14:textId="0CA2D1F9" w:rsidR="00F84A2D" w:rsidRPr="00F2436C" w:rsidRDefault="008E46FE">
      <w:pPr>
        <w:widowControl w:val="0"/>
        <w:spacing w:after="0" w:line="240" w:lineRule="auto"/>
        <w:ind w:firstLine="709"/>
        <w:jc w:val="both"/>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4</w:t>
      </w:r>
      <w:r w:rsidR="00FD2613" w:rsidRPr="00F2436C">
        <w:rPr>
          <w:rFonts w:ascii="Times New Roman" w:eastAsia="Times New Roman" w:hAnsi="Times New Roman"/>
          <w:sz w:val="28"/>
          <w:szCs w:val="28"/>
          <w:lang w:eastAsia="ru-RU"/>
        </w:rPr>
        <w:t>) участник конкурса зарегистрирован в Едином государственном реестре юридических лиц (далее – ЕГРЮЛ) на территории Новосибирской области;</w:t>
      </w:r>
    </w:p>
    <w:p w14:paraId="1E97E0F5" w14:textId="003DBD68" w:rsidR="00F84A2D" w:rsidRPr="00F2436C" w:rsidRDefault="008E46FE">
      <w:pPr>
        <w:spacing w:after="0" w:line="240" w:lineRule="auto"/>
        <w:ind w:firstLine="709"/>
        <w:jc w:val="both"/>
        <w:rPr>
          <w:rFonts w:ascii="Times New Roman" w:hAnsi="Times New Roman"/>
          <w:sz w:val="28"/>
          <w:szCs w:val="28"/>
          <w:lang w:eastAsia="ru-RU"/>
        </w:rPr>
      </w:pPr>
      <w:r w:rsidRPr="00F2436C">
        <w:rPr>
          <w:rFonts w:ascii="Times New Roman" w:hAnsi="Times New Roman"/>
          <w:sz w:val="28"/>
          <w:szCs w:val="28"/>
          <w:lang w:eastAsia="ru-RU"/>
        </w:rPr>
        <w:t>5</w:t>
      </w:r>
      <w:r w:rsidR="00FD2613" w:rsidRPr="00F2436C">
        <w:rPr>
          <w:rFonts w:ascii="Times New Roman" w:hAnsi="Times New Roman"/>
          <w:sz w:val="28"/>
          <w:szCs w:val="28"/>
          <w:lang w:eastAsia="ru-RU"/>
        </w:rPr>
        <w:t>) участник конкурса обязан обеспечить:</w:t>
      </w:r>
    </w:p>
    <w:p w14:paraId="439DD62B" w14:textId="2AD54B81" w:rsidR="00F84A2D" w:rsidRPr="00F2436C" w:rsidRDefault="00FD2613">
      <w:pPr>
        <w:spacing w:after="0" w:line="240" w:lineRule="auto"/>
        <w:ind w:firstLine="709"/>
        <w:jc w:val="both"/>
        <w:rPr>
          <w:rFonts w:ascii="Times New Roman" w:hAnsi="Times New Roman"/>
          <w:sz w:val="28"/>
          <w:szCs w:val="28"/>
          <w:lang w:eastAsia="ru-RU"/>
        </w:rPr>
      </w:pPr>
      <w:r w:rsidRPr="00F2436C">
        <w:rPr>
          <w:rFonts w:ascii="Times New Roman" w:hAnsi="Times New Roman"/>
          <w:sz w:val="28"/>
          <w:szCs w:val="28"/>
          <w:lang w:eastAsia="ru-RU"/>
        </w:rPr>
        <w:t>а) реализацию проекта в соответствии с заявкой;</w:t>
      </w:r>
    </w:p>
    <w:p w14:paraId="192E0E2F" w14:textId="4A7C757D" w:rsidR="00F84A2D" w:rsidRPr="00F2436C" w:rsidRDefault="00FD2613">
      <w:pPr>
        <w:spacing w:after="0" w:line="240" w:lineRule="auto"/>
        <w:ind w:firstLine="709"/>
        <w:jc w:val="both"/>
        <w:rPr>
          <w:rFonts w:ascii="Times New Roman" w:hAnsi="Times New Roman"/>
          <w:sz w:val="28"/>
          <w:szCs w:val="28"/>
          <w:lang w:eastAsia="ru-RU"/>
        </w:rPr>
      </w:pPr>
      <w:r w:rsidRPr="00F2436C">
        <w:rPr>
          <w:rFonts w:ascii="Times New Roman" w:hAnsi="Times New Roman"/>
          <w:sz w:val="28"/>
          <w:szCs w:val="28"/>
          <w:lang w:eastAsia="ru-RU"/>
        </w:rPr>
        <w:t>б) реализацию проекта в полном объеме, осуществив затраты на цели предоставления Гранта согласно</w:t>
      </w:r>
      <w:r w:rsidRPr="00F2436C">
        <w:t xml:space="preserve"> </w:t>
      </w:r>
      <w:r w:rsidRPr="00F2436C">
        <w:rPr>
          <w:rFonts w:ascii="Times New Roman" w:hAnsi="Times New Roman"/>
          <w:sz w:val="28"/>
          <w:szCs w:val="28"/>
          <w:lang w:eastAsia="ru-RU"/>
        </w:rPr>
        <w:t xml:space="preserve">плановой смете затрат в течение периода с даты поступления средств Гранта на лицевой счет, открытый в территориальном органе Федерального казначейства, до 31 декабря года предоставления Гранта, а в случае возникновения по состоянию на 1 января года, следующего за отчетным годом, неиспользованного остатка Гранта проинформировать министерство, в целях принятия им решения в соответствии с пунктом </w:t>
      </w:r>
      <w:r w:rsidR="009D2AFD" w:rsidRPr="00F2436C">
        <w:rPr>
          <w:rFonts w:ascii="Times New Roman" w:hAnsi="Times New Roman"/>
          <w:sz w:val="28"/>
          <w:szCs w:val="28"/>
          <w:lang w:eastAsia="ru-RU"/>
        </w:rPr>
        <w:t xml:space="preserve">75 </w:t>
      </w:r>
      <w:r w:rsidRPr="00F2436C">
        <w:rPr>
          <w:rFonts w:ascii="Times New Roman" w:hAnsi="Times New Roman"/>
          <w:sz w:val="28"/>
          <w:szCs w:val="28"/>
          <w:lang w:eastAsia="ru-RU"/>
        </w:rPr>
        <w:t>Порядка;</w:t>
      </w:r>
    </w:p>
    <w:p w14:paraId="16E2DD65" w14:textId="6A81EDE8" w:rsidR="00F84A2D" w:rsidRPr="00F2436C" w:rsidRDefault="00FD2613">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 xml:space="preserve">в) расходование средств Гранта после подписания Соглашения о предоставлении </w:t>
      </w:r>
      <w:r w:rsidR="00F617B0" w:rsidRPr="00F2436C">
        <w:rPr>
          <w:rFonts w:ascii="Times New Roman" w:hAnsi="Times New Roman" w:cs="Times New Roman"/>
          <w:sz w:val="28"/>
          <w:szCs w:val="28"/>
        </w:rPr>
        <w:t>г</w:t>
      </w:r>
      <w:r w:rsidR="00C0612E" w:rsidRPr="00F2436C">
        <w:rPr>
          <w:rFonts w:ascii="Times New Roman" w:hAnsi="Times New Roman" w:cs="Times New Roman"/>
          <w:sz w:val="28"/>
          <w:szCs w:val="28"/>
        </w:rPr>
        <w:t xml:space="preserve">ранта </w:t>
      </w:r>
      <w:r w:rsidRPr="00F2436C">
        <w:rPr>
          <w:rFonts w:ascii="Times New Roman" w:hAnsi="Times New Roman" w:cs="Times New Roman"/>
          <w:sz w:val="28"/>
          <w:szCs w:val="28"/>
        </w:rPr>
        <w:t xml:space="preserve">по заявкам руководителя молодежной лаборатории в соответствии с настоящим Порядком и условиями Соглашения о предоставлении </w:t>
      </w:r>
      <w:r w:rsidR="00F617B0" w:rsidRPr="00F2436C">
        <w:rPr>
          <w:rFonts w:ascii="Times New Roman" w:hAnsi="Times New Roman" w:cs="Times New Roman"/>
          <w:sz w:val="28"/>
          <w:szCs w:val="28"/>
        </w:rPr>
        <w:t>г</w:t>
      </w:r>
      <w:r w:rsidR="00C0612E" w:rsidRPr="00F2436C">
        <w:rPr>
          <w:rFonts w:ascii="Times New Roman" w:hAnsi="Times New Roman" w:cs="Times New Roman"/>
          <w:sz w:val="28"/>
          <w:szCs w:val="28"/>
        </w:rPr>
        <w:t>ранта</w:t>
      </w:r>
      <w:r w:rsidRPr="00F2436C">
        <w:rPr>
          <w:rFonts w:ascii="Times New Roman" w:hAnsi="Times New Roman" w:cs="Times New Roman"/>
          <w:sz w:val="28"/>
          <w:szCs w:val="28"/>
        </w:rPr>
        <w:t>;</w:t>
      </w:r>
    </w:p>
    <w:p w14:paraId="185427A3" w14:textId="1E04A0A3" w:rsidR="00F84A2D" w:rsidRPr="00F2436C" w:rsidRDefault="00FD2613">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г) прекращение расходования средств Гранта при возникновении обстоятельств, препятствующих и (или) свидетельствующих о нецелесообразности дальнейшей реализации проекта, и информирование министерства о возникновении указанных обстоятельств в течение пяти рабочих дней со дня их возникновения;</w:t>
      </w:r>
    </w:p>
    <w:p w14:paraId="6F8157AD" w14:textId="57285C88" w:rsidR="00F84A2D" w:rsidRPr="00F2436C" w:rsidRDefault="00FD2613">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д) соответствие создаваемой молодежной лаборатории, научного коллектива следующим требованиям:</w:t>
      </w:r>
    </w:p>
    <w:p w14:paraId="500D8248" w14:textId="3FDEDCA2" w:rsidR="00F84A2D" w:rsidRPr="00F2436C" w:rsidRDefault="00FD2613">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молодежная лаборатория</w:t>
      </w:r>
      <w:r w:rsidR="0060253B" w:rsidRPr="00F2436C">
        <w:rPr>
          <w:rFonts w:ascii="Times New Roman" w:hAnsi="Times New Roman" w:cs="Times New Roman"/>
          <w:sz w:val="28"/>
          <w:szCs w:val="28"/>
        </w:rPr>
        <w:t xml:space="preserve"> </w:t>
      </w:r>
      <w:r w:rsidRPr="00F2436C">
        <w:rPr>
          <w:rFonts w:ascii="Times New Roman" w:hAnsi="Times New Roman" w:cs="Times New Roman"/>
          <w:sz w:val="28"/>
          <w:szCs w:val="28"/>
        </w:rPr>
        <w:t>создается для реализации проекта, описанного в заявке;</w:t>
      </w:r>
    </w:p>
    <w:p w14:paraId="314BD681" w14:textId="77777777" w:rsidR="00F84A2D" w:rsidRPr="00F2436C" w:rsidRDefault="00FD2613">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руководитель молодежной лаборатории соответствует требованиям, установленным абзацем восьмым пункта 2 Порядка;</w:t>
      </w:r>
    </w:p>
    <w:p w14:paraId="4570DE3E" w14:textId="77777777" w:rsidR="00F84A2D" w:rsidRPr="00F2436C" w:rsidRDefault="00FD2613">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иные члены научного коллектива, соответствуют требованиям, установленным абзацами девятым – двенадцатым пункта 2 Порядка;</w:t>
      </w:r>
    </w:p>
    <w:p w14:paraId="15FAD6DB" w14:textId="3995BB0F" w:rsidR="00F84A2D" w:rsidRPr="00F2436C" w:rsidRDefault="00BB4F04">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е</w:t>
      </w:r>
      <w:r w:rsidR="00FD2613" w:rsidRPr="00F2436C">
        <w:rPr>
          <w:rFonts w:ascii="Times New Roman" w:hAnsi="Times New Roman" w:cs="Times New Roman"/>
          <w:sz w:val="28"/>
          <w:szCs w:val="28"/>
        </w:rPr>
        <w:t xml:space="preserve">) направление сведений о проведении научно-исследовательских, опытно-конструкторских и технологических работ гражданского назначения в Министерство науки и высшего образования Российской Федерации в порядке, предусмотренном постановлением Правительства Российской Федерации от 12.04.2013 № 327 «О единой государственной информационной системе учета научно-исследовательских, опытно-конструкторских и технологических работ </w:t>
      </w:r>
      <w:r w:rsidR="00FD2613" w:rsidRPr="00F2436C">
        <w:rPr>
          <w:rFonts w:ascii="Times New Roman" w:hAnsi="Times New Roman" w:cs="Times New Roman"/>
          <w:sz w:val="28"/>
          <w:szCs w:val="28"/>
        </w:rPr>
        <w:lastRenderedPageBreak/>
        <w:t>гражданского назначения»;</w:t>
      </w:r>
    </w:p>
    <w:p w14:paraId="2B8F296A" w14:textId="436C799D" w:rsidR="00F405DE" w:rsidRPr="00F2436C" w:rsidRDefault="00BB4F04">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ж</w:t>
      </w:r>
      <w:r w:rsidR="00FD2613" w:rsidRPr="00F2436C">
        <w:rPr>
          <w:rFonts w:ascii="Times New Roman" w:hAnsi="Times New Roman" w:cs="Times New Roman"/>
          <w:sz w:val="28"/>
          <w:szCs w:val="28"/>
        </w:rPr>
        <w:t>) согласие (разрешение) органа государственной власти, осуществляющего функции и полномочия учредителя в отношении участника конкурса, на его участие в конкурсе</w:t>
      </w:r>
      <w:r w:rsidR="00F405DE" w:rsidRPr="00F2436C">
        <w:rPr>
          <w:rFonts w:ascii="Times New Roman" w:hAnsi="Times New Roman" w:cs="Times New Roman"/>
          <w:sz w:val="28"/>
          <w:szCs w:val="28"/>
        </w:rPr>
        <w:t>;</w:t>
      </w:r>
    </w:p>
    <w:p w14:paraId="531147C1" w14:textId="5FA53D5E" w:rsidR="00F84A2D" w:rsidRPr="00F2436C" w:rsidRDefault="00BB4F04">
      <w:pPr>
        <w:pStyle w:val="ConsPlusNormal"/>
        <w:ind w:firstLine="709"/>
        <w:jc w:val="both"/>
        <w:rPr>
          <w:rFonts w:ascii="Times New Roman" w:hAnsi="Times New Roman"/>
          <w:sz w:val="28"/>
          <w:szCs w:val="28"/>
        </w:rPr>
      </w:pPr>
      <w:r w:rsidRPr="00F2436C">
        <w:rPr>
          <w:rFonts w:ascii="Times New Roman" w:hAnsi="Times New Roman" w:cs="Times New Roman"/>
          <w:sz w:val="28"/>
          <w:szCs w:val="28"/>
        </w:rPr>
        <w:t>з</w:t>
      </w:r>
      <w:r w:rsidR="00F405DE" w:rsidRPr="00F2436C">
        <w:rPr>
          <w:rFonts w:ascii="Times New Roman" w:hAnsi="Times New Roman" w:cs="Times New Roman"/>
          <w:sz w:val="28"/>
          <w:szCs w:val="28"/>
        </w:rPr>
        <w:t>) </w:t>
      </w:r>
      <w:r w:rsidR="008627B2" w:rsidRPr="00F2436C">
        <w:rPr>
          <w:rFonts w:ascii="Times New Roman" w:hAnsi="Times New Roman"/>
          <w:sz w:val="28"/>
          <w:szCs w:val="28"/>
        </w:rPr>
        <w:t xml:space="preserve">софинансирование </w:t>
      </w:r>
      <w:r w:rsidR="0004070C" w:rsidRPr="00F2436C">
        <w:rPr>
          <w:rFonts w:ascii="Times New Roman" w:hAnsi="Times New Roman"/>
          <w:sz w:val="28"/>
          <w:szCs w:val="28"/>
        </w:rPr>
        <w:t xml:space="preserve">инженерного </w:t>
      </w:r>
      <w:r w:rsidR="008627B2" w:rsidRPr="00F2436C">
        <w:rPr>
          <w:rFonts w:ascii="Times New Roman" w:hAnsi="Times New Roman"/>
          <w:sz w:val="28"/>
          <w:szCs w:val="28"/>
        </w:rPr>
        <w:t xml:space="preserve">проекта </w:t>
      </w:r>
      <w:r w:rsidR="00CD1671" w:rsidRPr="00F2436C">
        <w:rPr>
          <w:rFonts w:ascii="Times New Roman" w:hAnsi="Times New Roman"/>
          <w:sz w:val="28"/>
          <w:szCs w:val="28"/>
        </w:rPr>
        <w:t xml:space="preserve">индустриальным партнером </w:t>
      </w:r>
      <w:r w:rsidR="008627B2" w:rsidRPr="00F2436C">
        <w:rPr>
          <w:rFonts w:ascii="Times New Roman" w:hAnsi="Times New Roman"/>
          <w:sz w:val="28"/>
          <w:szCs w:val="28"/>
        </w:rPr>
        <w:t>(требование применяется в отношении категории получателей грантов, определенной подпунктом 2 пункта 14 Порядка)</w:t>
      </w:r>
      <w:r w:rsidR="00CD1671" w:rsidRPr="00F2436C">
        <w:rPr>
          <w:rFonts w:ascii="Times New Roman" w:hAnsi="Times New Roman"/>
          <w:sz w:val="28"/>
          <w:szCs w:val="28"/>
        </w:rPr>
        <w:t>;</w:t>
      </w:r>
    </w:p>
    <w:p w14:paraId="74174FC7" w14:textId="285B6047" w:rsidR="00D13A25" w:rsidRPr="00F2436C" w:rsidRDefault="00F33AFC">
      <w:pPr>
        <w:pStyle w:val="ConsPlusNormal"/>
        <w:ind w:firstLine="709"/>
        <w:jc w:val="both"/>
        <w:rPr>
          <w:rFonts w:ascii="Times New Roman" w:hAnsi="Times New Roman"/>
          <w:sz w:val="28"/>
          <w:szCs w:val="28"/>
        </w:rPr>
      </w:pPr>
      <w:r w:rsidRPr="00F2436C">
        <w:rPr>
          <w:rFonts w:ascii="Times New Roman" w:hAnsi="Times New Roman"/>
          <w:sz w:val="28"/>
          <w:szCs w:val="28"/>
        </w:rPr>
        <w:t>42</w:t>
      </w:r>
      <w:r w:rsidR="00FD2613" w:rsidRPr="00F2436C">
        <w:rPr>
          <w:rFonts w:ascii="Times New Roman" w:hAnsi="Times New Roman"/>
          <w:sz w:val="28"/>
          <w:szCs w:val="28"/>
        </w:rPr>
        <w:t>. </w:t>
      </w:r>
      <w:r w:rsidR="00D13A25" w:rsidRPr="00F2436C">
        <w:rPr>
          <w:rFonts w:ascii="Times New Roman" w:hAnsi="Times New Roman"/>
          <w:sz w:val="28"/>
          <w:szCs w:val="28"/>
        </w:rPr>
        <w:t>Соответствие заявителя:</w:t>
      </w:r>
    </w:p>
    <w:p w14:paraId="0011CAF5" w14:textId="5892478B" w:rsidR="00D13A25" w:rsidRPr="00F2436C" w:rsidRDefault="00D13A25" w:rsidP="00D13A25">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olor w:val="000000"/>
          <w:sz w:val="28"/>
        </w:rPr>
      </w:pPr>
      <w:r w:rsidRPr="00F2436C">
        <w:rPr>
          <w:rFonts w:ascii="Times New Roman" w:hAnsi="Times New Roman"/>
          <w:sz w:val="28"/>
          <w:szCs w:val="28"/>
        </w:rPr>
        <w:t>т</w:t>
      </w:r>
      <w:r w:rsidR="00FD2613" w:rsidRPr="00F2436C">
        <w:rPr>
          <w:rFonts w:ascii="Times New Roman" w:hAnsi="Times New Roman"/>
          <w:sz w:val="28"/>
          <w:szCs w:val="28"/>
        </w:rPr>
        <w:t>ребованиям</w:t>
      </w:r>
      <w:r w:rsidRPr="00F2436C">
        <w:rPr>
          <w:rFonts w:ascii="Times New Roman" w:hAnsi="Times New Roman"/>
          <w:sz w:val="28"/>
          <w:szCs w:val="28"/>
        </w:rPr>
        <w:t xml:space="preserve">, предусмотренным </w:t>
      </w:r>
      <w:r w:rsidR="00FD2613" w:rsidRPr="00F2436C">
        <w:rPr>
          <w:rFonts w:ascii="Times New Roman" w:hAnsi="Times New Roman"/>
          <w:sz w:val="28"/>
          <w:szCs w:val="28"/>
        </w:rPr>
        <w:t>подпункта</w:t>
      </w:r>
      <w:r w:rsidR="000B1101" w:rsidRPr="00F2436C">
        <w:rPr>
          <w:rFonts w:ascii="Times New Roman" w:hAnsi="Times New Roman"/>
          <w:sz w:val="28"/>
          <w:szCs w:val="28"/>
        </w:rPr>
        <w:t>ми</w:t>
      </w:r>
      <w:r w:rsidR="00FD2613" w:rsidRPr="00F2436C">
        <w:rPr>
          <w:rFonts w:ascii="Times New Roman" w:hAnsi="Times New Roman"/>
          <w:sz w:val="28"/>
          <w:szCs w:val="28"/>
        </w:rPr>
        <w:t> </w:t>
      </w:r>
      <w:r w:rsidR="000B1101" w:rsidRPr="00F2436C">
        <w:rPr>
          <w:rFonts w:ascii="Times New Roman" w:hAnsi="Times New Roman"/>
          <w:sz w:val="28"/>
          <w:szCs w:val="28"/>
        </w:rPr>
        <w:t xml:space="preserve">1–3 </w:t>
      </w:r>
      <w:r w:rsidR="00FD2613" w:rsidRPr="00F2436C">
        <w:rPr>
          <w:rFonts w:ascii="Times New Roman" w:hAnsi="Times New Roman"/>
          <w:sz w:val="28"/>
          <w:szCs w:val="28"/>
        </w:rPr>
        <w:t xml:space="preserve">пункта </w:t>
      </w:r>
      <w:r w:rsidR="00F33AFC" w:rsidRPr="00F2436C">
        <w:rPr>
          <w:rFonts w:ascii="Times New Roman" w:hAnsi="Times New Roman"/>
          <w:sz w:val="28"/>
          <w:szCs w:val="28"/>
        </w:rPr>
        <w:t>41</w:t>
      </w:r>
      <w:r w:rsidR="00CA2495" w:rsidRPr="00F2436C">
        <w:rPr>
          <w:rFonts w:ascii="Times New Roman" w:hAnsi="Times New Roman"/>
          <w:sz w:val="28"/>
          <w:szCs w:val="28"/>
        </w:rPr>
        <w:t xml:space="preserve"> </w:t>
      </w:r>
      <w:r w:rsidR="00FD2613" w:rsidRPr="00F2436C">
        <w:rPr>
          <w:rFonts w:ascii="Times New Roman" w:hAnsi="Times New Roman"/>
          <w:sz w:val="28"/>
          <w:szCs w:val="28"/>
        </w:rPr>
        <w:t xml:space="preserve">Порядка устанавливается министерством </w:t>
      </w:r>
      <w:r w:rsidRPr="00F2436C">
        <w:rPr>
          <w:rFonts w:ascii="Times New Roman" w:hAnsi="Times New Roman"/>
          <w:sz w:val="28"/>
          <w:szCs w:val="28"/>
        </w:rPr>
        <w:t xml:space="preserve">автоматически в </w:t>
      </w:r>
      <w:r w:rsidR="008E46FE" w:rsidRPr="00F2436C">
        <w:rPr>
          <w:rFonts w:ascii="Times New Roman" w:hAnsi="Times New Roman"/>
          <w:sz w:val="28"/>
          <w:szCs w:val="28"/>
        </w:rPr>
        <w:t>Г</w:t>
      </w:r>
      <w:r w:rsidRPr="00F2436C">
        <w:rPr>
          <w:rFonts w:ascii="Times New Roman" w:hAnsi="Times New Roman"/>
          <w:sz w:val="28"/>
          <w:szCs w:val="28"/>
        </w:rPr>
        <w:t xml:space="preserve">ИИС «Электронный бюджет» </w:t>
      </w:r>
      <w:r w:rsidR="00FD2613" w:rsidRPr="00F2436C">
        <w:rPr>
          <w:rFonts w:ascii="Times New Roman" w:hAnsi="Times New Roman"/>
          <w:sz w:val="28"/>
          <w:szCs w:val="28"/>
        </w:rPr>
        <w:t xml:space="preserve">на основании </w:t>
      </w:r>
      <w:r w:rsidRPr="00F2436C">
        <w:rPr>
          <w:rFonts w:ascii="Times New Roman" w:hAnsi="Times New Roman"/>
          <w:sz w:val="28"/>
          <w:szCs w:val="28"/>
        </w:rPr>
        <w:t>данных государственных информационных систем, в том числе</w:t>
      </w:r>
      <w:r w:rsidRPr="00F2436C">
        <w:rPr>
          <w:rFonts w:ascii="Times New Roman" w:eastAsia="Times New Roman" w:hAnsi="Times New Roman"/>
          <w:color w:val="000000"/>
          <w:sz w:val="28"/>
        </w:rPr>
        <w:t xml:space="preserve"> с использованием единой системы межведомственного электронного взаимодействия (при наличии технической возможности), а в случае отсутствия такой технической возможности подтверждается путем проставления в электронном виде заявителем отметок о соответствии указанным требованиям посредством заполнения соответствующих экранных форм веб-интерфейса </w:t>
      </w:r>
      <w:r w:rsidR="00196C95" w:rsidRPr="00F2436C">
        <w:rPr>
          <w:rFonts w:ascii="Times New Roman" w:eastAsia="Times New Roman" w:hAnsi="Times New Roman"/>
          <w:color w:val="000000"/>
          <w:sz w:val="28"/>
        </w:rPr>
        <w:t xml:space="preserve">ГИИС </w:t>
      </w:r>
      <w:r w:rsidRPr="00F2436C">
        <w:rPr>
          <w:rFonts w:ascii="Times New Roman" w:eastAsia="Times New Roman" w:hAnsi="Times New Roman"/>
          <w:color w:val="000000"/>
          <w:sz w:val="28"/>
        </w:rPr>
        <w:t>«Электронный бюджет»;</w:t>
      </w:r>
    </w:p>
    <w:p w14:paraId="37FAC73F" w14:textId="22CC25B3" w:rsidR="00F33AFC" w:rsidRPr="00F2436C" w:rsidRDefault="00F33AFC" w:rsidP="00F33AF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olor w:val="000000"/>
          <w:sz w:val="28"/>
        </w:rPr>
      </w:pPr>
      <w:r w:rsidRPr="00F2436C">
        <w:rPr>
          <w:rFonts w:ascii="Times New Roman" w:eastAsia="Times New Roman" w:hAnsi="Times New Roman"/>
          <w:color w:val="000000"/>
          <w:sz w:val="28"/>
        </w:rPr>
        <w:t xml:space="preserve">требованию, предусмотренному подпунктом 1 пункта 41 Порядка также может устанавливаться на основании справки, подтверждающей, что у заявителя на едином налоговом счете отсутствует или не превышает определенный пунктом 3 статьи 47 Налогового кодекса Российской Федерации размер задолженности по уплате налогов, сборов и страховых взносов в бюджеты бюджетной системы Российской Федерации, выданной по состоянию не ранее первого числа месяца подачи заявки, которую заявитель вправе представить в </w:t>
      </w:r>
      <w:r w:rsidR="00293855" w:rsidRPr="00F2436C">
        <w:rPr>
          <w:rFonts w:ascii="Times New Roman" w:eastAsia="Times New Roman" w:hAnsi="Times New Roman"/>
          <w:color w:val="000000"/>
          <w:sz w:val="28"/>
        </w:rPr>
        <w:t>м</w:t>
      </w:r>
      <w:r w:rsidRPr="00F2436C">
        <w:rPr>
          <w:rFonts w:ascii="Times New Roman" w:eastAsia="Times New Roman" w:hAnsi="Times New Roman"/>
          <w:color w:val="000000"/>
          <w:sz w:val="28"/>
        </w:rPr>
        <w:t>инистерство по собственной инициативе;</w:t>
      </w:r>
    </w:p>
    <w:p w14:paraId="23454EDA" w14:textId="1105E3F2" w:rsidR="00F33AFC" w:rsidRPr="00F2436C" w:rsidRDefault="00F33AFC" w:rsidP="00F33AFC">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olor w:val="000000"/>
          <w:sz w:val="28"/>
        </w:rPr>
      </w:pPr>
      <w:r w:rsidRPr="00F2436C">
        <w:rPr>
          <w:rFonts w:ascii="Times New Roman" w:eastAsia="Times New Roman" w:hAnsi="Times New Roman"/>
          <w:color w:val="000000"/>
          <w:sz w:val="28"/>
        </w:rPr>
        <w:t xml:space="preserve">требованию, предусмотренному подпунктом </w:t>
      </w:r>
      <w:r w:rsidR="0082093B" w:rsidRPr="00F2436C">
        <w:rPr>
          <w:rFonts w:ascii="Times New Roman" w:eastAsia="Times New Roman" w:hAnsi="Times New Roman"/>
          <w:color w:val="000000"/>
          <w:sz w:val="28"/>
        </w:rPr>
        <w:t>4</w:t>
      </w:r>
      <w:r w:rsidRPr="00F2436C">
        <w:rPr>
          <w:rFonts w:ascii="Times New Roman" w:eastAsia="Times New Roman" w:hAnsi="Times New Roman"/>
          <w:color w:val="000000"/>
          <w:sz w:val="28"/>
        </w:rPr>
        <w:t xml:space="preserve"> пункта 41 Порядка, проверя</w:t>
      </w:r>
      <w:r w:rsidR="00831F4B" w:rsidRPr="00F2436C">
        <w:rPr>
          <w:rFonts w:ascii="Times New Roman" w:eastAsia="Times New Roman" w:hAnsi="Times New Roman"/>
          <w:color w:val="000000"/>
          <w:sz w:val="28"/>
        </w:rPr>
        <w:t>е</w:t>
      </w:r>
      <w:r w:rsidRPr="00F2436C">
        <w:rPr>
          <w:rFonts w:ascii="Times New Roman" w:eastAsia="Times New Roman" w:hAnsi="Times New Roman"/>
          <w:color w:val="000000"/>
          <w:sz w:val="28"/>
        </w:rPr>
        <w:t xml:space="preserve">тся </w:t>
      </w:r>
      <w:r w:rsidR="00C45499" w:rsidRPr="00F2436C">
        <w:rPr>
          <w:rFonts w:ascii="Times New Roman" w:eastAsia="Times New Roman" w:hAnsi="Times New Roman"/>
          <w:color w:val="000000"/>
          <w:sz w:val="28"/>
        </w:rPr>
        <w:t xml:space="preserve">министерством </w:t>
      </w:r>
      <w:r w:rsidRPr="00F2436C">
        <w:rPr>
          <w:rFonts w:ascii="Times New Roman" w:eastAsia="Times New Roman" w:hAnsi="Times New Roman"/>
          <w:color w:val="000000"/>
          <w:sz w:val="28"/>
        </w:rPr>
        <w:t>по выписке из ЕГРЮЛ, полученной в форме электронного документа, предоставленного на сервисе Федеральной налоговой службы России в информационно-телекоммуникационной сети «Интернет» (https://egrul.nalog.ru)</w:t>
      </w:r>
      <w:r w:rsidR="009E3229" w:rsidRPr="00F2436C">
        <w:rPr>
          <w:rFonts w:ascii="Times New Roman" w:eastAsia="Times New Roman" w:hAnsi="Times New Roman"/>
          <w:color w:val="000000"/>
          <w:sz w:val="28"/>
        </w:rPr>
        <w:t>, которую заявитель вправе представить в министерство по собственной инициативе</w:t>
      </w:r>
      <w:r w:rsidRPr="00F2436C">
        <w:rPr>
          <w:rFonts w:ascii="Times New Roman" w:eastAsia="Times New Roman" w:hAnsi="Times New Roman"/>
          <w:color w:val="000000"/>
          <w:sz w:val="28"/>
        </w:rPr>
        <w:t>;</w:t>
      </w:r>
    </w:p>
    <w:p w14:paraId="6E154F8C" w14:textId="512B026D" w:rsidR="00F84A2D" w:rsidRPr="00F2436C" w:rsidRDefault="00FD2613">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 xml:space="preserve">Запросы сведений, указанных в абзацах первом, втором настоящего пункта, осуществляются министерством в ходе проверки, указанной в пункте </w:t>
      </w:r>
      <w:r w:rsidR="005A7269" w:rsidRPr="00F2436C">
        <w:rPr>
          <w:rFonts w:ascii="Times New Roman" w:hAnsi="Times New Roman" w:cs="Times New Roman"/>
          <w:sz w:val="28"/>
          <w:szCs w:val="28"/>
        </w:rPr>
        <w:t>24</w:t>
      </w:r>
      <w:r w:rsidRPr="00F2436C">
        <w:rPr>
          <w:rFonts w:ascii="Times New Roman" w:hAnsi="Times New Roman" w:cs="Times New Roman"/>
          <w:sz w:val="28"/>
          <w:szCs w:val="28"/>
        </w:rPr>
        <w:t xml:space="preserve"> Порядка.</w:t>
      </w:r>
    </w:p>
    <w:p w14:paraId="314CF7E7" w14:textId="4B5EFD0F" w:rsidR="00F84A2D" w:rsidRPr="00F2436C" w:rsidRDefault="00FB00DB">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43</w:t>
      </w:r>
      <w:r w:rsidR="00FD2613" w:rsidRPr="00F2436C">
        <w:rPr>
          <w:rFonts w:ascii="Times New Roman" w:hAnsi="Times New Roman" w:cs="Times New Roman"/>
          <w:sz w:val="28"/>
          <w:szCs w:val="28"/>
        </w:rPr>
        <w:t xml:space="preserve">. Грант предоставляется ежегодно в течение трех календарных лет, но в пределах периода реализации государственной программы, с учетом пункта </w:t>
      </w:r>
      <w:r w:rsidR="00FA4397" w:rsidRPr="00F2436C">
        <w:rPr>
          <w:rFonts w:ascii="Times New Roman" w:hAnsi="Times New Roman" w:cs="Times New Roman"/>
          <w:sz w:val="28"/>
          <w:szCs w:val="28"/>
        </w:rPr>
        <w:t>4</w:t>
      </w:r>
      <w:r w:rsidR="002D5AB8" w:rsidRPr="00F2436C">
        <w:rPr>
          <w:rFonts w:ascii="Times New Roman" w:hAnsi="Times New Roman" w:cs="Times New Roman"/>
          <w:sz w:val="28"/>
          <w:szCs w:val="28"/>
        </w:rPr>
        <w:t>4</w:t>
      </w:r>
      <w:r w:rsidR="00CA2495" w:rsidRPr="00F2436C">
        <w:rPr>
          <w:rFonts w:ascii="Times New Roman" w:hAnsi="Times New Roman" w:cs="Times New Roman"/>
          <w:sz w:val="28"/>
          <w:szCs w:val="28"/>
        </w:rPr>
        <w:t xml:space="preserve"> </w:t>
      </w:r>
      <w:r w:rsidR="00FD2613" w:rsidRPr="00F2436C">
        <w:rPr>
          <w:rFonts w:ascii="Times New Roman" w:hAnsi="Times New Roman" w:cs="Times New Roman"/>
          <w:sz w:val="28"/>
          <w:szCs w:val="28"/>
        </w:rPr>
        <w:t>Порядка.</w:t>
      </w:r>
    </w:p>
    <w:p w14:paraId="70CF1D7A" w14:textId="4ED712A1" w:rsidR="00F84A2D" w:rsidRPr="00F2436C" w:rsidRDefault="00F66552" w:rsidP="006C38AF">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4</w:t>
      </w:r>
      <w:r w:rsidR="00FB00DB" w:rsidRPr="00F2436C">
        <w:rPr>
          <w:rFonts w:ascii="Times New Roman" w:hAnsi="Times New Roman" w:cs="Times New Roman"/>
          <w:sz w:val="28"/>
          <w:szCs w:val="28"/>
        </w:rPr>
        <w:t>4</w:t>
      </w:r>
      <w:r w:rsidR="00FD2613" w:rsidRPr="00F2436C">
        <w:rPr>
          <w:rFonts w:ascii="Times New Roman" w:hAnsi="Times New Roman" w:cs="Times New Roman"/>
          <w:sz w:val="28"/>
          <w:szCs w:val="28"/>
        </w:rPr>
        <w:t xml:space="preserve">. Размер Гранта определяется в соответствии с заявкой, содержащей </w:t>
      </w:r>
      <w:r w:rsidR="0050454C" w:rsidRPr="00F2436C">
        <w:rPr>
          <w:rFonts w:ascii="Times New Roman" w:hAnsi="Times New Roman" w:cs="Times New Roman"/>
          <w:sz w:val="28"/>
          <w:szCs w:val="28"/>
        </w:rPr>
        <w:t>финансово-экономическое обоснование запрашиваемой суммы Гранта</w:t>
      </w:r>
      <w:r w:rsidR="00FD2613" w:rsidRPr="00F2436C">
        <w:rPr>
          <w:rFonts w:ascii="Times New Roman" w:hAnsi="Times New Roman" w:cs="Times New Roman"/>
          <w:sz w:val="28"/>
          <w:szCs w:val="28"/>
        </w:rPr>
        <w:t>, необходимой для финансового обеспечения затрат, связанных с созданием молодежной лаборатории для реализации проекта, но не может превышать 45 млн рублей в пределах трех финансовых лет, при этом:</w:t>
      </w:r>
    </w:p>
    <w:p w14:paraId="54AAB2E0" w14:textId="77777777" w:rsidR="00F84A2D" w:rsidRPr="00F2436C" w:rsidRDefault="00FD2613">
      <w:pPr>
        <w:pStyle w:val="ConsPlusNormal"/>
        <w:ind w:firstLine="709"/>
        <w:jc w:val="both"/>
        <w:rPr>
          <w:rFonts w:ascii="Times New Roman" w:hAnsi="Times New Roman"/>
          <w:sz w:val="28"/>
          <w:szCs w:val="28"/>
        </w:rPr>
      </w:pPr>
      <w:r w:rsidRPr="00F2436C">
        <w:rPr>
          <w:rFonts w:ascii="Times New Roman" w:hAnsi="Times New Roman" w:cs="Times New Roman"/>
          <w:sz w:val="28"/>
          <w:szCs w:val="28"/>
        </w:rPr>
        <w:t>1) в пределах одного</w:t>
      </w:r>
      <w:r w:rsidRPr="00F2436C">
        <w:rPr>
          <w:rFonts w:ascii="Times New Roman" w:hAnsi="Times New Roman"/>
          <w:sz w:val="28"/>
          <w:szCs w:val="28"/>
        </w:rPr>
        <w:t xml:space="preserve"> финансового года предоставляется Грант в размере не</w:t>
      </w:r>
      <w:r w:rsidRPr="00F2436C">
        <w:rPr>
          <w:rFonts w:ascii="Times New Roman" w:hAnsi="Times New Roman"/>
          <w:sz w:val="28"/>
          <w:szCs w:val="28"/>
          <w:lang w:val="en-US"/>
        </w:rPr>
        <w:t> </w:t>
      </w:r>
      <w:r w:rsidRPr="00F2436C">
        <w:rPr>
          <w:rFonts w:ascii="Times New Roman" w:hAnsi="Times New Roman"/>
          <w:sz w:val="28"/>
          <w:szCs w:val="28"/>
        </w:rPr>
        <w:t>более 15 млн рублей;</w:t>
      </w:r>
    </w:p>
    <w:p w14:paraId="339D2866" w14:textId="401C5972" w:rsidR="00F84A2D" w:rsidRPr="00F2436C" w:rsidRDefault="00FD2613">
      <w:pPr>
        <w:pStyle w:val="ConsPlusNormal"/>
        <w:ind w:firstLine="709"/>
        <w:jc w:val="both"/>
        <w:rPr>
          <w:rFonts w:ascii="Times New Roman" w:hAnsi="Times New Roman"/>
          <w:sz w:val="28"/>
          <w:szCs w:val="28"/>
        </w:rPr>
      </w:pPr>
      <w:r w:rsidRPr="00F2436C">
        <w:rPr>
          <w:rFonts w:ascii="Times New Roman" w:hAnsi="Times New Roman"/>
          <w:sz w:val="28"/>
          <w:szCs w:val="28"/>
        </w:rPr>
        <w:t>2) на реализацию проекта в период второго и третьего финансового годов – в</w:t>
      </w:r>
      <w:r w:rsidRPr="00F2436C">
        <w:rPr>
          <w:rFonts w:ascii="Times New Roman" w:hAnsi="Times New Roman"/>
          <w:sz w:val="28"/>
          <w:szCs w:val="28"/>
          <w:lang w:val="en-US"/>
        </w:rPr>
        <w:t> </w:t>
      </w:r>
      <w:r w:rsidRPr="00F2436C">
        <w:rPr>
          <w:rFonts w:ascii="Times New Roman" w:hAnsi="Times New Roman"/>
          <w:sz w:val="28"/>
          <w:szCs w:val="28"/>
        </w:rPr>
        <w:t>запрашиваемом согласно заявке размере с учетом требований настоящего пункта.</w:t>
      </w:r>
    </w:p>
    <w:p w14:paraId="2F238F8C" w14:textId="0270AA90" w:rsidR="00F84A2D" w:rsidRPr="00F2436C" w:rsidRDefault="00FD2613">
      <w:pPr>
        <w:pStyle w:val="ConsPlusNormal"/>
        <w:ind w:firstLine="709"/>
        <w:jc w:val="both"/>
        <w:rPr>
          <w:rFonts w:ascii="Times New Roman" w:hAnsi="Times New Roman"/>
          <w:sz w:val="28"/>
          <w:szCs w:val="28"/>
        </w:rPr>
      </w:pPr>
      <w:r w:rsidRPr="00F2436C">
        <w:rPr>
          <w:rFonts w:ascii="Times New Roman" w:hAnsi="Times New Roman"/>
          <w:sz w:val="28"/>
          <w:szCs w:val="28"/>
        </w:rPr>
        <w:lastRenderedPageBreak/>
        <w:t>Предоставление Гранта осуществляется в соответствии с Соглашением о</w:t>
      </w:r>
      <w:r w:rsidRPr="00F2436C">
        <w:rPr>
          <w:rFonts w:ascii="Times New Roman" w:hAnsi="Times New Roman"/>
          <w:sz w:val="28"/>
          <w:szCs w:val="28"/>
          <w:lang w:val="en-US"/>
        </w:rPr>
        <w:t> </w:t>
      </w:r>
      <w:r w:rsidRPr="00F2436C">
        <w:rPr>
          <w:rFonts w:ascii="Times New Roman" w:hAnsi="Times New Roman"/>
          <w:sz w:val="28"/>
          <w:szCs w:val="28"/>
        </w:rPr>
        <w:t>предоставлении гранта. Предоставление Гранта на второй и третий годы осуществляется в запрашиваемом объеме по результатам проверки отчетов</w:t>
      </w:r>
      <w:r w:rsidRPr="00F2436C">
        <w:t xml:space="preserve"> </w:t>
      </w:r>
      <w:r w:rsidRPr="00F2436C">
        <w:rPr>
          <w:rFonts w:ascii="Times New Roman" w:hAnsi="Times New Roman"/>
          <w:sz w:val="28"/>
          <w:szCs w:val="28"/>
        </w:rPr>
        <w:t>и прилагаемых к ним документов, указанных в пунктах</w:t>
      </w:r>
      <w:r w:rsidR="00A27F85" w:rsidRPr="00F2436C">
        <w:rPr>
          <w:rFonts w:ascii="Times New Roman" w:hAnsi="Times New Roman"/>
          <w:sz w:val="28"/>
          <w:szCs w:val="28"/>
        </w:rPr>
        <w:t xml:space="preserve"> </w:t>
      </w:r>
      <w:r w:rsidR="00F15298" w:rsidRPr="00F2436C">
        <w:rPr>
          <w:rFonts w:ascii="Times New Roman" w:hAnsi="Times New Roman"/>
          <w:sz w:val="28"/>
          <w:szCs w:val="28"/>
        </w:rPr>
        <w:t>6</w:t>
      </w:r>
      <w:r w:rsidR="004F061F" w:rsidRPr="00F2436C">
        <w:rPr>
          <w:rFonts w:ascii="Times New Roman" w:hAnsi="Times New Roman"/>
          <w:sz w:val="28"/>
          <w:szCs w:val="28"/>
        </w:rPr>
        <w:t>4</w:t>
      </w:r>
      <w:r w:rsidR="00F15298" w:rsidRPr="00F2436C">
        <w:rPr>
          <w:rFonts w:ascii="Times New Roman" w:hAnsi="Times New Roman"/>
          <w:sz w:val="28"/>
          <w:szCs w:val="28"/>
        </w:rPr>
        <w:t xml:space="preserve">, </w:t>
      </w:r>
      <w:r w:rsidR="00FA4397" w:rsidRPr="00F2436C">
        <w:rPr>
          <w:rFonts w:ascii="Times New Roman" w:hAnsi="Times New Roman"/>
          <w:sz w:val="28"/>
          <w:szCs w:val="28"/>
        </w:rPr>
        <w:t>6</w:t>
      </w:r>
      <w:r w:rsidR="004F061F" w:rsidRPr="00F2436C">
        <w:rPr>
          <w:rFonts w:ascii="Times New Roman" w:hAnsi="Times New Roman"/>
          <w:sz w:val="28"/>
          <w:szCs w:val="28"/>
        </w:rPr>
        <w:t>5</w:t>
      </w:r>
      <w:r w:rsidR="00F15298" w:rsidRPr="00F2436C">
        <w:rPr>
          <w:rFonts w:ascii="Times New Roman" w:hAnsi="Times New Roman"/>
          <w:sz w:val="28"/>
          <w:szCs w:val="28"/>
        </w:rPr>
        <w:t xml:space="preserve"> </w:t>
      </w:r>
      <w:r w:rsidRPr="00F2436C">
        <w:rPr>
          <w:rFonts w:ascii="Times New Roman" w:hAnsi="Times New Roman"/>
          <w:sz w:val="28"/>
          <w:szCs w:val="28"/>
        </w:rPr>
        <w:t>Порядка.</w:t>
      </w:r>
    </w:p>
    <w:p w14:paraId="2BD6A603" w14:textId="1A646300" w:rsidR="008C1F7B" w:rsidRPr="00F2436C" w:rsidRDefault="00F66552" w:rsidP="008C1F7B">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olor w:val="000000"/>
          <w:sz w:val="28"/>
        </w:rPr>
      </w:pPr>
      <w:r w:rsidRPr="00F2436C">
        <w:rPr>
          <w:rFonts w:ascii="Times New Roman" w:hAnsi="Times New Roman"/>
          <w:sz w:val="28"/>
          <w:szCs w:val="28"/>
        </w:rPr>
        <w:t>4</w:t>
      </w:r>
      <w:r w:rsidR="00FB00DB" w:rsidRPr="00F2436C">
        <w:rPr>
          <w:rFonts w:ascii="Times New Roman" w:hAnsi="Times New Roman"/>
          <w:sz w:val="28"/>
          <w:szCs w:val="28"/>
        </w:rPr>
        <w:t>5</w:t>
      </w:r>
      <w:r w:rsidR="00EF062D" w:rsidRPr="00F2436C">
        <w:rPr>
          <w:rFonts w:ascii="Times New Roman" w:hAnsi="Times New Roman"/>
          <w:sz w:val="28"/>
          <w:szCs w:val="28"/>
        </w:rPr>
        <w:t>. </w:t>
      </w:r>
      <w:r w:rsidR="00FD2613" w:rsidRPr="00F2436C">
        <w:rPr>
          <w:rFonts w:ascii="Times New Roman" w:hAnsi="Times New Roman"/>
          <w:sz w:val="28"/>
          <w:szCs w:val="28"/>
        </w:rPr>
        <w:t xml:space="preserve">В случае уменьшения министерству как получателю средств областного бюджета ранее доведенных лимитов бюджетных обязательств, указанных в пункте </w:t>
      </w:r>
      <w:r w:rsidR="00F15298" w:rsidRPr="00F2436C">
        <w:rPr>
          <w:rFonts w:ascii="Times New Roman" w:hAnsi="Times New Roman"/>
          <w:sz w:val="28"/>
          <w:szCs w:val="28"/>
        </w:rPr>
        <w:t>4</w:t>
      </w:r>
      <w:r w:rsidR="00651BF8" w:rsidRPr="00F2436C">
        <w:rPr>
          <w:rFonts w:ascii="Times New Roman" w:hAnsi="Times New Roman"/>
          <w:sz w:val="28"/>
          <w:szCs w:val="28"/>
        </w:rPr>
        <w:t xml:space="preserve"> </w:t>
      </w:r>
      <w:r w:rsidR="00FD2613" w:rsidRPr="00F2436C">
        <w:rPr>
          <w:rFonts w:ascii="Times New Roman" w:hAnsi="Times New Roman"/>
          <w:sz w:val="28"/>
          <w:szCs w:val="28"/>
        </w:rPr>
        <w:t>Порядка, приводящего к невозможности предоставления Гранта в размере, определенном в Соглашении о предоставлении гранта,</w:t>
      </w:r>
      <w:r w:rsidR="008C1F7B" w:rsidRPr="00F2436C">
        <w:rPr>
          <w:rFonts w:ascii="Times New Roman" w:eastAsia="Times New Roman" w:hAnsi="Times New Roman"/>
          <w:color w:val="000000"/>
          <w:sz w:val="28"/>
        </w:rPr>
        <w:t xml:space="preserve"> министерство согласовывает с получателем грант</w:t>
      </w:r>
      <w:r w:rsidR="001417C6" w:rsidRPr="00F2436C">
        <w:rPr>
          <w:rFonts w:ascii="Times New Roman" w:eastAsia="Times New Roman" w:hAnsi="Times New Roman"/>
          <w:color w:val="000000"/>
          <w:sz w:val="28"/>
        </w:rPr>
        <w:t>а</w:t>
      </w:r>
      <w:r w:rsidR="008C1F7B" w:rsidRPr="00F2436C">
        <w:rPr>
          <w:rFonts w:ascii="Times New Roman" w:eastAsia="Times New Roman" w:hAnsi="Times New Roman"/>
          <w:color w:val="000000"/>
          <w:sz w:val="28"/>
        </w:rPr>
        <w:t xml:space="preserve"> новые условия Соглашения о предоставлении гранта или расторгает Соглашение о предоставлении гранта при недостижении согласия по новым условиям.</w:t>
      </w:r>
    </w:p>
    <w:p w14:paraId="52F6D076" w14:textId="682E3F02" w:rsidR="00CC1C3E" w:rsidRPr="00F2436C" w:rsidRDefault="00247C83" w:rsidP="00803C94">
      <w:pPr>
        <w:pStyle w:val="ConsPlusNormal1"/>
        <w:ind w:firstLine="709"/>
        <w:jc w:val="both"/>
        <w:rPr>
          <w:rFonts w:ascii="Times New Roman" w:hAnsi="Times New Roman"/>
          <w:sz w:val="28"/>
          <w:szCs w:val="28"/>
          <w:lang w:val="ru-RU"/>
        </w:rPr>
      </w:pPr>
      <w:r w:rsidRPr="00F2436C">
        <w:rPr>
          <w:rFonts w:ascii="Times New Roman" w:hAnsi="Times New Roman"/>
          <w:sz w:val="28"/>
          <w:szCs w:val="28"/>
          <w:lang w:val="ru-RU"/>
        </w:rPr>
        <w:t>46</w:t>
      </w:r>
      <w:r w:rsidR="00C556BC" w:rsidRPr="00F2436C">
        <w:rPr>
          <w:rFonts w:ascii="Times New Roman" w:hAnsi="Times New Roman"/>
          <w:sz w:val="28"/>
          <w:szCs w:val="28"/>
          <w:lang w:val="ru-RU"/>
        </w:rPr>
        <w:t>. </w:t>
      </w:r>
      <w:r w:rsidR="00FD2613" w:rsidRPr="00F2436C">
        <w:rPr>
          <w:rFonts w:ascii="Times New Roman" w:hAnsi="Times New Roman"/>
          <w:sz w:val="28"/>
          <w:szCs w:val="28"/>
          <w:lang w:val="ru-RU"/>
        </w:rPr>
        <w:t>Министерство</w:t>
      </w:r>
      <w:r w:rsidR="00831F4B" w:rsidRPr="00F2436C">
        <w:rPr>
          <w:rFonts w:ascii="Times New Roman" w:hAnsi="Times New Roman"/>
          <w:sz w:val="28"/>
          <w:szCs w:val="28"/>
          <w:lang w:val="ru-RU"/>
        </w:rPr>
        <w:t xml:space="preserve"> </w:t>
      </w:r>
      <w:r w:rsidR="00CC1C3E" w:rsidRPr="00F2436C">
        <w:rPr>
          <w:rFonts w:ascii="Times New Roman" w:hAnsi="Times New Roman"/>
          <w:sz w:val="28"/>
          <w:szCs w:val="28"/>
          <w:lang w:val="ru-RU"/>
        </w:rPr>
        <w:t>в течение двадцати рабочих дней после издания приказа</w:t>
      </w:r>
      <w:r w:rsidR="009528B0" w:rsidRPr="00F2436C">
        <w:rPr>
          <w:rFonts w:ascii="Times New Roman" w:hAnsi="Times New Roman"/>
          <w:sz w:val="28"/>
          <w:szCs w:val="28"/>
          <w:lang w:val="ru-RU"/>
        </w:rPr>
        <w:t xml:space="preserve"> </w:t>
      </w:r>
      <w:r w:rsidR="00F22A04" w:rsidRPr="00F2436C">
        <w:rPr>
          <w:rFonts w:ascii="Times New Roman" w:hAnsi="Times New Roman"/>
          <w:sz w:val="28"/>
          <w:szCs w:val="28"/>
          <w:lang w:val="ru-RU"/>
        </w:rPr>
        <w:t>о предоставлении грант</w:t>
      </w:r>
      <w:r w:rsidR="008C1F7B" w:rsidRPr="00F2436C">
        <w:rPr>
          <w:rFonts w:ascii="Times New Roman" w:hAnsi="Times New Roman"/>
          <w:sz w:val="28"/>
          <w:szCs w:val="28"/>
          <w:lang w:val="ru-RU"/>
        </w:rPr>
        <w:t>а</w:t>
      </w:r>
      <w:r w:rsidR="00CC1C3E" w:rsidRPr="00F2436C">
        <w:rPr>
          <w:rFonts w:ascii="Times New Roman" w:hAnsi="Times New Roman"/>
          <w:sz w:val="28"/>
          <w:szCs w:val="28"/>
          <w:lang w:val="ru-RU"/>
        </w:rPr>
        <w:t xml:space="preserve">, при условии своевременного выполнения требований, установленных </w:t>
      </w:r>
      <w:r w:rsidR="005D5245" w:rsidRPr="00F2436C">
        <w:rPr>
          <w:rFonts w:ascii="Times New Roman" w:hAnsi="Times New Roman"/>
          <w:sz w:val="28"/>
          <w:szCs w:val="28"/>
          <w:lang w:val="ru-RU"/>
        </w:rPr>
        <w:t>подпунктом «л» пункта 41</w:t>
      </w:r>
      <w:r w:rsidR="008F5581" w:rsidRPr="00F2436C">
        <w:rPr>
          <w:rFonts w:ascii="Times New Roman" w:hAnsi="Times New Roman"/>
          <w:sz w:val="28"/>
          <w:szCs w:val="28"/>
          <w:lang w:val="ru-RU"/>
        </w:rPr>
        <w:t xml:space="preserve"> Порядка</w:t>
      </w:r>
      <w:r w:rsidR="00CC1C3E" w:rsidRPr="00F2436C">
        <w:rPr>
          <w:rFonts w:ascii="Times New Roman" w:hAnsi="Times New Roman"/>
          <w:sz w:val="28"/>
          <w:szCs w:val="28"/>
          <w:lang w:val="ru-RU"/>
        </w:rPr>
        <w:t xml:space="preserve">, заключает с победителями конкурса </w:t>
      </w:r>
      <w:r w:rsidR="00823EBC" w:rsidRPr="00F2436C">
        <w:rPr>
          <w:rFonts w:ascii="Times New Roman" w:hAnsi="Times New Roman"/>
          <w:sz w:val="28"/>
          <w:szCs w:val="28"/>
          <w:lang w:val="ru-RU"/>
        </w:rPr>
        <w:t>Соглашения</w:t>
      </w:r>
      <w:r w:rsidR="00CC1C3E" w:rsidRPr="00F2436C">
        <w:rPr>
          <w:rFonts w:ascii="Times New Roman" w:hAnsi="Times New Roman"/>
          <w:sz w:val="28"/>
          <w:szCs w:val="28"/>
          <w:lang w:val="ru-RU"/>
        </w:rPr>
        <w:t xml:space="preserve"> </w:t>
      </w:r>
      <w:r w:rsidR="00B7535D" w:rsidRPr="00F2436C">
        <w:rPr>
          <w:rFonts w:ascii="Times New Roman" w:hAnsi="Times New Roman"/>
          <w:sz w:val="28"/>
          <w:szCs w:val="28"/>
          <w:lang w:val="ru-RU"/>
        </w:rPr>
        <w:t xml:space="preserve">о предоставлении гранта </w:t>
      </w:r>
      <w:r w:rsidR="00CC1C3E" w:rsidRPr="00F2436C">
        <w:rPr>
          <w:rFonts w:ascii="Times New Roman" w:hAnsi="Times New Roman"/>
          <w:sz w:val="28"/>
          <w:szCs w:val="28"/>
          <w:lang w:val="ru-RU"/>
        </w:rPr>
        <w:t xml:space="preserve">в </w:t>
      </w:r>
      <w:r w:rsidR="00F724C9" w:rsidRPr="00F2436C">
        <w:rPr>
          <w:rFonts w:ascii="Times New Roman" w:hAnsi="Times New Roman"/>
          <w:sz w:val="28"/>
          <w:szCs w:val="28"/>
          <w:lang w:val="ru-RU"/>
        </w:rPr>
        <w:t xml:space="preserve">ГИИС </w:t>
      </w:r>
      <w:r w:rsidR="00CC1C3E" w:rsidRPr="00F2436C">
        <w:rPr>
          <w:rFonts w:ascii="Times New Roman" w:hAnsi="Times New Roman"/>
          <w:sz w:val="28"/>
          <w:szCs w:val="28"/>
          <w:lang w:val="ru-RU"/>
        </w:rPr>
        <w:t>«Электронный бюджет».</w:t>
      </w:r>
    </w:p>
    <w:p w14:paraId="30577B88" w14:textId="61A36B3A" w:rsidR="005D0353" w:rsidRPr="00F2436C" w:rsidRDefault="006062A6" w:rsidP="005D0353">
      <w:pPr>
        <w:pStyle w:val="ConsPlusNormal1"/>
        <w:ind w:firstLine="709"/>
        <w:jc w:val="both"/>
        <w:rPr>
          <w:rFonts w:ascii="Times New Roman" w:hAnsi="Times New Roman" w:cs="Times New Roman"/>
          <w:sz w:val="28"/>
          <w:szCs w:val="28"/>
          <w:lang w:val="ru-RU"/>
        </w:rPr>
      </w:pPr>
      <w:r w:rsidRPr="00F2436C">
        <w:rPr>
          <w:rFonts w:ascii="Times New Roman" w:hAnsi="Times New Roman"/>
          <w:sz w:val="28"/>
          <w:szCs w:val="28"/>
          <w:lang w:val="ru-RU"/>
        </w:rPr>
        <w:t xml:space="preserve">Соглашение о предоставлении гранта, а также дополнительные соглашения к Соглашению о предоставления гранта, указанные в пунктах </w:t>
      </w:r>
      <w:r w:rsidR="005D0353" w:rsidRPr="00F2436C">
        <w:rPr>
          <w:rFonts w:ascii="Times New Roman" w:hAnsi="Times New Roman"/>
          <w:sz w:val="28"/>
          <w:szCs w:val="28"/>
          <w:lang w:val="ru-RU"/>
        </w:rPr>
        <w:t>59, 61</w:t>
      </w:r>
      <w:r w:rsidR="00B03213" w:rsidRPr="00F2436C">
        <w:rPr>
          <w:rFonts w:ascii="Times New Roman" w:hAnsi="Times New Roman"/>
          <w:sz w:val="28"/>
          <w:szCs w:val="28"/>
          <w:lang w:val="ru-RU"/>
        </w:rPr>
        <w:t xml:space="preserve"> </w:t>
      </w:r>
      <w:r w:rsidRPr="00F2436C">
        <w:rPr>
          <w:rFonts w:ascii="Times New Roman" w:hAnsi="Times New Roman"/>
          <w:sz w:val="28"/>
          <w:szCs w:val="28"/>
          <w:lang w:val="ru-RU"/>
        </w:rPr>
        <w:t xml:space="preserve">Порядка заключаются в соответствии с </w:t>
      </w:r>
      <w:r w:rsidR="005D0353" w:rsidRPr="00F2436C">
        <w:rPr>
          <w:rFonts w:ascii="Times New Roman" w:hAnsi="Times New Roman" w:cs="Times New Roman"/>
          <w:sz w:val="28"/>
          <w:szCs w:val="28"/>
          <w:lang w:val="ru-RU"/>
        </w:rPr>
        <w:t>типовой формой, установленной приказом министерства финансов и налоговой политики Новосибирской области от 29.08.2019 № 53-НПА «Об утверждении типовой формы соглашения (договора) о предоставлении из областного бюджета Новосибирской области некоммерческим организациям, не являющимся казенными учреждениями, грантов в форме субсидий, в том числе предоставляемых по результатам проводимых областными исполнительными органами государственной власти Новосибирской области отборов бюджетным и автономным учреждениям, включая учреждения, в отношении которых указанные органы не осуществляют функции и полномочия учредителя».</w:t>
      </w:r>
    </w:p>
    <w:p w14:paraId="7B254566" w14:textId="67B8AFCB" w:rsidR="00C542AD" w:rsidRPr="00F2436C" w:rsidRDefault="00247C83" w:rsidP="00C542AD">
      <w:pPr>
        <w:autoSpaceDE w:val="0"/>
        <w:autoSpaceDN w:val="0"/>
        <w:adjustRightInd w:val="0"/>
        <w:spacing w:after="0" w:line="240" w:lineRule="auto"/>
        <w:ind w:firstLine="708"/>
        <w:jc w:val="both"/>
        <w:rPr>
          <w:rFonts w:ascii="Times New Roman" w:hAnsi="Times New Roman"/>
          <w:sz w:val="28"/>
          <w:szCs w:val="28"/>
        </w:rPr>
      </w:pPr>
      <w:r w:rsidRPr="00F2436C">
        <w:rPr>
          <w:rFonts w:ascii="Times New Roman" w:hAnsi="Times New Roman"/>
          <w:sz w:val="28"/>
          <w:szCs w:val="28"/>
        </w:rPr>
        <w:t>47</w:t>
      </w:r>
      <w:r w:rsidR="00083EB3" w:rsidRPr="00F2436C">
        <w:rPr>
          <w:rFonts w:ascii="Times New Roman" w:hAnsi="Times New Roman"/>
          <w:sz w:val="28"/>
          <w:szCs w:val="28"/>
        </w:rPr>
        <w:t>. </w:t>
      </w:r>
      <w:r w:rsidR="00FD2613" w:rsidRPr="00F2436C">
        <w:rPr>
          <w:rFonts w:ascii="Times New Roman" w:hAnsi="Times New Roman"/>
          <w:sz w:val="28"/>
          <w:szCs w:val="28"/>
        </w:rPr>
        <w:t xml:space="preserve">Победитель конкурса в течение </w:t>
      </w:r>
      <w:r w:rsidR="00083EB3" w:rsidRPr="00F2436C">
        <w:rPr>
          <w:rFonts w:ascii="Times New Roman" w:hAnsi="Times New Roman"/>
          <w:sz w:val="28"/>
          <w:szCs w:val="28"/>
        </w:rPr>
        <w:t xml:space="preserve">десяти </w:t>
      </w:r>
      <w:r w:rsidR="00FD2613" w:rsidRPr="00F2436C">
        <w:rPr>
          <w:rFonts w:ascii="Times New Roman" w:hAnsi="Times New Roman"/>
          <w:sz w:val="28"/>
          <w:szCs w:val="28"/>
        </w:rPr>
        <w:t xml:space="preserve">рабочих дней со дня размещения проекта Соглашения о предоставлении гранта в </w:t>
      </w:r>
      <w:r w:rsidR="00F724C9" w:rsidRPr="00F2436C">
        <w:rPr>
          <w:rFonts w:ascii="Times New Roman" w:hAnsi="Times New Roman"/>
          <w:sz w:val="28"/>
          <w:szCs w:val="28"/>
        </w:rPr>
        <w:t xml:space="preserve">ГИИС </w:t>
      </w:r>
      <w:r w:rsidR="00FD2613" w:rsidRPr="00F2436C">
        <w:rPr>
          <w:rFonts w:ascii="Times New Roman" w:hAnsi="Times New Roman"/>
          <w:sz w:val="28"/>
          <w:szCs w:val="28"/>
        </w:rPr>
        <w:t xml:space="preserve">«Электронный бюджет» в соответствии с пунктом </w:t>
      </w:r>
      <w:r w:rsidR="00DA0597" w:rsidRPr="00F2436C">
        <w:rPr>
          <w:rFonts w:ascii="Times New Roman" w:hAnsi="Times New Roman"/>
          <w:sz w:val="28"/>
          <w:szCs w:val="28"/>
        </w:rPr>
        <w:t>4</w:t>
      </w:r>
      <w:r w:rsidR="00436D45" w:rsidRPr="00F2436C">
        <w:rPr>
          <w:rFonts w:ascii="Times New Roman" w:hAnsi="Times New Roman"/>
          <w:sz w:val="28"/>
          <w:szCs w:val="28"/>
        </w:rPr>
        <w:t>6</w:t>
      </w:r>
      <w:r w:rsidR="00DA0597" w:rsidRPr="00F2436C">
        <w:rPr>
          <w:rFonts w:ascii="Times New Roman" w:hAnsi="Times New Roman"/>
          <w:sz w:val="28"/>
          <w:szCs w:val="28"/>
        </w:rPr>
        <w:t xml:space="preserve"> </w:t>
      </w:r>
      <w:r w:rsidR="00FD2613" w:rsidRPr="00F2436C">
        <w:rPr>
          <w:rFonts w:ascii="Times New Roman" w:hAnsi="Times New Roman"/>
          <w:sz w:val="28"/>
          <w:szCs w:val="28"/>
        </w:rPr>
        <w:t xml:space="preserve">Порядка подписывает Соглашение о предоставлении гранта в </w:t>
      </w:r>
      <w:r w:rsidR="00F724C9" w:rsidRPr="00F2436C">
        <w:rPr>
          <w:rFonts w:ascii="Times New Roman" w:hAnsi="Times New Roman"/>
          <w:sz w:val="28"/>
          <w:szCs w:val="28"/>
        </w:rPr>
        <w:t xml:space="preserve">ГИИС </w:t>
      </w:r>
      <w:r w:rsidR="00FD2613" w:rsidRPr="00F2436C">
        <w:rPr>
          <w:rFonts w:ascii="Times New Roman" w:hAnsi="Times New Roman"/>
          <w:sz w:val="28"/>
          <w:szCs w:val="28"/>
        </w:rPr>
        <w:t>«Электронный бюджет»</w:t>
      </w:r>
      <w:r w:rsidR="00803C94" w:rsidRPr="00F2436C">
        <w:rPr>
          <w:rFonts w:ascii="Times New Roman" w:hAnsi="Times New Roman"/>
          <w:sz w:val="28"/>
          <w:szCs w:val="28"/>
        </w:rPr>
        <w:t>.</w:t>
      </w:r>
    </w:p>
    <w:p w14:paraId="4BB6F6CE" w14:textId="307B8C85" w:rsidR="00F84A2D" w:rsidRPr="00F2436C" w:rsidRDefault="00247C83" w:rsidP="00840929">
      <w:pPr>
        <w:pStyle w:val="ConsPlusNormal1"/>
        <w:ind w:firstLine="709"/>
        <w:jc w:val="both"/>
        <w:rPr>
          <w:rFonts w:ascii="Times New Roman" w:hAnsi="Times New Roman" w:cs="Times New Roman"/>
          <w:sz w:val="28"/>
          <w:szCs w:val="28"/>
          <w:lang w:val="ru-RU"/>
        </w:rPr>
      </w:pPr>
      <w:r w:rsidRPr="00F2436C">
        <w:rPr>
          <w:rFonts w:ascii="Times New Roman" w:hAnsi="Times New Roman" w:cs="Times New Roman"/>
          <w:sz w:val="28"/>
          <w:szCs w:val="28"/>
          <w:lang w:val="ru-RU"/>
        </w:rPr>
        <w:t>48</w:t>
      </w:r>
      <w:r w:rsidR="00241442" w:rsidRPr="00F2436C">
        <w:rPr>
          <w:rFonts w:ascii="Times New Roman" w:hAnsi="Times New Roman" w:cs="Times New Roman"/>
          <w:sz w:val="28"/>
          <w:szCs w:val="28"/>
          <w:lang w:val="ru-RU"/>
        </w:rPr>
        <w:t>.</w:t>
      </w:r>
      <w:r w:rsidR="00241442" w:rsidRPr="00F2436C">
        <w:rPr>
          <w:rFonts w:ascii="Times New Roman" w:hAnsi="Times New Roman" w:cs="Times New Roman"/>
          <w:sz w:val="28"/>
          <w:szCs w:val="28"/>
        </w:rPr>
        <w:t> </w:t>
      </w:r>
      <w:r w:rsidR="00FD2613" w:rsidRPr="00F2436C">
        <w:rPr>
          <w:rFonts w:ascii="Times New Roman" w:hAnsi="Times New Roman" w:cs="Times New Roman"/>
          <w:sz w:val="28"/>
          <w:szCs w:val="28"/>
          <w:lang w:val="ru-RU"/>
        </w:rPr>
        <w:t xml:space="preserve">В случае </w:t>
      </w:r>
      <w:r w:rsidR="00086A6B" w:rsidRPr="00F2436C">
        <w:rPr>
          <w:rFonts w:ascii="Times New Roman" w:hAnsi="Times New Roman" w:cs="Times New Roman"/>
          <w:sz w:val="28"/>
          <w:szCs w:val="28"/>
          <w:lang w:val="ru-RU"/>
        </w:rPr>
        <w:t xml:space="preserve">получения </w:t>
      </w:r>
      <w:r w:rsidR="00FD2613" w:rsidRPr="00F2436C">
        <w:rPr>
          <w:rFonts w:ascii="Times New Roman" w:hAnsi="Times New Roman" w:cs="Times New Roman"/>
          <w:sz w:val="28"/>
          <w:szCs w:val="28"/>
          <w:lang w:val="ru-RU"/>
        </w:rPr>
        <w:t>Гранта получатель гранта принимает на себя обязательство по представлению в налоговый орган согласия на представление налоговым органом сведений о налогоплательщике (плательщике страховых взносов), составляющих налоговую тайну, министерству по форме, утвержденной Федеральной налоговой службой.</w:t>
      </w:r>
    </w:p>
    <w:p w14:paraId="452714F4" w14:textId="2D2A67AB" w:rsidR="00F84A2D" w:rsidRPr="00F2436C" w:rsidRDefault="00247C83">
      <w:pPr>
        <w:pStyle w:val="ConsPlusNormal"/>
        <w:ind w:firstLine="709"/>
        <w:jc w:val="both"/>
        <w:rPr>
          <w:rFonts w:ascii="Times New Roman" w:hAnsi="Times New Roman"/>
          <w:sz w:val="28"/>
          <w:szCs w:val="28"/>
        </w:rPr>
      </w:pPr>
      <w:r w:rsidRPr="00F2436C">
        <w:rPr>
          <w:rFonts w:ascii="Times New Roman" w:hAnsi="Times New Roman" w:cs="Times New Roman"/>
          <w:sz w:val="28"/>
          <w:szCs w:val="28"/>
        </w:rPr>
        <w:t>49</w:t>
      </w:r>
      <w:r w:rsidR="00FD2613" w:rsidRPr="00F2436C">
        <w:rPr>
          <w:rFonts w:ascii="Times New Roman" w:hAnsi="Times New Roman" w:cs="Times New Roman"/>
          <w:sz w:val="28"/>
          <w:szCs w:val="28"/>
        </w:rPr>
        <w:t>. </w:t>
      </w:r>
      <w:r w:rsidR="00FD2613" w:rsidRPr="00F2436C">
        <w:rPr>
          <w:rFonts w:ascii="Times New Roman" w:hAnsi="Times New Roman"/>
          <w:sz w:val="28"/>
          <w:szCs w:val="28"/>
        </w:rPr>
        <w:t>Условия признания победителя конкурса уклонившимся от заключения Соглашения:</w:t>
      </w:r>
    </w:p>
    <w:p w14:paraId="17524E39" w14:textId="4C0C40BC" w:rsidR="00C61154" w:rsidRPr="00F2436C" w:rsidRDefault="00C61154">
      <w:pPr>
        <w:pStyle w:val="ConsPlusNormal1"/>
        <w:ind w:firstLine="709"/>
        <w:jc w:val="both"/>
        <w:rPr>
          <w:rFonts w:ascii="Times New Roman" w:hAnsi="Times New Roman"/>
          <w:sz w:val="28"/>
          <w:szCs w:val="28"/>
          <w:lang w:val="ru-RU"/>
        </w:rPr>
      </w:pPr>
      <w:r w:rsidRPr="00F2436C">
        <w:rPr>
          <w:rFonts w:ascii="Times New Roman" w:hAnsi="Times New Roman"/>
          <w:sz w:val="28"/>
          <w:szCs w:val="28"/>
          <w:lang w:val="ru-RU"/>
        </w:rPr>
        <w:t xml:space="preserve">1) непредставление или несвоевременное представление в министерство победителем конкурса </w:t>
      </w:r>
      <w:r w:rsidR="00086A6B" w:rsidRPr="00F2436C">
        <w:rPr>
          <w:rFonts w:ascii="Times New Roman" w:hAnsi="Times New Roman"/>
          <w:sz w:val="28"/>
          <w:szCs w:val="28"/>
          <w:lang w:val="ru-RU"/>
        </w:rPr>
        <w:t>документа</w:t>
      </w:r>
      <w:r w:rsidRPr="00F2436C">
        <w:rPr>
          <w:rFonts w:ascii="Times New Roman" w:hAnsi="Times New Roman"/>
          <w:sz w:val="28"/>
          <w:szCs w:val="28"/>
          <w:lang w:val="ru-RU"/>
        </w:rPr>
        <w:t xml:space="preserve">, </w:t>
      </w:r>
      <w:r w:rsidR="00086A6B" w:rsidRPr="00F2436C">
        <w:rPr>
          <w:rFonts w:ascii="Times New Roman" w:hAnsi="Times New Roman"/>
          <w:sz w:val="28"/>
          <w:szCs w:val="28"/>
          <w:lang w:val="ru-RU"/>
        </w:rPr>
        <w:t xml:space="preserve">указанного </w:t>
      </w:r>
      <w:r w:rsidRPr="00F2436C">
        <w:rPr>
          <w:rFonts w:ascii="Times New Roman" w:hAnsi="Times New Roman"/>
          <w:sz w:val="28"/>
          <w:szCs w:val="28"/>
          <w:lang w:val="ru-RU"/>
        </w:rPr>
        <w:t xml:space="preserve">в абзаце «л» подпункта 4 пункта </w:t>
      </w:r>
      <w:r w:rsidR="002D5AB8" w:rsidRPr="00F2436C">
        <w:rPr>
          <w:rFonts w:ascii="Times New Roman" w:hAnsi="Times New Roman"/>
          <w:sz w:val="28"/>
          <w:szCs w:val="28"/>
          <w:lang w:val="ru-RU"/>
        </w:rPr>
        <w:t>41</w:t>
      </w:r>
      <w:r w:rsidR="008D396A" w:rsidRPr="00F2436C">
        <w:rPr>
          <w:rFonts w:ascii="Times New Roman" w:hAnsi="Times New Roman"/>
          <w:sz w:val="28"/>
          <w:szCs w:val="28"/>
          <w:lang w:val="ru-RU"/>
        </w:rPr>
        <w:t xml:space="preserve"> </w:t>
      </w:r>
      <w:r w:rsidRPr="00F2436C">
        <w:rPr>
          <w:rFonts w:ascii="Times New Roman" w:hAnsi="Times New Roman"/>
          <w:sz w:val="28"/>
          <w:szCs w:val="28"/>
          <w:lang w:val="ru-RU"/>
        </w:rPr>
        <w:t>Порядка;</w:t>
      </w:r>
      <w:r w:rsidRPr="00F2436C" w:rsidDel="00C61154">
        <w:rPr>
          <w:rFonts w:ascii="Times New Roman" w:hAnsi="Times New Roman"/>
          <w:sz w:val="28"/>
          <w:szCs w:val="28"/>
          <w:lang w:val="ru-RU"/>
        </w:rPr>
        <w:t xml:space="preserve"> </w:t>
      </w:r>
    </w:p>
    <w:p w14:paraId="61029038" w14:textId="0D1C4371" w:rsidR="00F84A2D" w:rsidRPr="00F2436C" w:rsidRDefault="00FD2613">
      <w:pPr>
        <w:pStyle w:val="ConsPlusNormal1"/>
        <w:ind w:firstLine="709"/>
        <w:jc w:val="both"/>
        <w:rPr>
          <w:rFonts w:ascii="Times New Roman" w:hAnsi="Times New Roman"/>
          <w:sz w:val="28"/>
          <w:szCs w:val="28"/>
          <w:lang w:val="ru-RU"/>
        </w:rPr>
      </w:pPr>
      <w:r w:rsidRPr="00F2436C">
        <w:rPr>
          <w:rFonts w:ascii="Times New Roman" w:hAnsi="Times New Roman"/>
          <w:sz w:val="28"/>
          <w:szCs w:val="28"/>
          <w:lang w:val="ru-RU"/>
        </w:rPr>
        <w:t>2) не подписание победителем конкурса Соглашения</w:t>
      </w:r>
      <w:r w:rsidRPr="00F2436C">
        <w:rPr>
          <w:rFonts w:ascii="Times New Roman" w:hAnsi="Times New Roman" w:cs="Times New Roman"/>
          <w:sz w:val="28"/>
          <w:szCs w:val="28"/>
          <w:lang w:val="ru-RU"/>
        </w:rPr>
        <w:t xml:space="preserve"> о предоставлении гранта</w:t>
      </w:r>
      <w:r w:rsidRPr="00F2436C">
        <w:rPr>
          <w:rFonts w:ascii="Times New Roman" w:hAnsi="Times New Roman"/>
          <w:sz w:val="28"/>
          <w:szCs w:val="28"/>
          <w:lang w:val="ru-RU"/>
        </w:rPr>
        <w:t xml:space="preserve"> с министерством в </w:t>
      </w:r>
      <w:r w:rsidR="00F724C9" w:rsidRPr="00F2436C">
        <w:rPr>
          <w:rFonts w:ascii="Times New Roman" w:hAnsi="Times New Roman"/>
          <w:sz w:val="28"/>
          <w:szCs w:val="28"/>
          <w:lang w:val="ru-RU"/>
        </w:rPr>
        <w:t xml:space="preserve">ГИИС </w:t>
      </w:r>
      <w:r w:rsidRPr="00F2436C">
        <w:rPr>
          <w:rFonts w:ascii="Times New Roman" w:hAnsi="Times New Roman"/>
          <w:sz w:val="28"/>
          <w:szCs w:val="28"/>
          <w:lang w:val="ru-RU"/>
        </w:rPr>
        <w:t xml:space="preserve">«Электронный бюджет» в соответствии с пунктом </w:t>
      </w:r>
      <w:r w:rsidR="00353F49" w:rsidRPr="00F2436C">
        <w:rPr>
          <w:rFonts w:ascii="Times New Roman" w:hAnsi="Times New Roman"/>
          <w:sz w:val="28"/>
          <w:szCs w:val="28"/>
          <w:lang w:val="ru-RU"/>
        </w:rPr>
        <w:t>4</w:t>
      </w:r>
      <w:r w:rsidR="00847D43" w:rsidRPr="00F2436C">
        <w:rPr>
          <w:rFonts w:ascii="Times New Roman" w:hAnsi="Times New Roman"/>
          <w:sz w:val="28"/>
          <w:szCs w:val="28"/>
          <w:lang w:val="ru-RU"/>
        </w:rPr>
        <w:t>8</w:t>
      </w:r>
      <w:r w:rsidR="00353F49" w:rsidRPr="00F2436C">
        <w:rPr>
          <w:rFonts w:ascii="Times New Roman" w:hAnsi="Times New Roman"/>
          <w:sz w:val="28"/>
          <w:szCs w:val="28"/>
          <w:lang w:val="ru-RU"/>
        </w:rPr>
        <w:t xml:space="preserve"> </w:t>
      </w:r>
      <w:r w:rsidRPr="00F2436C">
        <w:rPr>
          <w:rFonts w:ascii="Times New Roman" w:hAnsi="Times New Roman"/>
          <w:sz w:val="28"/>
          <w:szCs w:val="28"/>
          <w:lang w:val="ru-RU"/>
        </w:rPr>
        <w:t xml:space="preserve">Порядка. </w:t>
      </w:r>
    </w:p>
    <w:p w14:paraId="3A63A051" w14:textId="430F58F9" w:rsidR="00F84A2D" w:rsidRPr="00F2436C" w:rsidRDefault="00FD2613">
      <w:pPr>
        <w:pStyle w:val="ConsPlusNormal1"/>
        <w:ind w:firstLine="709"/>
        <w:jc w:val="both"/>
        <w:rPr>
          <w:rFonts w:ascii="Times New Roman" w:hAnsi="Times New Roman"/>
          <w:sz w:val="28"/>
          <w:szCs w:val="28"/>
          <w:lang w:val="ru-RU"/>
        </w:rPr>
      </w:pPr>
      <w:r w:rsidRPr="00F2436C">
        <w:rPr>
          <w:rFonts w:ascii="Times New Roman" w:hAnsi="Times New Roman"/>
          <w:sz w:val="28"/>
          <w:szCs w:val="28"/>
          <w:lang w:val="ru-RU"/>
        </w:rPr>
        <w:lastRenderedPageBreak/>
        <w:t>Уклонившийся от заключения Соглашения</w:t>
      </w:r>
      <w:r w:rsidRPr="00F2436C">
        <w:rPr>
          <w:rFonts w:ascii="Times New Roman" w:eastAsia="Calibri" w:hAnsi="Times New Roman" w:cs="Times New Roman"/>
          <w:sz w:val="28"/>
          <w:szCs w:val="28"/>
          <w:lang w:val="ru-RU"/>
        </w:rPr>
        <w:t xml:space="preserve"> </w:t>
      </w:r>
      <w:r w:rsidR="00EA67DC" w:rsidRPr="00F2436C">
        <w:rPr>
          <w:rFonts w:ascii="Times New Roman" w:eastAsia="Calibri" w:hAnsi="Times New Roman" w:cs="Times New Roman"/>
          <w:sz w:val="28"/>
          <w:szCs w:val="28"/>
          <w:lang w:val="ru-RU"/>
        </w:rPr>
        <w:t xml:space="preserve">о предоставлении гранта </w:t>
      </w:r>
      <w:r w:rsidRPr="00F2436C">
        <w:rPr>
          <w:rFonts w:ascii="Times New Roman" w:hAnsi="Times New Roman"/>
          <w:sz w:val="28"/>
          <w:szCs w:val="28"/>
          <w:lang w:val="ru-RU"/>
        </w:rPr>
        <w:t>победитель конкурса лишается права на получени</w:t>
      </w:r>
      <w:r w:rsidR="00353F49" w:rsidRPr="00F2436C">
        <w:rPr>
          <w:rFonts w:ascii="Times New Roman" w:hAnsi="Times New Roman"/>
          <w:sz w:val="28"/>
          <w:szCs w:val="28"/>
          <w:lang w:val="ru-RU"/>
        </w:rPr>
        <w:t>е</w:t>
      </w:r>
      <w:r w:rsidRPr="00F2436C">
        <w:rPr>
          <w:rFonts w:ascii="Times New Roman" w:hAnsi="Times New Roman"/>
          <w:sz w:val="28"/>
          <w:szCs w:val="28"/>
          <w:lang w:val="ru-RU"/>
        </w:rPr>
        <w:t xml:space="preserve"> Гранта по результатам прошедшего конкурса.</w:t>
      </w:r>
    </w:p>
    <w:p w14:paraId="1B0A1374" w14:textId="0ADA9E43" w:rsidR="00F84A2D" w:rsidRPr="00F2436C" w:rsidRDefault="00247C83">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50</w:t>
      </w:r>
      <w:r w:rsidR="00FD2613" w:rsidRPr="00F2436C">
        <w:rPr>
          <w:rFonts w:ascii="Times New Roman" w:hAnsi="Times New Roman" w:cs="Times New Roman"/>
          <w:sz w:val="28"/>
          <w:szCs w:val="28"/>
        </w:rPr>
        <w:t>. Обязательными требованиями, включаемыми в Соглашение о предоставлении гранта, являются:</w:t>
      </w:r>
    </w:p>
    <w:p w14:paraId="6C98FC50" w14:textId="77777777" w:rsidR="00F84A2D" w:rsidRPr="00F2436C" w:rsidRDefault="00FD2613">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1) размер Гранта;</w:t>
      </w:r>
    </w:p>
    <w:p w14:paraId="44148B96" w14:textId="26F8A467" w:rsidR="00F84A2D" w:rsidRPr="00F2436C" w:rsidRDefault="00FD2613">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2) направления расходов средств Гранта;</w:t>
      </w:r>
    </w:p>
    <w:p w14:paraId="2BC7CD39" w14:textId="6A2C7B73" w:rsidR="00BD7D30" w:rsidRPr="00F2436C" w:rsidRDefault="00BD7D30">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 xml:space="preserve">3) условие соответствия получателя гранта требованиям, установленным </w:t>
      </w:r>
      <w:hyperlink r:id="rId9" w:history="1">
        <w:r w:rsidRPr="00F2436C">
          <w:rPr>
            <w:rFonts w:ascii="Times New Roman" w:hAnsi="Times New Roman" w:cs="Times New Roman"/>
            <w:sz w:val="28"/>
            <w:szCs w:val="28"/>
          </w:rPr>
          <w:t>пунктом 41</w:t>
        </w:r>
      </w:hyperlink>
      <w:r w:rsidRPr="00F2436C">
        <w:rPr>
          <w:rFonts w:ascii="Times New Roman" w:hAnsi="Times New Roman" w:cs="Times New Roman"/>
          <w:sz w:val="28"/>
          <w:szCs w:val="28"/>
        </w:rPr>
        <w:t xml:space="preserve"> Порядка, по состоянию на дат</w:t>
      </w:r>
      <w:r w:rsidR="00831F4B" w:rsidRPr="00F2436C">
        <w:rPr>
          <w:rFonts w:ascii="Times New Roman" w:hAnsi="Times New Roman" w:cs="Times New Roman"/>
          <w:sz w:val="28"/>
          <w:szCs w:val="28"/>
        </w:rPr>
        <w:t>у</w:t>
      </w:r>
      <w:r w:rsidRPr="00F2436C">
        <w:rPr>
          <w:rFonts w:ascii="Times New Roman" w:hAnsi="Times New Roman" w:cs="Times New Roman"/>
          <w:sz w:val="28"/>
          <w:szCs w:val="28"/>
        </w:rPr>
        <w:t xml:space="preserve"> заключения </w:t>
      </w:r>
      <w:r w:rsidR="00F617B0" w:rsidRPr="00F2436C">
        <w:rPr>
          <w:rFonts w:ascii="Times New Roman" w:hAnsi="Times New Roman" w:cs="Times New Roman"/>
          <w:sz w:val="28"/>
          <w:szCs w:val="28"/>
        </w:rPr>
        <w:t>С</w:t>
      </w:r>
      <w:r w:rsidRPr="00F2436C">
        <w:rPr>
          <w:rFonts w:ascii="Times New Roman" w:hAnsi="Times New Roman" w:cs="Times New Roman"/>
          <w:sz w:val="28"/>
          <w:szCs w:val="28"/>
        </w:rPr>
        <w:t>оглашения</w:t>
      </w:r>
      <w:r w:rsidR="00F617B0" w:rsidRPr="00F2436C">
        <w:rPr>
          <w:rFonts w:ascii="Times New Roman" w:hAnsi="Times New Roman" w:cs="Times New Roman"/>
          <w:sz w:val="28"/>
          <w:szCs w:val="28"/>
        </w:rPr>
        <w:t xml:space="preserve"> о предоставлении гранта</w:t>
      </w:r>
      <w:r w:rsidRPr="00F2436C">
        <w:rPr>
          <w:rFonts w:ascii="Times New Roman" w:hAnsi="Times New Roman" w:cs="Times New Roman"/>
          <w:sz w:val="28"/>
          <w:szCs w:val="28"/>
        </w:rPr>
        <w:t>;</w:t>
      </w:r>
    </w:p>
    <w:p w14:paraId="633BE384" w14:textId="342CFFC6" w:rsidR="00F84A2D" w:rsidRPr="00F2436C" w:rsidRDefault="00785DEE">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4</w:t>
      </w:r>
      <w:r w:rsidR="00FD2613" w:rsidRPr="00F2436C">
        <w:rPr>
          <w:rFonts w:ascii="Times New Roman" w:hAnsi="Times New Roman" w:cs="Times New Roman"/>
          <w:sz w:val="28"/>
          <w:szCs w:val="28"/>
        </w:rPr>
        <w:t>) согласие получателя Гранта, а также лиц, получающих средства на основании договоров, заключенных с получателем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как получателем бюджетных средств соблюдения</w:t>
      </w:r>
      <w:r w:rsidR="00280E88" w:rsidRPr="00F2436C">
        <w:rPr>
          <w:rFonts w:ascii="Times New Roman" w:hAnsi="Times New Roman" w:cs="Times New Roman"/>
          <w:sz w:val="28"/>
          <w:szCs w:val="28"/>
        </w:rPr>
        <w:t xml:space="preserve"> ими</w:t>
      </w:r>
      <w:r w:rsidR="00FD2613" w:rsidRPr="00F2436C">
        <w:rPr>
          <w:rFonts w:ascii="Times New Roman" w:hAnsi="Times New Roman" w:cs="Times New Roman"/>
          <w:sz w:val="28"/>
          <w:szCs w:val="28"/>
        </w:rPr>
        <w:t xml:space="preserve"> порядка и условий предоставления Гранта, в том числе в части достижения результатов предоставления Гранта, а также о проверке органами государственного финансового контроля в соответствии со статьями 268.1 и 269.2 Бюджетного кодекса Российской Федерации;</w:t>
      </w:r>
    </w:p>
    <w:p w14:paraId="0B94199F" w14:textId="45362F73" w:rsidR="00F84A2D" w:rsidRPr="00F2436C" w:rsidRDefault="00785DEE">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5</w:t>
      </w:r>
      <w:r w:rsidR="00FD2613" w:rsidRPr="00F2436C">
        <w:rPr>
          <w:rFonts w:ascii="Times New Roman" w:hAnsi="Times New Roman" w:cs="Times New Roman"/>
          <w:sz w:val="28"/>
          <w:szCs w:val="28"/>
        </w:rPr>
        <w:t>) запрет приобретения получателями Грант</w:t>
      </w:r>
      <w:r w:rsidR="00831F4B" w:rsidRPr="00F2436C">
        <w:rPr>
          <w:rFonts w:ascii="Times New Roman" w:hAnsi="Times New Roman" w:cs="Times New Roman"/>
          <w:sz w:val="28"/>
          <w:szCs w:val="28"/>
        </w:rPr>
        <w:t>ов</w:t>
      </w:r>
      <w:r w:rsidR="00FD2613" w:rsidRPr="00F2436C">
        <w:rPr>
          <w:rFonts w:ascii="Times New Roman" w:hAnsi="Times New Roman" w:cs="Times New Roman"/>
          <w:sz w:val="28"/>
          <w:szCs w:val="28"/>
        </w:rPr>
        <w:t>, а</w:t>
      </w:r>
      <w:r w:rsidR="00831F4B" w:rsidRPr="00F2436C">
        <w:rPr>
          <w:rFonts w:ascii="Times New Roman" w:hAnsi="Times New Roman" w:cs="Times New Roman"/>
          <w:sz w:val="28"/>
          <w:szCs w:val="28"/>
        </w:rPr>
        <w:t xml:space="preserve"> </w:t>
      </w:r>
      <w:r w:rsidR="00FD2613" w:rsidRPr="00F2436C">
        <w:rPr>
          <w:rFonts w:ascii="Times New Roman" w:hAnsi="Times New Roman" w:cs="Times New Roman"/>
          <w:sz w:val="28"/>
          <w:szCs w:val="28"/>
        </w:rPr>
        <w:t>также иными юридическими лицами, получающими средства на основании договоров, заключенных с получателями Гранта,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w:t>
      </w:r>
      <w:r w:rsidR="002837D2" w:rsidRPr="00F2436C">
        <w:rPr>
          <w:rFonts w:ascii="Times New Roman" w:hAnsi="Times New Roman" w:cs="Times New Roman"/>
          <w:sz w:val="28"/>
          <w:szCs w:val="28"/>
        </w:rPr>
        <w:t xml:space="preserve"> </w:t>
      </w:r>
      <w:r w:rsidR="00FD2613" w:rsidRPr="00F2436C">
        <w:rPr>
          <w:rFonts w:ascii="Times New Roman" w:hAnsi="Times New Roman" w:cs="Times New Roman"/>
          <w:sz w:val="28"/>
          <w:szCs w:val="28"/>
        </w:rPr>
        <w:t>достижением результатов предоставления этих средств иных операций при</w:t>
      </w:r>
      <w:r w:rsidR="002837D2" w:rsidRPr="00F2436C">
        <w:rPr>
          <w:rFonts w:ascii="Times New Roman" w:hAnsi="Times New Roman" w:cs="Times New Roman"/>
          <w:sz w:val="28"/>
          <w:szCs w:val="28"/>
        </w:rPr>
        <w:t xml:space="preserve"> </w:t>
      </w:r>
      <w:r w:rsidR="00FD2613" w:rsidRPr="00F2436C">
        <w:rPr>
          <w:rFonts w:ascii="Times New Roman" w:hAnsi="Times New Roman" w:cs="Times New Roman"/>
          <w:sz w:val="28"/>
          <w:szCs w:val="28"/>
        </w:rPr>
        <w:t>выполнении мероприятий, направленных на достижение цели, указанной в</w:t>
      </w:r>
      <w:r w:rsidR="00831F4B" w:rsidRPr="00F2436C">
        <w:rPr>
          <w:rFonts w:ascii="Times New Roman" w:hAnsi="Times New Roman" w:cs="Times New Roman"/>
          <w:sz w:val="28"/>
          <w:szCs w:val="28"/>
        </w:rPr>
        <w:t xml:space="preserve"> </w:t>
      </w:r>
      <w:r w:rsidR="00FD2613" w:rsidRPr="00F2436C">
        <w:rPr>
          <w:rFonts w:ascii="Times New Roman" w:hAnsi="Times New Roman" w:cs="Times New Roman"/>
          <w:sz w:val="28"/>
          <w:szCs w:val="28"/>
        </w:rPr>
        <w:t>пункте</w:t>
      </w:r>
      <w:r w:rsidR="00831F4B" w:rsidRPr="00F2436C">
        <w:rPr>
          <w:rFonts w:ascii="Times New Roman" w:hAnsi="Times New Roman" w:cs="Times New Roman"/>
          <w:sz w:val="28"/>
          <w:szCs w:val="28"/>
        </w:rPr>
        <w:t xml:space="preserve"> </w:t>
      </w:r>
      <w:r w:rsidR="00FD2613" w:rsidRPr="00F2436C">
        <w:rPr>
          <w:rFonts w:ascii="Times New Roman" w:hAnsi="Times New Roman" w:cs="Times New Roman"/>
          <w:sz w:val="28"/>
          <w:szCs w:val="28"/>
        </w:rPr>
        <w:t>3 Порядка;</w:t>
      </w:r>
    </w:p>
    <w:p w14:paraId="4BA793FF" w14:textId="3F2090F0" w:rsidR="00F84A2D" w:rsidRPr="00F2436C" w:rsidRDefault="00785DEE">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6</w:t>
      </w:r>
      <w:r w:rsidR="00FD2613" w:rsidRPr="00F2436C">
        <w:rPr>
          <w:rFonts w:ascii="Times New Roman" w:hAnsi="Times New Roman" w:cs="Times New Roman"/>
          <w:sz w:val="28"/>
          <w:szCs w:val="28"/>
        </w:rPr>
        <w:t xml:space="preserve">) условие о согласовании новых условий Соглашения </w:t>
      </w:r>
      <w:r w:rsidR="00FD2613" w:rsidRPr="00F2436C">
        <w:rPr>
          <w:rFonts w:ascii="Times New Roman" w:hAnsi="Times New Roman"/>
          <w:sz w:val="28"/>
          <w:szCs w:val="28"/>
        </w:rPr>
        <w:t xml:space="preserve">о предоставлении гранта </w:t>
      </w:r>
      <w:r w:rsidR="00FD2613" w:rsidRPr="00F2436C">
        <w:rPr>
          <w:rFonts w:ascii="Times New Roman" w:hAnsi="Times New Roman" w:cs="Times New Roman"/>
          <w:sz w:val="28"/>
          <w:szCs w:val="28"/>
        </w:rPr>
        <w:t>или о расторжении Соглашения о предоставлении гранта при недостижении согласия по новым условиям в случае уменьшения министерству как получателю средств областного бюджета ранее доведенных лимитов бюджетных обязательств, приводящего к невозможности предоставления Гранта в размере, определенном в Соглашении о предоставлении гранта;</w:t>
      </w:r>
    </w:p>
    <w:p w14:paraId="76E5700E" w14:textId="7FA4B174" w:rsidR="00F84A2D" w:rsidRPr="00F2436C" w:rsidRDefault="00785DEE">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7</w:t>
      </w:r>
      <w:r w:rsidR="00FD2613" w:rsidRPr="00F2436C">
        <w:rPr>
          <w:rFonts w:ascii="Times New Roman" w:hAnsi="Times New Roman" w:cs="Times New Roman"/>
          <w:sz w:val="28"/>
          <w:szCs w:val="28"/>
        </w:rPr>
        <w:t>) положения о казначейском сопровождении в соответствии с бюджетным законодательством Российской Федерации;</w:t>
      </w:r>
    </w:p>
    <w:p w14:paraId="5B08C1CB" w14:textId="65205DD9" w:rsidR="00F84A2D" w:rsidRPr="00F2436C" w:rsidRDefault="00785DEE">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8</w:t>
      </w:r>
      <w:r w:rsidR="00FD2613" w:rsidRPr="00F2436C">
        <w:rPr>
          <w:rFonts w:ascii="Times New Roman" w:hAnsi="Times New Roman" w:cs="Times New Roman"/>
          <w:sz w:val="28"/>
          <w:szCs w:val="28"/>
        </w:rPr>
        <w:t>) положения о возможности осуществления расходов, источником финансового обеспечения которых являются не использованные в отчетном финансовом году остатки Гранта, при принятии министерством как получателем бюджетных средств по согласованию с министерством финансов и налоговой политики Новосибирской области в порядке, установленном постановлением Правительства Новосибирской области</w:t>
      </w:r>
      <w:r w:rsidR="00FD2613" w:rsidRPr="00F2436C">
        <w:t xml:space="preserve"> </w:t>
      </w:r>
      <w:r w:rsidR="00FD2613" w:rsidRPr="00F2436C">
        <w:rPr>
          <w:rFonts w:ascii="Times New Roman" w:hAnsi="Times New Roman" w:cs="Times New Roman"/>
          <w:sz w:val="28"/>
          <w:szCs w:val="28"/>
        </w:rPr>
        <w:t xml:space="preserve">от 31.08.2021 № 338-п «Об установлении Порядка согласования решений главных распорядителей средств областного </w:t>
      </w:r>
      <w:r w:rsidR="00FD2613" w:rsidRPr="00F2436C">
        <w:rPr>
          <w:rFonts w:ascii="Times New Roman" w:hAnsi="Times New Roman" w:cs="Times New Roman"/>
          <w:sz w:val="28"/>
          <w:szCs w:val="28"/>
        </w:rPr>
        <w:lastRenderedPageBreak/>
        <w:t>бюджета Новосибирской области о наличии потребности в не использованных в отчетном финансовом году остатках субсидий, в том числе грантов в форме субсидий, предоставленных из областного бюджета Новосибирской области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в целях финансового обеспечения затрат в связи с производством (реализацией) товаров, выполнением работ, оказанием услуг, или возврате указанных средств при отсутствии в них потребности»,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пункт</w:t>
      </w:r>
      <w:r w:rsidR="00DE7D7A" w:rsidRPr="00F2436C">
        <w:rPr>
          <w:rFonts w:ascii="Times New Roman" w:hAnsi="Times New Roman" w:cs="Times New Roman"/>
          <w:sz w:val="28"/>
          <w:szCs w:val="28"/>
        </w:rPr>
        <w:t>ом</w:t>
      </w:r>
      <w:r w:rsidR="00FD2613" w:rsidRPr="00F2436C">
        <w:rPr>
          <w:rFonts w:ascii="Times New Roman" w:hAnsi="Times New Roman" w:cs="Times New Roman"/>
          <w:sz w:val="28"/>
          <w:szCs w:val="28"/>
        </w:rPr>
        <w:t xml:space="preserve"> </w:t>
      </w:r>
      <w:r w:rsidR="009D2AFD" w:rsidRPr="00F2436C">
        <w:rPr>
          <w:rFonts w:ascii="Times New Roman" w:hAnsi="Times New Roman" w:cs="Times New Roman"/>
          <w:sz w:val="28"/>
          <w:szCs w:val="28"/>
        </w:rPr>
        <w:t>7</w:t>
      </w:r>
      <w:r w:rsidR="00DE7D7A" w:rsidRPr="00F2436C">
        <w:rPr>
          <w:rFonts w:ascii="Times New Roman" w:hAnsi="Times New Roman" w:cs="Times New Roman"/>
          <w:sz w:val="28"/>
          <w:szCs w:val="28"/>
        </w:rPr>
        <w:t>5  </w:t>
      </w:r>
      <w:r w:rsidR="00FD2613" w:rsidRPr="00F2436C">
        <w:rPr>
          <w:rFonts w:ascii="Times New Roman" w:hAnsi="Times New Roman" w:cs="Times New Roman"/>
          <w:sz w:val="28"/>
          <w:szCs w:val="28"/>
        </w:rPr>
        <w:t>Порядка;</w:t>
      </w:r>
    </w:p>
    <w:p w14:paraId="79FF7A8F" w14:textId="1188462C" w:rsidR="00F84A2D" w:rsidRPr="00F2436C" w:rsidRDefault="00785DEE">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9</w:t>
      </w:r>
      <w:r w:rsidR="00FD2613" w:rsidRPr="00F2436C">
        <w:rPr>
          <w:rFonts w:ascii="Times New Roman" w:hAnsi="Times New Roman" w:cs="Times New Roman"/>
          <w:sz w:val="28"/>
          <w:szCs w:val="28"/>
        </w:rPr>
        <w:t>) обязательство</w:t>
      </w:r>
      <w:r w:rsidR="00FD2613" w:rsidRPr="00F2436C">
        <w:t xml:space="preserve"> </w:t>
      </w:r>
      <w:r w:rsidR="00FD2613" w:rsidRPr="00F2436C">
        <w:rPr>
          <w:rFonts w:ascii="Times New Roman" w:hAnsi="Times New Roman" w:cs="Times New Roman"/>
          <w:sz w:val="28"/>
          <w:szCs w:val="28"/>
        </w:rPr>
        <w:t>получателя Гранта по представлению в налоговый орган согласия на представление налоговым органом сведений о налогоплательщике (плательщике страховых взносов), составляющих налоговую тайну, министерству по форме, утверждаемой Федеральной налоговой службой</w:t>
      </w:r>
      <w:r w:rsidR="00086A6B" w:rsidRPr="00F2436C">
        <w:rPr>
          <w:rFonts w:ascii="Times New Roman" w:hAnsi="Times New Roman" w:cs="Times New Roman"/>
          <w:sz w:val="28"/>
          <w:szCs w:val="28"/>
        </w:rPr>
        <w:t>;</w:t>
      </w:r>
    </w:p>
    <w:p w14:paraId="7DA26FB6" w14:textId="6DA1FE38" w:rsidR="003B6E24" w:rsidRPr="00F2436C" w:rsidRDefault="003B6E24" w:rsidP="003B6E24">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 xml:space="preserve">10) наличие на дату подписания Соглашения о предоставлении гранта приказа участника конкурса о назначении руководителя молодежной лаборатории, утверждении состава научного коллектива молодежной лаборатории, внесение </w:t>
      </w:r>
      <w:r w:rsidR="001D428A" w:rsidRPr="00F2436C">
        <w:rPr>
          <w:rFonts w:ascii="Times New Roman" w:hAnsi="Times New Roman" w:cs="Times New Roman"/>
          <w:sz w:val="28"/>
          <w:szCs w:val="28"/>
        </w:rPr>
        <w:t xml:space="preserve">в период предоставления Гранта </w:t>
      </w:r>
      <w:r w:rsidRPr="00F2436C">
        <w:rPr>
          <w:rFonts w:ascii="Times New Roman" w:hAnsi="Times New Roman" w:cs="Times New Roman"/>
          <w:sz w:val="28"/>
          <w:szCs w:val="28"/>
        </w:rPr>
        <w:t>изменений в приказы о назначении руководителя молодежной лаборатории и утверждении состава научного коллектива молодежной лаборатории (при наличии таких изменений в период действия Соглашения о предоставлении гранта) в течение одного рабочего дня с даты внесения соответствующих изменений, осуществление контроля соответствия состава научного коллектива</w:t>
      </w:r>
      <w:r w:rsidRPr="00F2436C">
        <w:t xml:space="preserve"> </w:t>
      </w:r>
      <w:r w:rsidRPr="00F2436C">
        <w:rPr>
          <w:rFonts w:ascii="Times New Roman" w:hAnsi="Times New Roman" w:cs="Times New Roman"/>
          <w:sz w:val="28"/>
          <w:szCs w:val="28"/>
        </w:rPr>
        <w:t>требованиям к нему, установленным Порядком;</w:t>
      </w:r>
    </w:p>
    <w:p w14:paraId="7EBCDC80" w14:textId="17BC427E" w:rsidR="00BD1077" w:rsidRPr="00F2436C" w:rsidRDefault="00954745" w:rsidP="00BD1077">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11</w:t>
      </w:r>
      <w:r w:rsidR="00BD1077" w:rsidRPr="00F2436C">
        <w:rPr>
          <w:rFonts w:ascii="Times New Roman" w:hAnsi="Times New Roman" w:cs="Times New Roman"/>
          <w:sz w:val="28"/>
          <w:szCs w:val="28"/>
        </w:rPr>
        <w:t>) заключение с каждым из членов научного коллектива, в том числе с руководителем молодежной лаборатории, гражданско-правовых или трудовых (срочных трудовых) договоров, если члены научного коллектива не состоят в гражданско-правовых или трудовых отношениях с заявителем (при необходимости – дополнение действующих гражданско-правовых или трудовых договоров с членами молодежной лаборатории в соответствии с условиями Соглашения о предоставлении гранта);</w:t>
      </w:r>
    </w:p>
    <w:p w14:paraId="743AD89B" w14:textId="39CD1F6F" w:rsidR="00BD1077" w:rsidRPr="00F2436C" w:rsidRDefault="00954745">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12</w:t>
      </w:r>
      <w:r w:rsidR="00BD1077" w:rsidRPr="00F2436C">
        <w:rPr>
          <w:rFonts w:ascii="Times New Roman" w:hAnsi="Times New Roman" w:cs="Times New Roman"/>
          <w:sz w:val="28"/>
          <w:szCs w:val="28"/>
        </w:rPr>
        <w:t>)</w:t>
      </w:r>
      <w:r w:rsidRPr="00F2436C">
        <w:rPr>
          <w:rFonts w:ascii="Times New Roman" w:hAnsi="Times New Roman" w:cs="Times New Roman"/>
          <w:sz w:val="28"/>
          <w:szCs w:val="28"/>
          <w:lang w:val="en-US"/>
        </w:rPr>
        <w:t> </w:t>
      </w:r>
      <w:r w:rsidR="00BD1077" w:rsidRPr="00F2436C">
        <w:rPr>
          <w:rFonts w:ascii="Times New Roman" w:hAnsi="Times New Roman" w:cs="Times New Roman"/>
          <w:sz w:val="28"/>
          <w:szCs w:val="28"/>
        </w:rPr>
        <w:t>предоставление научному коллективу для проведения работ, научных исследований и (или) экспериментальных разработок, предусмотренных календарным планом реализации проекта, пригодного для выполнения соответствующих работ помещения (помещений), а также обеспечение доступа к имеющейся у участника конкурса экспериментальной базе</w:t>
      </w:r>
      <w:r w:rsidR="00025400" w:rsidRPr="00F2436C">
        <w:rPr>
          <w:rFonts w:ascii="Times New Roman" w:hAnsi="Times New Roman" w:cs="Times New Roman"/>
          <w:sz w:val="28"/>
          <w:szCs w:val="28"/>
        </w:rPr>
        <w:t>,</w:t>
      </w:r>
      <w:r w:rsidR="00BD1077" w:rsidRPr="00F2436C">
        <w:rPr>
          <w:rFonts w:ascii="Times New Roman" w:hAnsi="Times New Roman" w:cs="Times New Roman"/>
          <w:sz w:val="28"/>
          <w:szCs w:val="28"/>
        </w:rPr>
        <w:t xml:space="preserve"> научному, лабораторному, производственному и иному оборудованию и приборам, необходимым для реализации проекта, на основании нормативного акта участника конкурса;</w:t>
      </w:r>
    </w:p>
    <w:p w14:paraId="698BC582" w14:textId="7B334093" w:rsidR="003B551B" w:rsidRPr="00F2436C" w:rsidRDefault="003B551B" w:rsidP="003B551B">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13) ведение раздельного учета денежных операций, произведенных при использовании Гранта (включая учет накладных расходов получателя гранта);</w:t>
      </w:r>
    </w:p>
    <w:p w14:paraId="61AC28C9" w14:textId="77777777" w:rsidR="00907E06" w:rsidRPr="00F2436C" w:rsidRDefault="00907E06" w:rsidP="00907E06">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51. Получатель гранта обязан:</w:t>
      </w:r>
    </w:p>
    <w:p w14:paraId="24A5A0DB" w14:textId="77777777" w:rsidR="00907E06" w:rsidRPr="00F2436C" w:rsidRDefault="00907E06" w:rsidP="00907E06">
      <w:pPr>
        <w:pStyle w:val="4319bqiaagaaeyqcaaagiaiaaanwdgaabwqoaaaaaaaaaaaaaaaaaaaaaaaaaaaaaaaaaaaaaaaaaaaaaaaaaaaaaaaaaaaaaaaaaaaaaaaaaaaaaaaaaaaaaaaaaaaaaaaaaaaaaaaaaaaaaaaaaaaaaaaaaaaaaaaaaaaaaaaaaaaaaaaaaaaaaaaaaaaaaaaaaaaaaaaaaaaaaaaaaaaaaaaaaaaaaaaaaaaaaaaa"/>
        <w:spacing w:before="0" w:beforeAutospacing="0" w:after="0" w:afterAutospacing="0"/>
        <w:ind w:firstLine="709"/>
        <w:jc w:val="both"/>
      </w:pPr>
      <w:r w:rsidRPr="00F2436C">
        <w:rPr>
          <w:color w:val="000000"/>
          <w:sz w:val="28"/>
          <w:szCs w:val="28"/>
        </w:rPr>
        <w:t xml:space="preserve">1) при заключении договоров с юридическими лицами устанавливать условие по соблюдению ими запрета на приобретение за счет полученных из областного бюджета средств иностранной валюты, за исключением операций, </w:t>
      </w:r>
      <w:r w:rsidRPr="00F2436C">
        <w:rPr>
          <w:color w:val="000000"/>
          <w:sz w:val="28"/>
          <w:szCs w:val="28"/>
        </w:rPr>
        <w:lastRenderedPageBreak/>
        <w:t>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0118B260" w14:textId="77777777" w:rsidR="00907E06" w:rsidRPr="00F2436C" w:rsidRDefault="00907E06" w:rsidP="00907E06">
      <w:pPr>
        <w:pStyle w:val="aff3"/>
        <w:spacing w:before="0" w:beforeAutospacing="0" w:after="0" w:afterAutospacing="0"/>
        <w:ind w:firstLine="709"/>
        <w:jc w:val="both"/>
      </w:pPr>
      <w:r w:rsidRPr="00F2436C">
        <w:rPr>
          <w:color w:val="000000"/>
          <w:sz w:val="28"/>
          <w:szCs w:val="28"/>
        </w:rPr>
        <w:t>2) осуществлять затраты за счет средств предоставленного Гранта в соответствии пунктом 54 Порядка в течение периода с даты заключения Соглашения о предоставлении гранта до 31 декабря года предоставления гранта.</w:t>
      </w:r>
    </w:p>
    <w:p w14:paraId="646D9EC6" w14:textId="77777777" w:rsidR="00907E06" w:rsidRPr="00F2436C" w:rsidRDefault="00907E06" w:rsidP="00907E06">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52. Результатом предоставления Гранта является проведение научных исследований и (или) экспериментальных разработок в соответствии с Соглашением о предоставлении гранта. Результат предоставления Гранта характеризуется наличием:</w:t>
      </w:r>
    </w:p>
    <w:p w14:paraId="5C7103BF" w14:textId="77777777" w:rsidR="00907E06" w:rsidRPr="00F2436C" w:rsidRDefault="00907E06" w:rsidP="00907E06">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полученных научно-технических результатов;</w:t>
      </w:r>
    </w:p>
    <w:p w14:paraId="76A98CDA" w14:textId="77777777" w:rsidR="00907E06" w:rsidRPr="00F2436C" w:rsidRDefault="00907E06" w:rsidP="00907E06">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обоснованности фактических расходов по проекту;</w:t>
      </w:r>
    </w:p>
    <w:p w14:paraId="618D788F" w14:textId="77171026" w:rsidR="00907E06" w:rsidRPr="00F2436C" w:rsidRDefault="007D095D" w:rsidP="00907E06">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результатов интеллектуальной деятельности, охраняемых в соответствии со статьей 1225 Гражданского кодекса Российской</w:t>
      </w:r>
      <w:r w:rsidR="00907E06" w:rsidRPr="00F2436C">
        <w:rPr>
          <w:rFonts w:ascii="Times New Roman" w:hAnsi="Times New Roman" w:cs="Times New Roman"/>
          <w:sz w:val="28"/>
          <w:szCs w:val="28"/>
        </w:rPr>
        <w:t>;</w:t>
      </w:r>
    </w:p>
    <w:p w14:paraId="0B56FF69" w14:textId="77777777" w:rsidR="00907E06" w:rsidRPr="00F2436C" w:rsidRDefault="00907E06" w:rsidP="00907E06">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обнародования результатов научных исследований и (или) экспериментальных разработок, выполненных в рамках проекта;</w:t>
      </w:r>
    </w:p>
    <w:p w14:paraId="2391237B" w14:textId="00089351" w:rsidR="00907E06" w:rsidRPr="00F2436C" w:rsidRDefault="00907E06" w:rsidP="00907E06">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возможности практического использования результатов проекта в экономике и социальной сфере Новосибирской области.</w:t>
      </w:r>
    </w:p>
    <w:p w14:paraId="26B527DE" w14:textId="77777777" w:rsidR="00907E06" w:rsidRPr="00F2436C" w:rsidRDefault="00907E06" w:rsidP="00907E06">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53. Результаты предоставления Гранта измеряются следующими показателями:</w:t>
      </w:r>
    </w:p>
    <w:p w14:paraId="0EC72EBE" w14:textId="77777777" w:rsidR="00907E06" w:rsidRPr="00F2436C" w:rsidRDefault="00907E06" w:rsidP="00907E06">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1) количеством научных статей (в рецензируемых российских и зарубежных научных изданиях, индексируемых в библиографических зарубежных базах данных публикаций и/или Russian Science Citation Index (RSCI) по тематике проекта, автором которых является любой из членов научного коллектива, в единицах;</w:t>
      </w:r>
    </w:p>
    <w:p w14:paraId="0A58E041" w14:textId="77777777" w:rsidR="00907E06" w:rsidRPr="00F2436C" w:rsidRDefault="00907E06" w:rsidP="00907E06">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2) количеством представленных к защите по результатам научного исследования, проведенного в молодежной лаборатории, диссертаций на соискание ученой степени кандидата наук и на соискание ученой степени доктора наук, в единицах;</w:t>
      </w:r>
    </w:p>
    <w:p w14:paraId="0E9FDE0E" w14:textId="77777777" w:rsidR="00907E06" w:rsidRPr="00F2436C" w:rsidRDefault="00907E06" w:rsidP="00907E06">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3) объемом выполненных работ и услуг, завершившихся изготовлением, предварительными и приемочными испытаниями опытного образца (опытной партии), в рублях;</w:t>
      </w:r>
    </w:p>
    <w:p w14:paraId="26167AA8" w14:textId="77777777" w:rsidR="00907E06" w:rsidRPr="00F2436C" w:rsidRDefault="00907E06" w:rsidP="00907E06">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4) количеством разработанных и переданных для внедрения в производство в организациях, действующих в реальном секторе экономики, конкурентоспособных технологий и высокотехнологичной продукции, в единицах;</w:t>
      </w:r>
    </w:p>
    <w:p w14:paraId="476C4204" w14:textId="77777777" w:rsidR="00907E06" w:rsidRPr="00F2436C" w:rsidRDefault="00907E06" w:rsidP="00907E06">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5) долей внебюджетных средств в общем объеме финансового обеспечения реализации проекта, в процентах;</w:t>
      </w:r>
    </w:p>
    <w:p w14:paraId="1F2D7C21" w14:textId="77777777" w:rsidR="00907E06" w:rsidRPr="00F2436C" w:rsidRDefault="00907E06" w:rsidP="00907E06">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 xml:space="preserve">6) количеством охранных документов, подтверждающих регистрацию результатов интеллектуальной деятельности, полученных в ходе и по итогам реализации проекта, в единицах; </w:t>
      </w:r>
    </w:p>
    <w:p w14:paraId="2EFFCE50" w14:textId="7FBE2193" w:rsidR="00907E06" w:rsidRPr="00F2436C" w:rsidRDefault="00907E06" w:rsidP="00907E06">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7) количество</w:t>
      </w:r>
      <w:r w:rsidR="00DF6239" w:rsidRPr="00F2436C">
        <w:rPr>
          <w:rFonts w:ascii="Times New Roman" w:hAnsi="Times New Roman" w:cs="Times New Roman"/>
          <w:sz w:val="28"/>
          <w:szCs w:val="28"/>
        </w:rPr>
        <w:t>м</w:t>
      </w:r>
      <w:r w:rsidRPr="00F2436C">
        <w:rPr>
          <w:rFonts w:ascii="Times New Roman" w:hAnsi="Times New Roman" w:cs="Times New Roman"/>
          <w:sz w:val="28"/>
          <w:szCs w:val="28"/>
        </w:rPr>
        <w:t xml:space="preserve"> лицензионных договоров </w:t>
      </w:r>
      <w:r w:rsidR="00402820" w:rsidRPr="00F2436C">
        <w:rPr>
          <w:rFonts w:ascii="Times New Roman" w:hAnsi="Times New Roman" w:cs="Times New Roman"/>
          <w:sz w:val="28"/>
          <w:szCs w:val="28"/>
        </w:rPr>
        <w:t xml:space="preserve">и (или) договоров </w:t>
      </w:r>
      <w:r w:rsidRPr="00F2436C">
        <w:rPr>
          <w:rFonts w:ascii="Times New Roman" w:hAnsi="Times New Roman" w:cs="Times New Roman"/>
          <w:sz w:val="28"/>
          <w:szCs w:val="28"/>
        </w:rPr>
        <w:t>на отчуждение прав интеллектуальной собственности, заключенных с предприятиями реального сектора экономики, в единицах;</w:t>
      </w:r>
    </w:p>
    <w:p w14:paraId="14FFFCA0" w14:textId="54F8E4F3" w:rsidR="00AF2707" w:rsidRPr="00F2436C" w:rsidRDefault="00907E06" w:rsidP="00907E06">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8) </w:t>
      </w:r>
      <w:r w:rsidR="00AF2707" w:rsidRPr="00F2436C">
        <w:rPr>
          <w:rFonts w:ascii="Times New Roman" w:hAnsi="Times New Roman" w:cs="Times New Roman"/>
          <w:sz w:val="28"/>
          <w:szCs w:val="28"/>
        </w:rPr>
        <w:t>количество</w:t>
      </w:r>
      <w:r w:rsidR="00DF6239" w:rsidRPr="00F2436C">
        <w:rPr>
          <w:rFonts w:ascii="Times New Roman" w:hAnsi="Times New Roman" w:cs="Times New Roman"/>
          <w:sz w:val="28"/>
          <w:szCs w:val="28"/>
        </w:rPr>
        <w:t>м</w:t>
      </w:r>
      <w:r w:rsidR="00AF2707" w:rsidRPr="00F2436C">
        <w:rPr>
          <w:rFonts w:ascii="Times New Roman" w:hAnsi="Times New Roman" w:cs="Times New Roman"/>
          <w:sz w:val="28"/>
          <w:szCs w:val="28"/>
        </w:rPr>
        <w:t xml:space="preserve"> студентов, принимавших участие в </w:t>
      </w:r>
      <w:r w:rsidR="00C43E92" w:rsidRPr="00F2436C">
        <w:rPr>
          <w:rFonts w:ascii="Times New Roman" w:hAnsi="Times New Roman" w:cs="Times New Roman"/>
          <w:sz w:val="28"/>
          <w:szCs w:val="28"/>
        </w:rPr>
        <w:t>НИР и(или) ОКР</w:t>
      </w:r>
      <w:r w:rsidR="00AF2707" w:rsidRPr="00F2436C">
        <w:rPr>
          <w:rFonts w:ascii="Times New Roman" w:hAnsi="Times New Roman" w:cs="Times New Roman"/>
          <w:sz w:val="28"/>
          <w:szCs w:val="28"/>
        </w:rPr>
        <w:t xml:space="preserve"> </w:t>
      </w:r>
      <w:r w:rsidR="00400DA8" w:rsidRPr="00F2436C">
        <w:rPr>
          <w:rFonts w:ascii="Times New Roman" w:hAnsi="Times New Roman" w:cs="Times New Roman"/>
          <w:sz w:val="28"/>
          <w:szCs w:val="28"/>
        </w:rPr>
        <w:t xml:space="preserve">в молодежной лаборатории </w:t>
      </w:r>
      <w:r w:rsidR="00AF2707" w:rsidRPr="00F2436C">
        <w:rPr>
          <w:rFonts w:ascii="Times New Roman" w:hAnsi="Times New Roman" w:cs="Times New Roman"/>
          <w:sz w:val="28"/>
          <w:szCs w:val="28"/>
        </w:rPr>
        <w:t>и защитивших свои</w:t>
      </w:r>
      <w:r w:rsidR="006D344D" w:rsidRPr="00F2436C">
        <w:rPr>
          <w:rFonts w:ascii="Times New Roman" w:hAnsi="Times New Roman" w:cs="Times New Roman"/>
          <w:sz w:val="28"/>
          <w:szCs w:val="28"/>
        </w:rPr>
        <w:t xml:space="preserve"> квалификационные работы по </w:t>
      </w:r>
      <w:r w:rsidR="006D344D" w:rsidRPr="00F2436C">
        <w:rPr>
          <w:rFonts w:ascii="Times New Roman" w:hAnsi="Times New Roman" w:cs="Times New Roman"/>
          <w:sz w:val="28"/>
          <w:szCs w:val="28"/>
        </w:rPr>
        <w:lastRenderedPageBreak/>
        <w:t>тематике проекта;</w:t>
      </w:r>
      <w:r w:rsidR="00AF2707" w:rsidRPr="00F2436C">
        <w:rPr>
          <w:rFonts w:ascii="Times New Roman" w:hAnsi="Times New Roman" w:cs="Times New Roman"/>
          <w:sz w:val="28"/>
          <w:szCs w:val="28"/>
        </w:rPr>
        <w:t xml:space="preserve"> </w:t>
      </w:r>
    </w:p>
    <w:p w14:paraId="6E87A4D0" w14:textId="77777777" w:rsidR="00581F39" w:rsidRPr="00F2436C" w:rsidRDefault="00BB4F04" w:rsidP="007D095D">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9) количеством</w:t>
      </w:r>
      <w:r w:rsidR="007D095D" w:rsidRPr="00F2436C">
        <w:rPr>
          <w:rFonts w:ascii="Times New Roman" w:hAnsi="Times New Roman" w:cs="Times New Roman"/>
          <w:sz w:val="28"/>
          <w:szCs w:val="28"/>
        </w:rPr>
        <w:t>:</w:t>
      </w:r>
      <w:r w:rsidRPr="00F2436C">
        <w:rPr>
          <w:rFonts w:ascii="Times New Roman" w:hAnsi="Times New Roman" w:cs="Times New Roman"/>
          <w:sz w:val="28"/>
          <w:szCs w:val="28"/>
        </w:rPr>
        <w:t xml:space="preserve"> </w:t>
      </w:r>
    </w:p>
    <w:p w14:paraId="10ABD3C4" w14:textId="68A0EF65" w:rsidR="008D0C6F" w:rsidRPr="00F2436C" w:rsidRDefault="007D095D" w:rsidP="007D095D">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а) </w:t>
      </w:r>
      <w:r w:rsidR="008D0C6F" w:rsidRPr="00F2436C">
        <w:rPr>
          <w:rFonts w:ascii="Times New Roman" w:hAnsi="Times New Roman" w:cs="Times New Roman"/>
          <w:sz w:val="28"/>
          <w:szCs w:val="28"/>
        </w:rPr>
        <w:t>заяв</w:t>
      </w:r>
      <w:r w:rsidRPr="00F2436C">
        <w:rPr>
          <w:rFonts w:ascii="Times New Roman" w:hAnsi="Times New Roman" w:cs="Times New Roman"/>
          <w:sz w:val="28"/>
          <w:szCs w:val="28"/>
        </w:rPr>
        <w:t>ок</w:t>
      </w:r>
      <w:r w:rsidR="008D0C6F" w:rsidRPr="00F2436C">
        <w:rPr>
          <w:rFonts w:ascii="Times New Roman" w:hAnsi="Times New Roman" w:cs="Times New Roman"/>
          <w:sz w:val="28"/>
          <w:szCs w:val="28"/>
        </w:rPr>
        <w:t xml:space="preserve"> в Федеральное государственное бюджетное учреждение «Федеральный институт промышленной собственности»</w:t>
      </w:r>
      <w:r w:rsidR="00581F39" w:rsidRPr="00F2436C">
        <w:rPr>
          <w:rFonts w:ascii="Times New Roman" w:hAnsi="Times New Roman" w:cs="Times New Roman"/>
          <w:sz w:val="28"/>
          <w:szCs w:val="28"/>
        </w:rPr>
        <w:t xml:space="preserve"> – </w:t>
      </w:r>
      <w:r w:rsidR="008D0C6F" w:rsidRPr="00F2436C">
        <w:rPr>
          <w:rFonts w:ascii="Times New Roman" w:hAnsi="Times New Roman" w:cs="Times New Roman"/>
          <w:sz w:val="28"/>
          <w:szCs w:val="28"/>
        </w:rPr>
        <w:t>в случае выбора способа правовой охраны результата интеллектуальной деятельности, предусматривающего подачу заявки на его регистрацию в Федеральное государственное бюджетное учреждение «Федеральный институт промышленной собственности»;</w:t>
      </w:r>
    </w:p>
    <w:p w14:paraId="38FFE479" w14:textId="6D3BB88D" w:rsidR="00581F39" w:rsidRPr="00F2436C" w:rsidRDefault="007D095D" w:rsidP="00907E06">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б) </w:t>
      </w:r>
      <w:r w:rsidR="00581F39" w:rsidRPr="00F2436C">
        <w:rPr>
          <w:rFonts w:ascii="Times New Roman" w:hAnsi="Times New Roman" w:cs="Times New Roman"/>
          <w:sz w:val="28"/>
          <w:szCs w:val="28"/>
        </w:rPr>
        <w:t>секретов производства (ноу-хау), зафиксированных в локальных</w:t>
      </w:r>
      <w:r w:rsidR="008D0C6F" w:rsidRPr="00F2436C">
        <w:rPr>
          <w:rFonts w:ascii="Times New Roman" w:hAnsi="Times New Roman" w:cs="Times New Roman"/>
          <w:sz w:val="28"/>
          <w:szCs w:val="28"/>
        </w:rPr>
        <w:t xml:space="preserve"> </w:t>
      </w:r>
      <w:r w:rsidR="00581F39" w:rsidRPr="00F2436C">
        <w:rPr>
          <w:rFonts w:ascii="Times New Roman" w:hAnsi="Times New Roman" w:cs="Times New Roman"/>
          <w:sz w:val="28"/>
          <w:szCs w:val="28"/>
        </w:rPr>
        <w:t xml:space="preserve">правовых </w:t>
      </w:r>
      <w:r w:rsidR="008D0C6F" w:rsidRPr="00F2436C">
        <w:rPr>
          <w:rFonts w:ascii="Times New Roman" w:hAnsi="Times New Roman" w:cs="Times New Roman"/>
          <w:sz w:val="28"/>
          <w:szCs w:val="28"/>
        </w:rPr>
        <w:t>акта</w:t>
      </w:r>
      <w:r w:rsidR="00581F39" w:rsidRPr="00F2436C">
        <w:rPr>
          <w:rFonts w:ascii="Times New Roman" w:hAnsi="Times New Roman" w:cs="Times New Roman"/>
          <w:sz w:val="28"/>
          <w:szCs w:val="28"/>
        </w:rPr>
        <w:t>х</w:t>
      </w:r>
      <w:r w:rsidR="008D0C6F" w:rsidRPr="00F2436C">
        <w:rPr>
          <w:rFonts w:ascii="Times New Roman" w:hAnsi="Times New Roman" w:cs="Times New Roman"/>
          <w:sz w:val="28"/>
          <w:szCs w:val="28"/>
        </w:rPr>
        <w:t xml:space="preserve"> </w:t>
      </w:r>
      <w:r w:rsidR="00581F39" w:rsidRPr="00F2436C">
        <w:rPr>
          <w:rFonts w:ascii="Times New Roman" w:hAnsi="Times New Roman" w:cs="Times New Roman"/>
          <w:sz w:val="28"/>
          <w:szCs w:val="28"/>
        </w:rPr>
        <w:t xml:space="preserve">получателя Гранта – </w:t>
      </w:r>
      <w:r w:rsidR="008D0C6F" w:rsidRPr="00F2436C">
        <w:rPr>
          <w:rFonts w:ascii="Times New Roman" w:hAnsi="Times New Roman" w:cs="Times New Roman"/>
          <w:sz w:val="28"/>
          <w:szCs w:val="28"/>
        </w:rPr>
        <w:t>в случае выбора способа правовой охраны результата интеллектуальной деятельности, не предусматривающего подачу заявки на его регистрацию в Федеральное государственное бюджетное учреждение «Федеральный институт промышленной собственности»).</w:t>
      </w:r>
    </w:p>
    <w:p w14:paraId="1549FE37" w14:textId="7F4C9BBF" w:rsidR="00907E06" w:rsidRPr="00F2436C" w:rsidRDefault="00907E06" w:rsidP="00907E06">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К указанным в подпункте 1 настоящего пункта статьям не относятся:</w:t>
      </w:r>
    </w:p>
    <w:p w14:paraId="52AA48FD" w14:textId="77777777" w:rsidR="00907E06" w:rsidRPr="00F2436C" w:rsidRDefault="00907E06" w:rsidP="00907E06">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 xml:space="preserve">публикации, содержащие ссылки на иные, помимо министерства, источники финансирования; </w:t>
      </w:r>
    </w:p>
    <w:p w14:paraId="69BEF6E9" w14:textId="77777777" w:rsidR="00907E06" w:rsidRPr="00F2436C" w:rsidRDefault="00907E06" w:rsidP="00907E06">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публикации, направленные в издательство до начала практической реализации проекта (до заключения Соглашения о предоставлении гранта);</w:t>
      </w:r>
    </w:p>
    <w:p w14:paraId="5E134327" w14:textId="77777777" w:rsidR="00907E06" w:rsidRPr="00F2436C" w:rsidRDefault="00907E06" w:rsidP="00907E06">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публикации типа «тезисы».</w:t>
      </w:r>
    </w:p>
    <w:p w14:paraId="24040856" w14:textId="77777777" w:rsidR="00907E06" w:rsidRPr="00F2436C" w:rsidRDefault="00907E06" w:rsidP="00907E06">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Плановые значения результата предоставления Гранта, с указанием планируемого срока их достижения, определяются в Соглашении о предоставлении гранта. Результаты предоставления Гранта указываются получателем Гранта в представляемых в соответствии с подпунктами 1, 3 пункта 64 Порядка отчетах о достижении значений результатов предоставления Гранта.</w:t>
      </w:r>
    </w:p>
    <w:p w14:paraId="5F5F73B3" w14:textId="0868089E" w:rsidR="00F84A2D" w:rsidRPr="00F2436C" w:rsidRDefault="00247C83">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54</w:t>
      </w:r>
      <w:r w:rsidR="00241442" w:rsidRPr="00F2436C">
        <w:rPr>
          <w:rFonts w:ascii="Times New Roman" w:hAnsi="Times New Roman" w:cs="Times New Roman"/>
          <w:sz w:val="28"/>
          <w:szCs w:val="28"/>
        </w:rPr>
        <w:t>.</w:t>
      </w:r>
      <w:r w:rsidR="00FD2613" w:rsidRPr="00F2436C">
        <w:rPr>
          <w:rFonts w:ascii="Times New Roman" w:hAnsi="Times New Roman" w:cs="Times New Roman"/>
          <w:sz w:val="28"/>
          <w:szCs w:val="28"/>
        </w:rPr>
        <w:t> Направлениями расходов средств Гранта являются расходы на цель, указанную в пункте 3 Порядка, в том числе:</w:t>
      </w:r>
    </w:p>
    <w:p w14:paraId="6BE67EBB" w14:textId="77777777" w:rsidR="00F84A2D" w:rsidRPr="00F2436C" w:rsidRDefault="00FD2613">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 xml:space="preserve">1) на оплату труда членов научного коллектива, в том числе на оплату труда руководителя </w:t>
      </w:r>
      <w:r w:rsidRPr="00F2436C">
        <w:rPr>
          <w:rFonts w:ascii="Times New Roman" w:hAnsi="Times New Roman"/>
          <w:sz w:val="28"/>
          <w:szCs w:val="28"/>
        </w:rPr>
        <w:t>молодежной лаборатории;</w:t>
      </w:r>
    </w:p>
    <w:p w14:paraId="0498AA92" w14:textId="77777777" w:rsidR="00F84A2D" w:rsidRPr="00F2436C" w:rsidRDefault="00FD2613">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2) начисления на оплату труда;</w:t>
      </w:r>
    </w:p>
    <w:p w14:paraId="6FD46666" w14:textId="5F45FD01" w:rsidR="00F84A2D" w:rsidRPr="00F2436C" w:rsidRDefault="00FD2613">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3) на публикации по теме проекта;</w:t>
      </w:r>
    </w:p>
    <w:p w14:paraId="22EE36E8" w14:textId="1804EE1E" w:rsidR="00F84A2D" w:rsidRPr="00F2436C" w:rsidRDefault="00FD2613">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 xml:space="preserve">4) на </w:t>
      </w:r>
      <w:r w:rsidR="004241AF" w:rsidRPr="00F2436C">
        <w:rPr>
          <w:rFonts w:ascii="Times New Roman" w:hAnsi="Times New Roman" w:cs="Times New Roman"/>
          <w:sz w:val="28"/>
          <w:szCs w:val="28"/>
        </w:rPr>
        <w:t xml:space="preserve">регистрацию результатов интеллектуальной деятельности, </w:t>
      </w:r>
      <w:r w:rsidR="00F73164" w:rsidRPr="00F2436C">
        <w:rPr>
          <w:rFonts w:ascii="Times New Roman" w:hAnsi="Times New Roman" w:cs="Times New Roman"/>
          <w:sz w:val="28"/>
          <w:szCs w:val="28"/>
        </w:rPr>
        <w:t xml:space="preserve">включая </w:t>
      </w:r>
      <w:r w:rsidR="001D2A0C" w:rsidRPr="00F2436C">
        <w:rPr>
          <w:rFonts w:ascii="Times New Roman" w:hAnsi="Times New Roman" w:cs="Times New Roman"/>
          <w:sz w:val="28"/>
          <w:szCs w:val="28"/>
        </w:rPr>
        <w:t xml:space="preserve">оплату пошлин и иных обязательных платежей, </w:t>
      </w:r>
      <w:r w:rsidR="00F73164" w:rsidRPr="00F2436C">
        <w:rPr>
          <w:rFonts w:ascii="Times New Roman" w:hAnsi="Times New Roman" w:cs="Times New Roman"/>
          <w:sz w:val="28"/>
          <w:szCs w:val="28"/>
        </w:rPr>
        <w:t>патентный поиск</w:t>
      </w:r>
      <w:r w:rsidR="004241AF" w:rsidRPr="00F2436C">
        <w:rPr>
          <w:rFonts w:ascii="Times New Roman" w:hAnsi="Times New Roman" w:cs="Times New Roman"/>
          <w:sz w:val="28"/>
          <w:szCs w:val="28"/>
        </w:rPr>
        <w:t>,</w:t>
      </w:r>
      <w:r w:rsidR="00F73164" w:rsidRPr="00F2436C">
        <w:rPr>
          <w:rFonts w:ascii="Times New Roman" w:hAnsi="Times New Roman" w:cs="Times New Roman"/>
          <w:sz w:val="28"/>
          <w:szCs w:val="28"/>
        </w:rPr>
        <w:t xml:space="preserve"> услуги патентных поверенных </w:t>
      </w:r>
      <w:r w:rsidRPr="00F2436C">
        <w:rPr>
          <w:rFonts w:ascii="Times New Roman" w:hAnsi="Times New Roman" w:cs="Times New Roman"/>
          <w:sz w:val="28"/>
          <w:szCs w:val="28"/>
        </w:rPr>
        <w:t xml:space="preserve">и </w:t>
      </w:r>
      <w:r w:rsidR="004241AF" w:rsidRPr="00F2436C">
        <w:rPr>
          <w:rFonts w:ascii="Times New Roman" w:hAnsi="Times New Roman" w:cs="Times New Roman"/>
          <w:sz w:val="28"/>
          <w:szCs w:val="28"/>
        </w:rPr>
        <w:t xml:space="preserve">расходы на </w:t>
      </w:r>
      <w:r w:rsidRPr="00F2436C">
        <w:rPr>
          <w:rFonts w:ascii="Times New Roman" w:hAnsi="Times New Roman" w:cs="Times New Roman"/>
          <w:sz w:val="28"/>
          <w:szCs w:val="28"/>
        </w:rPr>
        <w:t>поддержание патентов;</w:t>
      </w:r>
    </w:p>
    <w:p w14:paraId="27BD3A79" w14:textId="2D3A797C" w:rsidR="00F84A2D" w:rsidRPr="00F2436C" w:rsidRDefault="00FD2613">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5) на материалы, сырье, комплектующие, необходимые для цели реализации проекта;</w:t>
      </w:r>
    </w:p>
    <w:p w14:paraId="217905C8" w14:textId="6F1FB103" w:rsidR="00F84A2D" w:rsidRPr="00F2436C" w:rsidRDefault="00FD2613">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6) на специальное оборудование, приборы для целей реализации проекта, в том числе их аренду;</w:t>
      </w:r>
    </w:p>
    <w:p w14:paraId="3ADF8A9F" w14:textId="3F816CD6" w:rsidR="00F84A2D" w:rsidRPr="00F2436C" w:rsidRDefault="00FD2613">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7) на оплату выполнения работ, оказания услуг</w:t>
      </w:r>
      <w:r w:rsidR="004241AF" w:rsidRPr="00F2436C">
        <w:rPr>
          <w:rFonts w:ascii="Times New Roman" w:hAnsi="Times New Roman" w:cs="Times New Roman"/>
          <w:sz w:val="28"/>
          <w:szCs w:val="28"/>
        </w:rPr>
        <w:t>,</w:t>
      </w:r>
      <w:r w:rsidRPr="00F2436C">
        <w:rPr>
          <w:rFonts w:ascii="Times New Roman" w:hAnsi="Times New Roman" w:cs="Times New Roman"/>
          <w:sz w:val="28"/>
          <w:szCs w:val="28"/>
        </w:rPr>
        <w:t xml:space="preserve"> </w:t>
      </w:r>
      <w:r w:rsidR="004241AF" w:rsidRPr="00F2436C">
        <w:rPr>
          <w:rFonts w:ascii="Times New Roman" w:hAnsi="Times New Roman" w:cs="Times New Roman"/>
          <w:sz w:val="28"/>
          <w:szCs w:val="28"/>
        </w:rPr>
        <w:t xml:space="preserve">направленных на реализацию проекта, </w:t>
      </w:r>
      <w:r w:rsidRPr="00F2436C">
        <w:rPr>
          <w:rFonts w:ascii="Times New Roman" w:hAnsi="Times New Roman" w:cs="Times New Roman"/>
          <w:sz w:val="28"/>
          <w:szCs w:val="28"/>
        </w:rPr>
        <w:t>сторонними организациями;</w:t>
      </w:r>
    </w:p>
    <w:p w14:paraId="2CD5BBBF" w14:textId="37AF3F9D" w:rsidR="00F84A2D" w:rsidRPr="00F2436C" w:rsidRDefault="00FD2613">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8) на накладные расходы (не более 15% от размера Гранта).</w:t>
      </w:r>
      <w:r w:rsidR="004241AF" w:rsidRPr="00F2436C">
        <w:rPr>
          <w:rFonts w:ascii="Times New Roman" w:hAnsi="Times New Roman" w:cs="Times New Roman"/>
          <w:sz w:val="28"/>
          <w:szCs w:val="28"/>
        </w:rPr>
        <w:t xml:space="preserve"> </w:t>
      </w:r>
    </w:p>
    <w:p w14:paraId="1E905AE4" w14:textId="77777777" w:rsidR="00F84A2D" w:rsidRPr="00F2436C" w:rsidRDefault="00FD2613">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Общий размер оплаты труда руководителя молодежной лаборатории не должен превышать 30 процентов от суммы оплаты труда всех членов научного коллектива. Оплату труда за выполнение работ по реализации проекта должен получить каждый член научного коллектива.</w:t>
      </w:r>
    </w:p>
    <w:p w14:paraId="2952E0F6" w14:textId="6208D3B5" w:rsidR="00C556BC" w:rsidRPr="00F2436C" w:rsidRDefault="00FD2613">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 xml:space="preserve">В целях реализации проекта допускаются поездки членов научного </w:t>
      </w:r>
      <w:r w:rsidRPr="00F2436C">
        <w:rPr>
          <w:rFonts w:ascii="Times New Roman" w:hAnsi="Times New Roman" w:cs="Times New Roman"/>
          <w:sz w:val="28"/>
          <w:szCs w:val="28"/>
        </w:rPr>
        <w:lastRenderedPageBreak/>
        <w:t>коллектива (включая руководителя молодежной лаборатории) для осуществления работ в архивах, библиотеках и проведения полевых исследований, а также для</w:t>
      </w:r>
      <w:r w:rsidR="00E722BE" w:rsidRPr="00F2436C">
        <w:rPr>
          <w:rFonts w:ascii="Times New Roman" w:hAnsi="Times New Roman" w:cs="Times New Roman"/>
          <w:sz w:val="28"/>
          <w:szCs w:val="28"/>
        </w:rPr>
        <w:t xml:space="preserve"> </w:t>
      </w:r>
      <w:r w:rsidRPr="00F2436C">
        <w:rPr>
          <w:rFonts w:ascii="Times New Roman" w:hAnsi="Times New Roman" w:cs="Times New Roman"/>
          <w:sz w:val="28"/>
          <w:szCs w:val="28"/>
        </w:rPr>
        <w:t xml:space="preserve">выступления с докладами о </w:t>
      </w:r>
      <w:r w:rsidR="00E722BE" w:rsidRPr="00F2436C">
        <w:rPr>
          <w:rFonts w:ascii="Times New Roman" w:hAnsi="Times New Roman" w:cs="Times New Roman"/>
          <w:sz w:val="28"/>
          <w:szCs w:val="28"/>
        </w:rPr>
        <w:t>выполняемых работах</w:t>
      </w:r>
      <w:r w:rsidRPr="00F2436C">
        <w:rPr>
          <w:rFonts w:ascii="Times New Roman" w:hAnsi="Times New Roman" w:cs="Times New Roman"/>
          <w:sz w:val="28"/>
          <w:szCs w:val="28"/>
        </w:rPr>
        <w:t xml:space="preserve"> по теме проекта (в</w:t>
      </w:r>
      <w:r w:rsidR="00E722BE" w:rsidRPr="00F2436C">
        <w:rPr>
          <w:rFonts w:ascii="Times New Roman" w:hAnsi="Times New Roman" w:cs="Times New Roman"/>
          <w:sz w:val="28"/>
          <w:szCs w:val="28"/>
        </w:rPr>
        <w:t xml:space="preserve"> </w:t>
      </w:r>
      <w:r w:rsidRPr="00F2436C">
        <w:rPr>
          <w:rFonts w:ascii="Times New Roman" w:hAnsi="Times New Roman" w:cs="Times New Roman"/>
          <w:sz w:val="28"/>
          <w:szCs w:val="28"/>
        </w:rPr>
        <w:t>соответствии со сроками проведения мероприятия).</w:t>
      </w:r>
    </w:p>
    <w:p w14:paraId="5891ED00" w14:textId="6480A2EF" w:rsidR="0082093B" w:rsidRPr="00F2436C" w:rsidRDefault="00247C83" w:rsidP="0082093B">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55</w:t>
      </w:r>
      <w:r w:rsidR="00241442" w:rsidRPr="00F2436C">
        <w:rPr>
          <w:rFonts w:ascii="Times New Roman" w:hAnsi="Times New Roman" w:cs="Times New Roman"/>
          <w:sz w:val="28"/>
          <w:szCs w:val="28"/>
        </w:rPr>
        <w:t>. </w:t>
      </w:r>
      <w:r w:rsidR="00785DEE" w:rsidRPr="00F2436C">
        <w:rPr>
          <w:rFonts w:ascii="Times New Roman" w:hAnsi="Times New Roman" w:cs="Times New Roman"/>
          <w:sz w:val="28"/>
          <w:szCs w:val="28"/>
        </w:rPr>
        <w:t>П</w:t>
      </w:r>
      <w:r w:rsidR="00241442" w:rsidRPr="00F2436C">
        <w:rPr>
          <w:rFonts w:ascii="Times New Roman" w:hAnsi="Times New Roman" w:cs="Times New Roman"/>
          <w:sz w:val="28"/>
          <w:szCs w:val="28"/>
        </w:rPr>
        <w:t>обедител</w:t>
      </w:r>
      <w:r w:rsidR="00785DEE" w:rsidRPr="00F2436C">
        <w:rPr>
          <w:rFonts w:ascii="Times New Roman" w:hAnsi="Times New Roman" w:cs="Times New Roman"/>
          <w:sz w:val="28"/>
          <w:szCs w:val="28"/>
        </w:rPr>
        <w:t>ь</w:t>
      </w:r>
      <w:r w:rsidR="00241442" w:rsidRPr="00F2436C">
        <w:rPr>
          <w:rFonts w:ascii="Times New Roman" w:hAnsi="Times New Roman" w:cs="Times New Roman"/>
          <w:sz w:val="28"/>
          <w:szCs w:val="28"/>
        </w:rPr>
        <w:t xml:space="preserve"> конкурса по состоянию на дату </w:t>
      </w:r>
      <w:r w:rsidR="00785DEE" w:rsidRPr="00F2436C">
        <w:rPr>
          <w:rFonts w:ascii="Times New Roman" w:hAnsi="Times New Roman" w:cs="Times New Roman"/>
          <w:sz w:val="28"/>
          <w:szCs w:val="28"/>
        </w:rPr>
        <w:t xml:space="preserve">заключения Соглашения о предоставлении гранта обязан соответствовать требованиям к </w:t>
      </w:r>
      <w:r w:rsidR="00DA19A2" w:rsidRPr="00F2436C">
        <w:rPr>
          <w:rFonts w:ascii="Times New Roman" w:hAnsi="Times New Roman" w:cs="Times New Roman"/>
          <w:sz w:val="28"/>
          <w:szCs w:val="28"/>
        </w:rPr>
        <w:t>участникам конкурса</w:t>
      </w:r>
      <w:r w:rsidR="00785DEE" w:rsidRPr="00F2436C">
        <w:rPr>
          <w:rFonts w:ascii="Times New Roman" w:hAnsi="Times New Roman" w:cs="Times New Roman"/>
          <w:sz w:val="28"/>
          <w:szCs w:val="28"/>
        </w:rPr>
        <w:t>, установленным пунктом 41 Порядка.</w:t>
      </w:r>
    </w:p>
    <w:p w14:paraId="74D15DA6" w14:textId="6553DF96" w:rsidR="00C556BC" w:rsidRPr="00F2436C" w:rsidRDefault="00247C83" w:rsidP="00C556BC">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56</w:t>
      </w:r>
      <w:r w:rsidR="00C556BC" w:rsidRPr="00F2436C">
        <w:rPr>
          <w:rFonts w:ascii="Times New Roman" w:hAnsi="Times New Roman" w:cs="Times New Roman"/>
          <w:sz w:val="28"/>
          <w:szCs w:val="28"/>
        </w:rPr>
        <w:t>. Основания для отказа получателю гранта в предоставлении Гранта:</w:t>
      </w:r>
    </w:p>
    <w:p w14:paraId="1F029DD2" w14:textId="209DF923" w:rsidR="00C556BC" w:rsidRPr="00F2436C" w:rsidRDefault="00C556BC" w:rsidP="00C556BC">
      <w:pPr>
        <w:pStyle w:val="ConsPlusNormal"/>
        <w:ind w:firstLine="709"/>
        <w:jc w:val="both"/>
        <w:rPr>
          <w:rFonts w:ascii="Times New Roman" w:hAnsi="Times New Roman" w:cs="Times New Roman"/>
          <w:color w:val="000000"/>
          <w:sz w:val="28"/>
          <w:szCs w:val="28"/>
        </w:rPr>
      </w:pPr>
      <w:r w:rsidRPr="00F2436C">
        <w:rPr>
          <w:rFonts w:ascii="Times New Roman" w:hAnsi="Times New Roman" w:cs="Times New Roman"/>
          <w:color w:val="000000"/>
          <w:sz w:val="28"/>
          <w:szCs w:val="28"/>
        </w:rPr>
        <w:t xml:space="preserve">1) непризнание </w:t>
      </w:r>
      <w:r w:rsidR="008D7073" w:rsidRPr="00F2436C">
        <w:rPr>
          <w:rFonts w:ascii="Times New Roman" w:hAnsi="Times New Roman" w:cs="Times New Roman"/>
          <w:color w:val="000000"/>
          <w:sz w:val="28"/>
          <w:szCs w:val="28"/>
        </w:rPr>
        <w:t xml:space="preserve">участника конкурса </w:t>
      </w:r>
      <w:r w:rsidRPr="00F2436C">
        <w:rPr>
          <w:rFonts w:ascii="Times New Roman" w:hAnsi="Times New Roman" w:cs="Times New Roman"/>
          <w:color w:val="000000"/>
          <w:sz w:val="28"/>
          <w:szCs w:val="28"/>
        </w:rPr>
        <w:t>победителем конкурса;</w:t>
      </w:r>
    </w:p>
    <w:p w14:paraId="426D4626" w14:textId="77777777" w:rsidR="00C556BC" w:rsidRPr="00F2436C" w:rsidRDefault="00C556BC" w:rsidP="00C556BC">
      <w:pPr>
        <w:pStyle w:val="ConsPlusNormal"/>
        <w:ind w:firstLine="709"/>
        <w:jc w:val="both"/>
        <w:rPr>
          <w:rFonts w:ascii="Times New Roman" w:hAnsi="Times New Roman" w:cs="Times New Roman"/>
          <w:color w:val="000000"/>
          <w:sz w:val="28"/>
          <w:szCs w:val="28"/>
        </w:rPr>
      </w:pPr>
      <w:r w:rsidRPr="00F2436C">
        <w:rPr>
          <w:rFonts w:ascii="Times New Roman" w:hAnsi="Times New Roman" w:cs="Times New Roman"/>
          <w:color w:val="000000"/>
          <w:sz w:val="28"/>
          <w:szCs w:val="28"/>
        </w:rPr>
        <w:t>2) </w:t>
      </w:r>
      <w:r w:rsidRPr="00F2436C">
        <w:rPr>
          <w:rFonts w:ascii="Times New Roman" w:hAnsi="Times New Roman" w:cs="Times New Roman"/>
          <w:sz w:val="28"/>
          <w:szCs w:val="28"/>
        </w:rPr>
        <w:t>установление факта недостоверности представленной получателем гранта информации;</w:t>
      </w:r>
    </w:p>
    <w:p w14:paraId="7528F6DE" w14:textId="676B8190" w:rsidR="00C556BC" w:rsidRPr="00F2436C" w:rsidRDefault="00C556BC" w:rsidP="00C556BC">
      <w:pPr>
        <w:pStyle w:val="ConsPlusNormal"/>
        <w:ind w:firstLine="709"/>
        <w:jc w:val="both"/>
        <w:rPr>
          <w:rFonts w:ascii="Times New Roman" w:hAnsi="Times New Roman" w:cs="Times New Roman"/>
          <w:i/>
          <w:color w:val="000000"/>
          <w:sz w:val="28"/>
          <w:szCs w:val="28"/>
        </w:rPr>
      </w:pPr>
      <w:r w:rsidRPr="00F2436C">
        <w:rPr>
          <w:rFonts w:ascii="Times New Roman" w:hAnsi="Times New Roman" w:cs="Times New Roman"/>
          <w:color w:val="000000"/>
          <w:sz w:val="28"/>
          <w:szCs w:val="28"/>
        </w:rPr>
        <w:t>3) основания</w:t>
      </w:r>
      <w:r w:rsidRPr="00F2436C">
        <w:rPr>
          <w:rFonts w:ascii="Times New Roman" w:eastAsia="Calibri" w:hAnsi="Times New Roman" w:cs="Times New Roman"/>
          <w:color w:val="000000"/>
          <w:sz w:val="28"/>
          <w:szCs w:val="28"/>
          <w:lang w:eastAsia="en-US"/>
        </w:rPr>
        <w:t xml:space="preserve"> </w:t>
      </w:r>
      <w:r w:rsidRPr="00F2436C">
        <w:rPr>
          <w:rFonts w:ascii="Times New Roman" w:hAnsi="Times New Roman" w:cs="Times New Roman"/>
          <w:color w:val="000000"/>
          <w:sz w:val="28"/>
          <w:szCs w:val="28"/>
        </w:rPr>
        <w:t xml:space="preserve">для отклонения заявки, установленные пунктом </w:t>
      </w:r>
      <w:r w:rsidR="00CD46B9" w:rsidRPr="00F2436C">
        <w:rPr>
          <w:rFonts w:ascii="Times New Roman" w:hAnsi="Times New Roman" w:cs="Times New Roman"/>
          <w:color w:val="000000"/>
          <w:sz w:val="28"/>
          <w:szCs w:val="28"/>
        </w:rPr>
        <w:t>2</w:t>
      </w:r>
      <w:r w:rsidR="00B350F0" w:rsidRPr="00F2436C">
        <w:rPr>
          <w:rFonts w:ascii="Times New Roman" w:hAnsi="Times New Roman" w:cs="Times New Roman"/>
          <w:color w:val="000000"/>
          <w:sz w:val="28"/>
          <w:szCs w:val="28"/>
        </w:rPr>
        <w:t>5</w:t>
      </w:r>
      <w:r w:rsidR="00CD46B9" w:rsidRPr="00F2436C">
        <w:rPr>
          <w:rFonts w:ascii="Times New Roman" w:hAnsi="Times New Roman" w:cs="Times New Roman"/>
          <w:color w:val="000000"/>
          <w:sz w:val="28"/>
          <w:szCs w:val="28"/>
        </w:rPr>
        <w:t xml:space="preserve"> </w:t>
      </w:r>
      <w:r w:rsidRPr="00F2436C">
        <w:rPr>
          <w:rFonts w:ascii="Times New Roman" w:hAnsi="Times New Roman" w:cs="Times New Roman"/>
          <w:color w:val="000000"/>
          <w:sz w:val="28"/>
          <w:szCs w:val="28"/>
        </w:rPr>
        <w:t>Порядка, в случае, если о них стало известно после принятия конкурсной комиссией решения о победителях конкурса</w:t>
      </w:r>
      <w:r w:rsidR="008D7073" w:rsidRPr="00F2436C">
        <w:rPr>
          <w:rFonts w:ascii="Times New Roman" w:hAnsi="Times New Roman" w:cs="Times New Roman"/>
          <w:color w:val="000000"/>
          <w:sz w:val="28"/>
          <w:szCs w:val="28"/>
        </w:rPr>
        <w:t>;</w:t>
      </w:r>
    </w:p>
    <w:p w14:paraId="3F93A566" w14:textId="393F0469" w:rsidR="00C556BC" w:rsidRPr="00F2436C" w:rsidRDefault="00C556BC" w:rsidP="00C556BC">
      <w:pPr>
        <w:pStyle w:val="ConsPlusNormal"/>
        <w:ind w:firstLine="709"/>
        <w:jc w:val="both"/>
        <w:rPr>
          <w:rFonts w:ascii="Times New Roman" w:hAnsi="Times New Roman" w:cs="Times New Roman"/>
          <w:color w:val="000000"/>
          <w:sz w:val="28"/>
          <w:szCs w:val="28"/>
        </w:rPr>
      </w:pPr>
      <w:r w:rsidRPr="00F2436C">
        <w:rPr>
          <w:rFonts w:ascii="Times New Roman" w:hAnsi="Times New Roman" w:cs="Times New Roman"/>
          <w:color w:val="000000"/>
          <w:sz w:val="28"/>
          <w:szCs w:val="28"/>
        </w:rPr>
        <w:t xml:space="preserve">4) признание победителя конкурса уклонившимся от заключения Соглашения о предоставлении гранта в соответствии с пунктом </w:t>
      </w:r>
      <w:r w:rsidR="00EA34A9" w:rsidRPr="00F2436C">
        <w:rPr>
          <w:rFonts w:ascii="Times New Roman" w:hAnsi="Times New Roman" w:cs="Times New Roman"/>
          <w:color w:val="000000"/>
          <w:sz w:val="28"/>
          <w:szCs w:val="28"/>
        </w:rPr>
        <w:t>49</w:t>
      </w:r>
      <w:r w:rsidRPr="00F2436C">
        <w:rPr>
          <w:rFonts w:ascii="Times New Roman" w:hAnsi="Times New Roman" w:cs="Times New Roman"/>
          <w:color w:val="000000"/>
          <w:sz w:val="28"/>
          <w:szCs w:val="28"/>
        </w:rPr>
        <w:t xml:space="preserve"> Порядка;</w:t>
      </w:r>
    </w:p>
    <w:p w14:paraId="27FD4C31" w14:textId="43292423" w:rsidR="00C556BC" w:rsidRPr="00F2436C" w:rsidRDefault="00466DB5" w:rsidP="00C556BC">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5</w:t>
      </w:r>
      <w:r w:rsidR="00C556BC" w:rsidRPr="00F2436C">
        <w:rPr>
          <w:rFonts w:ascii="Times New Roman" w:hAnsi="Times New Roman" w:cs="Times New Roman"/>
          <w:sz w:val="28"/>
          <w:szCs w:val="28"/>
        </w:rPr>
        <w:t xml:space="preserve">) несоответствие отчетов, указанных в </w:t>
      </w:r>
      <w:r w:rsidR="00C02D24" w:rsidRPr="00F2436C">
        <w:rPr>
          <w:rFonts w:ascii="Times New Roman" w:hAnsi="Times New Roman" w:cs="Times New Roman"/>
          <w:sz w:val="28"/>
          <w:szCs w:val="28"/>
        </w:rPr>
        <w:t>пункт</w:t>
      </w:r>
      <w:r w:rsidRPr="00F2436C">
        <w:rPr>
          <w:rFonts w:ascii="Times New Roman" w:hAnsi="Times New Roman" w:cs="Times New Roman"/>
          <w:sz w:val="28"/>
          <w:szCs w:val="28"/>
        </w:rPr>
        <w:t>ах</w:t>
      </w:r>
      <w:r w:rsidR="00C02D24" w:rsidRPr="00F2436C">
        <w:rPr>
          <w:rFonts w:ascii="Times New Roman" w:hAnsi="Times New Roman" w:cs="Times New Roman"/>
          <w:sz w:val="28"/>
          <w:szCs w:val="28"/>
        </w:rPr>
        <w:t xml:space="preserve"> </w:t>
      </w:r>
      <w:r w:rsidR="00CD46B9" w:rsidRPr="00F2436C">
        <w:rPr>
          <w:rFonts w:ascii="Times New Roman" w:hAnsi="Times New Roman" w:cs="Times New Roman"/>
          <w:sz w:val="28"/>
          <w:szCs w:val="28"/>
        </w:rPr>
        <w:t>6</w:t>
      </w:r>
      <w:r w:rsidR="00EA34A9" w:rsidRPr="00F2436C">
        <w:rPr>
          <w:rFonts w:ascii="Times New Roman" w:hAnsi="Times New Roman" w:cs="Times New Roman"/>
          <w:sz w:val="28"/>
          <w:szCs w:val="28"/>
        </w:rPr>
        <w:t>4</w:t>
      </w:r>
      <w:r w:rsidRPr="00F2436C">
        <w:rPr>
          <w:rFonts w:ascii="Times New Roman" w:hAnsi="Times New Roman" w:cs="Times New Roman"/>
          <w:sz w:val="28"/>
          <w:szCs w:val="28"/>
        </w:rPr>
        <w:t xml:space="preserve">–65 </w:t>
      </w:r>
      <w:r w:rsidR="00C556BC" w:rsidRPr="00F2436C">
        <w:rPr>
          <w:rFonts w:ascii="Times New Roman" w:hAnsi="Times New Roman" w:cs="Times New Roman"/>
          <w:sz w:val="28"/>
          <w:szCs w:val="28"/>
        </w:rPr>
        <w:t>Порядка, представленных получателем гранта за первый год или за второй год реализации проекта, установленным к ним требованиям</w:t>
      </w:r>
      <w:r w:rsidR="00127D95" w:rsidRPr="00F2436C">
        <w:rPr>
          <w:rFonts w:ascii="Times New Roman" w:hAnsi="Times New Roman" w:cs="Times New Roman"/>
          <w:sz w:val="28"/>
          <w:szCs w:val="28"/>
        </w:rPr>
        <w:t>, в том числе форме, установленной в пункте 6</w:t>
      </w:r>
      <w:r w:rsidR="004F061F" w:rsidRPr="00F2436C">
        <w:rPr>
          <w:rFonts w:ascii="Times New Roman" w:hAnsi="Times New Roman" w:cs="Times New Roman"/>
          <w:sz w:val="28"/>
          <w:szCs w:val="28"/>
        </w:rPr>
        <w:t>5</w:t>
      </w:r>
      <w:r w:rsidR="00127D95" w:rsidRPr="00F2436C">
        <w:rPr>
          <w:rFonts w:ascii="Times New Roman" w:hAnsi="Times New Roman" w:cs="Times New Roman"/>
          <w:sz w:val="28"/>
          <w:szCs w:val="28"/>
        </w:rPr>
        <w:t xml:space="preserve"> Порядка, </w:t>
      </w:r>
      <w:r w:rsidR="00C556BC" w:rsidRPr="00F2436C">
        <w:rPr>
          <w:rFonts w:ascii="Times New Roman" w:hAnsi="Times New Roman" w:cs="Times New Roman"/>
          <w:sz w:val="28"/>
          <w:szCs w:val="28"/>
        </w:rPr>
        <w:t>или непредставление (представление не в полном объеме, несвоевременное представление) указанных отчетов (применяется в отношении Грантов, предоставляемых на второй и третий год реализации проекта);</w:t>
      </w:r>
    </w:p>
    <w:p w14:paraId="3B60CAA5" w14:textId="4F225D7D" w:rsidR="00C556BC" w:rsidRPr="00F2436C" w:rsidRDefault="00466DB5" w:rsidP="00D218BD">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6</w:t>
      </w:r>
      <w:r w:rsidR="00C556BC" w:rsidRPr="00F2436C">
        <w:rPr>
          <w:rFonts w:ascii="Times New Roman" w:hAnsi="Times New Roman" w:cs="Times New Roman"/>
          <w:sz w:val="28"/>
          <w:szCs w:val="28"/>
        </w:rPr>
        <w:t xml:space="preserve">) недостижение </w:t>
      </w:r>
      <w:r w:rsidR="00D218BD" w:rsidRPr="00F2436C">
        <w:rPr>
          <w:rFonts w:ascii="Times New Roman" w:hAnsi="Times New Roman" w:cs="Times New Roman"/>
          <w:sz w:val="28"/>
          <w:szCs w:val="28"/>
        </w:rPr>
        <w:t xml:space="preserve">плановых </w:t>
      </w:r>
      <w:r w:rsidR="00E722BE" w:rsidRPr="00F2436C">
        <w:rPr>
          <w:rFonts w:ascii="Times New Roman" w:hAnsi="Times New Roman" w:cs="Times New Roman"/>
          <w:sz w:val="28"/>
          <w:szCs w:val="28"/>
        </w:rPr>
        <w:t xml:space="preserve">значений </w:t>
      </w:r>
      <w:r w:rsidR="00C556BC" w:rsidRPr="00F2436C">
        <w:rPr>
          <w:rFonts w:ascii="Times New Roman" w:hAnsi="Times New Roman" w:cs="Times New Roman"/>
          <w:sz w:val="28"/>
          <w:szCs w:val="28"/>
        </w:rPr>
        <w:t>результат</w:t>
      </w:r>
      <w:r w:rsidR="00E722BE" w:rsidRPr="00F2436C">
        <w:rPr>
          <w:rFonts w:ascii="Times New Roman" w:hAnsi="Times New Roman" w:cs="Times New Roman"/>
          <w:sz w:val="28"/>
          <w:szCs w:val="28"/>
        </w:rPr>
        <w:t>ов</w:t>
      </w:r>
      <w:r w:rsidR="00C556BC" w:rsidRPr="00F2436C">
        <w:rPr>
          <w:rFonts w:ascii="Times New Roman" w:hAnsi="Times New Roman" w:cs="Times New Roman"/>
          <w:sz w:val="28"/>
          <w:szCs w:val="28"/>
        </w:rPr>
        <w:t xml:space="preserve"> предоставления Гранта, установленн</w:t>
      </w:r>
      <w:r w:rsidR="00E722BE" w:rsidRPr="00F2436C">
        <w:rPr>
          <w:rFonts w:ascii="Times New Roman" w:hAnsi="Times New Roman" w:cs="Times New Roman"/>
          <w:sz w:val="28"/>
          <w:szCs w:val="28"/>
        </w:rPr>
        <w:t>ых</w:t>
      </w:r>
      <w:r w:rsidR="00D218BD" w:rsidRPr="00F2436C">
        <w:rPr>
          <w:rFonts w:ascii="Times New Roman" w:hAnsi="Times New Roman" w:cs="Times New Roman"/>
          <w:sz w:val="28"/>
          <w:szCs w:val="28"/>
        </w:rPr>
        <w:t xml:space="preserve"> </w:t>
      </w:r>
      <w:r w:rsidR="001A0DD0" w:rsidRPr="00F2436C">
        <w:rPr>
          <w:rFonts w:ascii="Times New Roman" w:hAnsi="Times New Roman" w:cs="Times New Roman"/>
          <w:sz w:val="28"/>
          <w:szCs w:val="28"/>
        </w:rPr>
        <w:t xml:space="preserve">в </w:t>
      </w:r>
      <w:r w:rsidR="00D218BD" w:rsidRPr="00F2436C">
        <w:rPr>
          <w:rFonts w:ascii="Times New Roman" w:hAnsi="Times New Roman" w:cs="Times New Roman"/>
          <w:sz w:val="28"/>
          <w:szCs w:val="28"/>
        </w:rPr>
        <w:t xml:space="preserve">Соглашении о предоставлении </w:t>
      </w:r>
      <w:r w:rsidR="001A0DD0" w:rsidRPr="00F2436C">
        <w:rPr>
          <w:rFonts w:ascii="Times New Roman" w:hAnsi="Times New Roman" w:cs="Times New Roman"/>
          <w:sz w:val="28"/>
          <w:szCs w:val="28"/>
        </w:rPr>
        <w:t>г</w:t>
      </w:r>
      <w:r w:rsidR="00D218BD" w:rsidRPr="00F2436C">
        <w:rPr>
          <w:rFonts w:ascii="Times New Roman" w:hAnsi="Times New Roman" w:cs="Times New Roman"/>
          <w:sz w:val="28"/>
          <w:szCs w:val="28"/>
        </w:rPr>
        <w:t>ранта</w:t>
      </w:r>
      <w:r w:rsidR="00E722BE" w:rsidRPr="00F2436C">
        <w:rPr>
          <w:rFonts w:ascii="Times New Roman" w:hAnsi="Times New Roman" w:cs="Times New Roman"/>
          <w:sz w:val="28"/>
          <w:szCs w:val="28"/>
        </w:rPr>
        <w:t xml:space="preserve">, из числа результатов, перечисленных </w:t>
      </w:r>
      <w:r w:rsidR="00C556BC" w:rsidRPr="00F2436C">
        <w:rPr>
          <w:rFonts w:ascii="Times New Roman" w:hAnsi="Times New Roman" w:cs="Times New Roman"/>
          <w:sz w:val="28"/>
          <w:szCs w:val="28"/>
        </w:rPr>
        <w:t>в пункт</w:t>
      </w:r>
      <w:r w:rsidR="00C02D24" w:rsidRPr="00F2436C">
        <w:rPr>
          <w:rFonts w:ascii="Times New Roman" w:hAnsi="Times New Roman" w:cs="Times New Roman"/>
          <w:sz w:val="28"/>
          <w:szCs w:val="28"/>
        </w:rPr>
        <w:t xml:space="preserve">е </w:t>
      </w:r>
      <w:r w:rsidR="00B350F0" w:rsidRPr="00F2436C">
        <w:rPr>
          <w:rFonts w:ascii="Times New Roman" w:hAnsi="Times New Roman" w:cs="Times New Roman"/>
          <w:sz w:val="28"/>
          <w:szCs w:val="28"/>
        </w:rPr>
        <w:t>5</w:t>
      </w:r>
      <w:r w:rsidR="00EA34A9" w:rsidRPr="00F2436C">
        <w:rPr>
          <w:rFonts w:ascii="Times New Roman" w:hAnsi="Times New Roman" w:cs="Times New Roman"/>
          <w:sz w:val="28"/>
          <w:szCs w:val="28"/>
        </w:rPr>
        <w:t>2</w:t>
      </w:r>
      <w:r w:rsidR="00C02D24" w:rsidRPr="00F2436C">
        <w:rPr>
          <w:rFonts w:ascii="Times New Roman" w:hAnsi="Times New Roman" w:cs="Times New Roman"/>
          <w:sz w:val="28"/>
          <w:szCs w:val="28"/>
        </w:rPr>
        <w:t xml:space="preserve"> Порядка, </w:t>
      </w:r>
      <w:r w:rsidR="00E722BE" w:rsidRPr="00F2436C">
        <w:rPr>
          <w:rFonts w:ascii="Times New Roman" w:hAnsi="Times New Roman" w:cs="Times New Roman"/>
          <w:sz w:val="28"/>
          <w:szCs w:val="28"/>
        </w:rPr>
        <w:t xml:space="preserve">измеряемых </w:t>
      </w:r>
      <w:r w:rsidR="00C02D24" w:rsidRPr="00F2436C">
        <w:rPr>
          <w:rFonts w:ascii="Times New Roman" w:hAnsi="Times New Roman" w:cs="Times New Roman"/>
          <w:sz w:val="28"/>
          <w:szCs w:val="28"/>
        </w:rPr>
        <w:t xml:space="preserve">в показателях, установленных в пункте </w:t>
      </w:r>
      <w:r w:rsidR="00CD46B9" w:rsidRPr="00F2436C">
        <w:rPr>
          <w:rFonts w:ascii="Times New Roman" w:hAnsi="Times New Roman" w:cs="Times New Roman"/>
          <w:sz w:val="28"/>
          <w:szCs w:val="28"/>
        </w:rPr>
        <w:t>5</w:t>
      </w:r>
      <w:r w:rsidR="00EA34A9" w:rsidRPr="00F2436C">
        <w:rPr>
          <w:rFonts w:ascii="Times New Roman" w:hAnsi="Times New Roman" w:cs="Times New Roman"/>
          <w:sz w:val="28"/>
          <w:szCs w:val="28"/>
        </w:rPr>
        <w:t>3</w:t>
      </w:r>
      <w:r w:rsidR="00CD46B9" w:rsidRPr="00F2436C">
        <w:rPr>
          <w:rFonts w:ascii="Times New Roman" w:hAnsi="Times New Roman" w:cs="Times New Roman"/>
          <w:sz w:val="28"/>
          <w:szCs w:val="28"/>
        </w:rPr>
        <w:t xml:space="preserve"> </w:t>
      </w:r>
      <w:r w:rsidR="00C556BC" w:rsidRPr="00F2436C">
        <w:rPr>
          <w:rFonts w:ascii="Times New Roman" w:hAnsi="Times New Roman" w:cs="Times New Roman"/>
          <w:sz w:val="28"/>
          <w:szCs w:val="28"/>
        </w:rPr>
        <w:t>Порядка (применяется в отношении Грантов, предоставляемых на второй или третий год реализации проекта).</w:t>
      </w:r>
      <w:r w:rsidR="00E722BE" w:rsidRPr="00F2436C">
        <w:rPr>
          <w:rFonts w:ascii="Times New Roman" w:hAnsi="Times New Roman" w:cs="Times New Roman"/>
          <w:sz w:val="28"/>
          <w:szCs w:val="28"/>
        </w:rPr>
        <w:t xml:space="preserve"> </w:t>
      </w:r>
    </w:p>
    <w:p w14:paraId="2A7993E0" w14:textId="0BA33A27" w:rsidR="00F84A2D" w:rsidRPr="00F2436C" w:rsidRDefault="00247C83">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57</w:t>
      </w:r>
      <w:r w:rsidR="00241442" w:rsidRPr="00F2436C">
        <w:rPr>
          <w:rFonts w:ascii="Times New Roman" w:hAnsi="Times New Roman" w:cs="Times New Roman"/>
          <w:sz w:val="28"/>
          <w:szCs w:val="28"/>
        </w:rPr>
        <w:t>.</w:t>
      </w:r>
      <w:r w:rsidR="00FD2613" w:rsidRPr="00F2436C">
        <w:rPr>
          <w:rFonts w:ascii="Times New Roman" w:hAnsi="Times New Roman" w:cs="Times New Roman"/>
          <w:sz w:val="28"/>
          <w:szCs w:val="28"/>
        </w:rPr>
        <w:t xml:space="preserve"> Министерство в течение тридцати рабочих дней со дня подписания Соглашения о предоставлении гранта единовременно в безналичной форме </w:t>
      </w:r>
      <w:r w:rsidR="008D7073" w:rsidRPr="00F2436C">
        <w:rPr>
          <w:rFonts w:ascii="Times New Roman" w:hAnsi="Times New Roman" w:cs="Times New Roman"/>
          <w:sz w:val="28"/>
          <w:szCs w:val="28"/>
        </w:rPr>
        <w:t xml:space="preserve">перечисляет </w:t>
      </w:r>
      <w:r w:rsidR="00FD2613" w:rsidRPr="00F2436C">
        <w:rPr>
          <w:rFonts w:ascii="Times New Roman" w:hAnsi="Times New Roman" w:cs="Times New Roman"/>
          <w:sz w:val="28"/>
          <w:szCs w:val="28"/>
        </w:rPr>
        <w:t>получателю гранта денежные средства на лицевой счет, открытый в территориальном органе Федерального казначейства с учетом положений, установленных бюджетным законодательством Российской Федерации, по реквизитам, указанным в Соглашении о предоставлении гранта.</w:t>
      </w:r>
    </w:p>
    <w:p w14:paraId="152AD0A5" w14:textId="6B06798F" w:rsidR="00F84A2D" w:rsidRPr="00F2436C" w:rsidRDefault="00FD2613">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Министерство осуществляет финансирование второго и (или) третьего года реализации проект</w:t>
      </w:r>
      <w:r w:rsidR="00127D95" w:rsidRPr="00F2436C">
        <w:rPr>
          <w:rFonts w:ascii="Times New Roman" w:hAnsi="Times New Roman" w:cs="Times New Roman"/>
          <w:sz w:val="28"/>
          <w:szCs w:val="28"/>
        </w:rPr>
        <w:t xml:space="preserve">а </w:t>
      </w:r>
      <w:r w:rsidRPr="00F2436C">
        <w:rPr>
          <w:rFonts w:ascii="Times New Roman" w:hAnsi="Times New Roman" w:cs="Times New Roman"/>
          <w:sz w:val="28"/>
          <w:szCs w:val="28"/>
        </w:rPr>
        <w:t xml:space="preserve">в рамках Соглашения о предоставлении гранта, заключенного в соответствии с пунктом </w:t>
      </w:r>
      <w:r w:rsidR="00C55926" w:rsidRPr="00F2436C">
        <w:rPr>
          <w:rFonts w:ascii="Times New Roman" w:hAnsi="Times New Roman" w:cs="Times New Roman"/>
          <w:sz w:val="28"/>
          <w:szCs w:val="28"/>
        </w:rPr>
        <w:t>4</w:t>
      </w:r>
      <w:r w:rsidR="00EA34A9" w:rsidRPr="00F2436C">
        <w:rPr>
          <w:rFonts w:ascii="Times New Roman" w:hAnsi="Times New Roman" w:cs="Times New Roman"/>
          <w:sz w:val="28"/>
          <w:szCs w:val="28"/>
        </w:rPr>
        <w:t>7</w:t>
      </w:r>
      <w:r w:rsidRPr="00F2436C">
        <w:rPr>
          <w:rFonts w:ascii="Times New Roman" w:hAnsi="Times New Roman" w:cs="Times New Roman"/>
          <w:sz w:val="28"/>
          <w:szCs w:val="28"/>
        </w:rPr>
        <w:t xml:space="preserve"> Порядка, при достижении </w:t>
      </w:r>
      <w:r w:rsidR="00466DB5" w:rsidRPr="00F2436C">
        <w:rPr>
          <w:rFonts w:ascii="Times New Roman" w:hAnsi="Times New Roman" w:cs="Times New Roman"/>
          <w:sz w:val="28"/>
          <w:szCs w:val="28"/>
        </w:rPr>
        <w:t xml:space="preserve">значений </w:t>
      </w:r>
      <w:r w:rsidRPr="00F2436C">
        <w:rPr>
          <w:rFonts w:ascii="Times New Roman" w:hAnsi="Times New Roman" w:cs="Times New Roman"/>
          <w:sz w:val="28"/>
          <w:szCs w:val="28"/>
        </w:rPr>
        <w:t>результатов</w:t>
      </w:r>
      <w:r w:rsidR="00D62F5D" w:rsidRPr="00F2436C">
        <w:rPr>
          <w:rFonts w:ascii="Times New Roman" w:hAnsi="Times New Roman" w:cs="Times New Roman"/>
          <w:sz w:val="28"/>
          <w:szCs w:val="28"/>
        </w:rPr>
        <w:t xml:space="preserve"> предоставления Гранта</w:t>
      </w:r>
      <w:r w:rsidRPr="00F2436C">
        <w:rPr>
          <w:rFonts w:ascii="Times New Roman" w:hAnsi="Times New Roman" w:cs="Times New Roman"/>
          <w:sz w:val="28"/>
          <w:szCs w:val="28"/>
        </w:rPr>
        <w:t xml:space="preserve">, </w:t>
      </w:r>
      <w:r w:rsidR="00466DB5" w:rsidRPr="00F2436C">
        <w:rPr>
          <w:rFonts w:ascii="Times New Roman" w:hAnsi="Times New Roman" w:cs="Times New Roman"/>
          <w:sz w:val="28"/>
          <w:szCs w:val="28"/>
        </w:rPr>
        <w:t xml:space="preserve">установленных в Соглашении о предоставлении гранта, в соответствии с </w:t>
      </w:r>
      <w:r w:rsidR="00127D95" w:rsidRPr="00F2436C">
        <w:rPr>
          <w:rFonts w:ascii="Times New Roman" w:hAnsi="Times New Roman" w:cs="Times New Roman"/>
          <w:sz w:val="28"/>
          <w:szCs w:val="28"/>
        </w:rPr>
        <w:t>пункт</w:t>
      </w:r>
      <w:r w:rsidR="00466DB5" w:rsidRPr="00F2436C">
        <w:rPr>
          <w:rFonts w:ascii="Times New Roman" w:hAnsi="Times New Roman" w:cs="Times New Roman"/>
          <w:sz w:val="28"/>
          <w:szCs w:val="28"/>
        </w:rPr>
        <w:t>ом</w:t>
      </w:r>
      <w:r w:rsidR="00127D95" w:rsidRPr="00F2436C">
        <w:rPr>
          <w:rFonts w:ascii="Times New Roman" w:hAnsi="Times New Roman" w:cs="Times New Roman"/>
          <w:sz w:val="28"/>
          <w:szCs w:val="28"/>
        </w:rPr>
        <w:t xml:space="preserve"> </w:t>
      </w:r>
      <w:r w:rsidR="00C55926" w:rsidRPr="00F2436C">
        <w:rPr>
          <w:rFonts w:ascii="Times New Roman" w:hAnsi="Times New Roman" w:cs="Times New Roman"/>
          <w:sz w:val="28"/>
          <w:szCs w:val="28"/>
        </w:rPr>
        <w:t>5</w:t>
      </w:r>
      <w:r w:rsidR="004F061F" w:rsidRPr="00F2436C">
        <w:rPr>
          <w:rFonts w:ascii="Times New Roman" w:hAnsi="Times New Roman" w:cs="Times New Roman"/>
          <w:sz w:val="28"/>
          <w:szCs w:val="28"/>
        </w:rPr>
        <w:t>2</w:t>
      </w:r>
      <w:r w:rsidR="00C55926" w:rsidRPr="00F2436C">
        <w:rPr>
          <w:rFonts w:ascii="Times New Roman" w:hAnsi="Times New Roman" w:cs="Times New Roman"/>
          <w:sz w:val="28"/>
          <w:szCs w:val="28"/>
        </w:rPr>
        <w:t xml:space="preserve"> </w:t>
      </w:r>
      <w:r w:rsidRPr="00F2436C">
        <w:rPr>
          <w:rFonts w:ascii="Times New Roman" w:hAnsi="Times New Roman" w:cs="Times New Roman"/>
          <w:sz w:val="28"/>
          <w:szCs w:val="28"/>
        </w:rPr>
        <w:t>Порядка, после издания приказа</w:t>
      </w:r>
      <w:r w:rsidR="00E02E95" w:rsidRPr="00F2436C">
        <w:rPr>
          <w:rFonts w:ascii="Times New Roman" w:hAnsi="Times New Roman" w:cs="Times New Roman"/>
          <w:sz w:val="28"/>
          <w:szCs w:val="28"/>
        </w:rPr>
        <w:t xml:space="preserve"> о предоставлении гранта в соответствующем году</w:t>
      </w:r>
      <w:r w:rsidRPr="00F2436C">
        <w:rPr>
          <w:rFonts w:ascii="Times New Roman" w:hAnsi="Times New Roman" w:cs="Times New Roman"/>
          <w:sz w:val="28"/>
          <w:szCs w:val="28"/>
        </w:rPr>
        <w:t>, указанного в</w:t>
      </w:r>
      <w:r w:rsidR="002837D2" w:rsidRPr="00F2436C">
        <w:rPr>
          <w:rFonts w:ascii="Times New Roman" w:hAnsi="Times New Roman" w:cs="Times New Roman"/>
          <w:sz w:val="28"/>
          <w:szCs w:val="28"/>
        </w:rPr>
        <w:t xml:space="preserve"> </w:t>
      </w:r>
      <w:r w:rsidRPr="00F2436C">
        <w:rPr>
          <w:rFonts w:ascii="Times New Roman" w:hAnsi="Times New Roman" w:cs="Times New Roman"/>
          <w:sz w:val="28"/>
          <w:szCs w:val="28"/>
        </w:rPr>
        <w:t>пункт</w:t>
      </w:r>
      <w:r w:rsidR="001E4736" w:rsidRPr="00F2436C">
        <w:rPr>
          <w:rFonts w:ascii="Times New Roman" w:hAnsi="Times New Roman" w:cs="Times New Roman"/>
          <w:sz w:val="28"/>
          <w:szCs w:val="28"/>
        </w:rPr>
        <w:t xml:space="preserve">е </w:t>
      </w:r>
      <w:r w:rsidR="00FA5A32" w:rsidRPr="00F2436C">
        <w:rPr>
          <w:rFonts w:ascii="Times New Roman" w:hAnsi="Times New Roman" w:cs="Times New Roman"/>
          <w:sz w:val="28"/>
          <w:szCs w:val="28"/>
        </w:rPr>
        <w:t>39</w:t>
      </w:r>
      <w:r w:rsidRPr="00F2436C">
        <w:rPr>
          <w:rFonts w:ascii="Times New Roman" w:hAnsi="Times New Roman" w:cs="Times New Roman"/>
          <w:sz w:val="28"/>
          <w:szCs w:val="28"/>
        </w:rPr>
        <w:t xml:space="preserve"> Порядка. </w:t>
      </w:r>
    </w:p>
    <w:p w14:paraId="0E1223F2" w14:textId="1B09AB73" w:rsidR="00241442" w:rsidRPr="00F2436C" w:rsidRDefault="00247C83">
      <w:pPr>
        <w:pStyle w:val="ConsPlusNormal"/>
        <w:ind w:firstLine="709"/>
        <w:jc w:val="both"/>
        <w:rPr>
          <w:rFonts w:ascii="Times New Roman" w:hAnsi="Times New Roman" w:cs="Times New Roman"/>
          <w:sz w:val="28"/>
          <w:szCs w:val="28"/>
        </w:rPr>
      </w:pPr>
      <w:r w:rsidRPr="00F2436C">
        <w:rPr>
          <w:rFonts w:ascii="Times New Roman" w:hAnsi="Times New Roman" w:cs="Times New Roman"/>
          <w:sz w:val="28"/>
          <w:szCs w:val="28"/>
        </w:rPr>
        <w:t>58</w:t>
      </w:r>
      <w:r w:rsidR="00241442" w:rsidRPr="00F2436C">
        <w:rPr>
          <w:rFonts w:ascii="Times New Roman" w:hAnsi="Times New Roman" w:cs="Times New Roman"/>
          <w:sz w:val="28"/>
          <w:szCs w:val="28"/>
        </w:rPr>
        <w:t xml:space="preserve">. Получатель гранта представляет в </w:t>
      </w:r>
      <w:r w:rsidR="00F9576F" w:rsidRPr="00F2436C">
        <w:rPr>
          <w:rFonts w:ascii="Times New Roman" w:hAnsi="Times New Roman"/>
          <w:sz w:val="28"/>
          <w:szCs w:val="28"/>
        </w:rPr>
        <w:t>территориальный орган Федерального казначейства</w:t>
      </w:r>
      <w:r w:rsidR="00F9576F" w:rsidRPr="00F2436C">
        <w:rPr>
          <w:rFonts w:ascii="Times New Roman" w:hAnsi="Times New Roman" w:cs="Times New Roman"/>
          <w:sz w:val="28"/>
          <w:szCs w:val="28"/>
        </w:rPr>
        <w:t xml:space="preserve"> </w:t>
      </w:r>
      <w:r w:rsidR="00241442" w:rsidRPr="00F2436C">
        <w:rPr>
          <w:rFonts w:ascii="Times New Roman" w:hAnsi="Times New Roman" w:cs="Times New Roman"/>
          <w:sz w:val="28"/>
          <w:szCs w:val="28"/>
        </w:rPr>
        <w:t>документы, предусмотренные</w:t>
      </w:r>
      <w:r w:rsidR="00585333" w:rsidRPr="00F2436C">
        <w:rPr>
          <w:rFonts w:ascii="Times New Roman" w:hAnsi="Times New Roman" w:cs="Times New Roman"/>
          <w:sz w:val="28"/>
          <w:szCs w:val="28"/>
        </w:rPr>
        <w:t xml:space="preserve"> </w:t>
      </w:r>
      <w:r w:rsidR="00241442" w:rsidRPr="00F2436C">
        <w:rPr>
          <w:rFonts w:ascii="Times New Roman" w:hAnsi="Times New Roman" w:cs="Times New Roman"/>
          <w:sz w:val="28"/>
          <w:szCs w:val="28"/>
        </w:rPr>
        <w:t>Порядком осуществления территориальными органами Федерального казначейства санкционирования операций со средствами участников казначейского сопровождения, утвержденным приказом Министерства финансов Российской Федерации от 17.12.2021 № 214н.</w:t>
      </w:r>
    </w:p>
    <w:p w14:paraId="2692FC5F" w14:textId="15639B45" w:rsidR="00F84A2D" w:rsidRPr="00F2436C" w:rsidRDefault="00247C83">
      <w:pPr>
        <w:pStyle w:val="ConsPlusNonformat"/>
        <w:ind w:firstLine="709"/>
        <w:jc w:val="both"/>
        <w:rPr>
          <w:rFonts w:ascii="Times New Roman" w:hAnsi="Times New Roman" w:cs="Times New Roman"/>
          <w:sz w:val="28"/>
          <w:szCs w:val="28"/>
        </w:rPr>
      </w:pPr>
      <w:r w:rsidRPr="00F2436C">
        <w:rPr>
          <w:rFonts w:ascii="Times New Roman" w:hAnsi="Times New Roman" w:cs="Times New Roman"/>
          <w:sz w:val="28"/>
          <w:szCs w:val="28"/>
        </w:rPr>
        <w:t>59</w:t>
      </w:r>
      <w:r w:rsidR="00FD2613" w:rsidRPr="00F2436C">
        <w:rPr>
          <w:rFonts w:ascii="Times New Roman" w:hAnsi="Times New Roman" w:cs="Times New Roman"/>
          <w:sz w:val="28"/>
          <w:szCs w:val="28"/>
        </w:rPr>
        <w:t xml:space="preserve">. Условия заключения дополнительного </w:t>
      </w:r>
      <w:r w:rsidR="00037D41" w:rsidRPr="00F2436C">
        <w:rPr>
          <w:rFonts w:ascii="Times New Roman" w:hAnsi="Times New Roman" w:cs="Times New Roman"/>
          <w:sz w:val="28"/>
          <w:szCs w:val="28"/>
        </w:rPr>
        <w:t>с</w:t>
      </w:r>
      <w:r w:rsidR="00FD2613" w:rsidRPr="00F2436C">
        <w:rPr>
          <w:rFonts w:ascii="Times New Roman" w:hAnsi="Times New Roman" w:cs="Times New Roman"/>
          <w:sz w:val="28"/>
          <w:szCs w:val="28"/>
        </w:rPr>
        <w:t xml:space="preserve">оглашения </w:t>
      </w:r>
      <w:r w:rsidR="00037D41" w:rsidRPr="00F2436C">
        <w:rPr>
          <w:rFonts w:ascii="Times New Roman" w:hAnsi="Times New Roman" w:cs="Times New Roman"/>
          <w:sz w:val="28"/>
          <w:szCs w:val="28"/>
        </w:rPr>
        <w:t xml:space="preserve">к Соглашению </w:t>
      </w:r>
      <w:r w:rsidR="00FD2613" w:rsidRPr="00F2436C">
        <w:rPr>
          <w:rFonts w:ascii="Times New Roman" w:hAnsi="Times New Roman" w:cs="Times New Roman"/>
          <w:sz w:val="28"/>
          <w:szCs w:val="28"/>
        </w:rPr>
        <w:t xml:space="preserve">о </w:t>
      </w:r>
      <w:r w:rsidR="00FD2613" w:rsidRPr="00F2436C">
        <w:rPr>
          <w:rFonts w:ascii="Times New Roman" w:hAnsi="Times New Roman" w:cs="Times New Roman"/>
          <w:sz w:val="28"/>
          <w:szCs w:val="28"/>
        </w:rPr>
        <w:lastRenderedPageBreak/>
        <w:t>предоставлении гранта</w:t>
      </w:r>
      <w:r w:rsidR="00241442" w:rsidRPr="00F2436C">
        <w:rPr>
          <w:rFonts w:ascii="Times New Roman" w:hAnsi="Times New Roman" w:cs="Times New Roman"/>
          <w:sz w:val="28"/>
          <w:szCs w:val="28"/>
        </w:rPr>
        <w:t xml:space="preserve">, </w:t>
      </w:r>
      <w:r w:rsidR="00037D41" w:rsidRPr="00F2436C">
        <w:rPr>
          <w:rFonts w:ascii="Times New Roman" w:hAnsi="Times New Roman" w:cs="Times New Roman"/>
          <w:sz w:val="28"/>
          <w:szCs w:val="28"/>
        </w:rPr>
        <w:t xml:space="preserve">которое </w:t>
      </w:r>
      <w:r w:rsidR="00241442" w:rsidRPr="00F2436C">
        <w:rPr>
          <w:rFonts w:ascii="Times New Roman" w:hAnsi="Times New Roman" w:cs="Times New Roman"/>
          <w:sz w:val="28"/>
          <w:szCs w:val="28"/>
        </w:rPr>
        <w:t>составляется в соответствии с типовой формой, утвержденной приказом министерства финансов и налоговой политики Новосибирской области</w:t>
      </w:r>
      <w:r w:rsidR="003345DA" w:rsidRPr="00F2436C">
        <w:rPr>
          <w:rFonts w:ascii="Times New Roman" w:hAnsi="Times New Roman" w:cs="Times New Roman"/>
          <w:sz w:val="28"/>
          <w:szCs w:val="28"/>
        </w:rPr>
        <w:t xml:space="preserve"> от</w:t>
      </w:r>
      <w:r w:rsidR="003345DA" w:rsidRPr="00F2436C">
        <w:rPr>
          <w:rFonts w:ascii="Times New Roman" w:hAnsi="Times New Roman"/>
          <w:sz w:val="24"/>
          <w:szCs w:val="24"/>
        </w:rPr>
        <w:t xml:space="preserve"> </w:t>
      </w:r>
      <w:r w:rsidR="003345DA" w:rsidRPr="00F2436C">
        <w:rPr>
          <w:rFonts w:ascii="Times New Roman" w:hAnsi="Times New Roman"/>
          <w:sz w:val="28"/>
          <w:szCs w:val="28"/>
        </w:rPr>
        <w:t>29.08.2019 № 53-НПА «Об</w:t>
      </w:r>
      <w:r w:rsidR="003345DA" w:rsidRPr="00F2436C">
        <w:rPr>
          <w:rFonts w:ascii="Times New Roman" w:hAnsi="Times New Roman"/>
          <w:sz w:val="24"/>
          <w:szCs w:val="24"/>
        </w:rPr>
        <w:t xml:space="preserve"> </w:t>
      </w:r>
      <w:r w:rsidR="001E6ED5" w:rsidRPr="00F2436C">
        <w:rPr>
          <w:rFonts w:ascii="Times New Roman" w:hAnsi="Times New Roman"/>
          <w:sz w:val="28"/>
          <w:szCs w:val="28"/>
        </w:rPr>
        <w:t xml:space="preserve">утверждении типовой формы соглашения (договора) о предоставлении из областного бюджета </w:t>
      </w:r>
      <w:r w:rsidR="00563E98" w:rsidRPr="00F2436C">
        <w:rPr>
          <w:rFonts w:ascii="Times New Roman" w:hAnsi="Times New Roman"/>
          <w:sz w:val="28"/>
          <w:szCs w:val="28"/>
        </w:rPr>
        <w:t xml:space="preserve">Новосибирской </w:t>
      </w:r>
      <w:r w:rsidR="001E6ED5" w:rsidRPr="00F2436C">
        <w:rPr>
          <w:rFonts w:ascii="Times New Roman" w:hAnsi="Times New Roman"/>
          <w:sz w:val="28"/>
          <w:szCs w:val="28"/>
        </w:rPr>
        <w:t xml:space="preserve">области некоммерческим организациям, не являющимся казенными учреждениями, грантов в форме субсидий, в том числе предоставляемых по результатам проводимых областными исполнительными органами государственной власти </w:t>
      </w:r>
      <w:r w:rsidR="00563E98" w:rsidRPr="00F2436C">
        <w:rPr>
          <w:rFonts w:ascii="Times New Roman" w:hAnsi="Times New Roman"/>
          <w:sz w:val="28"/>
          <w:szCs w:val="28"/>
        </w:rPr>
        <w:t xml:space="preserve">Новосибирской </w:t>
      </w:r>
      <w:r w:rsidR="001E6ED5" w:rsidRPr="00F2436C">
        <w:rPr>
          <w:rFonts w:ascii="Times New Roman" w:hAnsi="Times New Roman"/>
          <w:sz w:val="28"/>
          <w:szCs w:val="28"/>
        </w:rPr>
        <w:t>области отборов бюджетным и автономным учреждениям, включая учреждения, в отношении которых указанные органы не осуществляют функции и полномочия учредителя</w:t>
      </w:r>
      <w:r w:rsidR="001E6ED5" w:rsidRPr="00F2436C">
        <w:rPr>
          <w:rFonts w:ascii="Times New Roman" w:hAnsi="Times New Roman" w:cs="Times New Roman"/>
          <w:sz w:val="28"/>
          <w:szCs w:val="28"/>
        </w:rPr>
        <w:t>»</w:t>
      </w:r>
      <w:r w:rsidR="00FD2613" w:rsidRPr="00F2436C">
        <w:rPr>
          <w:rFonts w:ascii="Times New Roman" w:hAnsi="Times New Roman" w:cs="Times New Roman"/>
          <w:sz w:val="28"/>
          <w:szCs w:val="28"/>
        </w:rPr>
        <w:t>:</w:t>
      </w:r>
    </w:p>
    <w:p w14:paraId="3A9D3565" w14:textId="4F1AFC9F" w:rsidR="00527D1F" w:rsidRPr="00F2436C" w:rsidRDefault="00527D1F" w:rsidP="00527D1F">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olor w:val="000000"/>
          <w:sz w:val="28"/>
        </w:rPr>
      </w:pPr>
      <w:r w:rsidRPr="00F2436C">
        <w:rPr>
          <w:rFonts w:ascii="Times New Roman" w:eastAsia="Times New Roman" w:hAnsi="Times New Roman"/>
          <w:color w:val="000000"/>
          <w:sz w:val="28"/>
        </w:rPr>
        <w:t xml:space="preserve">1) реорганизация получателя субсидии в форме слияния, присоединения или преобразования юридического лица, влекущая перемену лица в обязательстве, при этом в </w:t>
      </w:r>
      <w:r w:rsidR="008D7073" w:rsidRPr="00F2436C">
        <w:rPr>
          <w:rFonts w:ascii="Times New Roman" w:eastAsia="Times New Roman" w:hAnsi="Times New Roman"/>
          <w:color w:val="000000"/>
          <w:sz w:val="28"/>
        </w:rPr>
        <w:t>д</w:t>
      </w:r>
      <w:r w:rsidRPr="00F2436C">
        <w:rPr>
          <w:rFonts w:ascii="Times New Roman" w:eastAsia="Times New Roman" w:hAnsi="Times New Roman"/>
          <w:color w:val="000000"/>
          <w:sz w:val="28"/>
        </w:rPr>
        <w:t xml:space="preserve">ополнительном </w:t>
      </w:r>
      <w:r w:rsidR="00A371DC" w:rsidRPr="00F2436C">
        <w:rPr>
          <w:rFonts w:ascii="Times New Roman" w:eastAsia="Times New Roman" w:hAnsi="Times New Roman"/>
          <w:color w:val="000000"/>
          <w:sz w:val="28"/>
        </w:rPr>
        <w:t>соглашении</w:t>
      </w:r>
      <w:r w:rsidRPr="00F2436C">
        <w:rPr>
          <w:rFonts w:ascii="Times New Roman" w:eastAsia="Times New Roman" w:hAnsi="Times New Roman"/>
          <w:color w:val="000000"/>
          <w:sz w:val="28"/>
        </w:rPr>
        <w:t xml:space="preserve"> указывается юридическое лицо, являющееся правопреемником;</w:t>
      </w:r>
    </w:p>
    <w:p w14:paraId="6FE8855A" w14:textId="6D7ED8D5" w:rsidR="00F84A2D" w:rsidRPr="00F2436C" w:rsidRDefault="00527D1F">
      <w:pPr>
        <w:pStyle w:val="ConsPlusNonformat"/>
        <w:ind w:firstLine="709"/>
        <w:jc w:val="both"/>
        <w:rPr>
          <w:rFonts w:ascii="Times New Roman" w:hAnsi="Times New Roman" w:cs="Times New Roman"/>
          <w:sz w:val="28"/>
          <w:szCs w:val="28"/>
        </w:rPr>
      </w:pPr>
      <w:r w:rsidRPr="00F2436C">
        <w:rPr>
          <w:rFonts w:ascii="Times New Roman" w:hAnsi="Times New Roman" w:cs="Times New Roman"/>
          <w:sz w:val="28"/>
          <w:szCs w:val="28"/>
        </w:rPr>
        <w:t>2</w:t>
      </w:r>
      <w:r w:rsidR="00FD2613" w:rsidRPr="00F2436C">
        <w:rPr>
          <w:rFonts w:ascii="Times New Roman" w:hAnsi="Times New Roman" w:cs="Times New Roman"/>
          <w:sz w:val="28"/>
          <w:szCs w:val="28"/>
        </w:rPr>
        <w:t>) направление получателем гранта в министерство информации и предложений о внесении изменений в Соглашение о предоставлении гранта с</w:t>
      </w:r>
      <w:r w:rsidR="002837D2" w:rsidRPr="00F2436C">
        <w:rPr>
          <w:rFonts w:ascii="Times New Roman" w:hAnsi="Times New Roman" w:cs="Times New Roman"/>
          <w:sz w:val="28"/>
          <w:szCs w:val="28"/>
        </w:rPr>
        <w:t xml:space="preserve"> </w:t>
      </w:r>
      <w:r w:rsidR="00FD2613" w:rsidRPr="00F2436C">
        <w:rPr>
          <w:rFonts w:ascii="Times New Roman" w:hAnsi="Times New Roman" w:cs="Times New Roman"/>
          <w:sz w:val="28"/>
          <w:szCs w:val="28"/>
        </w:rPr>
        <w:t>финансово-экономическим обоснованием таких изменений в случаях установления получателем гранта необходимости:</w:t>
      </w:r>
    </w:p>
    <w:p w14:paraId="4650BA6B" w14:textId="77777777" w:rsidR="00F84A2D" w:rsidRPr="00F2436C" w:rsidRDefault="00FD2613">
      <w:pPr>
        <w:pStyle w:val="ConsPlusNonformat"/>
        <w:ind w:firstLine="709"/>
        <w:jc w:val="both"/>
        <w:rPr>
          <w:rFonts w:ascii="Times New Roman" w:hAnsi="Times New Roman" w:cs="Times New Roman"/>
          <w:sz w:val="28"/>
          <w:szCs w:val="28"/>
        </w:rPr>
      </w:pPr>
      <w:r w:rsidRPr="00F2436C">
        <w:rPr>
          <w:rFonts w:ascii="Times New Roman" w:hAnsi="Times New Roman" w:cs="Times New Roman"/>
          <w:sz w:val="28"/>
          <w:szCs w:val="28"/>
        </w:rPr>
        <w:t>а) уменьшения размера Гранта, при условии, что такие изменения не влияют на установленный в Соглашении о предоставлении гранта результат предоставления Гранта;</w:t>
      </w:r>
    </w:p>
    <w:p w14:paraId="220C63EE" w14:textId="77777777" w:rsidR="00F84A2D" w:rsidRPr="00F2436C" w:rsidRDefault="00FD2613">
      <w:pPr>
        <w:pStyle w:val="ConsPlusNonformat"/>
        <w:ind w:firstLine="709"/>
        <w:jc w:val="both"/>
        <w:rPr>
          <w:rFonts w:ascii="Times New Roman" w:hAnsi="Times New Roman"/>
          <w:sz w:val="28"/>
          <w:szCs w:val="28"/>
        </w:rPr>
      </w:pPr>
      <w:r w:rsidRPr="00F2436C">
        <w:rPr>
          <w:rFonts w:ascii="Times New Roman" w:hAnsi="Times New Roman"/>
          <w:sz w:val="28"/>
          <w:szCs w:val="28"/>
        </w:rPr>
        <w:t xml:space="preserve">б) изменения структуры затрат, в случае, если такие изменения не влияют на установленный в Соглашении </w:t>
      </w:r>
      <w:r w:rsidRPr="00F2436C">
        <w:rPr>
          <w:rFonts w:ascii="Times New Roman" w:hAnsi="Times New Roman" w:cs="Times New Roman"/>
          <w:sz w:val="28"/>
          <w:szCs w:val="28"/>
        </w:rPr>
        <w:t xml:space="preserve">о предоставлении гранта </w:t>
      </w:r>
      <w:r w:rsidRPr="00F2436C">
        <w:rPr>
          <w:rFonts w:ascii="Times New Roman" w:hAnsi="Times New Roman"/>
          <w:sz w:val="28"/>
          <w:szCs w:val="28"/>
        </w:rPr>
        <w:t>результат предоставления Гранта;</w:t>
      </w:r>
    </w:p>
    <w:p w14:paraId="506258C2" w14:textId="77777777" w:rsidR="00F84A2D" w:rsidRPr="00F2436C" w:rsidRDefault="00FD2613">
      <w:pPr>
        <w:pStyle w:val="ConsPlusNonformat"/>
        <w:ind w:firstLine="709"/>
        <w:jc w:val="both"/>
        <w:rPr>
          <w:rFonts w:ascii="Times New Roman" w:hAnsi="Times New Roman" w:cs="Times New Roman"/>
          <w:sz w:val="28"/>
          <w:szCs w:val="28"/>
        </w:rPr>
      </w:pPr>
      <w:r w:rsidRPr="00F2436C">
        <w:rPr>
          <w:rFonts w:ascii="Times New Roman" w:hAnsi="Times New Roman" w:cs="Times New Roman"/>
          <w:sz w:val="28"/>
          <w:szCs w:val="28"/>
        </w:rPr>
        <w:t>2) выявление указанных в подпункте 1 настоящего пункта случаев необходимости внесения изменений в Соглашение о предоставлении гранта по результатам проверок соблюдения условий и порядка предоставления Гранта получателем гранта, в том числе в части достижения получателем гранта результатов предоставления Гранта;</w:t>
      </w:r>
    </w:p>
    <w:p w14:paraId="67F3E643" w14:textId="77777777" w:rsidR="00F84A2D" w:rsidRPr="00F2436C" w:rsidRDefault="00FD2613">
      <w:pPr>
        <w:pStyle w:val="ConsPlusNonformat"/>
        <w:ind w:firstLine="709"/>
        <w:jc w:val="both"/>
        <w:rPr>
          <w:rFonts w:ascii="Times New Roman" w:hAnsi="Times New Roman" w:cs="Times New Roman"/>
          <w:sz w:val="28"/>
          <w:szCs w:val="28"/>
        </w:rPr>
      </w:pPr>
      <w:r w:rsidRPr="00F2436C">
        <w:rPr>
          <w:rFonts w:ascii="Times New Roman" w:hAnsi="Times New Roman" w:cs="Times New Roman"/>
          <w:sz w:val="28"/>
          <w:szCs w:val="28"/>
        </w:rPr>
        <w:t>3) уменьшение размера Гранта по инициативе министерства в случае уменьшения министерству ранее доведенных лимитов бюджетных обязательств, указанных в пункте 4 Порядка, приводящее к невозможности предоставления Гранта в размере, определенном в Соглашении о предоставлении гранта;</w:t>
      </w:r>
    </w:p>
    <w:p w14:paraId="12D585BD" w14:textId="3A3ABEC0" w:rsidR="00F84A2D" w:rsidRPr="00F2436C" w:rsidRDefault="00FD2613">
      <w:pPr>
        <w:pStyle w:val="ConsPlusNonformat"/>
        <w:ind w:firstLine="709"/>
        <w:jc w:val="both"/>
        <w:rPr>
          <w:rFonts w:ascii="Times New Roman" w:hAnsi="Times New Roman" w:cs="Times New Roman"/>
          <w:sz w:val="28"/>
          <w:szCs w:val="28"/>
        </w:rPr>
      </w:pPr>
      <w:r w:rsidRPr="00F2436C">
        <w:rPr>
          <w:rFonts w:ascii="Times New Roman" w:hAnsi="Times New Roman" w:cs="Times New Roman"/>
          <w:sz w:val="28"/>
          <w:szCs w:val="28"/>
        </w:rPr>
        <w:t xml:space="preserve">4) при принятии министерством по согласованию с министерством финансов и налоговой политики Новосибирской области в соответствии с пунктом </w:t>
      </w:r>
      <w:r w:rsidR="00FA5A32" w:rsidRPr="00F2436C">
        <w:rPr>
          <w:rFonts w:ascii="Times New Roman" w:hAnsi="Times New Roman" w:cs="Times New Roman"/>
          <w:sz w:val="28"/>
          <w:szCs w:val="28"/>
        </w:rPr>
        <w:t>75</w:t>
      </w:r>
      <w:r w:rsidR="00C55926" w:rsidRPr="00F2436C">
        <w:rPr>
          <w:rFonts w:ascii="Times New Roman" w:hAnsi="Times New Roman" w:cs="Times New Roman"/>
          <w:sz w:val="28"/>
          <w:szCs w:val="28"/>
        </w:rPr>
        <w:t xml:space="preserve"> </w:t>
      </w:r>
      <w:r w:rsidRPr="00F2436C">
        <w:rPr>
          <w:rFonts w:ascii="Times New Roman" w:hAnsi="Times New Roman" w:cs="Times New Roman"/>
          <w:sz w:val="28"/>
          <w:szCs w:val="28"/>
        </w:rPr>
        <w:t>Порядка решения о наличии потребности в не использованном в отчетном финансовом году остатке Гранта</w:t>
      </w:r>
      <w:r w:rsidR="00946614" w:rsidRPr="00F2436C">
        <w:rPr>
          <w:rFonts w:ascii="Times New Roman" w:hAnsi="Times New Roman" w:cs="Times New Roman"/>
          <w:sz w:val="28"/>
          <w:szCs w:val="28"/>
        </w:rPr>
        <w:t>;</w:t>
      </w:r>
    </w:p>
    <w:p w14:paraId="24785EA1" w14:textId="0EBD86DA" w:rsidR="00F84A2D" w:rsidRPr="00F2436C" w:rsidRDefault="00247C83">
      <w:pPr>
        <w:pStyle w:val="ConsPlusNonformat"/>
        <w:ind w:firstLine="709"/>
        <w:jc w:val="both"/>
        <w:rPr>
          <w:rFonts w:ascii="Times New Roman" w:hAnsi="Times New Roman" w:cs="Times New Roman"/>
          <w:sz w:val="28"/>
          <w:szCs w:val="28"/>
        </w:rPr>
      </w:pPr>
      <w:r w:rsidRPr="00F2436C">
        <w:rPr>
          <w:rFonts w:ascii="Times New Roman" w:hAnsi="Times New Roman" w:cs="Times New Roman"/>
          <w:sz w:val="28"/>
          <w:szCs w:val="28"/>
        </w:rPr>
        <w:t>60</w:t>
      </w:r>
      <w:r w:rsidR="00167EB1" w:rsidRPr="00F2436C">
        <w:rPr>
          <w:rFonts w:ascii="Times New Roman" w:hAnsi="Times New Roman" w:cs="Times New Roman"/>
          <w:sz w:val="28"/>
          <w:szCs w:val="28"/>
        </w:rPr>
        <w:t>.</w:t>
      </w:r>
      <w:r w:rsidR="00FD2613" w:rsidRPr="00F2436C">
        <w:rPr>
          <w:rFonts w:ascii="Times New Roman" w:hAnsi="Times New Roman" w:cs="Times New Roman"/>
          <w:sz w:val="28"/>
          <w:szCs w:val="28"/>
        </w:rPr>
        <w:t xml:space="preserve"> Министерство рассматривает и принимает решение о необходимости заключения дополнительного соглашения с получателем </w:t>
      </w:r>
      <w:r w:rsidR="00FA370C" w:rsidRPr="00F2436C">
        <w:rPr>
          <w:rFonts w:ascii="Times New Roman" w:hAnsi="Times New Roman" w:cs="Times New Roman"/>
          <w:sz w:val="28"/>
          <w:szCs w:val="28"/>
        </w:rPr>
        <w:t xml:space="preserve">гранта </w:t>
      </w:r>
      <w:r w:rsidR="00FD2613" w:rsidRPr="00F2436C">
        <w:rPr>
          <w:rFonts w:ascii="Times New Roman" w:hAnsi="Times New Roman" w:cs="Times New Roman"/>
          <w:sz w:val="28"/>
          <w:szCs w:val="28"/>
        </w:rPr>
        <w:t xml:space="preserve">в течение тридцати календарных дней со дня установления обстоятельств, указанных в пункте </w:t>
      </w:r>
      <w:r w:rsidR="00FF146D" w:rsidRPr="00F2436C">
        <w:rPr>
          <w:rFonts w:ascii="Times New Roman" w:hAnsi="Times New Roman" w:cs="Times New Roman"/>
          <w:sz w:val="28"/>
          <w:szCs w:val="28"/>
        </w:rPr>
        <w:t>59</w:t>
      </w:r>
      <w:r w:rsidR="00C55926" w:rsidRPr="00F2436C">
        <w:rPr>
          <w:rFonts w:ascii="Times New Roman" w:hAnsi="Times New Roman" w:cs="Times New Roman"/>
          <w:sz w:val="28"/>
          <w:szCs w:val="28"/>
        </w:rPr>
        <w:t xml:space="preserve"> </w:t>
      </w:r>
      <w:r w:rsidR="00FD2613" w:rsidRPr="00F2436C">
        <w:rPr>
          <w:rFonts w:ascii="Times New Roman" w:hAnsi="Times New Roman" w:cs="Times New Roman"/>
          <w:sz w:val="28"/>
          <w:szCs w:val="28"/>
        </w:rPr>
        <w:t>Порядка.</w:t>
      </w:r>
    </w:p>
    <w:p w14:paraId="38D31E74" w14:textId="2C98B4EE" w:rsidR="00F84A2D" w:rsidRPr="00F2436C" w:rsidRDefault="00FD2613">
      <w:pPr>
        <w:pStyle w:val="ConsPlusNonformat"/>
        <w:ind w:firstLine="709"/>
        <w:jc w:val="both"/>
        <w:rPr>
          <w:rFonts w:ascii="Times New Roman" w:hAnsi="Times New Roman" w:cs="Times New Roman"/>
          <w:sz w:val="28"/>
          <w:szCs w:val="28"/>
        </w:rPr>
      </w:pPr>
      <w:r w:rsidRPr="00F2436C">
        <w:rPr>
          <w:rFonts w:ascii="Times New Roman" w:hAnsi="Times New Roman" w:cs="Times New Roman"/>
          <w:sz w:val="28"/>
          <w:szCs w:val="28"/>
        </w:rPr>
        <w:t xml:space="preserve">Дополнительное соглашение </w:t>
      </w:r>
      <w:r w:rsidR="00B03213" w:rsidRPr="00F2436C">
        <w:rPr>
          <w:rFonts w:ascii="Times New Roman" w:hAnsi="Times New Roman" w:cs="Times New Roman"/>
          <w:sz w:val="28"/>
          <w:szCs w:val="28"/>
        </w:rPr>
        <w:t xml:space="preserve">к Соглашению о предоставлении гранта </w:t>
      </w:r>
      <w:r w:rsidRPr="00F2436C">
        <w:rPr>
          <w:rFonts w:ascii="Times New Roman" w:hAnsi="Times New Roman" w:cs="Times New Roman"/>
          <w:sz w:val="28"/>
          <w:szCs w:val="28"/>
        </w:rPr>
        <w:t>заключается в течение двадцати рабочих дней после принятия министерством решения о необходимости его заключения.</w:t>
      </w:r>
    </w:p>
    <w:p w14:paraId="23AA2C10" w14:textId="6BF256F6" w:rsidR="00946614" w:rsidRPr="00F2436C" w:rsidRDefault="00247C83" w:rsidP="00B03213">
      <w:pPr>
        <w:autoSpaceDE w:val="0"/>
        <w:autoSpaceDN w:val="0"/>
        <w:adjustRightInd w:val="0"/>
        <w:spacing w:after="0" w:line="240" w:lineRule="auto"/>
        <w:ind w:firstLine="708"/>
        <w:jc w:val="both"/>
        <w:rPr>
          <w:rFonts w:ascii="Times New Roman" w:hAnsi="Times New Roman"/>
          <w:sz w:val="28"/>
          <w:szCs w:val="28"/>
        </w:rPr>
      </w:pPr>
      <w:r w:rsidRPr="00F2436C">
        <w:rPr>
          <w:rFonts w:ascii="Times New Roman" w:hAnsi="Times New Roman"/>
          <w:sz w:val="28"/>
          <w:szCs w:val="28"/>
        </w:rPr>
        <w:t>61</w:t>
      </w:r>
      <w:r w:rsidR="00946614" w:rsidRPr="00F2436C">
        <w:rPr>
          <w:rFonts w:ascii="Times New Roman" w:hAnsi="Times New Roman"/>
          <w:sz w:val="28"/>
          <w:szCs w:val="28"/>
        </w:rPr>
        <w:t>.</w:t>
      </w:r>
      <w:r w:rsidR="00FD2613" w:rsidRPr="00F2436C">
        <w:rPr>
          <w:rFonts w:ascii="Times New Roman" w:hAnsi="Times New Roman"/>
          <w:sz w:val="28"/>
          <w:szCs w:val="28"/>
        </w:rPr>
        <w:t> </w:t>
      </w:r>
      <w:r w:rsidR="00946614" w:rsidRPr="00F2436C">
        <w:rPr>
          <w:rFonts w:ascii="Times New Roman" w:hAnsi="Times New Roman"/>
          <w:sz w:val="28"/>
          <w:szCs w:val="28"/>
        </w:rPr>
        <w:t>Условия расторжения Соглашения о предоставлении гранта:</w:t>
      </w:r>
    </w:p>
    <w:p w14:paraId="16A87AF4" w14:textId="6928F310" w:rsidR="00946614" w:rsidRPr="00F2436C" w:rsidRDefault="00946614" w:rsidP="00946614">
      <w:pPr>
        <w:pStyle w:val="ConsPlusNormal1"/>
        <w:ind w:firstLine="709"/>
        <w:jc w:val="both"/>
        <w:rPr>
          <w:rFonts w:ascii="Times New Roman" w:hAnsi="Times New Roman" w:cs="Times New Roman"/>
          <w:sz w:val="28"/>
          <w:szCs w:val="28"/>
          <w:lang w:val="ru-RU"/>
        </w:rPr>
      </w:pPr>
      <w:r w:rsidRPr="00F2436C">
        <w:rPr>
          <w:rFonts w:ascii="Times New Roman" w:hAnsi="Times New Roman" w:cs="Times New Roman"/>
          <w:sz w:val="28"/>
          <w:szCs w:val="28"/>
          <w:lang w:val="ru-RU"/>
        </w:rPr>
        <w:lastRenderedPageBreak/>
        <w:t xml:space="preserve">1) реорганизация получателя </w:t>
      </w:r>
      <w:r w:rsidR="00E32C72" w:rsidRPr="00F2436C">
        <w:rPr>
          <w:rFonts w:ascii="Times New Roman" w:hAnsi="Times New Roman" w:cs="Times New Roman"/>
          <w:sz w:val="28"/>
          <w:szCs w:val="28"/>
          <w:lang w:val="ru-RU"/>
        </w:rPr>
        <w:t xml:space="preserve">гранта </w:t>
      </w:r>
      <w:r w:rsidRPr="00F2436C">
        <w:rPr>
          <w:rFonts w:ascii="Times New Roman" w:hAnsi="Times New Roman" w:cs="Times New Roman"/>
          <w:sz w:val="28"/>
          <w:szCs w:val="28"/>
          <w:lang w:val="ru-RU"/>
        </w:rPr>
        <w:t xml:space="preserve">в форме разделения, выделения, а также при ликвидации получателя </w:t>
      </w:r>
      <w:r w:rsidR="00E32C72" w:rsidRPr="00F2436C">
        <w:rPr>
          <w:rFonts w:ascii="Times New Roman" w:hAnsi="Times New Roman" w:cs="Times New Roman"/>
          <w:sz w:val="28"/>
          <w:szCs w:val="28"/>
          <w:lang w:val="ru-RU"/>
        </w:rPr>
        <w:t>гранта</w:t>
      </w:r>
      <w:r w:rsidRPr="00F2436C">
        <w:rPr>
          <w:rFonts w:ascii="Times New Roman" w:hAnsi="Times New Roman" w:cs="Times New Roman"/>
          <w:sz w:val="28"/>
          <w:szCs w:val="28"/>
          <w:lang w:val="ru-RU"/>
        </w:rPr>
        <w:t>;</w:t>
      </w:r>
    </w:p>
    <w:p w14:paraId="16442B6C" w14:textId="04D10A45" w:rsidR="00F84A2D" w:rsidRPr="00F2436C" w:rsidRDefault="00946614">
      <w:pPr>
        <w:pStyle w:val="ConsPlusNormal1"/>
        <w:ind w:firstLine="709"/>
        <w:jc w:val="both"/>
        <w:rPr>
          <w:rFonts w:ascii="Times New Roman" w:hAnsi="Times New Roman" w:cs="Times New Roman"/>
          <w:sz w:val="28"/>
          <w:szCs w:val="28"/>
          <w:lang w:val="ru-RU"/>
        </w:rPr>
      </w:pPr>
      <w:r w:rsidRPr="00F2436C">
        <w:rPr>
          <w:rFonts w:ascii="Times New Roman" w:hAnsi="Times New Roman" w:cs="Times New Roman"/>
          <w:sz w:val="28"/>
          <w:szCs w:val="28"/>
          <w:lang w:val="ru-RU"/>
        </w:rPr>
        <w:t>2)</w:t>
      </w:r>
      <w:r w:rsidR="001B6887" w:rsidRPr="00F2436C">
        <w:rPr>
          <w:rFonts w:ascii="Times New Roman" w:hAnsi="Times New Roman" w:cs="Times New Roman"/>
          <w:sz w:val="28"/>
          <w:szCs w:val="28"/>
          <w:lang w:val="ru-RU"/>
        </w:rPr>
        <w:t> </w:t>
      </w:r>
      <w:r w:rsidR="00FD2613" w:rsidRPr="00F2436C">
        <w:rPr>
          <w:rFonts w:ascii="Times New Roman" w:hAnsi="Times New Roman" w:cs="Times New Roman"/>
          <w:sz w:val="28"/>
          <w:szCs w:val="28"/>
          <w:lang w:val="ru-RU"/>
        </w:rPr>
        <w:t>при недостижении согласия по новым условиям Соглашения в случае уменьшения министерству ранее доведенных лимитов бюджетных обязательств, приводящего к невозможности предоставления гранта в размере, определенном в Соглашении о предоставлении гранта.</w:t>
      </w:r>
    </w:p>
    <w:p w14:paraId="657E770D" w14:textId="17A4297B" w:rsidR="00F84A2D" w:rsidRPr="00F2436C" w:rsidRDefault="00247C83">
      <w:pPr>
        <w:spacing w:after="0" w:line="240" w:lineRule="auto"/>
        <w:ind w:firstLine="539"/>
        <w:jc w:val="both"/>
        <w:rPr>
          <w:rFonts w:ascii="Times New Roman" w:hAnsi="Times New Roman"/>
          <w:sz w:val="28"/>
          <w:szCs w:val="28"/>
          <w:lang w:eastAsia="ru-RU"/>
        </w:rPr>
      </w:pPr>
      <w:r w:rsidRPr="00F2436C">
        <w:rPr>
          <w:rFonts w:ascii="Times New Roman" w:hAnsi="Times New Roman"/>
          <w:sz w:val="28"/>
          <w:szCs w:val="28"/>
          <w:lang w:eastAsia="ru-RU"/>
        </w:rPr>
        <w:t>62</w:t>
      </w:r>
      <w:r w:rsidR="00946614" w:rsidRPr="00F2436C">
        <w:rPr>
          <w:rFonts w:ascii="Times New Roman" w:hAnsi="Times New Roman"/>
          <w:sz w:val="28"/>
          <w:szCs w:val="28"/>
          <w:lang w:eastAsia="ru-RU"/>
        </w:rPr>
        <w:t xml:space="preserve">. При </w:t>
      </w:r>
      <w:r w:rsidR="00FD2613" w:rsidRPr="00F2436C">
        <w:rPr>
          <w:rFonts w:ascii="Times New Roman" w:hAnsi="Times New Roman"/>
          <w:sz w:val="28"/>
          <w:szCs w:val="28"/>
          <w:lang w:eastAsia="ru-RU"/>
        </w:rPr>
        <w:t xml:space="preserve">реорганизации получателя </w:t>
      </w:r>
      <w:r w:rsidR="00E32C72" w:rsidRPr="00F2436C">
        <w:rPr>
          <w:rFonts w:ascii="Times New Roman" w:hAnsi="Times New Roman"/>
          <w:sz w:val="28"/>
          <w:szCs w:val="28"/>
          <w:lang w:eastAsia="ru-RU"/>
        </w:rPr>
        <w:t>гранта</w:t>
      </w:r>
      <w:r w:rsidR="00531DF7" w:rsidRPr="00F2436C">
        <w:rPr>
          <w:rFonts w:ascii="Times New Roman" w:hAnsi="Times New Roman"/>
          <w:sz w:val="28"/>
          <w:szCs w:val="28"/>
          <w:lang w:eastAsia="ru-RU"/>
        </w:rPr>
        <w:t>, являющегося юридическим лицом,</w:t>
      </w:r>
      <w:r w:rsidR="005E0139" w:rsidRPr="00F2436C">
        <w:rPr>
          <w:rFonts w:ascii="Times New Roman" w:hAnsi="Times New Roman"/>
          <w:sz w:val="28"/>
          <w:szCs w:val="28"/>
          <w:lang w:eastAsia="ru-RU"/>
        </w:rPr>
        <w:t xml:space="preserve"> </w:t>
      </w:r>
      <w:r w:rsidR="00FD2613" w:rsidRPr="00F2436C">
        <w:rPr>
          <w:rFonts w:ascii="Times New Roman" w:hAnsi="Times New Roman"/>
          <w:sz w:val="28"/>
          <w:szCs w:val="28"/>
          <w:lang w:eastAsia="ru-RU"/>
        </w:rPr>
        <w:t xml:space="preserve">в форме разделения, выделения, а также при ликвидации получателя </w:t>
      </w:r>
      <w:r w:rsidR="00E32C72" w:rsidRPr="00F2436C">
        <w:rPr>
          <w:rFonts w:ascii="Times New Roman" w:hAnsi="Times New Roman"/>
          <w:sz w:val="28"/>
          <w:szCs w:val="28"/>
          <w:lang w:eastAsia="ru-RU"/>
        </w:rPr>
        <w:t>гранта</w:t>
      </w:r>
      <w:r w:rsidR="00FD2613" w:rsidRPr="00F2436C">
        <w:rPr>
          <w:rFonts w:ascii="Times New Roman" w:hAnsi="Times New Roman"/>
          <w:sz w:val="28"/>
          <w:szCs w:val="28"/>
          <w:lang w:eastAsia="ru-RU"/>
        </w:rPr>
        <w:t xml:space="preserve">, </w:t>
      </w:r>
      <w:r w:rsidR="00531DF7" w:rsidRPr="00F2436C">
        <w:rPr>
          <w:rFonts w:ascii="Times New Roman" w:hAnsi="Times New Roman"/>
          <w:sz w:val="28"/>
          <w:szCs w:val="28"/>
          <w:lang w:eastAsia="ru-RU"/>
        </w:rPr>
        <w:t xml:space="preserve">являющегося юридическим лицом, </w:t>
      </w:r>
      <w:r w:rsidR="005E0139" w:rsidRPr="00F2436C">
        <w:rPr>
          <w:rFonts w:ascii="Times New Roman" w:hAnsi="Times New Roman"/>
          <w:sz w:val="28"/>
          <w:szCs w:val="28"/>
          <w:lang w:eastAsia="ru-RU"/>
        </w:rPr>
        <w:t>С</w:t>
      </w:r>
      <w:r w:rsidR="00FD2613" w:rsidRPr="00F2436C">
        <w:rPr>
          <w:rFonts w:ascii="Times New Roman" w:hAnsi="Times New Roman"/>
          <w:sz w:val="28"/>
          <w:szCs w:val="28"/>
          <w:lang w:eastAsia="ru-RU"/>
        </w:rPr>
        <w:t xml:space="preserve">оглашение </w:t>
      </w:r>
      <w:r w:rsidR="005E0139" w:rsidRPr="00F2436C">
        <w:rPr>
          <w:rFonts w:ascii="Times New Roman" w:hAnsi="Times New Roman"/>
          <w:sz w:val="28"/>
          <w:szCs w:val="28"/>
          <w:lang w:eastAsia="ru-RU"/>
        </w:rPr>
        <w:t>о</w:t>
      </w:r>
      <w:r w:rsidR="00F9576F" w:rsidRPr="00F2436C">
        <w:rPr>
          <w:rFonts w:ascii="Times New Roman" w:hAnsi="Times New Roman"/>
          <w:sz w:val="28"/>
          <w:szCs w:val="28"/>
          <w:lang w:eastAsia="ru-RU"/>
        </w:rPr>
        <w:t xml:space="preserve"> предоставлении гранта</w:t>
      </w:r>
      <w:r w:rsidR="005E0139" w:rsidRPr="00F2436C">
        <w:rPr>
          <w:rFonts w:ascii="Times New Roman" w:hAnsi="Times New Roman"/>
          <w:sz w:val="28"/>
          <w:szCs w:val="28"/>
          <w:lang w:eastAsia="ru-RU"/>
        </w:rPr>
        <w:t xml:space="preserve"> </w:t>
      </w:r>
      <w:r w:rsidR="00FD2613" w:rsidRPr="00F2436C">
        <w:rPr>
          <w:rFonts w:ascii="Times New Roman" w:hAnsi="Times New Roman"/>
          <w:sz w:val="28"/>
          <w:szCs w:val="28"/>
          <w:lang w:eastAsia="ru-RU"/>
        </w:rPr>
        <w:t>расторгается с формированием уведомления о расторжении соглашения</w:t>
      </w:r>
      <w:r w:rsidR="00037ABE" w:rsidRPr="00F2436C">
        <w:rPr>
          <w:rFonts w:ascii="Times New Roman" w:hAnsi="Times New Roman"/>
          <w:sz w:val="28"/>
          <w:szCs w:val="28"/>
          <w:lang w:eastAsia="ru-RU"/>
        </w:rPr>
        <w:t xml:space="preserve"> о предоставлении гранта</w:t>
      </w:r>
      <w:r w:rsidR="00FD2613" w:rsidRPr="00F2436C">
        <w:rPr>
          <w:rFonts w:ascii="Times New Roman" w:hAnsi="Times New Roman"/>
          <w:sz w:val="28"/>
          <w:szCs w:val="28"/>
          <w:lang w:eastAsia="ru-RU"/>
        </w:rPr>
        <w:t xml:space="preserve"> в одностороннем порядке и акта об исполнении обязательств по </w:t>
      </w:r>
      <w:r w:rsidR="005E0139" w:rsidRPr="00F2436C">
        <w:rPr>
          <w:rFonts w:ascii="Times New Roman" w:hAnsi="Times New Roman"/>
          <w:sz w:val="28"/>
          <w:szCs w:val="28"/>
          <w:lang w:eastAsia="ru-RU"/>
        </w:rPr>
        <w:t>С</w:t>
      </w:r>
      <w:r w:rsidR="00FD2613" w:rsidRPr="00F2436C">
        <w:rPr>
          <w:rFonts w:ascii="Times New Roman" w:hAnsi="Times New Roman"/>
          <w:sz w:val="28"/>
          <w:szCs w:val="28"/>
          <w:lang w:eastAsia="ru-RU"/>
        </w:rPr>
        <w:t xml:space="preserve">оглашению </w:t>
      </w:r>
      <w:r w:rsidR="005E0139" w:rsidRPr="00F2436C">
        <w:rPr>
          <w:rFonts w:ascii="Times New Roman" w:hAnsi="Times New Roman"/>
          <w:sz w:val="28"/>
          <w:szCs w:val="28"/>
          <w:lang w:eastAsia="ru-RU"/>
        </w:rPr>
        <w:t>о</w:t>
      </w:r>
      <w:r w:rsidR="00F9576F" w:rsidRPr="00F2436C">
        <w:rPr>
          <w:rFonts w:ascii="Times New Roman" w:hAnsi="Times New Roman"/>
          <w:sz w:val="28"/>
          <w:szCs w:val="28"/>
          <w:lang w:eastAsia="ru-RU"/>
        </w:rPr>
        <w:t xml:space="preserve"> предоставлении гранта</w:t>
      </w:r>
      <w:r w:rsidR="005E0139" w:rsidRPr="00F2436C">
        <w:rPr>
          <w:rFonts w:ascii="Times New Roman" w:hAnsi="Times New Roman"/>
          <w:sz w:val="28"/>
          <w:szCs w:val="28"/>
          <w:lang w:eastAsia="ru-RU"/>
        </w:rPr>
        <w:t xml:space="preserve"> </w:t>
      </w:r>
      <w:r w:rsidR="00FD2613" w:rsidRPr="00F2436C">
        <w:rPr>
          <w:rFonts w:ascii="Times New Roman" w:hAnsi="Times New Roman"/>
          <w:sz w:val="28"/>
          <w:szCs w:val="28"/>
          <w:lang w:eastAsia="ru-RU"/>
        </w:rPr>
        <w:t xml:space="preserve">с отражением информации о неисполненных получателем </w:t>
      </w:r>
      <w:r w:rsidR="00E32C72" w:rsidRPr="00F2436C">
        <w:rPr>
          <w:rFonts w:ascii="Times New Roman" w:hAnsi="Times New Roman"/>
          <w:sz w:val="28"/>
          <w:szCs w:val="28"/>
          <w:lang w:eastAsia="ru-RU"/>
        </w:rPr>
        <w:t xml:space="preserve">гранта </w:t>
      </w:r>
      <w:r w:rsidR="00FD2613" w:rsidRPr="00F2436C">
        <w:rPr>
          <w:rFonts w:ascii="Times New Roman" w:hAnsi="Times New Roman"/>
          <w:sz w:val="28"/>
          <w:szCs w:val="28"/>
          <w:lang w:eastAsia="ru-RU"/>
        </w:rPr>
        <w:t xml:space="preserve">обязательствах, источником финансового обеспечения которых является </w:t>
      </w:r>
      <w:r w:rsidR="005E0139" w:rsidRPr="00F2436C">
        <w:rPr>
          <w:rFonts w:ascii="Times New Roman" w:hAnsi="Times New Roman"/>
          <w:sz w:val="28"/>
          <w:szCs w:val="28"/>
          <w:lang w:eastAsia="ru-RU"/>
        </w:rPr>
        <w:t>Г</w:t>
      </w:r>
      <w:r w:rsidR="00E32C72" w:rsidRPr="00F2436C">
        <w:rPr>
          <w:rFonts w:ascii="Times New Roman" w:hAnsi="Times New Roman"/>
          <w:sz w:val="28"/>
          <w:szCs w:val="28"/>
          <w:lang w:eastAsia="ru-RU"/>
        </w:rPr>
        <w:t>рант</w:t>
      </w:r>
      <w:r w:rsidR="00FD2613" w:rsidRPr="00F2436C">
        <w:rPr>
          <w:rFonts w:ascii="Times New Roman" w:hAnsi="Times New Roman"/>
          <w:sz w:val="28"/>
          <w:szCs w:val="28"/>
          <w:lang w:eastAsia="ru-RU"/>
        </w:rPr>
        <w:t xml:space="preserve">, и возврате неиспользованного остатка </w:t>
      </w:r>
      <w:r w:rsidR="005E0139" w:rsidRPr="00F2436C">
        <w:rPr>
          <w:rFonts w:ascii="Times New Roman" w:hAnsi="Times New Roman"/>
          <w:sz w:val="28"/>
          <w:szCs w:val="28"/>
          <w:lang w:eastAsia="ru-RU"/>
        </w:rPr>
        <w:t>Г</w:t>
      </w:r>
      <w:r w:rsidR="00E32C72" w:rsidRPr="00F2436C">
        <w:rPr>
          <w:rFonts w:ascii="Times New Roman" w:hAnsi="Times New Roman"/>
          <w:sz w:val="28"/>
          <w:szCs w:val="28"/>
          <w:lang w:eastAsia="ru-RU"/>
        </w:rPr>
        <w:t xml:space="preserve">ранта </w:t>
      </w:r>
      <w:r w:rsidR="00FD2613" w:rsidRPr="00F2436C">
        <w:rPr>
          <w:rFonts w:ascii="Times New Roman" w:hAnsi="Times New Roman"/>
          <w:sz w:val="28"/>
          <w:szCs w:val="28"/>
          <w:lang w:eastAsia="ru-RU"/>
        </w:rPr>
        <w:t>в</w:t>
      </w:r>
      <w:r w:rsidR="00037ABE" w:rsidRPr="00F2436C">
        <w:rPr>
          <w:rFonts w:ascii="Times New Roman" w:hAnsi="Times New Roman"/>
          <w:sz w:val="28"/>
          <w:szCs w:val="28"/>
          <w:lang w:eastAsia="ru-RU"/>
        </w:rPr>
        <w:t xml:space="preserve"> областной бюджет</w:t>
      </w:r>
      <w:r w:rsidR="00FD2613" w:rsidRPr="00F2436C">
        <w:rPr>
          <w:rFonts w:ascii="Times New Roman" w:hAnsi="Times New Roman"/>
          <w:sz w:val="28"/>
          <w:szCs w:val="28"/>
          <w:lang w:eastAsia="ru-RU"/>
        </w:rPr>
        <w:t>.</w:t>
      </w:r>
    </w:p>
    <w:p w14:paraId="1B5CC73F" w14:textId="77777777" w:rsidR="00037ABE" w:rsidRPr="00F2436C" w:rsidRDefault="00037ABE">
      <w:pPr>
        <w:spacing w:after="0" w:line="240" w:lineRule="auto"/>
        <w:ind w:firstLine="539"/>
        <w:jc w:val="both"/>
        <w:rPr>
          <w:rFonts w:ascii="Times New Roman" w:hAnsi="Times New Roman"/>
          <w:sz w:val="28"/>
          <w:szCs w:val="28"/>
          <w:lang w:eastAsia="ru-RU"/>
        </w:rPr>
      </w:pPr>
    </w:p>
    <w:p w14:paraId="7952AC96" w14:textId="223993C6" w:rsidR="00F84A2D" w:rsidRPr="00F2436C" w:rsidRDefault="00FD2613">
      <w:pPr>
        <w:pStyle w:val="ConsPlusNormal1"/>
        <w:ind w:firstLine="709"/>
        <w:jc w:val="center"/>
        <w:rPr>
          <w:rFonts w:ascii="Times New Roman" w:hAnsi="Times New Roman" w:cs="Times New Roman"/>
          <w:b/>
          <w:sz w:val="28"/>
          <w:szCs w:val="28"/>
          <w:lang w:val="ru-RU"/>
        </w:rPr>
      </w:pPr>
      <w:r w:rsidRPr="00F2436C">
        <w:rPr>
          <w:rFonts w:ascii="Times New Roman" w:hAnsi="Times New Roman" w:cs="Times New Roman"/>
          <w:b/>
          <w:sz w:val="28"/>
          <w:szCs w:val="28"/>
          <w:lang w:val="ru-RU"/>
        </w:rPr>
        <w:t>IV. </w:t>
      </w:r>
      <w:r w:rsidR="00E67C34" w:rsidRPr="00F2436C">
        <w:rPr>
          <w:rFonts w:ascii="Times New Roman" w:hAnsi="Times New Roman" w:cs="Times New Roman"/>
          <w:b/>
          <w:sz w:val="28"/>
          <w:szCs w:val="28"/>
          <w:lang w:val="ru-RU"/>
        </w:rPr>
        <w:t>Предоставление</w:t>
      </w:r>
      <w:r w:rsidR="002837D2" w:rsidRPr="00F2436C">
        <w:rPr>
          <w:rFonts w:ascii="Times New Roman" w:hAnsi="Times New Roman" w:cs="Times New Roman"/>
          <w:b/>
          <w:sz w:val="28"/>
          <w:szCs w:val="28"/>
          <w:lang w:val="ru-RU"/>
        </w:rPr>
        <w:t xml:space="preserve"> </w:t>
      </w:r>
      <w:r w:rsidRPr="00F2436C">
        <w:rPr>
          <w:rFonts w:ascii="Times New Roman" w:hAnsi="Times New Roman" w:cs="Times New Roman"/>
          <w:b/>
          <w:sz w:val="28"/>
          <w:szCs w:val="28"/>
          <w:lang w:val="ru-RU"/>
        </w:rPr>
        <w:t xml:space="preserve">отчетности, </w:t>
      </w:r>
      <w:r w:rsidR="00E67C34" w:rsidRPr="00F2436C">
        <w:rPr>
          <w:rFonts w:ascii="Times New Roman" w:hAnsi="Times New Roman" w:cs="Times New Roman"/>
          <w:b/>
          <w:sz w:val="28"/>
          <w:szCs w:val="28"/>
          <w:lang w:val="ru-RU"/>
        </w:rPr>
        <w:t xml:space="preserve">осуществление </w:t>
      </w:r>
      <w:r w:rsidRPr="00F2436C">
        <w:rPr>
          <w:rFonts w:ascii="Times New Roman" w:hAnsi="Times New Roman" w:cs="Times New Roman"/>
          <w:b/>
          <w:sz w:val="28"/>
          <w:szCs w:val="28"/>
          <w:lang w:val="ru-RU"/>
        </w:rPr>
        <w:t xml:space="preserve">контроля (мониторинга) за соблюдением условий и порядка </w:t>
      </w:r>
    </w:p>
    <w:p w14:paraId="73B3DD37" w14:textId="1D5B9D22" w:rsidR="00F84A2D" w:rsidRPr="00F2436C" w:rsidRDefault="00FD2613">
      <w:pPr>
        <w:pStyle w:val="ConsPlusNormal1"/>
        <w:ind w:firstLine="709"/>
        <w:jc w:val="center"/>
        <w:rPr>
          <w:rFonts w:ascii="Times New Roman" w:hAnsi="Times New Roman" w:cs="Times New Roman"/>
          <w:b/>
          <w:sz w:val="28"/>
          <w:szCs w:val="28"/>
          <w:lang w:val="ru-RU"/>
        </w:rPr>
      </w:pPr>
      <w:r w:rsidRPr="00F2436C">
        <w:rPr>
          <w:rFonts w:ascii="Times New Roman" w:hAnsi="Times New Roman" w:cs="Times New Roman"/>
          <w:b/>
          <w:sz w:val="28"/>
          <w:szCs w:val="28"/>
          <w:lang w:val="ru-RU"/>
        </w:rPr>
        <w:t xml:space="preserve">предоставления </w:t>
      </w:r>
      <w:r w:rsidR="005E0139" w:rsidRPr="00F2436C">
        <w:rPr>
          <w:rFonts w:ascii="Times New Roman" w:hAnsi="Times New Roman" w:cs="Times New Roman"/>
          <w:b/>
          <w:sz w:val="28"/>
          <w:szCs w:val="28"/>
          <w:lang w:val="ru-RU"/>
        </w:rPr>
        <w:t>Г</w:t>
      </w:r>
      <w:r w:rsidRPr="00F2436C">
        <w:rPr>
          <w:rFonts w:ascii="Times New Roman" w:hAnsi="Times New Roman" w:cs="Times New Roman"/>
          <w:b/>
          <w:sz w:val="28"/>
          <w:szCs w:val="28"/>
          <w:lang w:val="ru-RU"/>
        </w:rPr>
        <w:t xml:space="preserve">ранта и ответственность за их нарушение </w:t>
      </w:r>
    </w:p>
    <w:p w14:paraId="563A8861" w14:textId="77777777" w:rsidR="00F84A2D" w:rsidRPr="00F2436C" w:rsidRDefault="00F84A2D">
      <w:pPr>
        <w:pStyle w:val="ConsPlusNormal1"/>
        <w:ind w:firstLine="709"/>
        <w:jc w:val="center"/>
        <w:rPr>
          <w:rFonts w:ascii="Times New Roman" w:hAnsi="Times New Roman" w:cs="Times New Roman"/>
          <w:b/>
          <w:sz w:val="28"/>
          <w:szCs w:val="28"/>
          <w:lang w:val="ru-RU"/>
        </w:rPr>
      </w:pPr>
    </w:p>
    <w:p w14:paraId="2FACD208" w14:textId="6BBA7C6A" w:rsidR="0080230B" w:rsidRPr="00F2436C" w:rsidRDefault="00247C83" w:rsidP="006A57F2">
      <w:pPr>
        <w:spacing w:after="0" w:line="240" w:lineRule="auto"/>
        <w:ind w:firstLine="709"/>
        <w:jc w:val="both"/>
        <w:rPr>
          <w:rFonts w:ascii="Times New Roman" w:hAnsi="Times New Roman"/>
          <w:sz w:val="28"/>
          <w:szCs w:val="28"/>
          <w:lang w:eastAsia="ru-RU"/>
        </w:rPr>
      </w:pPr>
      <w:r w:rsidRPr="00F2436C">
        <w:rPr>
          <w:rFonts w:ascii="Times New Roman" w:hAnsi="Times New Roman"/>
          <w:sz w:val="28"/>
          <w:szCs w:val="28"/>
          <w:lang w:eastAsia="ru-RU"/>
        </w:rPr>
        <w:t>63</w:t>
      </w:r>
      <w:r w:rsidR="008F1D3B" w:rsidRPr="00F2436C">
        <w:rPr>
          <w:rFonts w:ascii="Times New Roman" w:hAnsi="Times New Roman"/>
          <w:sz w:val="28"/>
          <w:szCs w:val="28"/>
          <w:lang w:eastAsia="ru-RU"/>
        </w:rPr>
        <w:t xml:space="preserve">. Министерство осуществляет проверку соблюдения получателем </w:t>
      </w:r>
      <w:r w:rsidR="005E0139" w:rsidRPr="00F2436C">
        <w:rPr>
          <w:rFonts w:ascii="Times New Roman" w:hAnsi="Times New Roman"/>
          <w:sz w:val="28"/>
          <w:szCs w:val="28"/>
          <w:lang w:eastAsia="ru-RU"/>
        </w:rPr>
        <w:t xml:space="preserve">Гранта </w:t>
      </w:r>
      <w:r w:rsidR="008F1D3B" w:rsidRPr="00F2436C">
        <w:rPr>
          <w:rFonts w:ascii="Times New Roman" w:hAnsi="Times New Roman"/>
          <w:sz w:val="28"/>
          <w:szCs w:val="28"/>
          <w:lang w:eastAsia="ru-RU"/>
        </w:rPr>
        <w:t xml:space="preserve">условий и порядка предоставления </w:t>
      </w:r>
      <w:r w:rsidR="005E0139" w:rsidRPr="00F2436C">
        <w:rPr>
          <w:rFonts w:ascii="Times New Roman" w:hAnsi="Times New Roman"/>
          <w:sz w:val="28"/>
          <w:szCs w:val="28"/>
          <w:lang w:eastAsia="ru-RU"/>
        </w:rPr>
        <w:t>Г</w:t>
      </w:r>
      <w:r w:rsidR="00E574B1" w:rsidRPr="00F2436C">
        <w:rPr>
          <w:rFonts w:ascii="Times New Roman" w:hAnsi="Times New Roman"/>
          <w:sz w:val="28"/>
          <w:szCs w:val="28"/>
          <w:lang w:eastAsia="ru-RU"/>
        </w:rPr>
        <w:t>ранта</w:t>
      </w:r>
      <w:r w:rsidR="008F1D3B" w:rsidRPr="00F2436C">
        <w:rPr>
          <w:rFonts w:ascii="Times New Roman" w:hAnsi="Times New Roman"/>
          <w:sz w:val="28"/>
          <w:szCs w:val="28"/>
          <w:lang w:eastAsia="ru-RU"/>
        </w:rPr>
        <w:t xml:space="preserve">, в том числе в части достижения результатов предоставления </w:t>
      </w:r>
      <w:r w:rsidR="00C20718" w:rsidRPr="00F2436C">
        <w:rPr>
          <w:rFonts w:ascii="Times New Roman" w:hAnsi="Times New Roman"/>
          <w:sz w:val="28"/>
          <w:szCs w:val="28"/>
          <w:lang w:eastAsia="ru-RU"/>
        </w:rPr>
        <w:t>Гранта</w:t>
      </w:r>
      <w:r w:rsidR="008F1D3B" w:rsidRPr="00F2436C">
        <w:rPr>
          <w:rFonts w:ascii="Times New Roman" w:hAnsi="Times New Roman"/>
          <w:sz w:val="28"/>
          <w:szCs w:val="28"/>
          <w:lang w:eastAsia="ru-RU"/>
        </w:rPr>
        <w:t>, а органы государственного финансового контроля осуществляют проверку в соответствии со статьями 268.1 и 269.2 Бюджетного кодекса Российской Федерации.</w:t>
      </w:r>
      <w:r w:rsidR="006A57F2" w:rsidRPr="00F2436C">
        <w:rPr>
          <w:rFonts w:ascii="Times New Roman" w:hAnsi="Times New Roman"/>
          <w:sz w:val="28"/>
          <w:szCs w:val="28"/>
          <w:lang w:eastAsia="ru-RU"/>
        </w:rPr>
        <w:t xml:space="preserve"> </w:t>
      </w:r>
      <w:r w:rsidR="008F1D3B" w:rsidRPr="00F2436C">
        <w:rPr>
          <w:rFonts w:ascii="Times New Roman" w:hAnsi="Times New Roman"/>
          <w:sz w:val="28"/>
          <w:szCs w:val="28"/>
          <w:lang w:eastAsia="ru-RU"/>
        </w:rPr>
        <w:t xml:space="preserve">Министерство </w:t>
      </w:r>
      <w:r w:rsidR="0080230B" w:rsidRPr="00F2436C">
        <w:rPr>
          <w:rFonts w:ascii="Times New Roman" w:hAnsi="Times New Roman"/>
          <w:sz w:val="28"/>
          <w:szCs w:val="28"/>
          <w:lang w:eastAsia="ru-RU"/>
        </w:rPr>
        <w:t xml:space="preserve">и Министерство финансов Российской Федерации </w:t>
      </w:r>
      <w:r w:rsidR="008F1D3B" w:rsidRPr="00F2436C">
        <w:rPr>
          <w:rFonts w:ascii="Times New Roman" w:hAnsi="Times New Roman"/>
          <w:sz w:val="28"/>
          <w:szCs w:val="28"/>
          <w:lang w:eastAsia="ru-RU"/>
        </w:rPr>
        <w:t xml:space="preserve"> провод</w:t>
      </w:r>
      <w:r w:rsidR="0080230B" w:rsidRPr="00F2436C">
        <w:rPr>
          <w:rFonts w:ascii="Times New Roman" w:hAnsi="Times New Roman"/>
          <w:sz w:val="28"/>
          <w:szCs w:val="28"/>
          <w:lang w:eastAsia="ru-RU"/>
        </w:rPr>
        <w:t>ят</w:t>
      </w:r>
      <w:r w:rsidR="008F1D3B" w:rsidRPr="00F2436C">
        <w:rPr>
          <w:rFonts w:ascii="Times New Roman" w:hAnsi="Times New Roman"/>
          <w:sz w:val="28"/>
          <w:szCs w:val="28"/>
          <w:lang w:eastAsia="ru-RU"/>
        </w:rPr>
        <w:t xml:space="preserve"> мониторинг достижения результатов предоставления Гранта исходя из достижения значений результатов предоставления Гранта, определенных Соглашением о предоставлении гранта,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устанавливаемым </w:t>
      </w:r>
      <w:r w:rsidR="003322DE" w:rsidRPr="00F2436C">
        <w:rPr>
          <w:rFonts w:ascii="Times New Roman" w:hAnsi="Times New Roman"/>
          <w:sz w:val="28"/>
          <w:szCs w:val="28"/>
          <w:lang w:eastAsia="ru-RU"/>
        </w:rPr>
        <w:t xml:space="preserve">приказом </w:t>
      </w:r>
      <w:r w:rsidR="008F1D3B" w:rsidRPr="00F2436C">
        <w:rPr>
          <w:rFonts w:ascii="Times New Roman" w:hAnsi="Times New Roman"/>
          <w:sz w:val="28"/>
          <w:szCs w:val="28"/>
          <w:lang w:eastAsia="ru-RU"/>
        </w:rPr>
        <w:t>Министерств</w:t>
      </w:r>
      <w:r w:rsidR="003322DE" w:rsidRPr="00F2436C">
        <w:rPr>
          <w:rFonts w:ascii="Times New Roman" w:hAnsi="Times New Roman"/>
          <w:sz w:val="28"/>
          <w:szCs w:val="28"/>
          <w:lang w:eastAsia="ru-RU"/>
        </w:rPr>
        <w:t>а</w:t>
      </w:r>
      <w:r w:rsidR="008F1D3B" w:rsidRPr="00F2436C">
        <w:rPr>
          <w:rFonts w:ascii="Times New Roman" w:hAnsi="Times New Roman"/>
          <w:sz w:val="28"/>
          <w:szCs w:val="28"/>
          <w:lang w:eastAsia="ru-RU"/>
        </w:rPr>
        <w:t xml:space="preserve"> финансов Российской Федерации</w:t>
      </w:r>
      <w:r w:rsidR="003322DE" w:rsidRPr="00F2436C">
        <w:rPr>
          <w:rFonts w:ascii="Times New Roman" w:hAnsi="Times New Roman"/>
          <w:sz w:val="28"/>
          <w:szCs w:val="28"/>
          <w:lang w:eastAsia="ru-RU"/>
        </w:rPr>
        <w:t xml:space="preserve"> от 27.04.2024 №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w:t>
      </w:r>
      <w:r w:rsidR="00CF31CA" w:rsidRPr="00F2436C">
        <w:rPr>
          <w:rFonts w:ascii="Times New Roman" w:hAnsi="Times New Roman"/>
          <w:sz w:val="28"/>
          <w:szCs w:val="28"/>
          <w:lang w:eastAsia="ru-RU"/>
        </w:rPr>
        <w:t>–</w:t>
      </w:r>
      <w:r w:rsidR="003322DE" w:rsidRPr="00F2436C">
        <w:rPr>
          <w:rFonts w:ascii="Times New Roman" w:hAnsi="Times New Roman"/>
          <w:sz w:val="28"/>
          <w:szCs w:val="28"/>
          <w:lang w:eastAsia="ru-RU"/>
        </w:rPr>
        <w:t xml:space="preserve"> производителям товаров, работ, услуг»</w:t>
      </w:r>
      <w:r w:rsidR="004D3893" w:rsidRPr="00F2436C">
        <w:rPr>
          <w:rFonts w:ascii="Times New Roman" w:hAnsi="Times New Roman"/>
          <w:sz w:val="28"/>
          <w:szCs w:val="28"/>
          <w:lang w:eastAsia="ru-RU"/>
        </w:rPr>
        <w:t>.</w:t>
      </w:r>
      <w:r w:rsidR="0080230B" w:rsidRPr="00F2436C">
        <w:rPr>
          <w:rFonts w:ascii="Times New Roman" w:hAnsi="Times New Roman"/>
          <w:sz w:val="28"/>
          <w:szCs w:val="28"/>
          <w:lang w:eastAsia="ru-RU"/>
        </w:rPr>
        <w:t xml:space="preserve"> </w:t>
      </w:r>
    </w:p>
    <w:p w14:paraId="1822A5C2" w14:textId="77777777" w:rsidR="00A263EB" w:rsidRPr="00F2436C" w:rsidRDefault="00A263EB" w:rsidP="00A263EB">
      <w:pPr>
        <w:pStyle w:val="ConsPlusNormal1"/>
        <w:ind w:firstLine="709"/>
        <w:jc w:val="both"/>
        <w:rPr>
          <w:rFonts w:ascii="Times New Roman" w:hAnsi="Times New Roman" w:cs="Times New Roman"/>
          <w:sz w:val="28"/>
          <w:szCs w:val="28"/>
          <w:lang w:val="ru-RU"/>
        </w:rPr>
      </w:pPr>
      <w:r w:rsidRPr="00F2436C">
        <w:rPr>
          <w:rFonts w:ascii="Times New Roman" w:hAnsi="Times New Roman" w:cs="Times New Roman"/>
          <w:sz w:val="28"/>
          <w:szCs w:val="28"/>
          <w:lang w:val="ru-RU"/>
        </w:rPr>
        <w:t>64. Получатели гранта по результатам, в том числе промежуточным, реализации проекта представляют в министерство посредством ГИИС «Электронный бюджет» следующие отчеты:</w:t>
      </w:r>
    </w:p>
    <w:p w14:paraId="043DD1DB" w14:textId="77777777" w:rsidR="00A263EB" w:rsidRPr="00F2436C" w:rsidRDefault="00A263EB" w:rsidP="00A263EB">
      <w:pPr>
        <w:pStyle w:val="ConsPlusNonformat"/>
        <w:ind w:firstLine="709"/>
        <w:jc w:val="both"/>
        <w:rPr>
          <w:rFonts w:ascii="Times New Roman" w:hAnsi="Times New Roman" w:cs="Times New Roman"/>
          <w:sz w:val="28"/>
          <w:szCs w:val="28"/>
        </w:rPr>
      </w:pPr>
      <w:r w:rsidRPr="00F2436C">
        <w:rPr>
          <w:rFonts w:ascii="Times New Roman" w:hAnsi="Times New Roman" w:cs="Times New Roman"/>
          <w:sz w:val="28"/>
          <w:szCs w:val="28"/>
        </w:rPr>
        <w:t>1) ежеквартально, в срок не позднее десятого рабочего дня, следующего за отчетным кварталом, отчет о достижении значений результатов предоставления Гранта (за исключением отчета за четвертый квартал, вместо которого представляется итоговый отчет, указанный в подпункте 3 настоящего пункта);</w:t>
      </w:r>
    </w:p>
    <w:p w14:paraId="52A871E2" w14:textId="77777777" w:rsidR="00A263EB" w:rsidRPr="00F2436C" w:rsidRDefault="00A263EB" w:rsidP="00A263EB">
      <w:pPr>
        <w:pStyle w:val="ConsPlusNonformat"/>
        <w:ind w:firstLine="709"/>
        <w:jc w:val="both"/>
        <w:rPr>
          <w:rFonts w:ascii="Times New Roman" w:hAnsi="Times New Roman" w:cs="Times New Roman"/>
          <w:sz w:val="28"/>
          <w:szCs w:val="28"/>
        </w:rPr>
      </w:pPr>
      <w:r w:rsidRPr="00F2436C">
        <w:rPr>
          <w:rFonts w:ascii="Times New Roman" w:hAnsi="Times New Roman" w:cs="Times New Roman"/>
          <w:sz w:val="28"/>
          <w:szCs w:val="28"/>
        </w:rPr>
        <w:t xml:space="preserve">2) ежеквартально, в срок не позднее десятого рабочего дня, следующего за отчетным кварталом, отчет об осуществлении расходов, источником финансового </w:t>
      </w:r>
      <w:r w:rsidRPr="00F2436C">
        <w:rPr>
          <w:rFonts w:ascii="Times New Roman" w:hAnsi="Times New Roman" w:cs="Times New Roman"/>
          <w:sz w:val="28"/>
          <w:szCs w:val="28"/>
        </w:rPr>
        <w:lastRenderedPageBreak/>
        <w:t xml:space="preserve">обеспечения которых является Грант </w:t>
      </w:r>
      <w:r w:rsidRPr="00F2436C">
        <w:rPr>
          <w:rFonts w:ascii="Times New Roman" w:hAnsi="Times New Roman"/>
          <w:sz w:val="28"/>
          <w:szCs w:val="28"/>
        </w:rPr>
        <w:t>(за исключением отчета за четвертый квартал, вместо которого представляется итоговый отчет, указанный в подпункте 4 настоящего пункта)</w:t>
      </w:r>
      <w:r w:rsidRPr="00F2436C">
        <w:rPr>
          <w:rFonts w:ascii="Times New Roman" w:hAnsi="Times New Roman" w:cs="Times New Roman"/>
          <w:sz w:val="28"/>
          <w:szCs w:val="28"/>
        </w:rPr>
        <w:t>;</w:t>
      </w:r>
    </w:p>
    <w:p w14:paraId="2325D534" w14:textId="77777777" w:rsidR="00A263EB" w:rsidRPr="00F2436C" w:rsidRDefault="00A263EB" w:rsidP="00A263EB">
      <w:pPr>
        <w:pStyle w:val="ConsPlusNonformat"/>
        <w:ind w:firstLine="709"/>
        <w:jc w:val="both"/>
        <w:rPr>
          <w:rFonts w:ascii="Times New Roman" w:hAnsi="Times New Roman" w:cs="Times New Roman"/>
          <w:sz w:val="28"/>
          <w:szCs w:val="28"/>
        </w:rPr>
      </w:pPr>
      <w:r w:rsidRPr="00F2436C">
        <w:rPr>
          <w:rFonts w:ascii="Times New Roman" w:hAnsi="Times New Roman" w:cs="Times New Roman"/>
          <w:sz w:val="28"/>
          <w:szCs w:val="28"/>
        </w:rPr>
        <w:t>3) ежегодно, в срок до 20 января, итоговый отчет о достижении значений результатов предоставления Гранта;</w:t>
      </w:r>
    </w:p>
    <w:p w14:paraId="7D70E728" w14:textId="77777777" w:rsidR="00A263EB" w:rsidRPr="00F2436C" w:rsidRDefault="00A263EB" w:rsidP="00A263EB">
      <w:pPr>
        <w:pStyle w:val="ConsPlusNonformat"/>
        <w:ind w:firstLine="709"/>
        <w:jc w:val="both"/>
        <w:rPr>
          <w:rFonts w:ascii="Times New Roman" w:hAnsi="Times New Roman" w:cs="Times New Roman"/>
          <w:sz w:val="28"/>
          <w:szCs w:val="28"/>
        </w:rPr>
      </w:pPr>
      <w:r w:rsidRPr="00F2436C">
        <w:rPr>
          <w:rFonts w:ascii="Times New Roman" w:hAnsi="Times New Roman" w:cs="Times New Roman"/>
          <w:sz w:val="28"/>
          <w:szCs w:val="28"/>
        </w:rPr>
        <w:t>4) ежегодно, в срок до 20 января, итоговый отчет об осуществлении расходов, источником финансового обеспечения которых является Грант.</w:t>
      </w:r>
    </w:p>
    <w:p w14:paraId="6F60DD5E" w14:textId="77777777" w:rsidR="00A263EB" w:rsidRPr="00F2436C" w:rsidRDefault="00A263EB" w:rsidP="00A263EB">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hAnsi="Times New Roman"/>
          <w:sz w:val="28"/>
          <w:szCs w:val="28"/>
        </w:rPr>
      </w:pPr>
      <w:r w:rsidRPr="00F2436C">
        <w:rPr>
          <w:rFonts w:ascii="Times New Roman" w:eastAsia="Times New Roman" w:hAnsi="Times New Roman"/>
          <w:color w:val="000000"/>
          <w:sz w:val="28"/>
          <w:szCs w:val="28"/>
        </w:rPr>
        <w:t xml:space="preserve">К отчетам, указанным в подпункте 2 и подпункте 4 пункта 64 Порядка, прилагаются все документы, подтверждающие целевые фактически осуществленные затраты, при этом ранее представленные к ежеквартальному отчету об осуществлении расходов, </w:t>
      </w:r>
      <w:r w:rsidRPr="00F2436C">
        <w:rPr>
          <w:rFonts w:ascii="Times New Roman" w:hAnsi="Times New Roman"/>
          <w:sz w:val="28"/>
          <w:szCs w:val="28"/>
        </w:rPr>
        <w:t xml:space="preserve">источником финансового обеспечения которых является Грант </w:t>
      </w:r>
      <w:r w:rsidRPr="00F2436C">
        <w:rPr>
          <w:rFonts w:ascii="Times New Roman" w:eastAsia="Times New Roman" w:hAnsi="Times New Roman"/>
          <w:color w:val="000000"/>
          <w:sz w:val="28"/>
          <w:szCs w:val="28"/>
        </w:rPr>
        <w:t>документы, подтверждающие целевые фактически осуществленные затраты, не предоставляются:</w:t>
      </w:r>
    </w:p>
    <w:p w14:paraId="72195874" w14:textId="77777777" w:rsidR="00A263EB" w:rsidRPr="00F2436C" w:rsidRDefault="00A263EB" w:rsidP="00A263EB">
      <w:pPr>
        <w:pStyle w:val="ConsPlusNonformat"/>
        <w:ind w:firstLine="709"/>
        <w:jc w:val="both"/>
        <w:rPr>
          <w:rFonts w:ascii="Times New Roman" w:hAnsi="Times New Roman" w:cs="Times New Roman"/>
          <w:sz w:val="28"/>
          <w:szCs w:val="28"/>
        </w:rPr>
      </w:pPr>
      <w:r w:rsidRPr="00F2436C">
        <w:rPr>
          <w:rFonts w:ascii="Times New Roman" w:hAnsi="Times New Roman" w:cs="Times New Roman"/>
          <w:sz w:val="28"/>
          <w:szCs w:val="28"/>
        </w:rPr>
        <w:t>а) копии заключенных договоров (при наличии);</w:t>
      </w:r>
    </w:p>
    <w:p w14:paraId="51635D57" w14:textId="77777777" w:rsidR="00A263EB" w:rsidRPr="00F2436C" w:rsidRDefault="00A263EB" w:rsidP="00A263EB">
      <w:pPr>
        <w:pStyle w:val="ConsPlusNonformat"/>
        <w:ind w:firstLine="709"/>
        <w:jc w:val="both"/>
        <w:rPr>
          <w:rFonts w:ascii="Times New Roman" w:hAnsi="Times New Roman" w:cs="Times New Roman"/>
          <w:sz w:val="28"/>
          <w:szCs w:val="28"/>
        </w:rPr>
      </w:pPr>
      <w:r w:rsidRPr="00F2436C">
        <w:rPr>
          <w:rFonts w:ascii="Times New Roman" w:hAnsi="Times New Roman" w:cs="Times New Roman"/>
          <w:sz w:val="28"/>
          <w:szCs w:val="28"/>
        </w:rPr>
        <w:t>б) копии дефектных ведомостей (при наличии);</w:t>
      </w:r>
    </w:p>
    <w:p w14:paraId="6C00AE8A" w14:textId="77777777" w:rsidR="00A263EB" w:rsidRPr="00F2436C" w:rsidRDefault="00A263EB" w:rsidP="00A263EB">
      <w:pPr>
        <w:pStyle w:val="ConsPlusNonformat"/>
        <w:ind w:firstLine="709"/>
        <w:jc w:val="both"/>
        <w:rPr>
          <w:rFonts w:ascii="Times New Roman" w:hAnsi="Times New Roman" w:cs="Times New Roman"/>
          <w:sz w:val="28"/>
          <w:szCs w:val="28"/>
        </w:rPr>
      </w:pPr>
      <w:r w:rsidRPr="00F2436C">
        <w:rPr>
          <w:rFonts w:ascii="Times New Roman" w:hAnsi="Times New Roman" w:cs="Times New Roman"/>
          <w:sz w:val="28"/>
          <w:szCs w:val="28"/>
        </w:rPr>
        <w:t>в) локальные сметы</w:t>
      </w:r>
      <w:r w:rsidRPr="00F2436C">
        <w:t xml:space="preserve"> </w:t>
      </w:r>
      <w:r w:rsidRPr="00F2436C">
        <w:rPr>
          <w:rFonts w:ascii="Times New Roman" w:hAnsi="Times New Roman" w:cs="Times New Roman"/>
          <w:sz w:val="28"/>
          <w:szCs w:val="28"/>
        </w:rPr>
        <w:t>(при наличии);</w:t>
      </w:r>
    </w:p>
    <w:p w14:paraId="7134DF76" w14:textId="77777777" w:rsidR="00A263EB" w:rsidRPr="00F2436C" w:rsidRDefault="00A263EB" w:rsidP="00A263EB">
      <w:pPr>
        <w:pStyle w:val="ConsPlusNonformat"/>
        <w:ind w:firstLine="709"/>
        <w:jc w:val="both"/>
        <w:rPr>
          <w:rFonts w:ascii="Times New Roman" w:hAnsi="Times New Roman" w:cs="Times New Roman"/>
          <w:sz w:val="28"/>
          <w:szCs w:val="28"/>
        </w:rPr>
      </w:pPr>
      <w:r w:rsidRPr="00F2436C">
        <w:rPr>
          <w:rFonts w:ascii="Times New Roman" w:hAnsi="Times New Roman" w:cs="Times New Roman"/>
          <w:sz w:val="28"/>
          <w:szCs w:val="28"/>
        </w:rPr>
        <w:t>г) копии платежных поручений с отметкой банка и с указанием назначения платежа (при наличии);</w:t>
      </w:r>
    </w:p>
    <w:p w14:paraId="146DB179" w14:textId="77777777" w:rsidR="00A263EB" w:rsidRPr="00F2436C" w:rsidRDefault="00A263EB" w:rsidP="00A263EB">
      <w:pPr>
        <w:pStyle w:val="ConsPlusNonformat"/>
        <w:ind w:firstLine="709"/>
        <w:jc w:val="both"/>
        <w:rPr>
          <w:rFonts w:ascii="Times New Roman" w:hAnsi="Times New Roman" w:cs="Times New Roman"/>
          <w:sz w:val="28"/>
          <w:szCs w:val="28"/>
        </w:rPr>
      </w:pPr>
      <w:r w:rsidRPr="00F2436C">
        <w:rPr>
          <w:rFonts w:ascii="Times New Roman" w:hAnsi="Times New Roman" w:cs="Times New Roman"/>
          <w:sz w:val="28"/>
          <w:szCs w:val="28"/>
        </w:rPr>
        <w:t>д) копии товарных (кассовых) чеков (при наличии);</w:t>
      </w:r>
    </w:p>
    <w:p w14:paraId="4F3E2F52" w14:textId="77777777" w:rsidR="00A263EB" w:rsidRPr="00F2436C" w:rsidRDefault="00A263EB" w:rsidP="00A263EB">
      <w:pPr>
        <w:pStyle w:val="ConsPlusNonformat"/>
        <w:ind w:firstLine="709"/>
        <w:jc w:val="both"/>
        <w:rPr>
          <w:rFonts w:ascii="Times New Roman" w:hAnsi="Times New Roman" w:cs="Times New Roman"/>
          <w:sz w:val="28"/>
          <w:szCs w:val="28"/>
        </w:rPr>
      </w:pPr>
      <w:r w:rsidRPr="00F2436C">
        <w:rPr>
          <w:rFonts w:ascii="Times New Roman" w:hAnsi="Times New Roman" w:cs="Times New Roman"/>
          <w:sz w:val="28"/>
          <w:szCs w:val="28"/>
        </w:rPr>
        <w:t>е) копии квитанций к приходным кассовым ордерам (при наличии);</w:t>
      </w:r>
    </w:p>
    <w:p w14:paraId="1FAA37C1" w14:textId="77777777" w:rsidR="00A263EB" w:rsidRPr="00F2436C" w:rsidRDefault="00A263EB" w:rsidP="00A263EB">
      <w:pPr>
        <w:pStyle w:val="ConsPlusNonformat"/>
        <w:ind w:firstLine="709"/>
        <w:jc w:val="both"/>
        <w:rPr>
          <w:rFonts w:ascii="Times New Roman" w:hAnsi="Times New Roman" w:cs="Times New Roman"/>
          <w:sz w:val="28"/>
          <w:szCs w:val="28"/>
        </w:rPr>
      </w:pPr>
      <w:r w:rsidRPr="00F2436C">
        <w:rPr>
          <w:rFonts w:ascii="Times New Roman" w:hAnsi="Times New Roman" w:cs="Times New Roman"/>
          <w:sz w:val="28"/>
          <w:szCs w:val="28"/>
        </w:rPr>
        <w:t>ж) копии расходных кассовых ордеров (при наличии);</w:t>
      </w:r>
    </w:p>
    <w:p w14:paraId="6029AE38" w14:textId="77777777" w:rsidR="00A263EB" w:rsidRPr="00F2436C" w:rsidRDefault="00A263EB" w:rsidP="00A263EB">
      <w:pPr>
        <w:pStyle w:val="ConsPlusNonformat"/>
        <w:ind w:firstLine="709"/>
        <w:jc w:val="both"/>
        <w:rPr>
          <w:rFonts w:ascii="Times New Roman" w:hAnsi="Times New Roman" w:cs="Times New Roman"/>
          <w:sz w:val="28"/>
          <w:szCs w:val="28"/>
        </w:rPr>
      </w:pPr>
      <w:r w:rsidRPr="00F2436C">
        <w:rPr>
          <w:rFonts w:ascii="Times New Roman" w:hAnsi="Times New Roman" w:cs="Times New Roman"/>
          <w:sz w:val="28"/>
          <w:szCs w:val="28"/>
        </w:rPr>
        <w:t>з) копии документов, подтверждающих назначение платежа (договоры и (или) счета, закупочные акты, счета-фактуры, универсальные передаточные документы, товарные накладные, товарно-транспортные накладные и (или) акты выполненных работ (оказанных услуг);</w:t>
      </w:r>
    </w:p>
    <w:p w14:paraId="3A0D82A5" w14:textId="77777777" w:rsidR="00A263EB" w:rsidRPr="00F2436C" w:rsidRDefault="00A263EB" w:rsidP="00A263EB">
      <w:pPr>
        <w:pStyle w:val="ConsPlusNonformat"/>
        <w:ind w:firstLine="709"/>
        <w:jc w:val="both"/>
        <w:rPr>
          <w:rFonts w:ascii="Times New Roman" w:hAnsi="Times New Roman" w:cs="Times New Roman"/>
          <w:sz w:val="28"/>
          <w:szCs w:val="28"/>
        </w:rPr>
      </w:pPr>
      <w:r w:rsidRPr="00F2436C">
        <w:rPr>
          <w:rFonts w:ascii="Times New Roman" w:hAnsi="Times New Roman" w:cs="Times New Roman"/>
          <w:sz w:val="28"/>
          <w:szCs w:val="28"/>
        </w:rPr>
        <w:t>и) заверенные копии приказов о составе научного коллектива;</w:t>
      </w:r>
    </w:p>
    <w:p w14:paraId="3359C7CA" w14:textId="77777777" w:rsidR="00A263EB" w:rsidRPr="00F2436C" w:rsidRDefault="00A263EB" w:rsidP="00A263EB">
      <w:pPr>
        <w:pStyle w:val="ConsPlusNonformat"/>
        <w:ind w:firstLine="709"/>
        <w:jc w:val="both"/>
        <w:rPr>
          <w:rFonts w:ascii="Times New Roman" w:hAnsi="Times New Roman" w:cs="Times New Roman"/>
          <w:sz w:val="28"/>
          <w:szCs w:val="28"/>
        </w:rPr>
      </w:pPr>
      <w:r w:rsidRPr="00F2436C">
        <w:rPr>
          <w:rFonts w:ascii="Times New Roman" w:hAnsi="Times New Roman" w:cs="Times New Roman"/>
          <w:sz w:val="28"/>
          <w:szCs w:val="28"/>
        </w:rPr>
        <w:t>к) копию приказа о создании молодежной лаборатории;</w:t>
      </w:r>
    </w:p>
    <w:p w14:paraId="16524DAD" w14:textId="77777777" w:rsidR="00A263EB" w:rsidRPr="00F2436C" w:rsidRDefault="00A263EB" w:rsidP="00A263EB">
      <w:pPr>
        <w:pStyle w:val="ConsPlusNonformat"/>
        <w:ind w:firstLine="709"/>
        <w:jc w:val="both"/>
        <w:rPr>
          <w:rFonts w:ascii="Times New Roman" w:hAnsi="Times New Roman" w:cs="Times New Roman"/>
          <w:sz w:val="28"/>
          <w:szCs w:val="28"/>
        </w:rPr>
      </w:pPr>
      <w:r w:rsidRPr="00F2436C">
        <w:rPr>
          <w:rFonts w:ascii="Times New Roman" w:hAnsi="Times New Roman" w:cs="Times New Roman"/>
          <w:sz w:val="28"/>
          <w:szCs w:val="28"/>
        </w:rPr>
        <w:t>л) копии иных документов, подтверждающих осуществление затрат на цель, указанную в пункте 3 Порядка.</w:t>
      </w:r>
    </w:p>
    <w:p w14:paraId="6E7AAFA6" w14:textId="77777777" w:rsidR="00A263EB" w:rsidRPr="00F2436C" w:rsidRDefault="00A263EB" w:rsidP="00A263EB">
      <w:pPr>
        <w:pStyle w:val="ConsPlusNonformat"/>
        <w:ind w:firstLine="709"/>
        <w:jc w:val="both"/>
        <w:rPr>
          <w:rFonts w:ascii="Times New Roman" w:hAnsi="Times New Roman" w:cs="Times New Roman"/>
          <w:sz w:val="28"/>
          <w:szCs w:val="28"/>
        </w:rPr>
      </w:pPr>
      <w:r w:rsidRPr="00F2436C">
        <w:rPr>
          <w:rFonts w:ascii="Times New Roman" w:hAnsi="Times New Roman" w:cs="Times New Roman"/>
          <w:sz w:val="28"/>
          <w:szCs w:val="28"/>
        </w:rPr>
        <w:t xml:space="preserve">Взаимодействие министерства с победителями конкурса в рамках проверки и принятия отчетности, указанной в настоящем пункте Порядка, осуществляется с использованием документов в электронной форме в </w:t>
      </w:r>
      <w:r w:rsidRPr="00F2436C">
        <w:rPr>
          <w:rFonts w:ascii="Times New Roman" w:hAnsi="Times New Roman"/>
          <w:sz w:val="28"/>
          <w:szCs w:val="28"/>
        </w:rPr>
        <w:t>ГИИС</w:t>
      </w:r>
      <w:r w:rsidRPr="00F2436C">
        <w:rPr>
          <w:rFonts w:ascii="Times New Roman" w:hAnsi="Times New Roman" w:cs="Times New Roman"/>
          <w:sz w:val="28"/>
          <w:szCs w:val="28"/>
        </w:rPr>
        <w:t xml:space="preserve"> «Электронный бюджет». </w:t>
      </w:r>
    </w:p>
    <w:p w14:paraId="6160B0FF" w14:textId="24A69FD9" w:rsidR="00947025" w:rsidRPr="00F2436C" w:rsidRDefault="00247C83">
      <w:pPr>
        <w:pStyle w:val="ConsPlusNonformat"/>
        <w:ind w:firstLine="709"/>
        <w:jc w:val="both"/>
        <w:rPr>
          <w:rFonts w:ascii="Times New Roman" w:hAnsi="Times New Roman" w:cs="Times New Roman"/>
          <w:sz w:val="28"/>
          <w:szCs w:val="28"/>
        </w:rPr>
      </w:pPr>
      <w:r w:rsidRPr="00F2436C">
        <w:rPr>
          <w:rFonts w:ascii="Times New Roman" w:hAnsi="Times New Roman" w:cs="Times New Roman"/>
          <w:sz w:val="28"/>
          <w:szCs w:val="28"/>
        </w:rPr>
        <w:t>65</w:t>
      </w:r>
      <w:r w:rsidR="005B1374" w:rsidRPr="00F2436C">
        <w:rPr>
          <w:rFonts w:ascii="Times New Roman" w:hAnsi="Times New Roman" w:cs="Times New Roman"/>
          <w:sz w:val="28"/>
          <w:szCs w:val="28"/>
        </w:rPr>
        <w:t>.</w:t>
      </w:r>
      <w:r w:rsidR="00FD2613" w:rsidRPr="00F2436C">
        <w:rPr>
          <w:rFonts w:ascii="Times New Roman" w:hAnsi="Times New Roman" w:cs="Times New Roman"/>
          <w:sz w:val="28"/>
          <w:szCs w:val="28"/>
        </w:rPr>
        <w:t xml:space="preserve"> Формы отчетов, указанных в пункте </w:t>
      </w:r>
      <w:r w:rsidR="00E26C31" w:rsidRPr="00F2436C">
        <w:rPr>
          <w:rFonts w:ascii="Times New Roman" w:hAnsi="Times New Roman" w:cs="Times New Roman"/>
          <w:sz w:val="28"/>
          <w:szCs w:val="28"/>
        </w:rPr>
        <w:t>6</w:t>
      </w:r>
      <w:r w:rsidRPr="00F2436C">
        <w:rPr>
          <w:rFonts w:ascii="Times New Roman" w:hAnsi="Times New Roman" w:cs="Times New Roman"/>
          <w:sz w:val="28"/>
          <w:szCs w:val="28"/>
        </w:rPr>
        <w:t>4</w:t>
      </w:r>
      <w:r w:rsidR="00E26C31" w:rsidRPr="00F2436C">
        <w:rPr>
          <w:rFonts w:ascii="Times New Roman" w:hAnsi="Times New Roman" w:cs="Times New Roman"/>
          <w:sz w:val="28"/>
          <w:szCs w:val="28"/>
        </w:rPr>
        <w:t xml:space="preserve"> </w:t>
      </w:r>
      <w:r w:rsidR="00FD2613" w:rsidRPr="00F2436C">
        <w:rPr>
          <w:rFonts w:ascii="Times New Roman" w:hAnsi="Times New Roman" w:cs="Times New Roman"/>
          <w:sz w:val="28"/>
          <w:szCs w:val="28"/>
        </w:rPr>
        <w:t xml:space="preserve">Порядка, и требования к их оформлению определяются Соглашением о предоставлении гранта в соответствии с типовыми формами отчетов, </w:t>
      </w:r>
      <w:r w:rsidR="00947025" w:rsidRPr="00F2436C">
        <w:rPr>
          <w:rFonts w:ascii="Times New Roman" w:hAnsi="Times New Roman" w:cs="Times New Roman"/>
          <w:sz w:val="28"/>
          <w:szCs w:val="28"/>
        </w:rPr>
        <w:t xml:space="preserve">утвержденными приказом </w:t>
      </w:r>
      <w:r w:rsidR="00FD2613" w:rsidRPr="00F2436C">
        <w:rPr>
          <w:rFonts w:ascii="Times New Roman" w:hAnsi="Times New Roman" w:cs="Times New Roman"/>
          <w:sz w:val="28"/>
          <w:szCs w:val="28"/>
        </w:rPr>
        <w:t>министерством финансов и налоговой политики Новосибирской области</w:t>
      </w:r>
      <w:r w:rsidR="00947025" w:rsidRPr="00F2436C">
        <w:rPr>
          <w:rFonts w:ascii="Times New Roman" w:hAnsi="Times New Roman" w:cs="Times New Roman"/>
          <w:sz w:val="28"/>
          <w:szCs w:val="28"/>
        </w:rPr>
        <w:t xml:space="preserve"> от</w:t>
      </w:r>
      <w:r w:rsidR="00947025" w:rsidRPr="00F2436C">
        <w:rPr>
          <w:rFonts w:ascii="Times New Roman" w:hAnsi="Times New Roman"/>
          <w:sz w:val="24"/>
          <w:szCs w:val="24"/>
        </w:rPr>
        <w:t xml:space="preserve"> </w:t>
      </w:r>
      <w:r w:rsidR="00947025" w:rsidRPr="00F2436C">
        <w:rPr>
          <w:rFonts w:ascii="Times New Roman" w:hAnsi="Times New Roman"/>
          <w:sz w:val="28"/>
          <w:szCs w:val="28"/>
        </w:rPr>
        <w:t>29.08.2019 № 53-НПА «Об</w:t>
      </w:r>
      <w:r w:rsidR="00947025" w:rsidRPr="00F2436C">
        <w:rPr>
          <w:rFonts w:ascii="Times New Roman" w:hAnsi="Times New Roman"/>
          <w:sz w:val="24"/>
          <w:szCs w:val="24"/>
        </w:rPr>
        <w:t xml:space="preserve"> </w:t>
      </w:r>
      <w:r w:rsidR="00947025" w:rsidRPr="00F2436C">
        <w:rPr>
          <w:rFonts w:ascii="Times New Roman" w:hAnsi="Times New Roman"/>
          <w:sz w:val="28"/>
          <w:szCs w:val="28"/>
        </w:rPr>
        <w:t>утверждении типовой формы соглашения (договора) о предоставлении из областного бюджета Новосибирской области некоммерческим организациям, не являющимся казенными учреждениями, грантов в форме субсидий, в том числе предоставляемых по результатам проводимых областными исполнительными органами государственной власти Новосибирской области отборов бюджетным и автономным учреждениям, включая учреждения, в отношении которых указанные органы не осуществляют функции и полномочия учредителя</w:t>
      </w:r>
      <w:r w:rsidR="00947025" w:rsidRPr="00F2436C">
        <w:rPr>
          <w:rFonts w:ascii="Times New Roman" w:hAnsi="Times New Roman" w:cs="Times New Roman"/>
          <w:sz w:val="28"/>
          <w:szCs w:val="28"/>
        </w:rPr>
        <w:t>».</w:t>
      </w:r>
    </w:p>
    <w:p w14:paraId="09DD5473" w14:textId="77777777" w:rsidR="00F84A2D" w:rsidRPr="00F2436C" w:rsidRDefault="00FD2613">
      <w:pPr>
        <w:pStyle w:val="ConsPlusNonformat"/>
        <w:ind w:firstLine="709"/>
        <w:jc w:val="both"/>
        <w:rPr>
          <w:rFonts w:ascii="Times New Roman" w:hAnsi="Times New Roman" w:cs="Times New Roman"/>
          <w:sz w:val="28"/>
          <w:szCs w:val="28"/>
        </w:rPr>
      </w:pPr>
      <w:r w:rsidRPr="00F2436C">
        <w:rPr>
          <w:rFonts w:ascii="Times New Roman" w:hAnsi="Times New Roman" w:cs="Times New Roman"/>
          <w:sz w:val="28"/>
          <w:szCs w:val="28"/>
        </w:rPr>
        <w:t xml:space="preserve">Министерство вправе устанавливать в Соглашении о предоставлении гранта </w:t>
      </w:r>
      <w:r w:rsidRPr="00F2436C">
        <w:rPr>
          <w:rFonts w:ascii="Times New Roman" w:hAnsi="Times New Roman" w:cs="Times New Roman"/>
          <w:sz w:val="28"/>
          <w:szCs w:val="28"/>
        </w:rPr>
        <w:lastRenderedPageBreak/>
        <w:t>дополнительные формы отчетности, а именно:</w:t>
      </w:r>
    </w:p>
    <w:p w14:paraId="0AFD6911" w14:textId="36F13083" w:rsidR="00F84A2D" w:rsidRPr="00F2436C" w:rsidRDefault="00FD2613">
      <w:pPr>
        <w:pStyle w:val="ConsPlusNonformat"/>
        <w:ind w:firstLine="709"/>
        <w:jc w:val="both"/>
        <w:rPr>
          <w:rFonts w:ascii="Times New Roman" w:hAnsi="Times New Roman" w:cs="Times New Roman"/>
          <w:sz w:val="28"/>
          <w:szCs w:val="28"/>
        </w:rPr>
      </w:pPr>
      <w:r w:rsidRPr="00F2436C">
        <w:rPr>
          <w:rFonts w:ascii="Times New Roman" w:hAnsi="Times New Roman" w:cs="Times New Roman"/>
          <w:sz w:val="28"/>
          <w:szCs w:val="28"/>
        </w:rPr>
        <w:t xml:space="preserve">отчет о </w:t>
      </w:r>
      <w:r w:rsidR="0078499C" w:rsidRPr="00F2436C">
        <w:rPr>
          <w:rFonts w:ascii="Times New Roman" w:hAnsi="Times New Roman" w:cs="Times New Roman"/>
          <w:sz w:val="28"/>
          <w:szCs w:val="28"/>
        </w:rPr>
        <w:t>НИР</w:t>
      </w:r>
      <w:r w:rsidRPr="00F2436C">
        <w:rPr>
          <w:rFonts w:ascii="Times New Roman" w:hAnsi="Times New Roman" w:cs="Times New Roman"/>
          <w:sz w:val="28"/>
          <w:szCs w:val="28"/>
        </w:rPr>
        <w:t xml:space="preserve"> в соответствии с ГОСТ 7.32-2017 (далее – отчет о НИР), представляемый в министерство ежегодно, в срок до 20 января;</w:t>
      </w:r>
    </w:p>
    <w:p w14:paraId="36B467E0" w14:textId="6E536EA0" w:rsidR="00F84A2D" w:rsidRPr="00F2436C" w:rsidRDefault="00FD2613">
      <w:pPr>
        <w:pStyle w:val="ConsPlusNonformat"/>
        <w:ind w:firstLine="709"/>
        <w:jc w:val="both"/>
        <w:rPr>
          <w:rFonts w:ascii="Times New Roman" w:hAnsi="Times New Roman" w:cs="Times New Roman"/>
          <w:sz w:val="28"/>
          <w:szCs w:val="28"/>
        </w:rPr>
      </w:pPr>
      <w:r w:rsidRPr="00F2436C">
        <w:rPr>
          <w:rFonts w:ascii="Times New Roman" w:hAnsi="Times New Roman" w:cs="Times New Roman"/>
          <w:sz w:val="28"/>
          <w:szCs w:val="28"/>
        </w:rPr>
        <w:t>пояснительную записку к</w:t>
      </w:r>
      <w:r w:rsidR="00D91204" w:rsidRPr="00F2436C">
        <w:rPr>
          <w:rFonts w:ascii="Times New Roman" w:hAnsi="Times New Roman" w:cs="Times New Roman"/>
          <w:sz w:val="28"/>
          <w:szCs w:val="28"/>
        </w:rPr>
        <w:t xml:space="preserve"> итоговому </w:t>
      </w:r>
      <w:r w:rsidRPr="00F2436C">
        <w:rPr>
          <w:rFonts w:ascii="Times New Roman" w:hAnsi="Times New Roman" w:cs="Times New Roman"/>
          <w:sz w:val="28"/>
          <w:szCs w:val="28"/>
        </w:rPr>
        <w:t>отчету о достижении значений результатов предоставления Гранта.</w:t>
      </w:r>
    </w:p>
    <w:p w14:paraId="4201C6C7" w14:textId="5F2CEA3F" w:rsidR="00F84A2D" w:rsidRPr="00F2436C" w:rsidRDefault="00FD2613">
      <w:pPr>
        <w:pStyle w:val="ConsPlusNonformat"/>
        <w:ind w:firstLine="709"/>
        <w:jc w:val="both"/>
        <w:rPr>
          <w:rFonts w:ascii="Times New Roman" w:hAnsi="Times New Roman" w:cs="Times New Roman"/>
          <w:sz w:val="28"/>
          <w:szCs w:val="28"/>
        </w:rPr>
      </w:pPr>
      <w:r w:rsidRPr="00F2436C">
        <w:rPr>
          <w:rFonts w:ascii="Times New Roman" w:hAnsi="Times New Roman" w:cs="Times New Roman"/>
          <w:sz w:val="28"/>
          <w:szCs w:val="28"/>
        </w:rPr>
        <w:t xml:space="preserve">Пояснительная записка, указанная в абзаце четвертом настоящего пункта, составляется в произвольной форме в целях пояснения содержания </w:t>
      </w:r>
      <w:r w:rsidR="00D91204" w:rsidRPr="00F2436C">
        <w:rPr>
          <w:rFonts w:ascii="Times New Roman" w:hAnsi="Times New Roman" w:cs="Times New Roman"/>
          <w:sz w:val="28"/>
          <w:szCs w:val="28"/>
        </w:rPr>
        <w:t>итогового</w:t>
      </w:r>
      <w:r w:rsidRPr="00F2436C">
        <w:rPr>
          <w:rFonts w:ascii="Times New Roman" w:hAnsi="Times New Roman" w:cs="Times New Roman"/>
          <w:sz w:val="28"/>
          <w:szCs w:val="28"/>
        </w:rPr>
        <w:t xml:space="preserve"> отчета о достижении значений результатов предоставления Гранта и содержит уточняющую информацию о произведенных расходах и результатах предоставления Гранта, а также причинах их отклонений от сумм и значений, установленных в Соглашении о предоставлении гранта.</w:t>
      </w:r>
    </w:p>
    <w:p w14:paraId="26361F72" w14:textId="766EFD0E" w:rsidR="004D3893" w:rsidRPr="00F2436C" w:rsidRDefault="004D3893" w:rsidP="00E26C31">
      <w:pPr>
        <w:pStyle w:val="ConsPlusNonformat"/>
        <w:ind w:firstLine="709"/>
        <w:jc w:val="both"/>
        <w:rPr>
          <w:rFonts w:ascii="Times New Roman" w:hAnsi="Times New Roman" w:cs="Times New Roman"/>
          <w:sz w:val="28"/>
          <w:szCs w:val="28"/>
        </w:rPr>
      </w:pPr>
      <w:r w:rsidRPr="00F2436C">
        <w:rPr>
          <w:rFonts w:ascii="Times New Roman" w:hAnsi="Times New Roman" w:cs="Times New Roman"/>
          <w:sz w:val="28"/>
          <w:szCs w:val="28"/>
        </w:rPr>
        <w:t xml:space="preserve">В случае установления министерством в Соглашении о предоставлении гранта указанных в </w:t>
      </w:r>
      <w:r w:rsidR="00286E0C" w:rsidRPr="00F2436C">
        <w:rPr>
          <w:rFonts w:ascii="Times New Roman" w:hAnsi="Times New Roman" w:cs="Times New Roman"/>
          <w:sz w:val="28"/>
          <w:szCs w:val="28"/>
        </w:rPr>
        <w:t>абзац</w:t>
      </w:r>
      <w:r w:rsidR="00DC625A" w:rsidRPr="00F2436C">
        <w:rPr>
          <w:rFonts w:ascii="Times New Roman" w:hAnsi="Times New Roman" w:cs="Times New Roman"/>
          <w:sz w:val="28"/>
          <w:szCs w:val="28"/>
        </w:rPr>
        <w:t>ах</w:t>
      </w:r>
      <w:r w:rsidR="00286E0C" w:rsidRPr="00F2436C">
        <w:rPr>
          <w:rFonts w:ascii="Times New Roman" w:hAnsi="Times New Roman" w:cs="Times New Roman"/>
          <w:sz w:val="28"/>
          <w:szCs w:val="28"/>
        </w:rPr>
        <w:t xml:space="preserve"> </w:t>
      </w:r>
      <w:r w:rsidR="00DC625A" w:rsidRPr="00F2436C">
        <w:rPr>
          <w:rFonts w:ascii="Times New Roman" w:hAnsi="Times New Roman" w:cs="Times New Roman"/>
          <w:sz w:val="28"/>
          <w:szCs w:val="28"/>
        </w:rPr>
        <w:t>третьем и четвертом</w:t>
      </w:r>
      <w:r w:rsidR="00286E0C" w:rsidRPr="00F2436C">
        <w:rPr>
          <w:rFonts w:ascii="Times New Roman" w:hAnsi="Times New Roman" w:cs="Times New Roman"/>
          <w:sz w:val="28"/>
          <w:szCs w:val="28"/>
        </w:rPr>
        <w:t xml:space="preserve"> настоящего пункта </w:t>
      </w:r>
      <w:r w:rsidRPr="00F2436C">
        <w:rPr>
          <w:rFonts w:ascii="Times New Roman" w:hAnsi="Times New Roman" w:cs="Times New Roman"/>
          <w:sz w:val="28"/>
          <w:szCs w:val="28"/>
        </w:rPr>
        <w:t>Порядка дополнительных форм отчетности, указанная отчетность предоставляется в министерство посредством ГИИС «Электронный бюджет» одновременно с отчетами, указанными в подпунктах 3 и 4 пункта 6</w:t>
      </w:r>
      <w:r w:rsidR="00FF146D" w:rsidRPr="00F2436C">
        <w:rPr>
          <w:rFonts w:ascii="Times New Roman" w:hAnsi="Times New Roman" w:cs="Times New Roman"/>
          <w:sz w:val="28"/>
          <w:szCs w:val="28"/>
        </w:rPr>
        <w:t>4</w:t>
      </w:r>
      <w:r w:rsidRPr="00F2436C">
        <w:rPr>
          <w:rFonts w:ascii="Times New Roman" w:hAnsi="Times New Roman" w:cs="Times New Roman"/>
          <w:sz w:val="28"/>
          <w:szCs w:val="28"/>
        </w:rPr>
        <w:t xml:space="preserve"> Порядка.</w:t>
      </w:r>
    </w:p>
    <w:p w14:paraId="2DCC2395" w14:textId="618441A7" w:rsidR="00F84A2D" w:rsidRPr="00F2436C" w:rsidRDefault="00247C83" w:rsidP="00E26C31">
      <w:pPr>
        <w:pStyle w:val="ConsPlusNonformat"/>
        <w:ind w:firstLine="709"/>
        <w:jc w:val="both"/>
        <w:rPr>
          <w:rFonts w:ascii="Times New Roman" w:hAnsi="Times New Roman" w:cs="Times New Roman"/>
          <w:sz w:val="28"/>
          <w:szCs w:val="28"/>
        </w:rPr>
      </w:pPr>
      <w:r w:rsidRPr="00F2436C">
        <w:rPr>
          <w:rFonts w:ascii="Times New Roman" w:hAnsi="Times New Roman" w:cs="Times New Roman"/>
          <w:sz w:val="28"/>
          <w:szCs w:val="28"/>
        </w:rPr>
        <w:t>66</w:t>
      </w:r>
      <w:r w:rsidR="00E26C31" w:rsidRPr="00F2436C">
        <w:rPr>
          <w:rFonts w:ascii="Times New Roman" w:hAnsi="Times New Roman" w:cs="Times New Roman"/>
          <w:sz w:val="28"/>
          <w:szCs w:val="28"/>
        </w:rPr>
        <w:t>.</w:t>
      </w:r>
      <w:r w:rsidR="00FD2613" w:rsidRPr="00F2436C">
        <w:rPr>
          <w:rFonts w:ascii="Times New Roman" w:hAnsi="Times New Roman" w:cs="Times New Roman"/>
          <w:sz w:val="28"/>
          <w:szCs w:val="28"/>
        </w:rPr>
        <w:t> Отчетными годами являются годы реализации проекта.</w:t>
      </w:r>
    </w:p>
    <w:p w14:paraId="0B7DD8E8" w14:textId="15D0B402" w:rsidR="00F84A2D" w:rsidRPr="00F2436C" w:rsidRDefault="00247C83">
      <w:pPr>
        <w:spacing w:after="0" w:line="240" w:lineRule="auto"/>
        <w:ind w:firstLine="709"/>
        <w:jc w:val="both"/>
        <w:rPr>
          <w:rFonts w:ascii="Times New Roman" w:hAnsi="Times New Roman"/>
          <w:sz w:val="28"/>
          <w:szCs w:val="28"/>
          <w:lang w:eastAsia="ru-RU"/>
        </w:rPr>
      </w:pPr>
      <w:r w:rsidRPr="00F2436C">
        <w:rPr>
          <w:rFonts w:ascii="Times New Roman" w:hAnsi="Times New Roman"/>
          <w:sz w:val="28"/>
          <w:szCs w:val="28"/>
          <w:lang w:eastAsia="ru-RU"/>
        </w:rPr>
        <w:t>67</w:t>
      </w:r>
      <w:r w:rsidR="00FD2613" w:rsidRPr="00F2436C">
        <w:rPr>
          <w:rFonts w:ascii="Times New Roman" w:hAnsi="Times New Roman"/>
          <w:sz w:val="28"/>
          <w:szCs w:val="28"/>
          <w:lang w:eastAsia="ru-RU"/>
        </w:rPr>
        <w:t>. Получатель гранта, а также лица, получающие средства на основании договоров, заключенных с получателем Гранта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соглашаются на осуществление в отношении них проверки министерством как получателем бюджетных средств соблюдения условий и порядка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порядка и условий предоставления Гранта в соответствии со статьями 268.1 и 269.2 Бюджетного кодекса Российской Федерации.</w:t>
      </w:r>
    </w:p>
    <w:p w14:paraId="77956D0F" w14:textId="7C777767" w:rsidR="00613BD7" w:rsidRPr="00F2436C" w:rsidRDefault="00247C83">
      <w:pPr>
        <w:spacing w:after="0" w:line="240" w:lineRule="auto"/>
        <w:ind w:firstLine="709"/>
        <w:jc w:val="both"/>
        <w:rPr>
          <w:rFonts w:ascii="Times New Roman" w:hAnsi="Times New Roman"/>
          <w:sz w:val="28"/>
          <w:szCs w:val="28"/>
          <w:lang w:eastAsia="ru-RU"/>
        </w:rPr>
      </w:pPr>
      <w:r w:rsidRPr="00F2436C">
        <w:rPr>
          <w:rFonts w:ascii="Times New Roman" w:hAnsi="Times New Roman"/>
          <w:sz w:val="28"/>
          <w:szCs w:val="28"/>
          <w:lang w:eastAsia="ru-RU"/>
        </w:rPr>
        <w:t>68</w:t>
      </w:r>
      <w:r w:rsidR="00FD2613" w:rsidRPr="00F2436C">
        <w:rPr>
          <w:rFonts w:ascii="Times New Roman" w:hAnsi="Times New Roman"/>
          <w:sz w:val="28"/>
          <w:szCs w:val="28"/>
          <w:lang w:eastAsia="ru-RU"/>
        </w:rPr>
        <w:t>. </w:t>
      </w:r>
      <w:r w:rsidR="00FD2613" w:rsidRPr="00F2436C">
        <w:rPr>
          <w:rFonts w:ascii="Times New Roman" w:hAnsi="Times New Roman"/>
          <w:sz w:val="28"/>
          <w:szCs w:val="28"/>
        </w:rPr>
        <w:t>Министерство</w:t>
      </w:r>
      <w:r w:rsidR="003D1A0D" w:rsidRPr="00F2436C">
        <w:rPr>
          <w:rFonts w:ascii="Times New Roman" w:hAnsi="Times New Roman"/>
          <w:sz w:val="28"/>
          <w:szCs w:val="28"/>
        </w:rPr>
        <w:t>:</w:t>
      </w:r>
    </w:p>
    <w:p w14:paraId="2FEE03CD" w14:textId="0830BC99" w:rsidR="00F84A2D" w:rsidRPr="00F2436C" w:rsidRDefault="00FD2613">
      <w:pPr>
        <w:spacing w:after="0" w:line="240" w:lineRule="auto"/>
        <w:ind w:firstLine="709"/>
        <w:jc w:val="both"/>
        <w:rPr>
          <w:rFonts w:ascii="Times New Roman" w:hAnsi="Times New Roman"/>
          <w:sz w:val="28"/>
          <w:szCs w:val="28"/>
          <w:lang w:eastAsia="ru-RU"/>
        </w:rPr>
      </w:pPr>
      <w:r w:rsidRPr="00F2436C">
        <w:rPr>
          <w:rFonts w:ascii="Times New Roman" w:hAnsi="Times New Roman"/>
          <w:sz w:val="28"/>
          <w:szCs w:val="28"/>
          <w:lang w:eastAsia="ru-RU"/>
        </w:rPr>
        <w:t>1) в течение тридцати календарных дней с</w:t>
      </w:r>
      <w:r w:rsidR="00C66365" w:rsidRPr="00F2436C">
        <w:rPr>
          <w:rFonts w:ascii="Times New Roman" w:hAnsi="Times New Roman"/>
          <w:sz w:val="28"/>
          <w:szCs w:val="28"/>
          <w:lang w:eastAsia="ru-RU"/>
        </w:rPr>
        <w:t>о</w:t>
      </w:r>
      <w:r w:rsidRPr="00F2436C">
        <w:rPr>
          <w:rFonts w:ascii="Times New Roman" w:hAnsi="Times New Roman"/>
          <w:sz w:val="28"/>
          <w:szCs w:val="28"/>
          <w:lang w:eastAsia="ru-RU"/>
        </w:rPr>
        <w:t xml:space="preserve"> </w:t>
      </w:r>
      <w:r w:rsidR="00DF32A2" w:rsidRPr="00F2436C">
        <w:rPr>
          <w:rFonts w:ascii="Times New Roman" w:hAnsi="Times New Roman"/>
          <w:sz w:val="28"/>
          <w:szCs w:val="28"/>
          <w:lang w:eastAsia="ru-RU"/>
        </w:rPr>
        <w:t xml:space="preserve">дня, следующего </w:t>
      </w:r>
      <w:r w:rsidR="00C66365" w:rsidRPr="00F2436C">
        <w:rPr>
          <w:rFonts w:ascii="Times New Roman" w:hAnsi="Times New Roman"/>
          <w:sz w:val="28"/>
          <w:szCs w:val="28"/>
          <w:lang w:eastAsia="ru-RU"/>
        </w:rPr>
        <w:t xml:space="preserve">за </w:t>
      </w:r>
      <w:r w:rsidR="00DF32A2" w:rsidRPr="00F2436C">
        <w:rPr>
          <w:rFonts w:ascii="Times New Roman" w:hAnsi="Times New Roman"/>
          <w:sz w:val="28"/>
          <w:szCs w:val="28"/>
          <w:lang w:eastAsia="ru-RU"/>
        </w:rPr>
        <w:t xml:space="preserve">днем окончания указанных в пункте 64 </w:t>
      </w:r>
      <w:r w:rsidR="00395B5B" w:rsidRPr="00F2436C">
        <w:rPr>
          <w:rFonts w:ascii="Times New Roman" w:hAnsi="Times New Roman"/>
          <w:sz w:val="28"/>
          <w:szCs w:val="28"/>
          <w:lang w:eastAsia="ru-RU"/>
        </w:rPr>
        <w:t xml:space="preserve">Порядка </w:t>
      </w:r>
      <w:r w:rsidR="00DF32A2" w:rsidRPr="00F2436C">
        <w:rPr>
          <w:rFonts w:ascii="Times New Roman" w:hAnsi="Times New Roman"/>
          <w:sz w:val="28"/>
          <w:szCs w:val="28"/>
          <w:lang w:eastAsia="ru-RU"/>
        </w:rPr>
        <w:t xml:space="preserve">сроков представления </w:t>
      </w:r>
      <w:r w:rsidR="004D3893" w:rsidRPr="00F2436C">
        <w:rPr>
          <w:rFonts w:ascii="Times New Roman" w:hAnsi="Times New Roman"/>
          <w:sz w:val="28"/>
          <w:szCs w:val="28"/>
        </w:rPr>
        <w:t xml:space="preserve"> </w:t>
      </w:r>
      <w:r w:rsidR="004D3893" w:rsidRPr="00F2436C">
        <w:rPr>
          <w:rFonts w:ascii="Times New Roman" w:hAnsi="Times New Roman"/>
          <w:sz w:val="28"/>
          <w:szCs w:val="28"/>
          <w:lang w:eastAsia="ru-RU"/>
        </w:rPr>
        <w:t xml:space="preserve">в ГИИС «Электронный бюджет» </w:t>
      </w:r>
      <w:r w:rsidRPr="00F2436C">
        <w:rPr>
          <w:rFonts w:ascii="Times New Roman" w:hAnsi="Times New Roman"/>
          <w:sz w:val="28"/>
          <w:szCs w:val="28"/>
          <w:lang w:eastAsia="ru-RU"/>
        </w:rPr>
        <w:t>отчет</w:t>
      </w:r>
      <w:r w:rsidR="00DF32A2" w:rsidRPr="00F2436C">
        <w:rPr>
          <w:rFonts w:ascii="Times New Roman" w:hAnsi="Times New Roman"/>
          <w:sz w:val="28"/>
          <w:szCs w:val="28"/>
          <w:lang w:eastAsia="ru-RU"/>
        </w:rPr>
        <w:t>ов</w:t>
      </w:r>
      <w:r w:rsidR="00C00317" w:rsidRPr="00F2436C">
        <w:rPr>
          <w:rFonts w:ascii="Times New Roman" w:hAnsi="Times New Roman"/>
          <w:sz w:val="28"/>
          <w:szCs w:val="28"/>
          <w:lang w:eastAsia="ru-RU"/>
        </w:rPr>
        <w:t>,</w:t>
      </w:r>
      <w:r w:rsidR="008B05F1" w:rsidRPr="00F2436C">
        <w:rPr>
          <w:rFonts w:ascii="Times New Roman" w:hAnsi="Times New Roman"/>
          <w:sz w:val="28"/>
          <w:szCs w:val="28"/>
          <w:lang w:eastAsia="ru-RU"/>
        </w:rPr>
        <w:t xml:space="preserve"> прилагаемы</w:t>
      </w:r>
      <w:r w:rsidR="00395B5B" w:rsidRPr="00F2436C">
        <w:rPr>
          <w:rFonts w:ascii="Times New Roman" w:hAnsi="Times New Roman"/>
          <w:sz w:val="28"/>
          <w:szCs w:val="28"/>
          <w:lang w:eastAsia="ru-RU"/>
        </w:rPr>
        <w:t>х</w:t>
      </w:r>
      <w:r w:rsidR="008B05F1" w:rsidRPr="00F2436C">
        <w:rPr>
          <w:rFonts w:ascii="Times New Roman" w:hAnsi="Times New Roman"/>
          <w:sz w:val="28"/>
          <w:szCs w:val="28"/>
          <w:lang w:eastAsia="ru-RU"/>
        </w:rPr>
        <w:t xml:space="preserve"> к ним документ</w:t>
      </w:r>
      <w:r w:rsidR="00DF32A2" w:rsidRPr="00F2436C">
        <w:rPr>
          <w:rFonts w:ascii="Times New Roman" w:hAnsi="Times New Roman"/>
          <w:sz w:val="28"/>
          <w:szCs w:val="28"/>
          <w:lang w:eastAsia="ru-RU"/>
        </w:rPr>
        <w:t>ов</w:t>
      </w:r>
      <w:r w:rsidR="00C00317" w:rsidRPr="00F2436C">
        <w:rPr>
          <w:rFonts w:ascii="Times New Roman" w:hAnsi="Times New Roman"/>
          <w:sz w:val="28"/>
          <w:szCs w:val="28"/>
          <w:lang w:eastAsia="ru-RU"/>
        </w:rPr>
        <w:t xml:space="preserve"> и</w:t>
      </w:r>
      <w:r w:rsidR="004D3893" w:rsidRPr="00F2436C">
        <w:rPr>
          <w:rFonts w:ascii="Times New Roman" w:hAnsi="Times New Roman"/>
          <w:sz w:val="28"/>
          <w:szCs w:val="28"/>
          <w:lang w:eastAsia="ru-RU"/>
        </w:rPr>
        <w:t xml:space="preserve"> </w:t>
      </w:r>
      <w:r w:rsidR="00C00317" w:rsidRPr="00F2436C">
        <w:rPr>
          <w:rFonts w:ascii="Times New Roman" w:hAnsi="Times New Roman"/>
          <w:sz w:val="28"/>
          <w:szCs w:val="28"/>
          <w:lang w:eastAsia="ru-RU"/>
        </w:rPr>
        <w:t>пояснительной записк</w:t>
      </w:r>
      <w:r w:rsidR="00DF32A2" w:rsidRPr="00F2436C">
        <w:rPr>
          <w:rFonts w:ascii="Times New Roman" w:hAnsi="Times New Roman"/>
          <w:sz w:val="28"/>
          <w:szCs w:val="28"/>
          <w:lang w:eastAsia="ru-RU"/>
        </w:rPr>
        <w:t>и</w:t>
      </w:r>
      <w:r w:rsidR="00C00317" w:rsidRPr="00F2436C">
        <w:rPr>
          <w:rFonts w:ascii="Times New Roman" w:hAnsi="Times New Roman"/>
          <w:sz w:val="28"/>
          <w:szCs w:val="28"/>
          <w:lang w:eastAsia="ru-RU"/>
        </w:rPr>
        <w:t xml:space="preserve"> к итоговому отчету о достижении значений результатов предоставления Гранта</w:t>
      </w:r>
      <w:r w:rsidR="00DF32A2" w:rsidRPr="00F2436C">
        <w:rPr>
          <w:rFonts w:ascii="Times New Roman" w:hAnsi="Times New Roman"/>
          <w:sz w:val="28"/>
          <w:szCs w:val="28"/>
          <w:lang w:eastAsia="ru-RU"/>
        </w:rPr>
        <w:t>,</w:t>
      </w:r>
      <w:r w:rsidR="00C00317" w:rsidRPr="00F2436C" w:rsidDel="008B05F1">
        <w:rPr>
          <w:rFonts w:ascii="Times New Roman" w:hAnsi="Times New Roman"/>
          <w:sz w:val="28"/>
          <w:szCs w:val="28"/>
          <w:lang w:eastAsia="ru-RU"/>
        </w:rPr>
        <w:t xml:space="preserve"> </w:t>
      </w:r>
      <w:r w:rsidRPr="00F2436C">
        <w:rPr>
          <w:rFonts w:ascii="Times New Roman" w:hAnsi="Times New Roman"/>
          <w:sz w:val="28"/>
          <w:szCs w:val="28"/>
          <w:lang w:eastAsia="ru-RU"/>
        </w:rPr>
        <w:t>проводит их проверку, в ходе которой оценивает соблюдение получателями грантов условий и порядка предоставления Грантов, а также достижения результатов предоставления Грантов и по результатам проверки итоговых отчетов за первый, второй и третий годы</w:t>
      </w:r>
      <w:r w:rsidR="00DF32A2" w:rsidRPr="00F2436C">
        <w:rPr>
          <w:rFonts w:ascii="Times New Roman" w:hAnsi="Times New Roman"/>
          <w:sz w:val="28"/>
          <w:szCs w:val="28"/>
          <w:lang w:eastAsia="ru-RU"/>
        </w:rPr>
        <w:t xml:space="preserve"> реализации проектов</w:t>
      </w:r>
      <w:r w:rsidRPr="00F2436C">
        <w:rPr>
          <w:rFonts w:ascii="Times New Roman" w:hAnsi="Times New Roman"/>
          <w:sz w:val="28"/>
          <w:szCs w:val="28"/>
          <w:lang w:eastAsia="ru-RU"/>
        </w:rPr>
        <w:t xml:space="preserve"> составляет справку о результатах проверки;</w:t>
      </w:r>
    </w:p>
    <w:p w14:paraId="47354EE9" w14:textId="2F29B30A" w:rsidR="00325E7C" w:rsidRPr="00F2436C" w:rsidRDefault="00325E7C">
      <w:pPr>
        <w:spacing w:after="0" w:line="240" w:lineRule="auto"/>
        <w:ind w:firstLine="709"/>
        <w:jc w:val="both"/>
        <w:rPr>
          <w:rFonts w:ascii="Times New Roman" w:hAnsi="Times New Roman"/>
          <w:sz w:val="28"/>
          <w:szCs w:val="28"/>
          <w:lang w:eastAsia="ru-RU"/>
        </w:rPr>
      </w:pPr>
      <w:r w:rsidRPr="00F2436C">
        <w:rPr>
          <w:rFonts w:ascii="Times New Roman" w:hAnsi="Times New Roman"/>
          <w:sz w:val="28"/>
          <w:szCs w:val="28"/>
          <w:lang w:eastAsia="ru-RU"/>
        </w:rPr>
        <w:t>2)</w:t>
      </w:r>
      <w:r w:rsidR="00A7261F" w:rsidRPr="00F2436C">
        <w:rPr>
          <w:rFonts w:ascii="Times New Roman" w:hAnsi="Times New Roman"/>
          <w:sz w:val="28"/>
          <w:szCs w:val="28"/>
          <w:lang w:eastAsia="ru-RU"/>
        </w:rPr>
        <w:t> </w:t>
      </w:r>
      <w:r w:rsidR="00A7261F" w:rsidRPr="00F2436C">
        <w:rPr>
          <w:rFonts w:ascii="Times New Roman" w:hAnsi="Times New Roman"/>
          <w:sz w:val="28"/>
          <w:szCs w:val="28"/>
        </w:rPr>
        <w:t>в течение десяти рабочих дней со дня, следующего за днем окончания срока представления в ГИИС «Электронный бюджет» отчет</w:t>
      </w:r>
      <w:r w:rsidR="003E7211" w:rsidRPr="00F2436C">
        <w:rPr>
          <w:rFonts w:ascii="Times New Roman" w:hAnsi="Times New Roman"/>
          <w:sz w:val="28"/>
          <w:szCs w:val="28"/>
        </w:rPr>
        <w:t>ов</w:t>
      </w:r>
      <w:r w:rsidR="00A7261F" w:rsidRPr="00F2436C">
        <w:rPr>
          <w:rFonts w:ascii="Times New Roman" w:hAnsi="Times New Roman"/>
          <w:sz w:val="28"/>
          <w:szCs w:val="28"/>
        </w:rPr>
        <w:t xml:space="preserve"> о НИР, указанн</w:t>
      </w:r>
      <w:r w:rsidR="003E7211" w:rsidRPr="00F2436C">
        <w:rPr>
          <w:rFonts w:ascii="Times New Roman" w:hAnsi="Times New Roman"/>
          <w:sz w:val="28"/>
          <w:szCs w:val="28"/>
        </w:rPr>
        <w:t>ых</w:t>
      </w:r>
      <w:r w:rsidR="00A7261F" w:rsidRPr="00F2436C">
        <w:rPr>
          <w:rFonts w:ascii="Times New Roman" w:hAnsi="Times New Roman"/>
          <w:sz w:val="28"/>
          <w:szCs w:val="28"/>
        </w:rPr>
        <w:t xml:space="preserve"> в пункте</w:t>
      </w:r>
      <w:r w:rsidRPr="00F2436C">
        <w:rPr>
          <w:rFonts w:ascii="Times New Roman" w:hAnsi="Times New Roman"/>
          <w:sz w:val="28"/>
          <w:szCs w:val="28"/>
          <w:lang w:eastAsia="ru-RU"/>
        </w:rPr>
        <w:t> </w:t>
      </w:r>
      <w:r w:rsidR="00A7261F" w:rsidRPr="00F2436C">
        <w:rPr>
          <w:rFonts w:ascii="Times New Roman" w:hAnsi="Times New Roman"/>
          <w:sz w:val="28"/>
          <w:szCs w:val="28"/>
          <w:lang w:eastAsia="ru-RU"/>
        </w:rPr>
        <w:t>65 Порядка, организует</w:t>
      </w:r>
      <w:r w:rsidR="003E7211" w:rsidRPr="00F2436C">
        <w:rPr>
          <w:rFonts w:ascii="Times New Roman" w:hAnsi="Times New Roman"/>
          <w:sz w:val="28"/>
          <w:szCs w:val="28"/>
          <w:lang w:eastAsia="ru-RU"/>
        </w:rPr>
        <w:t xml:space="preserve"> их</w:t>
      </w:r>
      <w:r w:rsidR="00A7261F" w:rsidRPr="00F2436C">
        <w:rPr>
          <w:rFonts w:ascii="Times New Roman" w:hAnsi="Times New Roman"/>
          <w:sz w:val="28"/>
          <w:szCs w:val="28"/>
          <w:lang w:eastAsia="ru-RU"/>
        </w:rPr>
        <w:t xml:space="preserve"> рассмотрение</w:t>
      </w:r>
      <w:r w:rsidR="003E7211" w:rsidRPr="00F2436C">
        <w:rPr>
          <w:rFonts w:ascii="Times New Roman" w:hAnsi="Times New Roman"/>
          <w:sz w:val="28"/>
          <w:szCs w:val="28"/>
          <w:lang w:eastAsia="ru-RU"/>
        </w:rPr>
        <w:t xml:space="preserve"> </w:t>
      </w:r>
      <w:r w:rsidR="00A7261F" w:rsidRPr="00F2436C">
        <w:rPr>
          <w:rFonts w:ascii="Times New Roman" w:hAnsi="Times New Roman"/>
          <w:sz w:val="28"/>
          <w:szCs w:val="28"/>
          <w:lang w:eastAsia="ru-RU"/>
        </w:rPr>
        <w:t>на НТС.</w:t>
      </w:r>
    </w:p>
    <w:p w14:paraId="4CCFA3E6" w14:textId="4920E41D" w:rsidR="00A7261F" w:rsidRPr="00F2436C" w:rsidRDefault="00247C83" w:rsidP="00A7261F">
      <w:pPr>
        <w:spacing w:after="0" w:line="240" w:lineRule="auto"/>
        <w:ind w:firstLine="709"/>
        <w:jc w:val="both"/>
        <w:rPr>
          <w:rFonts w:ascii="Times New Roman" w:hAnsi="Times New Roman"/>
          <w:sz w:val="28"/>
          <w:szCs w:val="28"/>
          <w:lang w:eastAsia="ru-RU"/>
        </w:rPr>
      </w:pPr>
      <w:r w:rsidRPr="00F2436C">
        <w:rPr>
          <w:rFonts w:ascii="Times New Roman" w:hAnsi="Times New Roman"/>
          <w:sz w:val="28"/>
          <w:szCs w:val="28"/>
          <w:lang w:eastAsia="ru-RU"/>
        </w:rPr>
        <w:t>69</w:t>
      </w:r>
      <w:r w:rsidR="005B1374" w:rsidRPr="00F2436C">
        <w:rPr>
          <w:rFonts w:ascii="Times New Roman" w:hAnsi="Times New Roman"/>
          <w:sz w:val="28"/>
          <w:szCs w:val="28"/>
          <w:lang w:eastAsia="ru-RU"/>
        </w:rPr>
        <w:t>.</w:t>
      </w:r>
      <w:r w:rsidR="00FD2613" w:rsidRPr="00F2436C">
        <w:rPr>
          <w:rFonts w:ascii="Times New Roman" w:hAnsi="Times New Roman"/>
          <w:sz w:val="28"/>
          <w:szCs w:val="28"/>
          <w:lang w:eastAsia="ru-RU"/>
        </w:rPr>
        <w:t> </w:t>
      </w:r>
      <w:r w:rsidR="00A7261F" w:rsidRPr="00F2436C">
        <w:rPr>
          <w:rFonts w:ascii="Times New Roman" w:hAnsi="Times New Roman"/>
          <w:sz w:val="28"/>
          <w:szCs w:val="28"/>
          <w:lang w:eastAsia="ru-RU"/>
        </w:rPr>
        <w:t xml:space="preserve">НТС осуществляет проверку результатов научных исследований и экспериментальных разработок путем проведения экспертизы отчетов о НИР в соответствии с </w:t>
      </w:r>
      <w:r w:rsidR="003E7211" w:rsidRPr="00F2436C">
        <w:rPr>
          <w:rFonts w:ascii="Times New Roman" w:hAnsi="Times New Roman"/>
          <w:sz w:val="28"/>
          <w:szCs w:val="28"/>
          <w:lang w:eastAsia="ru-RU"/>
        </w:rPr>
        <w:t>П</w:t>
      </w:r>
      <w:r w:rsidR="00A7261F" w:rsidRPr="00F2436C">
        <w:rPr>
          <w:rFonts w:ascii="Times New Roman" w:hAnsi="Times New Roman"/>
          <w:sz w:val="28"/>
          <w:szCs w:val="28"/>
          <w:lang w:eastAsia="ru-RU"/>
        </w:rPr>
        <w:t>оложением о НТС.</w:t>
      </w:r>
    </w:p>
    <w:p w14:paraId="0D3874C3" w14:textId="27CD1FC9" w:rsidR="00A7261F" w:rsidRPr="00F2436C" w:rsidRDefault="00436D45" w:rsidP="003431DC">
      <w:pPr>
        <w:spacing w:after="0" w:line="240" w:lineRule="auto"/>
        <w:ind w:firstLine="709"/>
        <w:jc w:val="both"/>
        <w:rPr>
          <w:rFonts w:ascii="Times New Roman" w:hAnsi="Times New Roman"/>
          <w:sz w:val="28"/>
        </w:rPr>
      </w:pPr>
      <w:r w:rsidRPr="00F2436C">
        <w:rPr>
          <w:rFonts w:ascii="Times New Roman" w:hAnsi="Times New Roman"/>
          <w:sz w:val="28"/>
          <w:szCs w:val="28"/>
          <w:lang w:eastAsia="ru-RU"/>
        </w:rPr>
        <w:lastRenderedPageBreak/>
        <w:t>70</w:t>
      </w:r>
      <w:r w:rsidR="00FD2613" w:rsidRPr="00F2436C">
        <w:rPr>
          <w:rFonts w:ascii="Times New Roman" w:hAnsi="Times New Roman"/>
          <w:sz w:val="28"/>
          <w:szCs w:val="28"/>
          <w:lang w:eastAsia="ru-RU"/>
        </w:rPr>
        <w:t>. </w:t>
      </w:r>
      <w:r w:rsidR="00A7261F" w:rsidRPr="00F2436C">
        <w:rPr>
          <w:rFonts w:ascii="Times New Roman" w:hAnsi="Times New Roman"/>
          <w:sz w:val="28"/>
        </w:rPr>
        <w:t xml:space="preserve">НТС рассматривает </w:t>
      </w:r>
      <w:r w:rsidR="006B1312" w:rsidRPr="00F2436C">
        <w:rPr>
          <w:rFonts w:ascii="Times New Roman" w:hAnsi="Times New Roman"/>
          <w:sz w:val="28"/>
        </w:rPr>
        <w:t>отчеты о НИР в пределах срока, установленного подпунктом 2 пункта 68 Порядка.</w:t>
      </w:r>
    </w:p>
    <w:p w14:paraId="3D183D7E" w14:textId="196C00D8" w:rsidR="006B1312" w:rsidRPr="00F2436C" w:rsidRDefault="006B1312" w:rsidP="009F3BAC">
      <w:pPr>
        <w:pStyle w:val="ConsPlusNormal"/>
        <w:ind w:firstLine="709"/>
        <w:jc w:val="both"/>
        <w:rPr>
          <w:rFonts w:ascii="Times New Roman" w:hAnsi="Times New Roman" w:cs="Times New Roman"/>
          <w:sz w:val="28"/>
        </w:rPr>
      </w:pPr>
      <w:r w:rsidRPr="00F2436C">
        <w:rPr>
          <w:rFonts w:ascii="Times New Roman" w:hAnsi="Times New Roman" w:cs="Times New Roman"/>
          <w:sz w:val="28"/>
        </w:rPr>
        <w:t>Не позднее следующего</w:t>
      </w:r>
      <w:r w:rsidR="003E7211" w:rsidRPr="00F2436C">
        <w:rPr>
          <w:rFonts w:ascii="Times New Roman" w:hAnsi="Times New Roman" w:cs="Times New Roman"/>
          <w:sz w:val="28"/>
        </w:rPr>
        <w:t xml:space="preserve"> рабочего</w:t>
      </w:r>
      <w:r w:rsidRPr="00F2436C">
        <w:rPr>
          <w:rFonts w:ascii="Times New Roman" w:hAnsi="Times New Roman" w:cs="Times New Roman"/>
          <w:sz w:val="28"/>
        </w:rPr>
        <w:t xml:space="preserve"> дня, следующего за днем окончания рассмотрения отчетов о НИР в НТС оформляется и подписывается его председателем экспертное заключение на проект.</w:t>
      </w:r>
    </w:p>
    <w:p w14:paraId="31347EF2" w14:textId="0C52861F" w:rsidR="00F84A2D" w:rsidRPr="00F2436C" w:rsidRDefault="00436D45" w:rsidP="006B1312">
      <w:pPr>
        <w:pStyle w:val="ConsPlusNormal"/>
        <w:ind w:firstLine="709"/>
        <w:jc w:val="both"/>
        <w:rPr>
          <w:rFonts w:ascii="Times New Roman" w:hAnsi="Times New Roman"/>
          <w:sz w:val="28"/>
          <w:szCs w:val="28"/>
        </w:rPr>
      </w:pPr>
      <w:r w:rsidRPr="00F2436C">
        <w:rPr>
          <w:rFonts w:ascii="Times New Roman" w:hAnsi="Times New Roman"/>
          <w:sz w:val="28"/>
          <w:szCs w:val="28"/>
        </w:rPr>
        <w:t>71</w:t>
      </w:r>
      <w:r w:rsidR="00FD2613" w:rsidRPr="00F2436C">
        <w:rPr>
          <w:rFonts w:ascii="Times New Roman" w:hAnsi="Times New Roman"/>
          <w:sz w:val="28"/>
          <w:szCs w:val="28"/>
        </w:rPr>
        <w:t xml:space="preserve">. Экспертное </w:t>
      </w:r>
      <w:r w:rsidR="009F3BAC" w:rsidRPr="00F2436C">
        <w:rPr>
          <w:rFonts w:ascii="Times New Roman" w:hAnsi="Times New Roman"/>
          <w:sz w:val="28"/>
          <w:szCs w:val="28"/>
        </w:rPr>
        <w:t xml:space="preserve">заключение </w:t>
      </w:r>
      <w:r w:rsidR="003E7211" w:rsidRPr="00F2436C">
        <w:rPr>
          <w:rFonts w:ascii="Times New Roman" w:hAnsi="Times New Roman"/>
          <w:sz w:val="28"/>
          <w:szCs w:val="28"/>
        </w:rPr>
        <w:t>на проект</w:t>
      </w:r>
      <w:r w:rsidR="00FD2613" w:rsidRPr="00F2436C">
        <w:rPr>
          <w:rFonts w:ascii="Times New Roman" w:hAnsi="Times New Roman"/>
          <w:sz w:val="28"/>
          <w:szCs w:val="28"/>
        </w:rPr>
        <w:t xml:space="preserve"> должно содержать оценку результатов проведения научных исследований и экспериментальных разработок в молодежной лаборатории в отчетном году и один из следующих выводов:</w:t>
      </w:r>
    </w:p>
    <w:p w14:paraId="45F6C93A" w14:textId="77777777" w:rsidR="00F84A2D" w:rsidRPr="00F2436C" w:rsidRDefault="00FD2613">
      <w:pPr>
        <w:spacing w:after="0" w:line="240" w:lineRule="auto"/>
        <w:ind w:firstLine="709"/>
        <w:jc w:val="both"/>
        <w:rPr>
          <w:rFonts w:ascii="Times New Roman" w:hAnsi="Times New Roman"/>
          <w:sz w:val="28"/>
          <w:szCs w:val="28"/>
          <w:lang w:eastAsia="ru-RU"/>
        </w:rPr>
      </w:pPr>
      <w:r w:rsidRPr="00F2436C">
        <w:rPr>
          <w:rFonts w:ascii="Times New Roman" w:hAnsi="Times New Roman"/>
          <w:sz w:val="28"/>
          <w:szCs w:val="28"/>
          <w:lang w:eastAsia="ru-RU"/>
        </w:rPr>
        <w:t>1) для длящихся проектов:</w:t>
      </w:r>
    </w:p>
    <w:p w14:paraId="2792A291" w14:textId="77777777" w:rsidR="00F84A2D" w:rsidRPr="00F2436C" w:rsidRDefault="00FD2613">
      <w:pPr>
        <w:spacing w:after="0" w:line="240" w:lineRule="auto"/>
        <w:ind w:firstLine="709"/>
        <w:jc w:val="both"/>
        <w:rPr>
          <w:rFonts w:ascii="Times New Roman" w:hAnsi="Times New Roman"/>
          <w:sz w:val="28"/>
          <w:szCs w:val="28"/>
          <w:lang w:eastAsia="ru-RU"/>
        </w:rPr>
      </w:pPr>
      <w:r w:rsidRPr="00F2436C">
        <w:rPr>
          <w:rFonts w:ascii="Times New Roman" w:hAnsi="Times New Roman"/>
          <w:sz w:val="28"/>
          <w:szCs w:val="28"/>
          <w:lang w:eastAsia="ru-RU"/>
        </w:rPr>
        <w:t>а) «НИР и (или) опытно-конструкторские работы (далее – НИР и (или) ОКР) проведены в полном объеме, получены заявленные научно-технические результаты. Проект заслуживает дальнейшей поддержки»;</w:t>
      </w:r>
    </w:p>
    <w:p w14:paraId="3F736F1D" w14:textId="77777777" w:rsidR="00F84A2D" w:rsidRPr="00F2436C" w:rsidRDefault="00FD2613">
      <w:pPr>
        <w:spacing w:after="0" w:line="240" w:lineRule="auto"/>
        <w:ind w:firstLine="709"/>
        <w:jc w:val="both"/>
        <w:rPr>
          <w:rFonts w:ascii="Times New Roman" w:hAnsi="Times New Roman"/>
          <w:sz w:val="28"/>
          <w:szCs w:val="28"/>
          <w:lang w:eastAsia="ru-RU"/>
        </w:rPr>
      </w:pPr>
      <w:r w:rsidRPr="00F2436C">
        <w:rPr>
          <w:rFonts w:ascii="Times New Roman" w:hAnsi="Times New Roman"/>
          <w:sz w:val="28"/>
          <w:szCs w:val="28"/>
          <w:lang w:eastAsia="ru-RU"/>
        </w:rPr>
        <w:t>б) «НИР и (или) ОКР по объективным причинам проведены не полном объеме, получены научно-технические результаты. Целесообразно продолжить дальнейшую поддержку проекта»;</w:t>
      </w:r>
    </w:p>
    <w:p w14:paraId="4A7A8E97" w14:textId="77777777" w:rsidR="00F84A2D" w:rsidRPr="00F2436C" w:rsidRDefault="00FD2613">
      <w:pPr>
        <w:spacing w:after="0" w:line="240" w:lineRule="auto"/>
        <w:ind w:firstLine="709"/>
        <w:jc w:val="both"/>
        <w:rPr>
          <w:rFonts w:ascii="Times New Roman" w:hAnsi="Times New Roman"/>
          <w:sz w:val="28"/>
          <w:szCs w:val="28"/>
          <w:lang w:eastAsia="ru-RU"/>
        </w:rPr>
      </w:pPr>
      <w:r w:rsidRPr="00F2436C">
        <w:rPr>
          <w:rFonts w:ascii="Times New Roman" w:hAnsi="Times New Roman"/>
          <w:sz w:val="28"/>
          <w:szCs w:val="28"/>
          <w:lang w:eastAsia="ru-RU"/>
        </w:rPr>
        <w:t>в) «НИР и (или) ОКР проведены не полном объеме, заявленные научно-технические результаты не достигнуты. Дальнейшая поддержка проекта нецелесообразна»;</w:t>
      </w:r>
    </w:p>
    <w:p w14:paraId="5ABD15A3" w14:textId="77777777" w:rsidR="00F84A2D" w:rsidRPr="00F2436C" w:rsidRDefault="00FD2613">
      <w:pPr>
        <w:spacing w:after="0" w:line="240" w:lineRule="auto"/>
        <w:ind w:firstLine="709"/>
        <w:jc w:val="both"/>
        <w:rPr>
          <w:rFonts w:ascii="Times New Roman" w:hAnsi="Times New Roman"/>
          <w:sz w:val="28"/>
          <w:szCs w:val="28"/>
          <w:lang w:eastAsia="ru-RU"/>
        </w:rPr>
      </w:pPr>
      <w:r w:rsidRPr="00F2436C">
        <w:rPr>
          <w:rFonts w:ascii="Times New Roman" w:hAnsi="Times New Roman"/>
          <w:sz w:val="28"/>
          <w:szCs w:val="28"/>
          <w:lang w:eastAsia="ru-RU"/>
        </w:rPr>
        <w:t>2) для завершившихся проектов:</w:t>
      </w:r>
    </w:p>
    <w:p w14:paraId="22F405CD" w14:textId="77777777" w:rsidR="00F84A2D" w:rsidRPr="00F2436C" w:rsidRDefault="00FD2613">
      <w:pPr>
        <w:spacing w:after="0" w:line="240" w:lineRule="auto"/>
        <w:ind w:firstLine="709"/>
        <w:jc w:val="both"/>
        <w:rPr>
          <w:rFonts w:ascii="Times New Roman" w:hAnsi="Times New Roman"/>
          <w:sz w:val="28"/>
          <w:szCs w:val="28"/>
          <w:lang w:eastAsia="ru-RU"/>
        </w:rPr>
      </w:pPr>
      <w:r w:rsidRPr="00F2436C">
        <w:rPr>
          <w:rFonts w:ascii="Times New Roman" w:hAnsi="Times New Roman"/>
          <w:sz w:val="28"/>
          <w:szCs w:val="28"/>
          <w:lang w:eastAsia="ru-RU"/>
        </w:rPr>
        <w:t>а) «НИР и (или) ОКР проведены в полном объеме, получены заявленные научно-технические результаты»;</w:t>
      </w:r>
    </w:p>
    <w:p w14:paraId="068F5F6B" w14:textId="77777777" w:rsidR="00F84A2D" w:rsidRPr="00F2436C" w:rsidRDefault="00FD2613">
      <w:pPr>
        <w:spacing w:after="0" w:line="240" w:lineRule="auto"/>
        <w:ind w:firstLine="709"/>
        <w:jc w:val="both"/>
        <w:rPr>
          <w:rFonts w:ascii="Times New Roman" w:hAnsi="Times New Roman"/>
          <w:sz w:val="28"/>
          <w:szCs w:val="28"/>
          <w:lang w:eastAsia="ru-RU"/>
        </w:rPr>
      </w:pPr>
      <w:r w:rsidRPr="00F2436C">
        <w:rPr>
          <w:rFonts w:ascii="Times New Roman" w:hAnsi="Times New Roman"/>
          <w:sz w:val="28"/>
          <w:szCs w:val="28"/>
          <w:lang w:eastAsia="ru-RU"/>
        </w:rPr>
        <w:t>б) «НИР и (или) ОКР проведены не полном объеме, заявленные научно-технические результаты не достигнуты».</w:t>
      </w:r>
    </w:p>
    <w:p w14:paraId="59380064" w14:textId="07C19BF3" w:rsidR="006B1312" w:rsidRPr="00F2436C" w:rsidRDefault="00436D45" w:rsidP="003431DC">
      <w:pPr>
        <w:spacing w:after="0" w:line="240" w:lineRule="auto"/>
        <w:ind w:firstLine="709"/>
        <w:jc w:val="both"/>
        <w:rPr>
          <w:rFonts w:ascii="Times New Roman" w:hAnsi="Times New Roman"/>
          <w:color w:val="000000"/>
          <w:sz w:val="28"/>
          <w:szCs w:val="28"/>
        </w:rPr>
      </w:pPr>
      <w:r w:rsidRPr="00F2436C">
        <w:rPr>
          <w:rFonts w:ascii="Times New Roman" w:hAnsi="Times New Roman"/>
          <w:sz w:val="28"/>
          <w:szCs w:val="28"/>
          <w:lang w:eastAsia="ru-RU"/>
        </w:rPr>
        <w:t>72</w:t>
      </w:r>
      <w:r w:rsidR="005B1374" w:rsidRPr="00F2436C">
        <w:rPr>
          <w:rFonts w:ascii="Times New Roman" w:hAnsi="Times New Roman"/>
          <w:sz w:val="28"/>
          <w:szCs w:val="28"/>
          <w:lang w:eastAsia="ru-RU"/>
        </w:rPr>
        <w:t>.</w:t>
      </w:r>
      <w:r w:rsidR="00FD2613" w:rsidRPr="00F2436C">
        <w:rPr>
          <w:rFonts w:ascii="Times New Roman" w:hAnsi="Times New Roman"/>
          <w:sz w:val="28"/>
          <w:szCs w:val="28"/>
          <w:lang w:eastAsia="ru-RU"/>
        </w:rPr>
        <w:t> </w:t>
      </w:r>
      <w:r w:rsidR="000F0C2D" w:rsidRPr="00F2436C">
        <w:t xml:space="preserve"> </w:t>
      </w:r>
      <w:r w:rsidR="006B1312" w:rsidRPr="00F2436C">
        <w:rPr>
          <w:rFonts w:ascii="Times New Roman" w:hAnsi="Times New Roman"/>
          <w:color w:val="000000"/>
          <w:sz w:val="28"/>
          <w:szCs w:val="28"/>
        </w:rPr>
        <w:t xml:space="preserve">Министерство приобщает экспертные заключения на проекты к </w:t>
      </w:r>
      <w:r w:rsidR="003E7211" w:rsidRPr="00F2436C">
        <w:rPr>
          <w:rFonts w:ascii="Times New Roman" w:hAnsi="Times New Roman"/>
          <w:color w:val="000000"/>
          <w:sz w:val="28"/>
          <w:szCs w:val="28"/>
        </w:rPr>
        <w:t>отчетам, размещенным в ГИИС «Электронный бюджет в соответствии с подпунктами 3, 4 пункта 64 Порядка</w:t>
      </w:r>
      <w:r w:rsidR="006B1312" w:rsidRPr="00F2436C">
        <w:rPr>
          <w:rFonts w:ascii="Times New Roman" w:hAnsi="Times New Roman"/>
          <w:color w:val="000000"/>
          <w:sz w:val="28"/>
          <w:szCs w:val="28"/>
        </w:rPr>
        <w:t xml:space="preserve"> и уведомляет членов конкурсной комиссии об этом посредством ГИИС «Электронный бюджет» в течение трех рабочих дней со дня получения экспертных заключений на проекты с использованием электронных средств связи.</w:t>
      </w:r>
    </w:p>
    <w:p w14:paraId="1B1E1460" w14:textId="15089673" w:rsidR="00F84A2D" w:rsidRPr="00F2436C" w:rsidRDefault="00436D45">
      <w:pPr>
        <w:spacing w:after="0" w:line="240" w:lineRule="auto"/>
        <w:ind w:firstLine="709"/>
        <w:jc w:val="both"/>
        <w:rPr>
          <w:rFonts w:ascii="Times New Roman" w:hAnsi="Times New Roman"/>
          <w:sz w:val="28"/>
          <w:szCs w:val="28"/>
          <w:lang w:eastAsia="ru-RU"/>
        </w:rPr>
      </w:pPr>
      <w:r w:rsidRPr="00F2436C">
        <w:rPr>
          <w:rFonts w:ascii="Times New Roman" w:hAnsi="Times New Roman"/>
          <w:sz w:val="28"/>
          <w:szCs w:val="28"/>
          <w:lang w:eastAsia="ru-RU"/>
        </w:rPr>
        <w:t>73</w:t>
      </w:r>
      <w:r w:rsidR="00FD2613" w:rsidRPr="00F2436C">
        <w:rPr>
          <w:rFonts w:ascii="Times New Roman" w:hAnsi="Times New Roman"/>
          <w:sz w:val="28"/>
          <w:szCs w:val="28"/>
          <w:lang w:eastAsia="ru-RU"/>
        </w:rPr>
        <w:t xml:space="preserve">. Конкурсная комиссия в течение десяти рабочих дней со дня получения </w:t>
      </w:r>
      <w:r w:rsidR="00F60682" w:rsidRPr="00F2436C">
        <w:rPr>
          <w:rFonts w:ascii="Times New Roman" w:hAnsi="Times New Roman"/>
          <w:sz w:val="28"/>
          <w:szCs w:val="28"/>
          <w:lang w:eastAsia="ru-RU"/>
        </w:rPr>
        <w:t xml:space="preserve">всеми членами конкурсной комиссии уведомлений министерства </w:t>
      </w:r>
      <w:r w:rsidR="00B26DD6" w:rsidRPr="00F2436C">
        <w:rPr>
          <w:rFonts w:ascii="Times New Roman" w:hAnsi="Times New Roman"/>
          <w:sz w:val="28"/>
          <w:szCs w:val="28"/>
          <w:lang w:eastAsia="ru-RU"/>
        </w:rPr>
        <w:t>о необходимости рассмотрени</w:t>
      </w:r>
      <w:r w:rsidR="00217E15" w:rsidRPr="00F2436C">
        <w:rPr>
          <w:rFonts w:ascii="Times New Roman" w:hAnsi="Times New Roman"/>
          <w:sz w:val="28"/>
          <w:szCs w:val="28"/>
          <w:lang w:eastAsia="ru-RU"/>
        </w:rPr>
        <w:t>я</w:t>
      </w:r>
      <w:r w:rsidR="00B26DD6" w:rsidRPr="00F2436C">
        <w:rPr>
          <w:rFonts w:ascii="Times New Roman" w:hAnsi="Times New Roman"/>
          <w:sz w:val="28"/>
          <w:szCs w:val="28"/>
          <w:lang w:eastAsia="ru-RU"/>
        </w:rPr>
        <w:t xml:space="preserve"> и оценки в </w:t>
      </w:r>
      <w:r w:rsidR="00F60682" w:rsidRPr="00F2436C">
        <w:rPr>
          <w:rFonts w:ascii="Times New Roman" w:hAnsi="Times New Roman"/>
          <w:sz w:val="28"/>
          <w:szCs w:val="28"/>
          <w:lang w:eastAsia="ru-RU"/>
        </w:rPr>
        <w:t xml:space="preserve">ГИИС «Электронный бюджет» </w:t>
      </w:r>
      <w:r w:rsidR="00FD2613" w:rsidRPr="00F2436C">
        <w:rPr>
          <w:rFonts w:ascii="Times New Roman" w:hAnsi="Times New Roman"/>
          <w:sz w:val="28"/>
          <w:szCs w:val="28"/>
          <w:lang w:eastAsia="ru-RU"/>
        </w:rPr>
        <w:t>документ</w:t>
      </w:r>
      <w:r w:rsidR="00B26DD6" w:rsidRPr="00F2436C">
        <w:rPr>
          <w:rFonts w:ascii="Times New Roman" w:hAnsi="Times New Roman"/>
          <w:sz w:val="28"/>
          <w:szCs w:val="28"/>
          <w:lang w:eastAsia="ru-RU"/>
        </w:rPr>
        <w:t>ов</w:t>
      </w:r>
      <w:r w:rsidR="00FD2613" w:rsidRPr="00F2436C">
        <w:rPr>
          <w:rFonts w:ascii="Times New Roman" w:hAnsi="Times New Roman"/>
          <w:sz w:val="28"/>
          <w:szCs w:val="28"/>
          <w:lang w:eastAsia="ru-RU"/>
        </w:rPr>
        <w:t xml:space="preserve">, указанных в пункте </w:t>
      </w:r>
      <w:r w:rsidR="00F60682" w:rsidRPr="00F2436C">
        <w:rPr>
          <w:rFonts w:ascii="Times New Roman" w:hAnsi="Times New Roman"/>
          <w:sz w:val="28"/>
          <w:szCs w:val="28"/>
          <w:lang w:eastAsia="ru-RU"/>
        </w:rPr>
        <w:t xml:space="preserve">72 </w:t>
      </w:r>
      <w:r w:rsidR="00FD2613" w:rsidRPr="00F2436C">
        <w:rPr>
          <w:rFonts w:ascii="Times New Roman" w:hAnsi="Times New Roman"/>
          <w:sz w:val="28"/>
          <w:szCs w:val="28"/>
          <w:lang w:eastAsia="ru-RU"/>
        </w:rPr>
        <w:t xml:space="preserve">Порядка, </w:t>
      </w:r>
      <w:r w:rsidR="003F10BD" w:rsidRPr="00F2436C">
        <w:rPr>
          <w:rFonts w:ascii="Times New Roman" w:hAnsi="Times New Roman"/>
          <w:sz w:val="28"/>
          <w:szCs w:val="28"/>
          <w:lang w:eastAsia="ru-RU"/>
        </w:rPr>
        <w:t xml:space="preserve">посредством ГИИС «Электронный бюджет» </w:t>
      </w:r>
      <w:r w:rsidR="00FD2613" w:rsidRPr="00F2436C">
        <w:rPr>
          <w:rFonts w:ascii="Times New Roman" w:hAnsi="Times New Roman"/>
          <w:sz w:val="28"/>
          <w:szCs w:val="28"/>
          <w:lang w:eastAsia="ru-RU"/>
        </w:rPr>
        <w:t>рассматривает их и с учетом содержащейся в них информации дает:</w:t>
      </w:r>
    </w:p>
    <w:p w14:paraId="6C00619E" w14:textId="77777777" w:rsidR="00F84A2D" w:rsidRPr="00F2436C" w:rsidRDefault="00FD2613">
      <w:pPr>
        <w:spacing w:after="0" w:line="240" w:lineRule="auto"/>
        <w:ind w:firstLine="709"/>
        <w:jc w:val="both"/>
        <w:rPr>
          <w:rFonts w:ascii="Times New Roman" w:hAnsi="Times New Roman"/>
          <w:sz w:val="28"/>
          <w:szCs w:val="28"/>
          <w:lang w:eastAsia="ru-RU"/>
        </w:rPr>
      </w:pPr>
      <w:r w:rsidRPr="00F2436C">
        <w:rPr>
          <w:rFonts w:ascii="Times New Roman" w:hAnsi="Times New Roman"/>
          <w:sz w:val="28"/>
          <w:szCs w:val="28"/>
          <w:lang w:eastAsia="ru-RU"/>
        </w:rPr>
        <w:t>1) оценку результатов создания молодежных лабораторий и реализации проектов в отчетном году;</w:t>
      </w:r>
    </w:p>
    <w:p w14:paraId="28E092E6" w14:textId="0DE7B914" w:rsidR="00F84A2D" w:rsidRPr="00F2436C" w:rsidRDefault="00FD2613">
      <w:pPr>
        <w:pStyle w:val="ConsPlusNonformat"/>
        <w:ind w:firstLine="709"/>
        <w:jc w:val="both"/>
        <w:rPr>
          <w:rFonts w:ascii="Times New Roman" w:hAnsi="Times New Roman" w:cs="Times New Roman"/>
          <w:sz w:val="28"/>
          <w:szCs w:val="28"/>
        </w:rPr>
      </w:pPr>
      <w:r w:rsidRPr="00F2436C">
        <w:rPr>
          <w:rFonts w:ascii="Times New Roman" w:hAnsi="Times New Roman"/>
          <w:sz w:val="28"/>
          <w:szCs w:val="28"/>
        </w:rPr>
        <w:t>2) предложения по предоставлению Грантов на текущий год получателям гранта, достигшим ожидаемых результатов в отчетном году</w:t>
      </w:r>
      <w:r w:rsidR="00762943" w:rsidRPr="00F2436C">
        <w:rPr>
          <w:rFonts w:ascii="Times New Roman" w:hAnsi="Times New Roman"/>
          <w:sz w:val="28"/>
          <w:szCs w:val="28"/>
        </w:rPr>
        <w:t>.</w:t>
      </w:r>
      <w:r w:rsidR="00632D76" w:rsidRPr="00F2436C">
        <w:rPr>
          <w:rFonts w:ascii="Times New Roman" w:hAnsi="Times New Roman"/>
          <w:sz w:val="28"/>
          <w:szCs w:val="28"/>
        </w:rPr>
        <w:t xml:space="preserve"> </w:t>
      </w:r>
      <w:r w:rsidRPr="00F2436C">
        <w:rPr>
          <w:rFonts w:ascii="Times New Roman" w:hAnsi="Times New Roman" w:cs="Times New Roman"/>
          <w:sz w:val="28"/>
          <w:szCs w:val="28"/>
        </w:rPr>
        <w:t>Результаты работы конкурсной комиссии, указанные в настоящем пункте Порядка, отражаются в протоколе</w:t>
      </w:r>
      <w:r w:rsidR="002D1FC6" w:rsidRPr="00F2436C">
        <w:rPr>
          <w:rFonts w:ascii="Times New Roman" w:hAnsi="Times New Roman" w:cs="Times New Roman"/>
          <w:sz w:val="28"/>
          <w:szCs w:val="28"/>
        </w:rPr>
        <w:t xml:space="preserve"> подведения итогов </w:t>
      </w:r>
      <w:r w:rsidR="00C80FB8" w:rsidRPr="00F2436C">
        <w:rPr>
          <w:rFonts w:ascii="Times New Roman" w:hAnsi="Times New Roman" w:cs="Times New Roman"/>
          <w:sz w:val="28"/>
          <w:szCs w:val="28"/>
        </w:rPr>
        <w:t>проверки отчетов</w:t>
      </w:r>
      <w:r w:rsidRPr="00F2436C">
        <w:rPr>
          <w:rFonts w:ascii="Times New Roman" w:hAnsi="Times New Roman" w:cs="Times New Roman"/>
          <w:sz w:val="28"/>
          <w:szCs w:val="28"/>
        </w:rPr>
        <w:t>.</w:t>
      </w:r>
    </w:p>
    <w:p w14:paraId="4A704CDB" w14:textId="4F60C3BC" w:rsidR="00F84A2D" w:rsidRPr="00F2436C" w:rsidRDefault="00436D45">
      <w:pPr>
        <w:pStyle w:val="ConsPlusNonformat"/>
        <w:ind w:firstLine="709"/>
        <w:jc w:val="both"/>
        <w:rPr>
          <w:rFonts w:ascii="Times New Roman" w:hAnsi="Times New Roman" w:cs="Times New Roman"/>
          <w:sz w:val="28"/>
          <w:szCs w:val="28"/>
        </w:rPr>
      </w:pPr>
      <w:r w:rsidRPr="00F2436C">
        <w:rPr>
          <w:rFonts w:ascii="Times New Roman" w:hAnsi="Times New Roman" w:cs="Times New Roman"/>
          <w:sz w:val="28"/>
          <w:szCs w:val="28"/>
        </w:rPr>
        <w:t>74</w:t>
      </w:r>
      <w:r w:rsidR="005B1374" w:rsidRPr="00F2436C">
        <w:rPr>
          <w:rFonts w:ascii="Times New Roman" w:hAnsi="Times New Roman" w:cs="Times New Roman"/>
          <w:sz w:val="28"/>
          <w:szCs w:val="28"/>
        </w:rPr>
        <w:t>.</w:t>
      </w:r>
      <w:r w:rsidR="00FD2613" w:rsidRPr="00F2436C">
        <w:rPr>
          <w:rFonts w:ascii="Times New Roman" w:hAnsi="Times New Roman" w:cs="Times New Roman"/>
          <w:sz w:val="28"/>
          <w:szCs w:val="28"/>
        </w:rPr>
        <w:t xml:space="preserve"> Министерство в течение семи рабочих дней с даты оформления указанного в пункте </w:t>
      </w:r>
      <w:r w:rsidR="00C80FB8" w:rsidRPr="00F2436C">
        <w:rPr>
          <w:rFonts w:ascii="Times New Roman" w:hAnsi="Times New Roman" w:cs="Times New Roman"/>
          <w:sz w:val="28"/>
          <w:szCs w:val="28"/>
        </w:rPr>
        <w:t>73</w:t>
      </w:r>
      <w:r w:rsidR="00BF07AD" w:rsidRPr="00F2436C">
        <w:rPr>
          <w:rFonts w:ascii="Times New Roman" w:hAnsi="Times New Roman" w:cs="Times New Roman"/>
          <w:sz w:val="28"/>
          <w:szCs w:val="28"/>
        </w:rPr>
        <w:t xml:space="preserve"> </w:t>
      </w:r>
      <w:r w:rsidR="00FD2613" w:rsidRPr="00F2436C">
        <w:rPr>
          <w:rFonts w:ascii="Times New Roman" w:hAnsi="Times New Roman" w:cs="Times New Roman"/>
          <w:sz w:val="28"/>
          <w:szCs w:val="28"/>
        </w:rPr>
        <w:t>Порядка протокола:</w:t>
      </w:r>
    </w:p>
    <w:p w14:paraId="51415C74" w14:textId="573D873C" w:rsidR="00F84A2D" w:rsidRPr="00F2436C" w:rsidRDefault="00FD2613">
      <w:pPr>
        <w:pStyle w:val="ConsPlusNonformat"/>
        <w:ind w:firstLine="709"/>
        <w:jc w:val="both"/>
        <w:rPr>
          <w:rFonts w:ascii="Times New Roman" w:hAnsi="Times New Roman" w:cs="Times New Roman"/>
          <w:sz w:val="28"/>
          <w:szCs w:val="28"/>
        </w:rPr>
      </w:pPr>
      <w:r w:rsidRPr="00F2436C">
        <w:rPr>
          <w:rFonts w:ascii="Times New Roman" w:hAnsi="Times New Roman" w:cs="Times New Roman"/>
          <w:sz w:val="28"/>
          <w:szCs w:val="28"/>
        </w:rPr>
        <w:t>1) размещает его</w:t>
      </w:r>
      <w:r w:rsidR="00C80FB8" w:rsidRPr="00F2436C">
        <w:rPr>
          <w:rFonts w:ascii="Times New Roman" w:hAnsi="Times New Roman" w:cs="Times New Roman"/>
          <w:sz w:val="28"/>
          <w:szCs w:val="28"/>
        </w:rPr>
        <w:t xml:space="preserve"> на едином портале и</w:t>
      </w:r>
      <w:r w:rsidRPr="00F2436C">
        <w:rPr>
          <w:rFonts w:ascii="Times New Roman" w:hAnsi="Times New Roman" w:cs="Times New Roman"/>
          <w:sz w:val="28"/>
          <w:szCs w:val="28"/>
        </w:rPr>
        <w:t xml:space="preserve"> на официальном сайте министерства;</w:t>
      </w:r>
    </w:p>
    <w:p w14:paraId="3445C139" w14:textId="143463D8" w:rsidR="00632D76" w:rsidRPr="00F2436C" w:rsidRDefault="00FD2613" w:rsidP="00632D76">
      <w:pPr>
        <w:pStyle w:val="ConsPlusNonformat"/>
        <w:ind w:firstLine="709"/>
        <w:jc w:val="both"/>
        <w:rPr>
          <w:rFonts w:ascii="Times New Roman" w:hAnsi="Times New Roman" w:cs="Times New Roman"/>
          <w:sz w:val="28"/>
          <w:szCs w:val="28"/>
        </w:rPr>
      </w:pPr>
      <w:r w:rsidRPr="00F2436C">
        <w:rPr>
          <w:rFonts w:ascii="Times New Roman" w:hAnsi="Times New Roman" w:cs="Times New Roman"/>
          <w:sz w:val="28"/>
          <w:szCs w:val="28"/>
        </w:rPr>
        <w:t>2) издает приказ о результатах проверки отчетов, а также о предоставлении Грантов в текущем году получателям грантов (в случае, если не истек срок реализации проекта)</w:t>
      </w:r>
      <w:r w:rsidR="005B1374" w:rsidRPr="00F2436C">
        <w:rPr>
          <w:rFonts w:ascii="Times New Roman" w:hAnsi="Times New Roman" w:cs="Times New Roman"/>
          <w:sz w:val="28"/>
          <w:szCs w:val="28"/>
        </w:rPr>
        <w:t>.</w:t>
      </w:r>
    </w:p>
    <w:p w14:paraId="22B6C7F4" w14:textId="2E0251CA" w:rsidR="009D2AFD" w:rsidRPr="00F2436C" w:rsidRDefault="00436D45" w:rsidP="009D2AFD">
      <w:pPr>
        <w:spacing w:after="0" w:line="240" w:lineRule="auto"/>
        <w:ind w:firstLine="709"/>
        <w:jc w:val="both"/>
        <w:rPr>
          <w:rFonts w:ascii="Times New Roman" w:hAnsi="Times New Roman"/>
          <w:sz w:val="28"/>
          <w:szCs w:val="28"/>
        </w:rPr>
      </w:pPr>
      <w:r w:rsidRPr="00F2436C">
        <w:rPr>
          <w:rFonts w:ascii="Times New Roman" w:hAnsi="Times New Roman"/>
          <w:sz w:val="28"/>
          <w:szCs w:val="28"/>
        </w:rPr>
        <w:lastRenderedPageBreak/>
        <w:t>75</w:t>
      </w:r>
      <w:r w:rsidR="009D2AFD" w:rsidRPr="00F2436C">
        <w:rPr>
          <w:rFonts w:ascii="Times New Roman" w:hAnsi="Times New Roman"/>
          <w:sz w:val="28"/>
          <w:szCs w:val="28"/>
        </w:rPr>
        <w:t>. Получателем гранта могут осуществляться расходы, источником финансового обеспечения которых является не использованный в отчетном году остаток Гранта (за исключением не использованного остатка Гранта в год окончания реализации Проекта), при принятии министерством по согласованию с министерством финансов и налоговой политики Новосибирской области решения о наличии потребности в указанных средствах.</w:t>
      </w:r>
    </w:p>
    <w:p w14:paraId="35C63169" w14:textId="592197F5" w:rsidR="009D2AFD" w:rsidRPr="00F2436C" w:rsidRDefault="009D2AFD" w:rsidP="009D2AFD">
      <w:pPr>
        <w:spacing w:after="0" w:line="240" w:lineRule="auto"/>
        <w:ind w:firstLine="709"/>
        <w:jc w:val="both"/>
        <w:rPr>
          <w:rFonts w:ascii="Times New Roman" w:hAnsi="Times New Roman"/>
          <w:sz w:val="28"/>
          <w:szCs w:val="28"/>
        </w:rPr>
      </w:pPr>
      <w:r w:rsidRPr="00F2436C">
        <w:rPr>
          <w:rFonts w:ascii="Times New Roman" w:hAnsi="Times New Roman"/>
          <w:sz w:val="28"/>
          <w:szCs w:val="28"/>
        </w:rPr>
        <w:t>В случае наличия по состоянию на 1 января года, следующего за отчетным годом, неиспользованного остатка Гранта получатель гранта обязан направить в министерство информацию об этом в срок до 21 января года, следующего за отчетным годом.</w:t>
      </w:r>
    </w:p>
    <w:p w14:paraId="16F62B6D" w14:textId="72335163" w:rsidR="00FD4358" w:rsidRPr="00F2436C" w:rsidRDefault="009550F4" w:rsidP="00FD4358">
      <w:pPr>
        <w:spacing w:after="0" w:line="240" w:lineRule="auto"/>
        <w:ind w:firstLine="709"/>
        <w:jc w:val="both"/>
        <w:rPr>
          <w:rFonts w:ascii="Times New Roman" w:hAnsi="Times New Roman"/>
          <w:sz w:val="28"/>
          <w:szCs w:val="28"/>
          <w:lang w:eastAsia="ru-RU"/>
        </w:rPr>
      </w:pPr>
      <w:r w:rsidRPr="00F2436C">
        <w:rPr>
          <w:rFonts w:ascii="Times New Roman" w:hAnsi="Times New Roman"/>
          <w:sz w:val="28"/>
          <w:szCs w:val="28"/>
        </w:rPr>
        <w:t>7</w:t>
      </w:r>
      <w:r w:rsidR="00E63C54" w:rsidRPr="00F2436C">
        <w:rPr>
          <w:rFonts w:ascii="Times New Roman" w:hAnsi="Times New Roman"/>
          <w:sz w:val="28"/>
          <w:szCs w:val="28"/>
        </w:rPr>
        <w:t>6</w:t>
      </w:r>
      <w:r w:rsidR="00FD2613" w:rsidRPr="00F2436C">
        <w:rPr>
          <w:rFonts w:ascii="Times New Roman" w:hAnsi="Times New Roman"/>
          <w:sz w:val="28"/>
          <w:szCs w:val="28"/>
        </w:rPr>
        <w:t>. </w:t>
      </w:r>
      <w:r w:rsidR="00FD4358" w:rsidRPr="00F2436C">
        <w:rPr>
          <w:rFonts w:ascii="Times New Roman" w:hAnsi="Times New Roman"/>
          <w:sz w:val="28"/>
          <w:szCs w:val="28"/>
          <w:lang w:eastAsia="ru-RU"/>
        </w:rPr>
        <w:t>Грант подлежит возврату:</w:t>
      </w:r>
    </w:p>
    <w:p w14:paraId="4C19EC1E" w14:textId="6755B0F4" w:rsidR="006846FC" w:rsidRPr="00F2436C" w:rsidRDefault="00FD4358" w:rsidP="00FD4358">
      <w:pPr>
        <w:spacing w:after="0" w:line="240" w:lineRule="auto"/>
        <w:ind w:firstLine="709"/>
        <w:jc w:val="both"/>
        <w:rPr>
          <w:rFonts w:ascii="Times New Roman" w:hAnsi="Times New Roman"/>
          <w:sz w:val="28"/>
          <w:szCs w:val="28"/>
          <w:lang w:eastAsia="ru-RU"/>
        </w:rPr>
      </w:pPr>
      <w:r w:rsidRPr="00F2436C">
        <w:rPr>
          <w:rFonts w:ascii="Times New Roman" w:hAnsi="Times New Roman"/>
          <w:sz w:val="28"/>
          <w:szCs w:val="28"/>
          <w:lang w:eastAsia="ru-RU"/>
        </w:rPr>
        <w:t>1) </w:t>
      </w:r>
      <w:r w:rsidR="006846FC" w:rsidRPr="00F2436C">
        <w:rPr>
          <w:rFonts w:ascii="Times New Roman" w:hAnsi="Times New Roman"/>
          <w:sz w:val="28"/>
          <w:szCs w:val="28"/>
          <w:lang w:eastAsia="ru-RU"/>
        </w:rPr>
        <w:t>в полном объеме в случаях:</w:t>
      </w:r>
    </w:p>
    <w:p w14:paraId="7CECB721" w14:textId="2FC5E55E" w:rsidR="00FD4358" w:rsidRPr="00F2436C" w:rsidRDefault="006846FC" w:rsidP="00FD4358">
      <w:pPr>
        <w:spacing w:after="0" w:line="240" w:lineRule="auto"/>
        <w:ind w:firstLine="709"/>
        <w:jc w:val="both"/>
        <w:rPr>
          <w:rFonts w:ascii="Times New Roman" w:hAnsi="Times New Roman"/>
          <w:sz w:val="28"/>
          <w:szCs w:val="28"/>
          <w:lang w:eastAsia="ru-RU"/>
        </w:rPr>
      </w:pPr>
      <w:r w:rsidRPr="00F2436C">
        <w:rPr>
          <w:rFonts w:ascii="Times New Roman" w:hAnsi="Times New Roman"/>
          <w:sz w:val="28"/>
          <w:szCs w:val="28"/>
          <w:lang w:eastAsia="ru-RU"/>
        </w:rPr>
        <w:t>а) </w:t>
      </w:r>
      <w:r w:rsidR="001D2038" w:rsidRPr="00F2436C">
        <w:rPr>
          <w:rFonts w:ascii="Times New Roman" w:hAnsi="Times New Roman"/>
          <w:sz w:val="28"/>
          <w:szCs w:val="28"/>
          <w:lang w:eastAsia="ru-RU"/>
        </w:rPr>
        <w:t xml:space="preserve">установления </w:t>
      </w:r>
      <w:r w:rsidR="00FD4358" w:rsidRPr="00F2436C">
        <w:rPr>
          <w:rFonts w:ascii="Times New Roman" w:hAnsi="Times New Roman"/>
          <w:sz w:val="28"/>
          <w:szCs w:val="28"/>
          <w:lang w:eastAsia="ru-RU"/>
        </w:rPr>
        <w:t>факт</w:t>
      </w:r>
      <w:r w:rsidR="001D2038" w:rsidRPr="00F2436C">
        <w:rPr>
          <w:rFonts w:ascii="Times New Roman" w:hAnsi="Times New Roman"/>
          <w:sz w:val="28"/>
          <w:szCs w:val="28"/>
          <w:lang w:eastAsia="ru-RU"/>
        </w:rPr>
        <w:t>ов</w:t>
      </w:r>
      <w:r w:rsidR="00FD4358" w:rsidRPr="00F2436C">
        <w:rPr>
          <w:rFonts w:ascii="Times New Roman" w:hAnsi="Times New Roman"/>
          <w:sz w:val="28"/>
          <w:szCs w:val="28"/>
          <w:lang w:eastAsia="ru-RU"/>
        </w:rPr>
        <w:t xml:space="preserve"> получения Гранта с нарушением условий </w:t>
      </w:r>
      <w:r w:rsidR="00A122D6" w:rsidRPr="00F2436C">
        <w:rPr>
          <w:rFonts w:ascii="Times New Roman" w:hAnsi="Times New Roman"/>
          <w:sz w:val="28"/>
          <w:szCs w:val="28"/>
          <w:lang w:eastAsia="ru-RU"/>
        </w:rPr>
        <w:t>и (</w:t>
      </w:r>
      <w:r w:rsidR="00FD4358" w:rsidRPr="00F2436C">
        <w:rPr>
          <w:rFonts w:ascii="Times New Roman" w:hAnsi="Times New Roman"/>
          <w:sz w:val="28"/>
          <w:szCs w:val="28"/>
          <w:lang w:eastAsia="ru-RU"/>
        </w:rPr>
        <w:t>или</w:t>
      </w:r>
      <w:r w:rsidR="00A122D6" w:rsidRPr="00F2436C">
        <w:rPr>
          <w:rFonts w:ascii="Times New Roman" w:hAnsi="Times New Roman"/>
          <w:sz w:val="28"/>
          <w:szCs w:val="28"/>
          <w:lang w:eastAsia="ru-RU"/>
        </w:rPr>
        <w:t>)</w:t>
      </w:r>
      <w:r w:rsidR="00FD4358" w:rsidRPr="00F2436C">
        <w:rPr>
          <w:rFonts w:ascii="Times New Roman" w:hAnsi="Times New Roman"/>
          <w:sz w:val="28"/>
          <w:szCs w:val="28"/>
          <w:lang w:eastAsia="ru-RU"/>
        </w:rPr>
        <w:t xml:space="preserve"> порядка его предоставления</w:t>
      </w:r>
      <w:r w:rsidR="001D2038" w:rsidRPr="00F2436C">
        <w:rPr>
          <w:rFonts w:ascii="Times New Roman" w:hAnsi="Times New Roman"/>
          <w:sz w:val="28"/>
          <w:szCs w:val="28"/>
          <w:lang w:eastAsia="ru-RU"/>
        </w:rPr>
        <w:t>, нарушения условий Соглашения</w:t>
      </w:r>
      <w:r w:rsidR="001D2038" w:rsidRPr="00F2436C">
        <w:rPr>
          <w:rFonts w:ascii="Times New Roman" w:hAnsi="Times New Roman"/>
          <w:sz w:val="28"/>
          <w:szCs w:val="28"/>
        </w:rPr>
        <w:t xml:space="preserve"> </w:t>
      </w:r>
      <w:r w:rsidR="001D2038" w:rsidRPr="00F2436C">
        <w:rPr>
          <w:rFonts w:ascii="Times New Roman" w:hAnsi="Times New Roman"/>
          <w:sz w:val="28"/>
          <w:szCs w:val="28"/>
          <w:lang w:eastAsia="ru-RU"/>
        </w:rPr>
        <w:t>о предоставлении гранта, выявленных по результатам проверок, проведенных министерством и (или) уполномоченным органом государственного финансового контроля</w:t>
      </w:r>
      <w:r w:rsidR="00FD4358" w:rsidRPr="00F2436C">
        <w:rPr>
          <w:rFonts w:ascii="Times New Roman" w:hAnsi="Times New Roman"/>
          <w:sz w:val="28"/>
          <w:szCs w:val="28"/>
          <w:lang w:eastAsia="ru-RU"/>
        </w:rPr>
        <w:t>;</w:t>
      </w:r>
    </w:p>
    <w:p w14:paraId="203A7895" w14:textId="0C10620A" w:rsidR="00FD4358" w:rsidRPr="00F2436C" w:rsidRDefault="006846FC" w:rsidP="00FD4358">
      <w:pPr>
        <w:spacing w:after="0" w:line="240" w:lineRule="auto"/>
        <w:ind w:firstLine="709"/>
        <w:jc w:val="both"/>
        <w:rPr>
          <w:rFonts w:ascii="Times New Roman" w:hAnsi="Times New Roman"/>
          <w:sz w:val="28"/>
          <w:szCs w:val="28"/>
          <w:lang w:eastAsia="ru-RU"/>
        </w:rPr>
      </w:pPr>
      <w:r w:rsidRPr="00F2436C">
        <w:rPr>
          <w:rFonts w:ascii="Times New Roman" w:hAnsi="Times New Roman"/>
          <w:sz w:val="28"/>
          <w:szCs w:val="28"/>
          <w:lang w:eastAsia="ru-RU"/>
        </w:rPr>
        <w:t>б</w:t>
      </w:r>
      <w:r w:rsidR="00FD4358" w:rsidRPr="00F2436C">
        <w:rPr>
          <w:rFonts w:ascii="Times New Roman" w:hAnsi="Times New Roman"/>
          <w:sz w:val="28"/>
          <w:szCs w:val="28"/>
          <w:lang w:eastAsia="ru-RU"/>
        </w:rPr>
        <w:t>) непредставления получателем гранта отчетности в сроки, установленные в Соглашении</w:t>
      </w:r>
      <w:r w:rsidR="00FD4358" w:rsidRPr="00F2436C">
        <w:t xml:space="preserve"> </w:t>
      </w:r>
      <w:r w:rsidR="00FD4358" w:rsidRPr="00F2436C">
        <w:rPr>
          <w:rFonts w:ascii="Times New Roman" w:hAnsi="Times New Roman"/>
          <w:sz w:val="28"/>
          <w:szCs w:val="28"/>
          <w:lang w:eastAsia="ru-RU"/>
        </w:rPr>
        <w:t>о предоставлении гранта;</w:t>
      </w:r>
    </w:p>
    <w:p w14:paraId="3B4D343D" w14:textId="3FB2C89D" w:rsidR="006846FC" w:rsidRPr="00F2436C" w:rsidRDefault="006846FC" w:rsidP="00785DD3">
      <w:pPr>
        <w:widowControl w:val="0"/>
        <w:spacing w:after="0" w:line="240" w:lineRule="auto"/>
        <w:ind w:firstLine="709"/>
        <w:jc w:val="both"/>
        <w:rPr>
          <w:rFonts w:ascii="Times New Roman" w:eastAsia="Times New Roman" w:hAnsi="Times New Roman" w:cs="Calibri"/>
          <w:sz w:val="28"/>
          <w:szCs w:val="28"/>
          <w:lang w:eastAsia="ru-RU"/>
        </w:rPr>
      </w:pPr>
      <w:r w:rsidRPr="00F2436C">
        <w:rPr>
          <w:rFonts w:ascii="Times New Roman" w:eastAsia="Times New Roman" w:hAnsi="Times New Roman" w:cs="Calibri"/>
          <w:sz w:val="28"/>
          <w:szCs w:val="28"/>
          <w:lang w:eastAsia="ru-RU"/>
        </w:rPr>
        <w:t>2</w:t>
      </w:r>
      <w:r w:rsidR="00785DD3" w:rsidRPr="00F2436C">
        <w:rPr>
          <w:rFonts w:ascii="Times New Roman" w:eastAsia="Times New Roman" w:hAnsi="Times New Roman" w:cs="Calibri"/>
          <w:sz w:val="28"/>
          <w:szCs w:val="28"/>
          <w:lang w:eastAsia="ru-RU"/>
        </w:rPr>
        <w:t>) </w:t>
      </w:r>
      <w:r w:rsidRPr="00F2436C">
        <w:rPr>
          <w:rFonts w:ascii="Times New Roman" w:eastAsia="Times New Roman" w:hAnsi="Times New Roman" w:cs="Calibri"/>
          <w:sz w:val="28"/>
          <w:szCs w:val="28"/>
          <w:lang w:eastAsia="ru-RU"/>
        </w:rPr>
        <w:t>частично в случаях:</w:t>
      </w:r>
    </w:p>
    <w:p w14:paraId="24A27B26" w14:textId="4A5046D6" w:rsidR="00C80FB8" w:rsidRPr="00F2436C" w:rsidRDefault="006846FC" w:rsidP="00785DD3">
      <w:pPr>
        <w:widowControl w:val="0"/>
        <w:spacing w:after="0" w:line="240" w:lineRule="auto"/>
        <w:ind w:firstLine="709"/>
        <w:jc w:val="both"/>
        <w:rPr>
          <w:rFonts w:ascii="Times New Roman" w:eastAsia="Times New Roman" w:hAnsi="Times New Roman" w:cs="Calibri"/>
          <w:sz w:val="28"/>
          <w:szCs w:val="28"/>
          <w:lang w:eastAsia="ru-RU"/>
        </w:rPr>
      </w:pPr>
      <w:r w:rsidRPr="00F2436C">
        <w:rPr>
          <w:rFonts w:ascii="Times New Roman" w:eastAsia="Times New Roman" w:hAnsi="Times New Roman" w:cs="Calibri"/>
          <w:sz w:val="28"/>
          <w:szCs w:val="28"/>
          <w:lang w:eastAsia="ru-RU"/>
        </w:rPr>
        <w:t>а) </w:t>
      </w:r>
      <w:r w:rsidR="00C80FB8" w:rsidRPr="00F2436C">
        <w:rPr>
          <w:rFonts w:ascii="Times New Roman" w:eastAsia="Times New Roman" w:hAnsi="Times New Roman" w:cs="Calibri"/>
          <w:sz w:val="28"/>
          <w:szCs w:val="28"/>
          <w:lang w:eastAsia="ru-RU"/>
        </w:rPr>
        <w:t>поступления от получателя гранта предложений об уменьшении размера Гранта</w:t>
      </w:r>
      <w:r w:rsidRPr="00F2436C">
        <w:rPr>
          <w:rFonts w:ascii="Times New Roman" w:eastAsia="Times New Roman" w:hAnsi="Times New Roman" w:cs="Calibri"/>
          <w:sz w:val="28"/>
          <w:szCs w:val="28"/>
          <w:lang w:eastAsia="ru-RU"/>
        </w:rPr>
        <w:t xml:space="preserve"> – в размере, предложенном получателем гранта;</w:t>
      </w:r>
    </w:p>
    <w:p w14:paraId="6CCB8F68" w14:textId="55B89CD1" w:rsidR="00C80FB8" w:rsidRPr="00F2436C" w:rsidRDefault="006846FC" w:rsidP="006846FC">
      <w:pPr>
        <w:widowControl w:val="0"/>
        <w:spacing w:after="0" w:line="240" w:lineRule="auto"/>
        <w:ind w:firstLine="709"/>
        <w:jc w:val="both"/>
        <w:rPr>
          <w:rFonts w:ascii="Times New Roman" w:eastAsia="Times New Roman" w:hAnsi="Times New Roman" w:cs="Calibri"/>
          <w:sz w:val="28"/>
          <w:szCs w:val="28"/>
          <w:lang w:eastAsia="ru-RU"/>
        </w:rPr>
      </w:pPr>
      <w:r w:rsidRPr="00F2436C">
        <w:rPr>
          <w:rFonts w:ascii="Times New Roman" w:eastAsia="Times New Roman" w:hAnsi="Times New Roman" w:cs="Calibri"/>
          <w:sz w:val="28"/>
          <w:szCs w:val="28"/>
          <w:lang w:eastAsia="ru-RU"/>
        </w:rPr>
        <w:t>б</w:t>
      </w:r>
      <w:r w:rsidR="00C80FB8" w:rsidRPr="00F2436C">
        <w:rPr>
          <w:rFonts w:ascii="Times New Roman" w:eastAsia="Times New Roman" w:hAnsi="Times New Roman" w:cs="Calibri"/>
          <w:sz w:val="28"/>
          <w:szCs w:val="28"/>
          <w:lang w:eastAsia="ru-RU"/>
        </w:rPr>
        <w:t>) установлени</w:t>
      </w:r>
      <w:r w:rsidRPr="00F2436C">
        <w:rPr>
          <w:rFonts w:ascii="Times New Roman" w:eastAsia="Times New Roman" w:hAnsi="Times New Roman" w:cs="Calibri"/>
          <w:sz w:val="28"/>
          <w:szCs w:val="28"/>
          <w:lang w:eastAsia="ru-RU"/>
        </w:rPr>
        <w:t>я</w:t>
      </w:r>
      <w:r w:rsidR="00C80FB8" w:rsidRPr="00F2436C">
        <w:rPr>
          <w:rFonts w:ascii="Times New Roman" w:eastAsia="Times New Roman" w:hAnsi="Times New Roman" w:cs="Calibri"/>
          <w:sz w:val="28"/>
          <w:szCs w:val="28"/>
          <w:lang w:eastAsia="ru-RU"/>
        </w:rPr>
        <w:t xml:space="preserve"> министерством фактов отсутствия потребности в не использованном на конец отчетного года остатке Гранта и отсутствия решения министерства о наличии такой потребности, принятого по согласованию с министерством финансов и налоговой политики Новосибирской области</w:t>
      </w:r>
      <w:r w:rsidRPr="00F2436C">
        <w:rPr>
          <w:rFonts w:ascii="Times New Roman" w:eastAsia="Times New Roman" w:hAnsi="Times New Roman" w:cs="Calibri"/>
          <w:sz w:val="28"/>
          <w:szCs w:val="28"/>
          <w:lang w:eastAsia="ru-RU"/>
        </w:rPr>
        <w:t xml:space="preserve"> – в размере не использованного на конец отчетного года остатка Гранта;</w:t>
      </w:r>
    </w:p>
    <w:p w14:paraId="2E47861E" w14:textId="2995058C" w:rsidR="00785DD3" w:rsidRPr="00F2436C" w:rsidRDefault="006846FC" w:rsidP="00785DD3">
      <w:pPr>
        <w:widowControl w:val="0"/>
        <w:spacing w:after="0" w:line="240" w:lineRule="auto"/>
        <w:ind w:firstLine="709"/>
        <w:jc w:val="both"/>
        <w:rPr>
          <w:rFonts w:ascii="Times New Roman" w:eastAsia="Times New Roman" w:hAnsi="Times New Roman" w:cs="Calibri"/>
          <w:sz w:val="28"/>
          <w:szCs w:val="28"/>
          <w:lang w:eastAsia="ru-RU"/>
        </w:rPr>
      </w:pPr>
      <w:r w:rsidRPr="00F2436C">
        <w:rPr>
          <w:rFonts w:ascii="Times New Roman" w:eastAsia="Times New Roman" w:hAnsi="Times New Roman" w:cs="Calibri"/>
          <w:sz w:val="28"/>
          <w:szCs w:val="28"/>
          <w:lang w:eastAsia="ru-RU"/>
        </w:rPr>
        <w:t>в) </w:t>
      </w:r>
      <w:r w:rsidR="00785DD3" w:rsidRPr="00F2436C">
        <w:rPr>
          <w:rFonts w:ascii="Times New Roman" w:eastAsia="Times New Roman" w:hAnsi="Times New Roman" w:cs="Calibri"/>
          <w:sz w:val="28"/>
          <w:szCs w:val="28"/>
          <w:lang w:eastAsia="ru-RU"/>
        </w:rPr>
        <w:t xml:space="preserve">недостижения установленных в </w:t>
      </w:r>
      <w:r w:rsidR="008B4322" w:rsidRPr="00F2436C">
        <w:rPr>
          <w:rFonts w:ascii="Times New Roman" w:eastAsia="Times New Roman" w:hAnsi="Times New Roman" w:cs="Calibri"/>
          <w:sz w:val="28"/>
          <w:szCs w:val="28"/>
          <w:lang w:eastAsia="ru-RU"/>
        </w:rPr>
        <w:t>Соглашении о предоставлении гранта</w:t>
      </w:r>
      <w:r w:rsidR="00785DD3" w:rsidRPr="00F2436C">
        <w:rPr>
          <w:rFonts w:ascii="Times New Roman" w:eastAsia="Times New Roman" w:hAnsi="Times New Roman" w:cs="Calibri"/>
          <w:sz w:val="28"/>
          <w:szCs w:val="28"/>
          <w:lang w:eastAsia="ru-RU"/>
        </w:rPr>
        <w:t xml:space="preserve"> значений результатов предоставления </w:t>
      </w:r>
      <w:r w:rsidR="008B4322" w:rsidRPr="00F2436C">
        <w:rPr>
          <w:rFonts w:ascii="Times New Roman" w:eastAsia="Times New Roman" w:hAnsi="Times New Roman" w:cs="Calibri"/>
          <w:sz w:val="28"/>
          <w:szCs w:val="28"/>
          <w:lang w:eastAsia="ru-RU"/>
        </w:rPr>
        <w:t>г</w:t>
      </w:r>
      <w:r w:rsidR="00A122D6" w:rsidRPr="00F2436C">
        <w:rPr>
          <w:rFonts w:ascii="Times New Roman" w:eastAsia="Times New Roman" w:hAnsi="Times New Roman" w:cs="Calibri"/>
          <w:sz w:val="28"/>
          <w:szCs w:val="28"/>
          <w:lang w:eastAsia="ru-RU"/>
        </w:rPr>
        <w:t>ранта</w:t>
      </w:r>
      <w:r w:rsidR="00785DD3" w:rsidRPr="00F2436C">
        <w:rPr>
          <w:rFonts w:ascii="Times New Roman" w:eastAsia="Times New Roman" w:hAnsi="Times New Roman" w:cs="Calibri"/>
          <w:sz w:val="28"/>
          <w:szCs w:val="28"/>
          <w:lang w:eastAsia="ru-RU"/>
        </w:rPr>
        <w:t xml:space="preserve">, средства </w:t>
      </w:r>
      <w:r w:rsidR="00B26DD6" w:rsidRPr="00F2436C">
        <w:rPr>
          <w:rFonts w:ascii="Times New Roman" w:eastAsia="Times New Roman" w:hAnsi="Times New Roman" w:cs="Calibri"/>
          <w:sz w:val="28"/>
          <w:szCs w:val="28"/>
          <w:lang w:eastAsia="ru-RU"/>
        </w:rPr>
        <w:t xml:space="preserve">Гранта </w:t>
      </w:r>
      <w:r w:rsidR="00785DD3" w:rsidRPr="00F2436C">
        <w:rPr>
          <w:rFonts w:ascii="Times New Roman" w:eastAsia="Times New Roman" w:hAnsi="Times New Roman" w:cs="Calibri"/>
          <w:sz w:val="28"/>
          <w:szCs w:val="28"/>
          <w:lang w:eastAsia="ru-RU"/>
        </w:rPr>
        <w:t>подлежат частичному возврату в областной бюджет, при этом размер денежных средств, подлежащих возврату, исчисляется по формуле:</w:t>
      </w:r>
    </w:p>
    <w:p w14:paraId="184F57E3" w14:textId="651BBDD2" w:rsidR="009951EE" w:rsidRPr="00F2436C" w:rsidRDefault="009951EE" w:rsidP="009951EE">
      <w:pPr>
        <w:widowControl w:val="0"/>
        <w:spacing w:after="0" w:line="240" w:lineRule="auto"/>
        <w:ind w:firstLine="709"/>
        <w:jc w:val="both"/>
        <w:rPr>
          <w:rFonts w:ascii="Times New Roman" w:eastAsia="Times New Roman" w:hAnsi="Times New Roman" w:cs="Calibri"/>
          <w:sz w:val="28"/>
          <w:szCs w:val="28"/>
          <w:lang w:val="en-US" w:eastAsia="ru-RU"/>
        </w:rPr>
      </w:pPr>
      <w:r w:rsidRPr="00F2436C">
        <w:rPr>
          <w:rFonts w:ascii="Times New Roman" w:eastAsia="Times New Roman" w:hAnsi="Times New Roman" w:cs="Calibri"/>
          <w:sz w:val="28"/>
          <w:szCs w:val="28"/>
          <w:lang w:val="en-US" w:eastAsia="ru-RU"/>
        </w:rPr>
        <w:t>R=S</w:t>
      </w:r>
      <w:r w:rsidR="003B7398" w:rsidRPr="00F2436C">
        <w:rPr>
          <w:rFonts w:ascii="Times New Roman" w:eastAsia="Times New Roman" w:hAnsi="Times New Roman" w:cs="Calibri"/>
          <w:sz w:val="28"/>
          <w:szCs w:val="28"/>
          <w:lang w:val="en-US" w:eastAsia="ru-RU"/>
        </w:rPr>
        <w:t> </w:t>
      </w:r>
      <w:r w:rsidRPr="00F2436C">
        <w:rPr>
          <w:rFonts w:ascii="Times New Roman" w:eastAsia="Times New Roman" w:hAnsi="Times New Roman" w:cs="Calibri"/>
          <w:sz w:val="28"/>
          <w:szCs w:val="28"/>
          <w:lang w:val="en-US" w:eastAsia="ru-RU"/>
        </w:rPr>
        <w:t>(1</w:t>
      </w:r>
      <w:r w:rsidR="006F6ADC" w:rsidRPr="00F2436C">
        <w:rPr>
          <w:rFonts w:ascii="Times New Roman" w:eastAsia="Times New Roman" w:hAnsi="Times New Roman" w:cs="Calibri"/>
          <w:sz w:val="28"/>
          <w:szCs w:val="28"/>
          <w:lang w:val="en-US" w:eastAsia="ru-RU"/>
        </w:rPr>
        <w:t> </w:t>
      </w:r>
      <w:r w:rsidR="001B6887" w:rsidRPr="00F2436C">
        <w:rPr>
          <w:rFonts w:ascii="Times New Roman" w:eastAsia="Times New Roman" w:hAnsi="Times New Roman" w:cs="Calibri"/>
          <w:sz w:val="28"/>
          <w:szCs w:val="28"/>
          <w:lang w:val="en-US" w:eastAsia="ru-RU"/>
        </w:rPr>
        <w:t>-</w:t>
      </w:r>
      <w:r w:rsidR="006F6ADC" w:rsidRPr="00F2436C">
        <w:rPr>
          <w:rFonts w:ascii="Times New Roman" w:eastAsia="Times New Roman" w:hAnsi="Times New Roman" w:cs="Calibri"/>
          <w:sz w:val="28"/>
          <w:szCs w:val="28"/>
          <w:lang w:val="en-US" w:eastAsia="ru-RU"/>
        </w:rPr>
        <w:t> </w:t>
      </w:r>
      <w:r w:rsidR="001E1F8B" w:rsidRPr="00F2436C">
        <w:rPr>
          <w:rFonts w:ascii="Times New Roman" w:eastAsia="Times New Roman" w:hAnsi="Times New Roman" w:cs="Calibri"/>
          <w:sz w:val="28"/>
          <w:szCs w:val="28"/>
          <w:lang w:val="en-US" w:eastAsia="ru-RU"/>
        </w:rPr>
        <w:t>1</w:t>
      </w:r>
      <w:r w:rsidR="004C0C61" w:rsidRPr="00F2436C">
        <w:rPr>
          <w:rFonts w:ascii="Times New Roman" w:eastAsia="Times New Roman" w:hAnsi="Times New Roman" w:cs="Calibri"/>
          <w:sz w:val="28"/>
          <w:szCs w:val="28"/>
          <w:lang w:val="en-US" w:eastAsia="ru-RU"/>
        </w:rPr>
        <w:t>/Np</w:t>
      </w:r>
      <w:r w:rsidRPr="00F2436C">
        <w:rPr>
          <w:rFonts w:ascii="Times New Roman" w:eastAsia="Times New Roman" w:hAnsi="Times New Roman" w:cs="Calibri"/>
          <w:sz w:val="28"/>
          <w:szCs w:val="28"/>
          <w:lang w:val="en-US" w:eastAsia="ru-RU"/>
        </w:rPr>
        <w:t>*p1</w:t>
      </w:r>
      <w:r w:rsidR="006F6ADC" w:rsidRPr="00F2436C">
        <w:rPr>
          <w:rFonts w:ascii="Times New Roman" w:eastAsia="Times New Roman" w:hAnsi="Times New Roman" w:cs="Calibri"/>
          <w:sz w:val="28"/>
          <w:szCs w:val="28"/>
          <w:lang w:val="en-US" w:eastAsia="ru-RU"/>
        </w:rPr>
        <w:t> </w:t>
      </w:r>
      <w:r w:rsidR="001B6887" w:rsidRPr="00F2436C">
        <w:rPr>
          <w:rFonts w:ascii="Times New Roman" w:eastAsia="Times New Roman" w:hAnsi="Times New Roman" w:cs="Calibri"/>
          <w:sz w:val="28"/>
          <w:szCs w:val="28"/>
          <w:lang w:val="en-US" w:eastAsia="ru-RU"/>
        </w:rPr>
        <w:t>-</w:t>
      </w:r>
      <w:r w:rsidR="006F6ADC" w:rsidRPr="00F2436C">
        <w:rPr>
          <w:rFonts w:ascii="Times New Roman" w:eastAsia="Times New Roman" w:hAnsi="Times New Roman" w:cs="Calibri"/>
          <w:sz w:val="28"/>
          <w:szCs w:val="28"/>
          <w:lang w:val="en-US" w:eastAsia="ru-RU"/>
        </w:rPr>
        <w:t> </w:t>
      </w:r>
      <w:r w:rsidR="001E1F8B" w:rsidRPr="00F2436C">
        <w:rPr>
          <w:rFonts w:ascii="Times New Roman" w:eastAsia="Times New Roman" w:hAnsi="Times New Roman" w:cs="Calibri"/>
          <w:sz w:val="28"/>
          <w:szCs w:val="28"/>
          <w:lang w:val="en-US" w:eastAsia="ru-RU"/>
        </w:rPr>
        <w:t>1</w:t>
      </w:r>
      <w:r w:rsidR="004C0C61" w:rsidRPr="00F2436C">
        <w:rPr>
          <w:rFonts w:ascii="Times New Roman" w:eastAsia="Times New Roman" w:hAnsi="Times New Roman" w:cs="Calibri"/>
          <w:sz w:val="28"/>
          <w:szCs w:val="28"/>
          <w:lang w:val="en-US" w:eastAsia="ru-RU"/>
        </w:rPr>
        <w:t>/Np</w:t>
      </w:r>
      <w:r w:rsidRPr="00F2436C">
        <w:rPr>
          <w:rFonts w:ascii="Times New Roman" w:eastAsia="Times New Roman" w:hAnsi="Times New Roman" w:cs="Calibri"/>
          <w:sz w:val="28"/>
          <w:szCs w:val="28"/>
          <w:lang w:val="en-US" w:eastAsia="ru-RU"/>
        </w:rPr>
        <w:t>*p2</w:t>
      </w:r>
      <w:r w:rsidR="006F6ADC" w:rsidRPr="00F2436C">
        <w:rPr>
          <w:rFonts w:ascii="Times New Roman" w:eastAsia="Times New Roman" w:hAnsi="Times New Roman" w:cs="Calibri"/>
          <w:sz w:val="28"/>
          <w:szCs w:val="28"/>
          <w:lang w:val="en-US" w:eastAsia="ru-RU"/>
        </w:rPr>
        <w:t> </w:t>
      </w:r>
      <w:r w:rsidR="001B6887" w:rsidRPr="00F2436C">
        <w:rPr>
          <w:rFonts w:ascii="Times New Roman" w:eastAsia="Times New Roman" w:hAnsi="Times New Roman" w:cs="Calibri"/>
          <w:sz w:val="28"/>
          <w:szCs w:val="28"/>
          <w:lang w:val="en-US" w:eastAsia="ru-RU"/>
        </w:rPr>
        <w:t>-</w:t>
      </w:r>
      <w:r w:rsidR="006F6ADC" w:rsidRPr="00F2436C">
        <w:rPr>
          <w:rFonts w:ascii="Times New Roman" w:eastAsia="Times New Roman" w:hAnsi="Times New Roman" w:cs="Calibri"/>
          <w:sz w:val="28"/>
          <w:szCs w:val="28"/>
          <w:lang w:val="en-US" w:eastAsia="ru-RU"/>
        </w:rPr>
        <w:t> </w:t>
      </w:r>
      <w:r w:rsidR="001E1F8B" w:rsidRPr="00F2436C">
        <w:rPr>
          <w:rFonts w:ascii="Times New Roman" w:eastAsia="Times New Roman" w:hAnsi="Times New Roman" w:cs="Calibri"/>
          <w:sz w:val="28"/>
          <w:szCs w:val="28"/>
          <w:lang w:val="en-US" w:eastAsia="ru-RU"/>
        </w:rPr>
        <w:t>1</w:t>
      </w:r>
      <w:r w:rsidR="00D83593" w:rsidRPr="00F2436C">
        <w:rPr>
          <w:rFonts w:ascii="Times New Roman" w:eastAsia="Times New Roman" w:hAnsi="Times New Roman" w:cs="Calibri"/>
          <w:sz w:val="28"/>
          <w:szCs w:val="28"/>
          <w:lang w:val="en-US" w:eastAsia="ru-RU"/>
        </w:rPr>
        <w:t>/Np*</w:t>
      </w:r>
      <w:r w:rsidR="00E173AF" w:rsidRPr="00F2436C">
        <w:rPr>
          <w:rFonts w:ascii="Times New Roman" w:eastAsia="Times New Roman" w:hAnsi="Times New Roman" w:cs="Calibri"/>
          <w:sz w:val="28"/>
          <w:szCs w:val="28"/>
          <w:lang w:val="en-US" w:eastAsia="ru-RU"/>
        </w:rPr>
        <w:t>p3</w:t>
      </w:r>
      <w:r w:rsidR="006F6ADC" w:rsidRPr="00F2436C">
        <w:rPr>
          <w:rFonts w:ascii="Times New Roman" w:eastAsia="Times New Roman" w:hAnsi="Times New Roman" w:cs="Calibri"/>
          <w:sz w:val="28"/>
          <w:szCs w:val="28"/>
          <w:lang w:val="en-US" w:eastAsia="ru-RU"/>
        </w:rPr>
        <w:t> </w:t>
      </w:r>
      <w:r w:rsidR="001B6887" w:rsidRPr="00F2436C">
        <w:rPr>
          <w:rFonts w:ascii="Times New Roman" w:eastAsia="Times New Roman" w:hAnsi="Times New Roman" w:cs="Calibri"/>
          <w:sz w:val="28"/>
          <w:szCs w:val="28"/>
          <w:lang w:val="en-US" w:eastAsia="ru-RU"/>
        </w:rPr>
        <w:t>-</w:t>
      </w:r>
      <w:r w:rsidR="006F6ADC" w:rsidRPr="00F2436C">
        <w:rPr>
          <w:rFonts w:ascii="Times New Roman" w:eastAsia="Times New Roman" w:hAnsi="Times New Roman" w:cs="Calibri"/>
          <w:sz w:val="28"/>
          <w:szCs w:val="28"/>
          <w:lang w:val="en-US" w:eastAsia="ru-RU"/>
        </w:rPr>
        <w:t> </w:t>
      </w:r>
      <w:r w:rsidR="001E1F8B" w:rsidRPr="00F2436C">
        <w:rPr>
          <w:rFonts w:ascii="Times New Roman" w:eastAsia="Times New Roman" w:hAnsi="Times New Roman" w:cs="Calibri"/>
          <w:sz w:val="28"/>
          <w:szCs w:val="28"/>
          <w:lang w:val="en-US" w:eastAsia="ru-RU"/>
        </w:rPr>
        <w:t>1</w:t>
      </w:r>
      <w:r w:rsidR="00D83593" w:rsidRPr="00F2436C">
        <w:rPr>
          <w:rFonts w:ascii="Times New Roman" w:eastAsia="Times New Roman" w:hAnsi="Times New Roman" w:cs="Calibri"/>
          <w:sz w:val="28"/>
          <w:szCs w:val="28"/>
          <w:lang w:val="en-US" w:eastAsia="ru-RU"/>
        </w:rPr>
        <w:t>/Np*</w:t>
      </w:r>
      <w:r w:rsidR="00E173AF" w:rsidRPr="00F2436C">
        <w:rPr>
          <w:rFonts w:ascii="Times New Roman" w:eastAsia="Times New Roman" w:hAnsi="Times New Roman" w:cs="Calibri"/>
          <w:sz w:val="28"/>
          <w:szCs w:val="28"/>
          <w:lang w:val="en-US" w:eastAsia="ru-RU"/>
        </w:rPr>
        <w:t>p4</w:t>
      </w:r>
      <w:r w:rsidR="006F6ADC" w:rsidRPr="00F2436C">
        <w:rPr>
          <w:rFonts w:ascii="Times New Roman" w:eastAsia="Times New Roman" w:hAnsi="Times New Roman" w:cs="Calibri"/>
          <w:sz w:val="28"/>
          <w:szCs w:val="28"/>
          <w:lang w:val="en-US" w:eastAsia="ru-RU"/>
        </w:rPr>
        <w:t> </w:t>
      </w:r>
      <w:r w:rsidR="001B6887" w:rsidRPr="00F2436C">
        <w:rPr>
          <w:rFonts w:ascii="Times New Roman" w:eastAsia="Times New Roman" w:hAnsi="Times New Roman" w:cs="Calibri"/>
          <w:sz w:val="28"/>
          <w:szCs w:val="28"/>
          <w:lang w:val="en-US" w:eastAsia="ru-RU"/>
        </w:rPr>
        <w:t>-</w:t>
      </w:r>
      <w:r w:rsidR="006F6ADC" w:rsidRPr="00F2436C">
        <w:rPr>
          <w:rFonts w:ascii="Times New Roman" w:eastAsia="Times New Roman" w:hAnsi="Times New Roman" w:cs="Calibri"/>
          <w:sz w:val="28"/>
          <w:szCs w:val="28"/>
          <w:lang w:val="en-US" w:eastAsia="ru-RU"/>
        </w:rPr>
        <w:t> </w:t>
      </w:r>
      <w:r w:rsidR="001E1F8B" w:rsidRPr="00F2436C">
        <w:rPr>
          <w:rFonts w:ascii="Times New Roman" w:eastAsia="Times New Roman" w:hAnsi="Times New Roman" w:cs="Calibri"/>
          <w:sz w:val="28"/>
          <w:szCs w:val="28"/>
          <w:lang w:val="en-US" w:eastAsia="ru-RU"/>
        </w:rPr>
        <w:t>1</w:t>
      </w:r>
      <w:r w:rsidR="00D83593" w:rsidRPr="00F2436C">
        <w:rPr>
          <w:rFonts w:ascii="Times New Roman" w:eastAsia="Times New Roman" w:hAnsi="Times New Roman" w:cs="Calibri"/>
          <w:sz w:val="28"/>
          <w:szCs w:val="28"/>
          <w:lang w:val="en-US" w:eastAsia="ru-RU"/>
        </w:rPr>
        <w:t>/Np*</w:t>
      </w:r>
      <w:r w:rsidR="00E173AF" w:rsidRPr="00F2436C">
        <w:rPr>
          <w:rFonts w:ascii="Times New Roman" w:eastAsia="Times New Roman" w:hAnsi="Times New Roman" w:cs="Calibri"/>
          <w:sz w:val="28"/>
          <w:szCs w:val="28"/>
          <w:lang w:val="en-US" w:eastAsia="ru-RU"/>
        </w:rPr>
        <w:t>p5</w:t>
      </w:r>
      <w:r w:rsidR="006F6ADC" w:rsidRPr="00F2436C">
        <w:rPr>
          <w:rFonts w:ascii="Times New Roman" w:eastAsia="Times New Roman" w:hAnsi="Times New Roman" w:cs="Calibri"/>
          <w:sz w:val="28"/>
          <w:szCs w:val="28"/>
          <w:lang w:val="en-US" w:eastAsia="ru-RU"/>
        </w:rPr>
        <w:t> </w:t>
      </w:r>
      <w:r w:rsidR="001B6887" w:rsidRPr="00F2436C">
        <w:rPr>
          <w:rFonts w:ascii="Times New Roman" w:eastAsia="Times New Roman" w:hAnsi="Times New Roman" w:cs="Calibri"/>
          <w:sz w:val="28"/>
          <w:szCs w:val="28"/>
          <w:lang w:val="en-US" w:eastAsia="ru-RU"/>
        </w:rPr>
        <w:t>-</w:t>
      </w:r>
      <w:r w:rsidR="006F6ADC" w:rsidRPr="00F2436C">
        <w:rPr>
          <w:rFonts w:ascii="Times New Roman" w:eastAsia="Times New Roman" w:hAnsi="Times New Roman" w:cs="Calibri"/>
          <w:sz w:val="28"/>
          <w:szCs w:val="28"/>
          <w:lang w:val="en-US" w:eastAsia="ru-RU"/>
        </w:rPr>
        <w:t> </w:t>
      </w:r>
      <w:r w:rsidR="001E1F8B" w:rsidRPr="00F2436C">
        <w:rPr>
          <w:rFonts w:ascii="Times New Roman" w:eastAsia="Times New Roman" w:hAnsi="Times New Roman" w:cs="Calibri"/>
          <w:sz w:val="28"/>
          <w:szCs w:val="28"/>
          <w:lang w:val="en-US" w:eastAsia="ru-RU"/>
        </w:rPr>
        <w:t>10</w:t>
      </w:r>
      <w:r w:rsidR="00D83593" w:rsidRPr="00F2436C">
        <w:rPr>
          <w:rFonts w:ascii="Times New Roman" w:eastAsia="Times New Roman" w:hAnsi="Times New Roman" w:cs="Calibri"/>
          <w:sz w:val="28"/>
          <w:szCs w:val="28"/>
          <w:lang w:val="en-US" w:eastAsia="ru-RU"/>
        </w:rPr>
        <w:t>/Np</w:t>
      </w:r>
      <w:r w:rsidR="00E173AF" w:rsidRPr="00F2436C">
        <w:rPr>
          <w:rFonts w:ascii="Times New Roman" w:eastAsia="Times New Roman" w:hAnsi="Times New Roman" w:cs="Calibri"/>
          <w:sz w:val="28"/>
          <w:szCs w:val="28"/>
          <w:lang w:val="en-US" w:eastAsia="ru-RU"/>
        </w:rPr>
        <w:t>*p6</w:t>
      </w:r>
      <w:r w:rsidR="006F6ADC" w:rsidRPr="00F2436C">
        <w:rPr>
          <w:rFonts w:ascii="Times New Roman" w:eastAsia="Times New Roman" w:hAnsi="Times New Roman" w:cs="Calibri"/>
          <w:sz w:val="28"/>
          <w:szCs w:val="28"/>
          <w:lang w:val="en-US" w:eastAsia="ru-RU"/>
        </w:rPr>
        <w:t> </w:t>
      </w:r>
      <w:r w:rsidR="001B6887" w:rsidRPr="00F2436C">
        <w:rPr>
          <w:rFonts w:ascii="Times New Roman" w:eastAsia="Times New Roman" w:hAnsi="Times New Roman" w:cs="Calibri"/>
          <w:sz w:val="28"/>
          <w:szCs w:val="28"/>
          <w:lang w:val="en-US" w:eastAsia="ru-RU"/>
        </w:rPr>
        <w:t>-</w:t>
      </w:r>
      <w:r w:rsidR="006F6ADC" w:rsidRPr="00F2436C">
        <w:rPr>
          <w:rFonts w:ascii="Times New Roman" w:eastAsia="Times New Roman" w:hAnsi="Times New Roman" w:cs="Calibri"/>
          <w:sz w:val="28"/>
          <w:szCs w:val="28"/>
          <w:lang w:val="en-US" w:eastAsia="ru-RU"/>
        </w:rPr>
        <w:t> </w:t>
      </w:r>
      <w:r w:rsidR="001E1F8B" w:rsidRPr="00F2436C">
        <w:rPr>
          <w:rFonts w:ascii="Times New Roman" w:eastAsia="Times New Roman" w:hAnsi="Times New Roman" w:cs="Calibri"/>
          <w:sz w:val="28"/>
          <w:szCs w:val="28"/>
          <w:lang w:val="en-US" w:eastAsia="ru-RU"/>
        </w:rPr>
        <w:t>1</w:t>
      </w:r>
      <w:r w:rsidR="00D83593" w:rsidRPr="00F2436C">
        <w:rPr>
          <w:rFonts w:ascii="Times New Roman" w:eastAsia="Times New Roman" w:hAnsi="Times New Roman" w:cs="Calibri"/>
          <w:sz w:val="28"/>
          <w:szCs w:val="28"/>
          <w:lang w:val="en-US" w:eastAsia="ru-RU"/>
        </w:rPr>
        <w:t>/Np</w:t>
      </w:r>
      <w:r w:rsidR="00E173AF" w:rsidRPr="00F2436C">
        <w:rPr>
          <w:rFonts w:ascii="Times New Roman" w:eastAsia="Times New Roman" w:hAnsi="Times New Roman" w:cs="Calibri"/>
          <w:sz w:val="28"/>
          <w:szCs w:val="28"/>
          <w:lang w:val="en-US" w:eastAsia="ru-RU"/>
        </w:rPr>
        <w:t>*p7</w:t>
      </w:r>
      <w:r w:rsidR="006F6ADC" w:rsidRPr="00F2436C">
        <w:rPr>
          <w:rFonts w:ascii="Times New Roman" w:eastAsia="Times New Roman" w:hAnsi="Times New Roman" w:cs="Calibri"/>
          <w:sz w:val="28"/>
          <w:szCs w:val="28"/>
          <w:lang w:val="en-US" w:eastAsia="ru-RU"/>
        </w:rPr>
        <w:t> </w:t>
      </w:r>
      <w:r w:rsidR="001B6887" w:rsidRPr="00F2436C">
        <w:rPr>
          <w:rFonts w:ascii="Times New Roman" w:eastAsia="Times New Roman" w:hAnsi="Times New Roman" w:cs="Calibri"/>
          <w:sz w:val="28"/>
          <w:szCs w:val="28"/>
          <w:lang w:val="en-US" w:eastAsia="ru-RU"/>
        </w:rPr>
        <w:t>-</w:t>
      </w:r>
      <w:r w:rsidR="006F6ADC" w:rsidRPr="00F2436C">
        <w:rPr>
          <w:rFonts w:ascii="Times New Roman" w:eastAsia="Times New Roman" w:hAnsi="Times New Roman" w:cs="Calibri"/>
          <w:sz w:val="28"/>
          <w:szCs w:val="28"/>
          <w:lang w:val="en-US" w:eastAsia="ru-RU"/>
        </w:rPr>
        <w:t> </w:t>
      </w:r>
      <w:r w:rsidR="001E1F8B" w:rsidRPr="00F2436C">
        <w:rPr>
          <w:rFonts w:ascii="Times New Roman" w:eastAsia="Times New Roman" w:hAnsi="Times New Roman" w:cs="Calibri"/>
          <w:sz w:val="28"/>
          <w:szCs w:val="28"/>
          <w:lang w:val="en-US" w:eastAsia="ru-RU"/>
        </w:rPr>
        <w:t>1</w:t>
      </w:r>
      <w:r w:rsidR="005D7A1E" w:rsidRPr="00F2436C">
        <w:rPr>
          <w:rFonts w:ascii="Times New Roman" w:eastAsia="Times New Roman" w:hAnsi="Times New Roman" w:cs="Calibri"/>
          <w:sz w:val="28"/>
          <w:szCs w:val="28"/>
          <w:lang w:val="en-US" w:eastAsia="ru-RU"/>
        </w:rPr>
        <w:t>/Np</w:t>
      </w:r>
      <w:r w:rsidR="00FD1C41" w:rsidRPr="00F2436C">
        <w:rPr>
          <w:rFonts w:ascii="Times New Roman" w:eastAsia="Times New Roman" w:hAnsi="Times New Roman" w:cs="Calibri"/>
          <w:sz w:val="28"/>
          <w:szCs w:val="28"/>
          <w:lang w:val="en-US" w:eastAsia="ru-RU"/>
        </w:rPr>
        <w:t>*</w:t>
      </w:r>
      <w:r w:rsidR="00E173AF" w:rsidRPr="00F2436C">
        <w:rPr>
          <w:rFonts w:ascii="Times New Roman" w:eastAsia="Times New Roman" w:hAnsi="Times New Roman" w:cs="Calibri"/>
          <w:sz w:val="28"/>
          <w:szCs w:val="28"/>
          <w:lang w:val="en-US" w:eastAsia="ru-RU"/>
        </w:rPr>
        <w:t>p8</w:t>
      </w:r>
      <w:r w:rsidRPr="00F2436C">
        <w:rPr>
          <w:rFonts w:ascii="Times New Roman" w:eastAsia="Times New Roman" w:hAnsi="Times New Roman" w:cs="Calibri"/>
          <w:sz w:val="28"/>
          <w:szCs w:val="28"/>
          <w:lang w:val="en-US" w:eastAsia="ru-RU"/>
        </w:rPr>
        <w:t xml:space="preserve">), </w:t>
      </w:r>
      <w:r w:rsidRPr="00F2436C">
        <w:rPr>
          <w:rFonts w:ascii="Times New Roman" w:eastAsia="Times New Roman" w:hAnsi="Times New Roman" w:cs="Calibri"/>
          <w:sz w:val="28"/>
          <w:szCs w:val="28"/>
          <w:lang w:eastAsia="ru-RU"/>
        </w:rPr>
        <w:t>где</w:t>
      </w:r>
      <w:r w:rsidRPr="00F2436C">
        <w:rPr>
          <w:rFonts w:ascii="Times New Roman" w:eastAsia="Times New Roman" w:hAnsi="Times New Roman" w:cs="Calibri"/>
          <w:sz w:val="28"/>
          <w:szCs w:val="28"/>
          <w:lang w:val="en-US" w:eastAsia="ru-RU"/>
        </w:rPr>
        <w:t>:</w:t>
      </w:r>
    </w:p>
    <w:p w14:paraId="36EB5F61" w14:textId="37FB7049" w:rsidR="009951EE" w:rsidRPr="00F2436C" w:rsidRDefault="009951EE" w:rsidP="009951EE">
      <w:pPr>
        <w:widowControl w:val="0"/>
        <w:spacing w:after="0" w:line="240" w:lineRule="auto"/>
        <w:ind w:firstLine="709"/>
        <w:jc w:val="both"/>
        <w:rPr>
          <w:rFonts w:ascii="Times New Roman" w:eastAsia="Times New Roman" w:hAnsi="Times New Roman" w:cs="Calibri"/>
          <w:sz w:val="28"/>
          <w:szCs w:val="28"/>
          <w:lang w:eastAsia="ru-RU"/>
        </w:rPr>
      </w:pPr>
      <w:r w:rsidRPr="00F2436C">
        <w:rPr>
          <w:rFonts w:ascii="Times New Roman" w:eastAsia="Times New Roman" w:hAnsi="Times New Roman" w:cs="Calibri"/>
          <w:sz w:val="28"/>
          <w:szCs w:val="28"/>
          <w:lang w:eastAsia="ru-RU"/>
        </w:rPr>
        <w:t xml:space="preserve">R – объем денежных средств </w:t>
      </w:r>
      <w:r w:rsidR="003710FB" w:rsidRPr="00F2436C">
        <w:rPr>
          <w:rFonts w:ascii="Times New Roman" w:eastAsia="Times New Roman" w:hAnsi="Times New Roman" w:cs="Calibri"/>
          <w:sz w:val="28"/>
          <w:szCs w:val="28"/>
          <w:lang w:eastAsia="ru-RU"/>
        </w:rPr>
        <w:t>гранта</w:t>
      </w:r>
      <w:r w:rsidRPr="00F2436C">
        <w:rPr>
          <w:rFonts w:ascii="Times New Roman" w:eastAsia="Times New Roman" w:hAnsi="Times New Roman" w:cs="Calibri"/>
          <w:sz w:val="28"/>
          <w:szCs w:val="28"/>
          <w:lang w:eastAsia="ru-RU"/>
        </w:rPr>
        <w:t>, подлежащих возврату в областной бюджет</w:t>
      </w:r>
      <w:r w:rsidR="00B26DD6" w:rsidRPr="00F2436C">
        <w:rPr>
          <w:rFonts w:ascii="Times New Roman" w:eastAsia="Times New Roman" w:hAnsi="Times New Roman" w:cs="Calibri"/>
          <w:sz w:val="28"/>
          <w:szCs w:val="28"/>
          <w:lang w:eastAsia="ru-RU"/>
        </w:rPr>
        <w:t>;</w:t>
      </w:r>
    </w:p>
    <w:p w14:paraId="4C70865E" w14:textId="4DD5394C" w:rsidR="003710FB" w:rsidRPr="00F2436C" w:rsidRDefault="009951EE" w:rsidP="009951EE">
      <w:pPr>
        <w:widowControl w:val="0"/>
        <w:spacing w:after="0" w:line="240" w:lineRule="auto"/>
        <w:ind w:firstLine="709"/>
        <w:jc w:val="both"/>
        <w:rPr>
          <w:rFonts w:ascii="Times New Roman" w:eastAsia="Times New Roman" w:hAnsi="Times New Roman" w:cs="Calibri"/>
          <w:sz w:val="28"/>
          <w:szCs w:val="28"/>
          <w:lang w:eastAsia="ru-RU"/>
        </w:rPr>
      </w:pPr>
      <w:r w:rsidRPr="00F2436C">
        <w:rPr>
          <w:rFonts w:ascii="Times New Roman" w:eastAsia="Times New Roman" w:hAnsi="Times New Roman" w:cs="Calibri"/>
          <w:sz w:val="28"/>
          <w:szCs w:val="28"/>
          <w:lang w:eastAsia="ru-RU"/>
        </w:rPr>
        <w:t>S – величина предоставленн</w:t>
      </w:r>
      <w:r w:rsidR="003710FB" w:rsidRPr="00F2436C">
        <w:rPr>
          <w:rFonts w:ascii="Times New Roman" w:eastAsia="Times New Roman" w:hAnsi="Times New Roman" w:cs="Calibri"/>
          <w:sz w:val="28"/>
          <w:szCs w:val="28"/>
          <w:lang w:eastAsia="ru-RU"/>
        </w:rPr>
        <w:t>ого</w:t>
      </w:r>
      <w:r w:rsidRPr="00F2436C">
        <w:rPr>
          <w:rFonts w:ascii="Times New Roman" w:eastAsia="Times New Roman" w:hAnsi="Times New Roman" w:cs="Calibri"/>
          <w:sz w:val="28"/>
          <w:szCs w:val="28"/>
          <w:lang w:eastAsia="ru-RU"/>
        </w:rPr>
        <w:t xml:space="preserve"> </w:t>
      </w:r>
      <w:r w:rsidR="003710FB" w:rsidRPr="00F2436C">
        <w:rPr>
          <w:rFonts w:ascii="Times New Roman" w:eastAsia="Times New Roman" w:hAnsi="Times New Roman" w:cs="Calibri"/>
          <w:sz w:val="28"/>
          <w:szCs w:val="28"/>
          <w:lang w:eastAsia="ru-RU"/>
        </w:rPr>
        <w:t>гранта</w:t>
      </w:r>
      <w:r w:rsidR="00B26DD6" w:rsidRPr="00F2436C">
        <w:rPr>
          <w:rFonts w:ascii="Times New Roman" w:eastAsia="Times New Roman" w:hAnsi="Times New Roman" w:cs="Calibri"/>
          <w:sz w:val="28"/>
          <w:szCs w:val="28"/>
          <w:lang w:eastAsia="ru-RU"/>
        </w:rPr>
        <w:t>;</w:t>
      </w:r>
      <w:r w:rsidRPr="00F2436C">
        <w:rPr>
          <w:rFonts w:ascii="Times New Roman" w:eastAsia="Times New Roman" w:hAnsi="Times New Roman" w:cs="Calibri"/>
          <w:sz w:val="28"/>
          <w:szCs w:val="28"/>
          <w:lang w:eastAsia="ru-RU"/>
        </w:rPr>
        <w:t xml:space="preserve"> </w:t>
      </w:r>
    </w:p>
    <w:p w14:paraId="728715EA" w14:textId="2641A411" w:rsidR="00827AA2" w:rsidRPr="00F2436C" w:rsidRDefault="004C0C61" w:rsidP="00827AA2">
      <w:pPr>
        <w:widowControl w:val="0"/>
        <w:spacing w:after="0" w:line="240" w:lineRule="auto"/>
        <w:ind w:firstLine="709"/>
        <w:jc w:val="both"/>
        <w:rPr>
          <w:rFonts w:ascii="Times New Roman" w:eastAsia="Times New Roman" w:hAnsi="Times New Roman" w:cs="Calibri"/>
          <w:sz w:val="28"/>
          <w:szCs w:val="28"/>
          <w:lang w:eastAsia="ru-RU"/>
        </w:rPr>
      </w:pPr>
      <w:r w:rsidRPr="00F2436C">
        <w:rPr>
          <w:rFonts w:ascii="Times New Roman" w:eastAsia="Times New Roman" w:hAnsi="Times New Roman" w:cs="Calibri"/>
          <w:sz w:val="28"/>
          <w:szCs w:val="28"/>
          <w:lang w:val="en-US" w:eastAsia="ru-RU"/>
        </w:rPr>
        <w:t>Np</w:t>
      </w:r>
      <w:r w:rsidRPr="00F2436C">
        <w:rPr>
          <w:rFonts w:ascii="Times New Roman" w:eastAsia="Times New Roman" w:hAnsi="Times New Roman" w:cs="Calibri"/>
          <w:sz w:val="28"/>
          <w:szCs w:val="28"/>
          <w:lang w:eastAsia="ru-RU"/>
        </w:rPr>
        <w:t xml:space="preserve"> – количество показателей</w:t>
      </w:r>
      <w:r w:rsidR="0012627C" w:rsidRPr="00F2436C">
        <w:rPr>
          <w:rFonts w:ascii="Times New Roman" w:eastAsia="Times New Roman" w:hAnsi="Times New Roman" w:cs="Calibri"/>
          <w:sz w:val="28"/>
          <w:szCs w:val="28"/>
          <w:lang w:eastAsia="ru-RU"/>
        </w:rPr>
        <w:t xml:space="preserve"> из перечня показателей</w:t>
      </w:r>
      <w:r w:rsidRPr="00F2436C">
        <w:rPr>
          <w:rFonts w:ascii="Times New Roman" w:eastAsia="Times New Roman" w:hAnsi="Times New Roman" w:cs="Calibri"/>
          <w:sz w:val="28"/>
          <w:szCs w:val="28"/>
          <w:lang w:eastAsia="ru-RU"/>
        </w:rPr>
        <w:t xml:space="preserve">, </w:t>
      </w:r>
      <w:r w:rsidR="0012627C" w:rsidRPr="00F2436C">
        <w:rPr>
          <w:rFonts w:ascii="Times New Roman" w:eastAsia="Times New Roman" w:hAnsi="Times New Roman" w:cs="Calibri"/>
          <w:sz w:val="28"/>
          <w:szCs w:val="28"/>
          <w:lang w:eastAsia="ru-RU"/>
        </w:rPr>
        <w:t>установленных пунктом 5</w:t>
      </w:r>
      <w:r w:rsidR="00286E0C" w:rsidRPr="00F2436C">
        <w:rPr>
          <w:rFonts w:ascii="Times New Roman" w:eastAsia="Times New Roman" w:hAnsi="Times New Roman" w:cs="Calibri"/>
          <w:sz w:val="28"/>
          <w:szCs w:val="28"/>
          <w:lang w:eastAsia="ru-RU"/>
        </w:rPr>
        <w:t>3</w:t>
      </w:r>
      <w:r w:rsidR="0012627C" w:rsidRPr="00F2436C">
        <w:rPr>
          <w:rFonts w:ascii="Times New Roman" w:eastAsia="Times New Roman" w:hAnsi="Times New Roman" w:cs="Calibri"/>
          <w:sz w:val="28"/>
          <w:szCs w:val="28"/>
          <w:lang w:eastAsia="ru-RU"/>
        </w:rPr>
        <w:t xml:space="preserve"> Порядка, </w:t>
      </w:r>
      <w:r w:rsidRPr="00F2436C">
        <w:rPr>
          <w:rFonts w:ascii="Times New Roman" w:eastAsia="Times New Roman" w:hAnsi="Times New Roman" w:cs="Calibri"/>
          <w:sz w:val="28"/>
          <w:szCs w:val="28"/>
          <w:lang w:eastAsia="ru-RU"/>
        </w:rPr>
        <w:t>котор</w:t>
      </w:r>
      <w:r w:rsidR="0012627C" w:rsidRPr="00F2436C">
        <w:rPr>
          <w:rFonts w:ascii="Times New Roman" w:eastAsia="Times New Roman" w:hAnsi="Times New Roman" w:cs="Calibri"/>
          <w:sz w:val="28"/>
          <w:szCs w:val="28"/>
          <w:lang w:eastAsia="ru-RU"/>
        </w:rPr>
        <w:t>ое</w:t>
      </w:r>
      <w:r w:rsidR="00DD4A62" w:rsidRPr="00F2436C">
        <w:rPr>
          <w:rFonts w:ascii="Times New Roman" w:eastAsia="Times New Roman" w:hAnsi="Times New Roman" w:cs="Calibri"/>
          <w:sz w:val="28"/>
          <w:szCs w:val="28"/>
          <w:lang w:eastAsia="ru-RU"/>
        </w:rPr>
        <w:t xml:space="preserve"> </w:t>
      </w:r>
      <w:r w:rsidRPr="00F2436C">
        <w:rPr>
          <w:rFonts w:ascii="Times New Roman" w:eastAsia="Times New Roman" w:hAnsi="Times New Roman" w:cs="Calibri"/>
          <w:sz w:val="28"/>
          <w:szCs w:val="28"/>
          <w:lang w:eastAsia="ru-RU"/>
        </w:rPr>
        <w:t>заявитель обязуется достичь в ходе и по результатам реализации проекта</w:t>
      </w:r>
      <w:r w:rsidR="007A7298" w:rsidRPr="00F2436C">
        <w:rPr>
          <w:rFonts w:ascii="Times New Roman" w:eastAsia="Times New Roman" w:hAnsi="Times New Roman" w:cs="Calibri"/>
          <w:sz w:val="28"/>
          <w:szCs w:val="28"/>
          <w:lang w:eastAsia="ru-RU"/>
        </w:rPr>
        <w:t xml:space="preserve">, </w:t>
      </w:r>
      <w:r w:rsidR="00827AA2" w:rsidRPr="00F2436C">
        <w:rPr>
          <w:rFonts w:ascii="Times New Roman" w:eastAsia="Times New Roman" w:hAnsi="Times New Roman" w:cs="Calibri"/>
          <w:sz w:val="28"/>
          <w:szCs w:val="28"/>
          <w:lang w:eastAsia="ru-RU"/>
        </w:rPr>
        <w:t xml:space="preserve">при этом количество показателей </w:t>
      </w:r>
      <w:r w:rsidR="007A7298" w:rsidRPr="00F2436C">
        <w:rPr>
          <w:rFonts w:ascii="Times New Roman" w:eastAsia="Times New Roman" w:hAnsi="Times New Roman" w:cs="Calibri"/>
          <w:sz w:val="28"/>
          <w:szCs w:val="28"/>
          <w:lang w:eastAsia="ru-RU"/>
        </w:rPr>
        <w:t xml:space="preserve">устанавливается в Соглашении о предоставлении гранта согласно заявки в </w:t>
      </w:r>
      <w:r w:rsidR="000F04CA" w:rsidRPr="00F2436C">
        <w:rPr>
          <w:rFonts w:ascii="Times New Roman" w:eastAsia="Times New Roman" w:hAnsi="Times New Roman" w:cs="Calibri"/>
          <w:sz w:val="28"/>
          <w:szCs w:val="28"/>
          <w:lang w:eastAsia="ru-RU"/>
        </w:rPr>
        <w:t>диапазоне</w:t>
      </w:r>
      <w:r w:rsidR="00827AA2" w:rsidRPr="00F2436C">
        <w:rPr>
          <w:rFonts w:ascii="Times New Roman" w:eastAsia="Times New Roman" w:hAnsi="Times New Roman" w:cs="Calibri"/>
          <w:sz w:val="28"/>
          <w:szCs w:val="28"/>
          <w:lang w:eastAsia="ru-RU"/>
        </w:rPr>
        <w:t xml:space="preserve"> от 2 до 8</w:t>
      </w:r>
      <w:r w:rsidR="00B26DD6" w:rsidRPr="00F2436C">
        <w:rPr>
          <w:rFonts w:ascii="Times New Roman" w:eastAsia="Times New Roman" w:hAnsi="Times New Roman" w:cs="Calibri"/>
          <w:sz w:val="28"/>
          <w:szCs w:val="28"/>
          <w:lang w:eastAsia="ru-RU"/>
        </w:rPr>
        <w:t>;</w:t>
      </w:r>
      <w:r w:rsidR="000F04CA" w:rsidRPr="00F2436C">
        <w:rPr>
          <w:rFonts w:ascii="Times New Roman" w:eastAsia="Times New Roman" w:hAnsi="Times New Roman" w:cs="Calibri"/>
          <w:sz w:val="28"/>
          <w:szCs w:val="28"/>
          <w:lang w:eastAsia="ru-RU"/>
        </w:rPr>
        <w:t xml:space="preserve"> </w:t>
      </w:r>
    </w:p>
    <w:p w14:paraId="57C05920" w14:textId="4543CB1B" w:rsidR="004C0C61" w:rsidRPr="00F2436C" w:rsidRDefault="003710FB" w:rsidP="009951EE">
      <w:pPr>
        <w:widowControl w:val="0"/>
        <w:spacing w:after="0" w:line="240" w:lineRule="auto"/>
        <w:ind w:firstLine="709"/>
        <w:jc w:val="both"/>
        <w:rPr>
          <w:rFonts w:ascii="Times New Roman" w:hAnsi="Times New Roman"/>
          <w:sz w:val="28"/>
          <w:szCs w:val="28"/>
        </w:rPr>
      </w:pPr>
      <w:r w:rsidRPr="00F2436C">
        <w:rPr>
          <w:rFonts w:ascii="Times New Roman" w:eastAsia="Times New Roman" w:hAnsi="Times New Roman" w:cs="Calibri"/>
          <w:sz w:val="28"/>
          <w:szCs w:val="28"/>
          <w:lang w:eastAsia="ru-RU"/>
        </w:rPr>
        <w:t>р</w:t>
      </w:r>
      <w:r w:rsidR="009951EE" w:rsidRPr="00F2436C">
        <w:rPr>
          <w:rFonts w:ascii="Times New Roman" w:eastAsia="Times New Roman" w:hAnsi="Times New Roman" w:cs="Calibri"/>
          <w:sz w:val="28"/>
          <w:szCs w:val="28"/>
          <w:lang w:eastAsia="ru-RU"/>
        </w:rPr>
        <w:t xml:space="preserve">1 – </w:t>
      </w:r>
      <w:r w:rsidR="00FB3612" w:rsidRPr="00F2436C">
        <w:rPr>
          <w:rFonts w:ascii="Times New Roman" w:eastAsia="Times New Roman" w:hAnsi="Times New Roman" w:cs="Calibri"/>
          <w:sz w:val="28"/>
          <w:szCs w:val="28"/>
          <w:lang w:eastAsia="ru-RU"/>
        </w:rPr>
        <w:t>показатель</w:t>
      </w:r>
      <w:r w:rsidR="009951EE" w:rsidRPr="00F2436C">
        <w:rPr>
          <w:rFonts w:ascii="Times New Roman" w:eastAsia="Times New Roman" w:hAnsi="Times New Roman" w:cs="Calibri"/>
          <w:sz w:val="28"/>
          <w:szCs w:val="28"/>
          <w:lang w:eastAsia="ru-RU"/>
        </w:rPr>
        <w:t xml:space="preserve"> выполнения результата, указанного в подпункте 1 пункта </w:t>
      </w:r>
      <w:r w:rsidR="004C0C61" w:rsidRPr="00F2436C">
        <w:rPr>
          <w:rFonts w:ascii="Times New Roman" w:eastAsia="Times New Roman" w:hAnsi="Times New Roman" w:cs="Calibri"/>
          <w:sz w:val="28"/>
          <w:szCs w:val="28"/>
          <w:lang w:eastAsia="ru-RU"/>
        </w:rPr>
        <w:t>5</w:t>
      </w:r>
      <w:r w:rsidR="004501CD" w:rsidRPr="00F2436C">
        <w:rPr>
          <w:rFonts w:ascii="Times New Roman" w:eastAsia="Times New Roman" w:hAnsi="Times New Roman" w:cs="Calibri"/>
          <w:sz w:val="28"/>
          <w:szCs w:val="28"/>
          <w:lang w:eastAsia="ru-RU"/>
        </w:rPr>
        <w:t>3</w:t>
      </w:r>
      <w:r w:rsidR="009951EE" w:rsidRPr="00F2436C">
        <w:rPr>
          <w:rFonts w:ascii="Times New Roman" w:eastAsia="Times New Roman" w:hAnsi="Times New Roman" w:cs="Calibri"/>
          <w:sz w:val="28"/>
          <w:szCs w:val="28"/>
          <w:lang w:eastAsia="ru-RU"/>
        </w:rPr>
        <w:t xml:space="preserve"> Порядка, который </w:t>
      </w:r>
      <w:r w:rsidR="009951EE" w:rsidRPr="00F2436C">
        <w:rPr>
          <w:rFonts w:ascii="Times New Roman" w:hAnsi="Times New Roman"/>
          <w:sz w:val="28"/>
          <w:szCs w:val="28"/>
        </w:rPr>
        <w:t xml:space="preserve">определяется как </w:t>
      </w:r>
      <w:r w:rsidR="004C0C61" w:rsidRPr="00F2436C">
        <w:rPr>
          <w:rFonts w:ascii="Times New Roman" w:hAnsi="Times New Roman"/>
          <w:sz w:val="28"/>
          <w:szCs w:val="28"/>
        </w:rPr>
        <w:t xml:space="preserve">отношение фактического количества научных статей (в рецензируемых российских и зарубежных научных изданиях, индексируемых в библиографических зарубежных базах данных публикаций и/или Russian Science Citation Index (RSCI) по тематике проекта, автором которых является любой из членов научного коллектива к установленному в Соглашении о </w:t>
      </w:r>
      <w:r w:rsidR="004C0C61" w:rsidRPr="00F2436C">
        <w:rPr>
          <w:rFonts w:ascii="Times New Roman" w:hAnsi="Times New Roman"/>
          <w:sz w:val="28"/>
          <w:szCs w:val="28"/>
        </w:rPr>
        <w:lastRenderedPageBreak/>
        <w:t>предоставлении гранта плановому их значению</w:t>
      </w:r>
      <w:r w:rsidR="00D66832" w:rsidRPr="00F2436C">
        <w:rPr>
          <w:rFonts w:ascii="Times New Roman" w:hAnsi="Times New Roman"/>
          <w:sz w:val="28"/>
          <w:szCs w:val="28"/>
        </w:rPr>
        <w:t xml:space="preserve">. При отсутствии в Соглашении </w:t>
      </w:r>
      <w:r w:rsidR="00836FE4" w:rsidRPr="00F2436C">
        <w:rPr>
          <w:rFonts w:ascii="Times New Roman" w:hAnsi="Times New Roman"/>
          <w:sz w:val="28"/>
          <w:szCs w:val="28"/>
        </w:rPr>
        <w:t xml:space="preserve">о предоставлении гранта </w:t>
      </w:r>
      <w:r w:rsidR="00D66832" w:rsidRPr="00F2436C">
        <w:rPr>
          <w:rFonts w:ascii="Times New Roman" w:hAnsi="Times New Roman"/>
          <w:sz w:val="28"/>
          <w:szCs w:val="28"/>
        </w:rPr>
        <w:t xml:space="preserve">данного </w:t>
      </w:r>
      <w:r w:rsidR="00836FE4" w:rsidRPr="00F2436C">
        <w:rPr>
          <w:rFonts w:ascii="Times New Roman" w:hAnsi="Times New Roman"/>
          <w:sz w:val="28"/>
          <w:szCs w:val="28"/>
        </w:rPr>
        <w:t>показателя</w:t>
      </w:r>
      <w:r w:rsidR="00D66832" w:rsidRPr="00F2436C">
        <w:rPr>
          <w:rFonts w:ascii="Times New Roman" w:hAnsi="Times New Roman"/>
          <w:sz w:val="28"/>
          <w:szCs w:val="28"/>
        </w:rPr>
        <w:t xml:space="preserve"> </w:t>
      </w:r>
      <w:r w:rsidR="00D66832" w:rsidRPr="00F2436C">
        <w:rPr>
          <w:rFonts w:ascii="Times New Roman" w:hAnsi="Times New Roman"/>
          <w:sz w:val="28"/>
          <w:szCs w:val="28"/>
          <w:lang w:val="en-US"/>
        </w:rPr>
        <w:t>p</w:t>
      </w:r>
      <w:r w:rsidR="00D66832" w:rsidRPr="00F2436C">
        <w:rPr>
          <w:rFonts w:ascii="Times New Roman" w:hAnsi="Times New Roman"/>
          <w:sz w:val="28"/>
          <w:szCs w:val="28"/>
        </w:rPr>
        <w:t>1=0</w:t>
      </w:r>
      <w:r w:rsidR="004C0C61" w:rsidRPr="00F2436C">
        <w:rPr>
          <w:rFonts w:ascii="Times New Roman" w:hAnsi="Times New Roman"/>
          <w:sz w:val="28"/>
          <w:szCs w:val="28"/>
        </w:rPr>
        <w:t>;</w:t>
      </w:r>
    </w:p>
    <w:p w14:paraId="6C4F0E9B" w14:textId="6D96638B" w:rsidR="008914A2" w:rsidRPr="00F2436C" w:rsidRDefault="009951EE" w:rsidP="008914A2">
      <w:pPr>
        <w:widowControl w:val="0"/>
        <w:spacing w:after="0" w:line="240" w:lineRule="auto"/>
        <w:ind w:firstLine="709"/>
        <w:jc w:val="both"/>
        <w:rPr>
          <w:rFonts w:ascii="Times New Roman" w:hAnsi="Times New Roman"/>
          <w:sz w:val="28"/>
          <w:szCs w:val="28"/>
        </w:rPr>
      </w:pPr>
      <w:r w:rsidRPr="00F2436C">
        <w:rPr>
          <w:rFonts w:ascii="Times New Roman" w:eastAsia="Times New Roman" w:hAnsi="Times New Roman" w:cs="Calibri"/>
          <w:sz w:val="28"/>
          <w:szCs w:val="28"/>
          <w:lang w:eastAsia="ru-RU"/>
        </w:rPr>
        <w:t xml:space="preserve">p2 – </w:t>
      </w:r>
      <w:r w:rsidR="00645163" w:rsidRPr="00F2436C">
        <w:rPr>
          <w:rFonts w:ascii="Times New Roman" w:eastAsia="Times New Roman" w:hAnsi="Times New Roman" w:cs="Calibri"/>
          <w:sz w:val="28"/>
          <w:szCs w:val="28"/>
          <w:lang w:eastAsia="ru-RU"/>
        </w:rPr>
        <w:t>показатель</w:t>
      </w:r>
      <w:r w:rsidRPr="00F2436C">
        <w:rPr>
          <w:rFonts w:ascii="Times New Roman" w:eastAsia="Times New Roman" w:hAnsi="Times New Roman" w:cs="Calibri"/>
          <w:sz w:val="28"/>
          <w:szCs w:val="28"/>
          <w:lang w:eastAsia="ru-RU"/>
        </w:rPr>
        <w:t xml:space="preserve"> выполнения результата, указанного в подпункте 2 пункта </w:t>
      </w:r>
      <w:r w:rsidR="004C0C61" w:rsidRPr="00F2436C">
        <w:rPr>
          <w:rFonts w:ascii="Times New Roman" w:eastAsia="Times New Roman" w:hAnsi="Times New Roman" w:cs="Calibri"/>
          <w:sz w:val="28"/>
          <w:szCs w:val="28"/>
          <w:lang w:eastAsia="ru-RU"/>
        </w:rPr>
        <w:t>5</w:t>
      </w:r>
      <w:r w:rsidR="004501CD" w:rsidRPr="00F2436C">
        <w:rPr>
          <w:rFonts w:ascii="Times New Roman" w:eastAsia="Times New Roman" w:hAnsi="Times New Roman" w:cs="Calibri"/>
          <w:sz w:val="28"/>
          <w:szCs w:val="28"/>
          <w:lang w:eastAsia="ru-RU"/>
        </w:rPr>
        <w:t>3</w:t>
      </w:r>
      <w:r w:rsidRPr="00F2436C">
        <w:rPr>
          <w:rFonts w:ascii="Times New Roman" w:eastAsia="Times New Roman" w:hAnsi="Times New Roman" w:cs="Calibri"/>
          <w:sz w:val="28"/>
          <w:szCs w:val="28"/>
          <w:lang w:eastAsia="ru-RU"/>
        </w:rPr>
        <w:t xml:space="preserve"> Порядка, который определяется как </w:t>
      </w:r>
      <w:r w:rsidRPr="00F2436C">
        <w:rPr>
          <w:rFonts w:ascii="Times New Roman" w:hAnsi="Times New Roman"/>
          <w:sz w:val="28"/>
          <w:szCs w:val="28"/>
        </w:rPr>
        <w:t xml:space="preserve">отношение фактического количества </w:t>
      </w:r>
      <w:r w:rsidR="004C0C61" w:rsidRPr="00F2436C">
        <w:rPr>
          <w:rFonts w:ascii="Times New Roman" w:hAnsi="Times New Roman"/>
          <w:sz w:val="28"/>
          <w:szCs w:val="28"/>
        </w:rPr>
        <w:t>представленных к защите по результатам научного исследования, проведенного в молодежной лаборатории, диссертаций на соискание ученой степени кандидата наук и на соискание ученой степени доктора наук</w:t>
      </w:r>
      <w:r w:rsidRPr="00F2436C">
        <w:rPr>
          <w:rFonts w:ascii="Times New Roman" w:hAnsi="Times New Roman"/>
          <w:sz w:val="28"/>
          <w:szCs w:val="28"/>
        </w:rPr>
        <w:t xml:space="preserve"> </w:t>
      </w:r>
      <w:r w:rsidR="004C0C61" w:rsidRPr="00F2436C">
        <w:rPr>
          <w:rFonts w:ascii="Times New Roman" w:hAnsi="Times New Roman"/>
          <w:sz w:val="28"/>
          <w:szCs w:val="28"/>
        </w:rPr>
        <w:t>к установленному в Соглашении о предоставлении гранта плановому их значению</w:t>
      </w:r>
      <w:r w:rsidR="00743416" w:rsidRPr="00F2436C">
        <w:rPr>
          <w:rFonts w:ascii="Times New Roman" w:hAnsi="Times New Roman"/>
          <w:sz w:val="28"/>
          <w:szCs w:val="28"/>
        </w:rPr>
        <w:t xml:space="preserve"> (п</w:t>
      </w:r>
      <w:r w:rsidR="008914A2" w:rsidRPr="00F2436C">
        <w:rPr>
          <w:rFonts w:ascii="Times New Roman" w:hAnsi="Times New Roman"/>
          <w:sz w:val="28"/>
          <w:szCs w:val="28"/>
        </w:rPr>
        <w:t>ри отсутствии в Соглашении</w:t>
      </w:r>
      <w:r w:rsidR="00836FE4" w:rsidRPr="00F2436C">
        <w:rPr>
          <w:rFonts w:ascii="Times New Roman" w:hAnsi="Times New Roman"/>
          <w:sz w:val="28"/>
          <w:szCs w:val="28"/>
        </w:rPr>
        <w:t xml:space="preserve"> о предоставлении гранта</w:t>
      </w:r>
      <w:r w:rsidR="008914A2" w:rsidRPr="00F2436C">
        <w:rPr>
          <w:rFonts w:ascii="Times New Roman" w:hAnsi="Times New Roman"/>
          <w:sz w:val="28"/>
          <w:szCs w:val="28"/>
        </w:rPr>
        <w:t xml:space="preserve"> данного </w:t>
      </w:r>
      <w:r w:rsidR="00836FE4" w:rsidRPr="00F2436C">
        <w:rPr>
          <w:rFonts w:ascii="Times New Roman" w:hAnsi="Times New Roman"/>
          <w:sz w:val="28"/>
          <w:szCs w:val="28"/>
        </w:rPr>
        <w:t>показателя</w:t>
      </w:r>
      <w:r w:rsidR="008914A2" w:rsidRPr="00F2436C">
        <w:rPr>
          <w:rFonts w:ascii="Times New Roman" w:hAnsi="Times New Roman"/>
          <w:sz w:val="28"/>
          <w:szCs w:val="28"/>
        </w:rPr>
        <w:t xml:space="preserve"> </w:t>
      </w:r>
      <w:r w:rsidR="008914A2" w:rsidRPr="00F2436C">
        <w:rPr>
          <w:rFonts w:ascii="Times New Roman" w:hAnsi="Times New Roman"/>
          <w:sz w:val="28"/>
          <w:szCs w:val="28"/>
          <w:lang w:val="en-US"/>
        </w:rPr>
        <w:t>p</w:t>
      </w:r>
      <w:r w:rsidR="008914A2" w:rsidRPr="00F2436C">
        <w:rPr>
          <w:rFonts w:ascii="Times New Roman" w:hAnsi="Times New Roman"/>
          <w:sz w:val="28"/>
          <w:szCs w:val="28"/>
        </w:rPr>
        <w:t>2=0</w:t>
      </w:r>
      <w:r w:rsidR="00743416" w:rsidRPr="00F2436C">
        <w:rPr>
          <w:rFonts w:ascii="Times New Roman" w:hAnsi="Times New Roman"/>
          <w:sz w:val="28"/>
          <w:szCs w:val="28"/>
        </w:rPr>
        <w:t>)</w:t>
      </w:r>
      <w:r w:rsidR="008914A2" w:rsidRPr="00F2436C">
        <w:rPr>
          <w:rFonts w:ascii="Times New Roman" w:hAnsi="Times New Roman"/>
          <w:sz w:val="28"/>
          <w:szCs w:val="28"/>
        </w:rPr>
        <w:t>;</w:t>
      </w:r>
    </w:p>
    <w:p w14:paraId="7C96E7AC" w14:textId="4CC88EB9" w:rsidR="008914A2" w:rsidRPr="00F2436C" w:rsidRDefault="004C0C61" w:rsidP="008914A2">
      <w:pPr>
        <w:widowControl w:val="0"/>
        <w:spacing w:after="0" w:line="240" w:lineRule="auto"/>
        <w:ind w:firstLine="709"/>
        <w:jc w:val="both"/>
        <w:rPr>
          <w:rFonts w:ascii="Times New Roman" w:hAnsi="Times New Roman"/>
          <w:sz w:val="28"/>
          <w:szCs w:val="28"/>
        </w:rPr>
      </w:pPr>
      <w:r w:rsidRPr="00F2436C">
        <w:rPr>
          <w:rFonts w:ascii="Times New Roman" w:eastAsia="Times New Roman" w:hAnsi="Times New Roman" w:cs="Calibri"/>
          <w:sz w:val="28"/>
          <w:szCs w:val="28"/>
          <w:lang w:eastAsia="ru-RU"/>
        </w:rPr>
        <w:t xml:space="preserve">р3 – </w:t>
      </w:r>
      <w:r w:rsidR="00645163" w:rsidRPr="00F2436C">
        <w:rPr>
          <w:rFonts w:ascii="Times New Roman" w:eastAsia="Times New Roman" w:hAnsi="Times New Roman" w:cs="Calibri"/>
          <w:sz w:val="28"/>
          <w:szCs w:val="28"/>
          <w:lang w:eastAsia="ru-RU"/>
        </w:rPr>
        <w:t>показатель</w:t>
      </w:r>
      <w:r w:rsidRPr="00F2436C">
        <w:rPr>
          <w:rFonts w:ascii="Times New Roman" w:eastAsia="Times New Roman" w:hAnsi="Times New Roman" w:cs="Calibri"/>
          <w:sz w:val="28"/>
          <w:szCs w:val="28"/>
          <w:lang w:eastAsia="ru-RU"/>
        </w:rPr>
        <w:t xml:space="preserve"> выполнения результата, указанного в подпункте 3 пункта 5</w:t>
      </w:r>
      <w:r w:rsidR="004501CD" w:rsidRPr="00F2436C">
        <w:rPr>
          <w:rFonts w:ascii="Times New Roman" w:eastAsia="Times New Roman" w:hAnsi="Times New Roman" w:cs="Calibri"/>
          <w:sz w:val="28"/>
          <w:szCs w:val="28"/>
          <w:lang w:eastAsia="ru-RU"/>
        </w:rPr>
        <w:t>3</w:t>
      </w:r>
      <w:r w:rsidRPr="00F2436C">
        <w:rPr>
          <w:rFonts w:ascii="Times New Roman" w:eastAsia="Times New Roman" w:hAnsi="Times New Roman" w:cs="Calibri"/>
          <w:sz w:val="28"/>
          <w:szCs w:val="28"/>
          <w:lang w:eastAsia="ru-RU"/>
        </w:rPr>
        <w:t xml:space="preserve"> Порядка, который определяется как отношение фактического </w:t>
      </w:r>
      <w:r w:rsidR="00016231" w:rsidRPr="00F2436C">
        <w:rPr>
          <w:rFonts w:ascii="Times New Roman" w:eastAsia="Times New Roman" w:hAnsi="Times New Roman" w:cs="Calibri"/>
          <w:sz w:val="28"/>
          <w:szCs w:val="28"/>
          <w:lang w:eastAsia="ru-RU"/>
        </w:rPr>
        <w:t>объем</w:t>
      </w:r>
      <w:r w:rsidR="00B10933" w:rsidRPr="00F2436C">
        <w:rPr>
          <w:rFonts w:ascii="Times New Roman" w:eastAsia="Times New Roman" w:hAnsi="Times New Roman" w:cs="Calibri"/>
          <w:sz w:val="28"/>
          <w:szCs w:val="28"/>
          <w:lang w:eastAsia="ru-RU"/>
        </w:rPr>
        <w:t>а</w:t>
      </w:r>
      <w:r w:rsidR="00016231" w:rsidRPr="00F2436C">
        <w:rPr>
          <w:rFonts w:ascii="Times New Roman" w:eastAsia="Times New Roman" w:hAnsi="Times New Roman" w:cs="Calibri"/>
          <w:sz w:val="28"/>
          <w:szCs w:val="28"/>
          <w:lang w:eastAsia="ru-RU"/>
        </w:rPr>
        <w:t xml:space="preserve"> выполненных работ и услуг, завершившихся изготовлением, предварительными и приемочными испытаниями опытного образца (опытной партии</w:t>
      </w:r>
      <w:r w:rsidR="003710FB" w:rsidRPr="00F2436C">
        <w:rPr>
          <w:rFonts w:ascii="Times New Roman" w:eastAsia="Times New Roman" w:hAnsi="Times New Roman" w:cs="Calibri"/>
          <w:sz w:val="28"/>
          <w:szCs w:val="28"/>
          <w:lang w:eastAsia="ru-RU"/>
        </w:rPr>
        <w:t>)</w:t>
      </w:r>
      <w:r w:rsidRPr="00F2436C">
        <w:rPr>
          <w:rFonts w:ascii="Times New Roman" w:eastAsia="Times New Roman" w:hAnsi="Times New Roman" w:cs="Calibri"/>
          <w:sz w:val="28"/>
          <w:szCs w:val="28"/>
          <w:lang w:eastAsia="ru-RU"/>
        </w:rPr>
        <w:t xml:space="preserve"> к установленному в Соглашении о предоставлении гранта плановому их значению</w:t>
      </w:r>
      <w:r w:rsidR="00743416" w:rsidRPr="00F2436C">
        <w:rPr>
          <w:rFonts w:ascii="Times New Roman" w:eastAsia="Times New Roman" w:hAnsi="Times New Roman" w:cs="Calibri"/>
          <w:sz w:val="28"/>
          <w:szCs w:val="28"/>
          <w:lang w:eastAsia="ru-RU"/>
        </w:rPr>
        <w:t xml:space="preserve"> (</w:t>
      </w:r>
      <w:r w:rsidR="00743416" w:rsidRPr="00F2436C">
        <w:rPr>
          <w:rFonts w:ascii="Times New Roman" w:hAnsi="Times New Roman"/>
          <w:sz w:val="28"/>
          <w:szCs w:val="28"/>
        </w:rPr>
        <w:t>п</w:t>
      </w:r>
      <w:r w:rsidR="008914A2" w:rsidRPr="00F2436C">
        <w:rPr>
          <w:rFonts w:ascii="Times New Roman" w:hAnsi="Times New Roman"/>
          <w:sz w:val="28"/>
          <w:szCs w:val="28"/>
        </w:rPr>
        <w:t xml:space="preserve">ри отсутствии в Соглашении </w:t>
      </w:r>
      <w:r w:rsidR="00836FE4" w:rsidRPr="00F2436C">
        <w:rPr>
          <w:rFonts w:ascii="Times New Roman" w:hAnsi="Times New Roman"/>
          <w:sz w:val="28"/>
          <w:szCs w:val="28"/>
        </w:rPr>
        <w:t xml:space="preserve">о предоставлении гранта </w:t>
      </w:r>
      <w:r w:rsidR="008914A2" w:rsidRPr="00F2436C">
        <w:rPr>
          <w:rFonts w:ascii="Times New Roman" w:hAnsi="Times New Roman"/>
          <w:sz w:val="28"/>
          <w:szCs w:val="28"/>
        </w:rPr>
        <w:t xml:space="preserve">данного </w:t>
      </w:r>
      <w:r w:rsidR="00836FE4" w:rsidRPr="00F2436C">
        <w:rPr>
          <w:rFonts w:ascii="Times New Roman" w:hAnsi="Times New Roman"/>
          <w:sz w:val="28"/>
          <w:szCs w:val="28"/>
        </w:rPr>
        <w:t>показателя</w:t>
      </w:r>
      <w:r w:rsidR="008914A2" w:rsidRPr="00F2436C">
        <w:rPr>
          <w:rFonts w:ascii="Times New Roman" w:hAnsi="Times New Roman"/>
          <w:sz w:val="28"/>
          <w:szCs w:val="28"/>
        </w:rPr>
        <w:t xml:space="preserve"> </w:t>
      </w:r>
      <w:r w:rsidR="008914A2" w:rsidRPr="00F2436C">
        <w:rPr>
          <w:rFonts w:ascii="Times New Roman" w:hAnsi="Times New Roman"/>
          <w:sz w:val="28"/>
          <w:szCs w:val="28"/>
          <w:lang w:val="en-US"/>
        </w:rPr>
        <w:t>p</w:t>
      </w:r>
      <w:r w:rsidR="008914A2" w:rsidRPr="00F2436C">
        <w:rPr>
          <w:rFonts w:ascii="Times New Roman" w:hAnsi="Times New Roman"/>
          <w:sz w:val="28"/>
          <w:szCs w:val="28"/>
        </w:rPr>
        <w:t>3=0</w:t>
      </w:r>
      <w:r w:rsidR="00743416" w:rsidRPr="00F2436C">
        <w:rPr>
          <w:rFonts w:ascii="Times New Roman" w:hAnsi="Times New Roman"/>
          <w:sz w:val="28"/>
          <w:szCs w:val="28"/>
        </w:rPr>
        <w:t>)</w:t>
      </w:r>
      <w:r w:rsidR="008914A2" w:rsidRPr="00F2436C">
        <w:rPr>
          <w:rFonts w:ascii="Times New Roman" w:hAnsi="Times New Roman"/>
          <w:sz w:val="28"/>
          <w:szCs w:val="28"/>
        </w:rPr>
        <w:t>;</w:t>
      </w:r>
    </w:p>
    <w:p w14:paraId="65BA314F" w14:textId="5C439685" w:rsidR="008914A2" w:rsidRPr="00F2436C" w:rsidRDefault="003710FB" w:rsidP="008914A2">
      <w:pPr>
        <w:widowControl w:val="0"/>
        <w:spacing w:after="0" w:line="240" w:lineRule="auto"/>
        <w:ind w:firstLine="709"/>
        <w:jc w:val="both"/>
        <w:rPr>
          <w:rFonts w:ascii="Times New Roman" w:hAnsi="Times New Roman"/>
          <w:sz w:val="28"/>
          <w:szCs w:val="28"/>
        </w:rPr>
      </w:pPr>
      <w:r w:rsidRPr="00F2436C">
        <w:rPr>
          <w:rFonts w:ascii="Times New Roman" w:eastAsia="Times New Roman" w:hAnsi="Times New Roman" w:cs="Calibri"/>
          <w:sz w:val="28"/>
          <w:szCs w:val="28"/>
          <w:lang w:eastAsia="ru-RU"/>
        </w:rPr>
        <w:t xml:space="preserve">р4 – </w:t>
      </w:r>
      <w:r w:rsidR="00645163" w:rsidRPr="00F2436C">
        <w:rPr>
          <w:rFonts w:ascii="Times New Roman" w:eastAsia="Times New Roman" w:hAnsi="Times New Roman" w:cs="Calibri"/>
          <w:sz w:val="28"/>
          <w:szCs w:val="28"/>
          <w:lang w:eastAsia="ru-RU"/>
        </w:rPr>
        <w:t>показатель</w:t>
      </w:r>
      <w:r w:rsidRPr="00F2436C">
        <w:rPr>
          <w:rFonts w:ascii="Times New Roman" w:eastAsia="Times New Roman" w:hAnsi="Times New Roman" w:cs="Calibri"/>
          <w:sz w:val="28"/>
          <w:szCs w:val="28"/>
          <w:lang w:eastAsia="ru-RU"/>
        </w:rPr>
        <w:t xml:space="preserve"> выполнения результата, указанного в подпункте </w:t>
      </w:r>
      <w:r w:rsidR="008914A2" w:rsidRPr="00F2436C">
        <w:rPr>
          <w:rFonts w:ascii="Times New Roman" w:eastAsia="Times New Roman" w:hAnsi="Times New Roman" w:cs="Calibri"/>
          <w:sz w:val="28"/>
          <w:szCs w:val="28"/>
          <w:lang w:eastAsia="ru-RU"/>
        </w:rPr>
        <w:t>4</w:t>
      </w:r>
      <w:r w:rsidRPr="00F2436C">
        <w:rPr>
          <w:rFonts w:ascii="Times New Roman" w:eastAsia="Times New Roman" w:hAnsi="Times New Roman" w:cs="Calibri"/>
          <w:sz w:val="28"/>
          <w:szCs w:val="28"/>
          <w:lang w:eastAsia="ru-RU"/>
        </w:rPr>
        <w:t xml:space="preserve"> пункта 5</w:t>
      </w:r>
      <w:r w:rsidR="004501CD" w:rsidRPr="00F2436C">
        <w:rPr>
          <w:rFonts w:ascii="Times New Roman" w:eastAsia="Times New Roman" w:hAnsi="Times New Roman" w:cs="Calibri"/>
          <w:sz w:val="28"/>
          <w:szCs w:val="28"/>
          <w:lang w:eastAsia="ru-RU"/>
        </w:rPr>
        <w:t>3</w:t>
      </w:r>
      <w:r w:rsidRPr="00F2436C">
        <w:rPr>
          <w:rFonts w:ascii="Times New Roman" w:eastAsia="Times New Roman" w:hAnsi="Times New Roman" w:cs="Calibri"/>
          <w:sz w:val="28"/>
          <w:szCs w:val="28"/>
          <w:lang w:eastAsia="ru-RU"/>
        </w:rPr>
        <w:t xml:space="preserve"> Порядка, который определяется как отношение фактического количества </w:t>
      </w:r>
      <w:r w:rsidRPr="00F2436C">
        <w:rPr>
          <w:rFonts w:ascii="Times New Roman" w:hAnsi="Times New Roman"/>
          <w:sz w:val="28"/>
          <w:szCs w:val="28"/>
        </w:rPr>
        <w:t>разработанных и переданных для внедрения в производство в организациях, действующих в реальном секторе экономики, конкурентоспособных технологий и высокотехнологичной продукции к установленному в Соглашении о предоставлении гранта плановому их значению</w:t>
      </w:r>
      <w:r w:rsidR="00743416" w:rsidRPr="00F2436C">
        <w:rPr>
          <w:rFonts w:ascii="Times New Roman" w:hAnsi="Times New Roman"/>
          <w:sz w:val="28"/>
          <w:szCs w:val="28"/>
        </w:rPr>
        <w:t xml:space="preserve"> (п</w:t>
      </w:r>
      <w:r w:rsidR="008914A2" w:rsidRPr="00F2436C">
        <w:rPr>
          <w:rFonts w:ascii="Times New Roman" w:hAnsi="Times New Roman"/>
          <w:sz w:val="28"/>
          <w:szCs w:val="28"/>
        </w:rPr>
        <w:t xml:space="preserve">ри отсутствии в Соглашении </w:t>
      </w:r>
      <w:r w:rsidR="00836FE4" w:rsidRPr="00F2436C">
        <w:rPr>
          <w:rFonts w:ascii="Times New Roman" w:hAnsi="Times New Roman"/>
          <w:sz w:val="28"/>
          <w:szCs w:val="28"/>
        </w:rPr>
        <w:t xml:space="preserve">о предоставлении гранта </w:t>
      </w:r>
      <w:r w:rsidR="008914A2" w:rsidRPr="00F2436C">
        <w:rPr>
          <w:rFonts w:ascii="Times New Roman" w:hAnsi="Times New Roman"/>
          <w:sz w:val="28"/>
          <w:szCs w:val="28"/>
        </w:rPr>
        <w:t xml:space="preserve">данного </w:t>
      </w:r>
      <w:r w:rsidR="00836FE4" w:rsidRPr="00F2436C">
        <w:rPr>
          <w:rFonts w:ascii="Times New Roman" w:hAnsi="Times New Roman"/>
          <w:sz w:val="28"/>
          <w:szCs w:val="28"/>
        </w:rPr>
        <w:t>показателя</w:t>
      </w:r>
      <w:r w:rsidR="008914A2" w:rsidRPr="00F2436C">
        <w:rPr>
          <w:rFonts w:ascii="Times New Roman" w:hAnsi="Times New Roman"/>
          <w:sz w:val="28"/>
          <w:szCs w:val="28"/>
        </w:rPr>
        <w:t xml:space="preserve"> </w:t>
      </w:r>
      <w:r w:rsidR="008914A2" w:rsidRPr="00F2436C">
        <w:rPr>
          <w:rFonts w:ascii="Times New Roman" w:hAnsi="Times New Roman"/>
          <w:sz w:val="28"/>
          <w:szCs w:val="28"/>
          <w:lang w:val="en-US"/>
        </w:rPr>
        <w:t>p</w:t>
      </w:r>
      <w:r w:rsidR="008914A2" w:rsidRPr="00F2436C">
        <w:rPr>
          <w:rFonts w:ascii="Times New Roman" w:hAnsi="Times New Roman"/>
          <w:sz w:val="28"/>
          <w:szCs w:val="28"/>
        </w:rPr>
        <w:t>4=0</w:t>
      </w:r>
      <w:r w:rsidR="00743416" w:rsidRPr="00F2436C">
        <w:rPr>
          <w:rFonts w:ascii="Times New Roman" w:hAnsi="Times New Roman"/>
          <w:sz w:val="28"/>
          <w:szCs w:val="28"/>
        </w:rPr>
        <w:t>)</w:t>
      </w:r>
      <w:r w:rsidR="008914A2" w:rsidRPr="00F2436C">
        <w:rPr>
          <w:rFonts w:ascii="Times New Roman" w:hAnsi="Times New Roman"/>
          <w:sz w:val="28"/>
          <w:szCs w:val="28"/>
        </w:rPr>
        <w:t>;</w:t>
      </w:r>
    </w:p>
    <w:p w14:paraId="4BCF5F47" w14:textId="10B1DC0E" w:rsidR="008914A2" w:rsidRPr="00F2436C" w:rsidRDefault="003710FB" w:rsidP="008914A2">
      <w:pPr>
        <w:widowControl w:val="0"/>
        <w:spacing w:after="0" w:line="240" w:lineRule="auto"/>
        <w:ind w:firstLine="709"/>
        <w:jc w:val="both"/>
        <w:rPr>
          <w:rFonts w:ascii="Times New Roman" w:hAnsi="Times New Roman"/>
          <w:sz w:val="28"/>
          <w:szCs w:val="28"/>
        </w:rPr>
      </w:pPr>
      <w:r w:rsidRPr="00F2436C">
        <w:rPr>
          <w:rFonts w:ascii="Times New Roman" w:eastAsia="Times New Roman" w:hAnsi="Times New Roman" w:cs="Calibri"/>
          <w:sz w:val="28"/>
          <w:szCs w:val="28"/>
          <w:lang w:eastAsia="ru-RU"/>
        </w:rPr>
        <w:t xml:space="preserve">р5 – </w:t>
      </w:r>
      <w:r w:rsidR="00645163" w:rsidRPr="00F2436C">
        <w:rPr>
          <w:rFonts w:ascii="Times New Roman" w:eastAsia="Times New Roman" w:hAnsi="Times New Roman" w:cs="Calibri"/>
          <w:sz w:val="28"/>
          <w:szCs w:val="28"/>
          <w:lang w:eastAsia="ru-RU"/>
        </w:rPr>
        <w:t>показатель</w:t>
      </w:r>
      <w:r w:rsidR="00365C4D" w:rsidRPr="00F2436C">
        <w:rPr>
          <w:rFonts w:ascii="Times New Roman" w:eastAsia="Times New Roman" w:hAnsi="Times New Roman" w:cs="Calibri"/>
          <w:sz w:val="28"/>
          <w:szCs w:val="28"/>
          <w:lang w:eastAsia="ru-RU"/>
        </w:rPr>
        <w:t xml:space="preserve"> выполнения результата, указанного в подпункте </w:t>
      </w:r>
      <w:r w:rsidR="008914A2" w:rsidRPr="00F2436C">
        <w:rPr>
          <w:rFonts w:ascii="Times New Roman" w:eastAsia="Times New Roman" w:hAnsi="Times New Roman" w:cs="Calibri"/>
          <w:sz w:val="28"/>
          <w:szCs w:val="28"/>
          <w:lang w:eastAsia="ru-RU"/>
        </w:rPr>
        <w:t>5</w:t>
      </w:r>
      <w:r w:rsidR="00365C4D" w:rsidRPr="00F2436C">
        <w:rPr>
          <w:rFonts w:ascii="Times New Roman" w:eastAsia="Times New Roman" w:hAnsi="Times New Roman" w:cs="Calibri"/>
          <w:sz w:val="28"/>
          <w:szCs w:val="28"/>
          <w:lang w:eastAsia="ru-RU"/>
        </w:rPr>
        <w:t xml:space="preserve"> пункта 5</w:t>
      </w:r>
      <w:r w:rsidR="004501CD" w:rsidRPr="00F2436C">
        <w:rPr>
          <w:rFonts w:ascii="Times New Roman" w:eastAsia="Times New Roman" w:hAnsi="Times New Roman" w:cs="Calibri"/>
          <w:sz w:val="28"/>
          <w:szCs w:val="28"/>
          <w:lang w:eastAsia="ru-RU"/>
        </w:rPr>
        <w:t>3</w:t>
      </w:r>
      <w:r w:rsidR="00365C4D" w:rsidRPr="00F2436C">
        <w:rPr>
          <w:rFonts w:ascii="Times New Roman" w:eastAsia="Times New Roman" w:hAnsi="Times New Roman" w:cs="Calibri"/>
          <w:sz w:val="28"/>
          <w:szCs w:val="28"/>
          <w:lang w:eastAsia="ru-RU"/>
        </w:rPr>
        <w:t xml:space="preserve"> Порядка, который определяется как отношение фактического количества</w:t>
      </w:r>
      <w:r w:rsidR="00365C4D" w:rsidRPr="00F2436C">
        <w:rPr>
          <w:rFonts w:ascii="Times New Roman" w:hAnsi="Times New Roman"/>
          <w:sz w:val="28"/>
          <w:szCs w:val="28"/>
        </w:rPr>
        <w:t xml:space="preserve"> долей внебюджетных средств в общем объеме финансового обеспечения реализации проекта к установленному в Соглашении о предоставлении гранта плановому их значению</w:t>
      </w:r>
      <w:r w:rsidR="00743416" w:rsidRPr="00F2436C">
        <w:rPr>
          <w:rFonts w:ascii="Times New Roman" w:hAnsi="Times New Roman"/>
          <w:sz w:val="28"/>
          <w:szCs w:val="28"/>
        </w:rPr>
        <w:t xml:space="preserve"> (п</w:t>
      </w:r>
      <w:r w:rsidR="008914A2" w:rsidRPr="00F2436C">
        <w:rPr>
          <w:rFonts w:ascii="Times New Roman" w:hAnsi="Times New Roman"/>
          <w:sz w:val="28"/>
          <w:szCs w:val="28"/>
        </w:rPr>
        <w:t xml:space="preserve">ри отсутствии в Соглашении </w:t>
      </w:r>
      <w:r w:rsidR="00836FE4" w:rsidRPr="00F2436C">
        <w:rPr>
          <w:rFonts w:ascii="Times New Roman" w:hAnsi="Times New Roman"/>
          <w:sz w:val="28"/>
          <w:szCs w:val="28"/>
        </w:rPr>
        <w:t xml:space="preserve">о предоставлении гранта </w:t>
      </w:r>
      <w:r w:rsidR="008914A2" w:rsidRPr="00F2436C">
        <w:rPr>
          <w:rFonts w:ascii="Times New Roman" w:hAnsi="Times New Roman"/>
          <w:sz w:val="28"/>
          <w:szCs w:val="28"/>
        </w:rPr>
        <w:t xml:space="preserve">данного </w:t>
      </w:r>
      <w:r w:rsidR="00836FE4" w:rsidRPr="00F2436C">
        <w:rPr>
          <w:rFonts w:ascii="Times New Roman" w:hAnsi="Times New Roman"/>
          <w:sz w:val="28"/>
          <w:szCs w:val="28"/>
        </w:rPr>
        <w:t>показателя</w:t>
      </w:r>
      <w:r w:rsidR="008914A2" w:rsidRPr="00F2436C">
        <w:rPr>
          <w:rFonts w:ascii="Times New Roman" w:hAnsi="Times New Roman"/>
          <w:sz w:val="28"/>
          <w:szCs w:val="28"/>
        </w:rPr>
        <w:t xml:space="preserve"> </w:t>
      </w:r>
      <w:r w:rsidR="008914A2" w:rsidRPr="00F2436C">
        <w:rPr>
          <w:rFonts w:ascii="Times New Roman" w:hAnsi="Times New Roman"/>
          <w:sz w:val="28"/>
          <w:szCs w:val="28"/>
          <w:lang w:val="en-US"/>
        </w:rPr>
        <w:t>p</w:t>
      </w:r>
      <w:r w:rsidR="008914A2" w:rsidRPr="00F2436C">
        <w:rPr>
          <w:rFonts w:ascii="Times New Roman" w:hAnsi="Times New Roman"/>
          <w:sz w:val="28"/>
          <w:szCs w:val="28"/>
        </w:rPr>
        <w:t>5=0</w:t>
      </w:r>
      <w:r w:rsidR="00743416" w:rsidRPr="00F2436C">
        <w:rPr>
          <w:rFonts w:ascii="Times New Roman" w:hAnsi="Times New Roman"/>
          <w:sz w:val="28"/>
          <w:szCs w:val="28"/>
        </w:rPr>
        <w:t>)</w:t>
      </w:r>
      <w:r w:rsidR="008914A2" w:rsidRPr="00F2436C">
        <w:rPr>
          <w:rFonts w:ascii="Times New Roman" w:hAnsi="Times New Roman"/>
          <w:sz w:val="28"/>
          <w:szCs w:val="28"/>
        </w:rPr>
        <w:t>;</w:t>
      </w:r>
    </w:p>
    <w:p w14:paraId="28EC3C60" w14:textId="3A670F4D" w:rsidR="008914A2" w:rsidRPr="00F2436C" w:rsidRDefault="00365C4D" w:rsidP="008914A2">
      <w:pPr>
        <w:widowControl w:val="0"/>
        <w:spacing w:after="0" w:line="240" w:lineRule="auto"/>
        <w:ind w:firstLine="709"/>
        <w:jc w:val="both"/>
        <w:rPr>
          <w:rFonts w:ascii="Times New Roman" w:hAnsi="Times New Roman"/>
          <w:sz w:val="28"/>
          <w:szCs w:val="28"/>
        </w:rPr>
      </w:pPr>
      <w:r w:rsidRPr="00F2436C">
        <w:rPr>
          <w:rFonts w:ascii="Times New Roman" w:eastAsia="Times New Roman" w:hAnsi="Times New Roman" w:cs="Calibri"/>
          <w:sz w:val="28"/>
          <w:szCs w:val="28"/>
          <w:lang w:eastAsia="ru-RU"/>
        </w:rPr>
        <w:t xml:space="preserve">р6 – </w:t>
      </w:r>
      <w:r w:rsidR="00645163" w:rsidRPr="00F2436C">
        <w:rPr>
          <w:rFonts w:ascii="Times New Roman" w:eastAsia="Times New Roman" w:hAnsi="Times New Roman" w:cs="Calibri"/>
          <w:sz w:val="28"/>
          <w:szCs w:val="28"/>
          <w:lang w:eastAsia="ru-RU"/>
        </w:rPr>
        <w:t>показатель</w:t>
      </w:r>
      <w:r w:rsidRPr="00F2436C">
        <w:rPr>
          <w:rFonts w:ascii="Times New Roman" w:eastAsia="Times New Roman" w:hAnsi="Times New Roman" w:cs="Calibri"/>
          <w:sz w:val="28"/>
          <w:szCs w:val="28"/>
          <w:lang w:eastAsia="ru-RU"/>
        </w:rPr>
        <w:t xml:space="preserve"> выполнения результата, указанного в подпункте </w:t>
      </w:r>
      <w:r w:rsidR="008914A2" w:rsidRPr="00F2436C">
        <w:rPr>
          <w:rFonts w:ascii="Times New Roman" w:eastAsia="Times New Roman" w:hAnsi="Times New Roman" w:cs="Calibri"/>
          <w:sz w:val="28"/>
          <w:szCs w:val="28"/>
          <w:lang w:eastAsia="ru-RU"/>
        </w:rPr>
        <w:t>6</w:t>
      </w:r>
      <w:r w:rsidRPr="00F2436C">
        <w:rPr>
          <w:rFonts w:ascii="Times New Roman" w:eastAsia="Times New Roman" w:hAnsi="Times New Roman" w:cs="Calibri"/>
          <w:sz w:val="28"/>
          <w:szCs w:val="28"/>
          <w:lang w:eastAsia="ru-RU"/>
        </w:rPr>
        <w:t xml:space="preserve"> пункта 5</w:t>
      </w:r>
      <w:r w:rsidR="004501CD" w:rsidRPr="00F2436C">
        <w:rPr>
          <w:rFonts w:ascii="Times New Roman" w:eastAsia="Times New Roman" w:hAnsi="Times New Roman" w:cs="Calibri"/>
          <w:sz w:val="28"/>
          <w:szCs w:val="28"/>
          <w:lang w:eastAsia="ru-RU"/>
        </w:rPr>
        <w:t>3</w:t>
      </w:r>
      <w:r w:rsidR="00286E0C" w:rsidRPr="00F2436C">
        <w:rPr>
          <w:rFonts w:ascii="Times New Roman" w:eastAsia="Times New Roman" w:hAnsi="Times New Roman" w:cs="Calibri"/>
          <w:sz w:val="28"/>
          <w:szCs w:val="28"/>
          <w:lang w:eastAsia="ru-RU"/>
        </w:rPr>
        <w:t xml:space="preserve"> </w:t>
      </w:r>
      <w:r w:rsidRPr="00F2436C">
        <w:rPr>
          <w:rFonts w:ascii="Times New Roman" w:eastAsia="Times New Roman" w:hAnsi="Times New Roman" w:cs="Calibri"/>
          <w:sz w:val="28"/>
          <w:szCs w:val="28"/>
          <w:lang w:eastAsia="ru-RU"/>
        </w:rPr>
        <w:t xml:space="preserve">Порядка, который определяется как отношение фактического количества </w:t>
      </w:r>
      <w:r w:rsidRPr="00F2436C">
        <w:rPr>
          <w:rFonts w:ascii="Times New Roman" w:hAnsi="Times New Roman"/>
          <w:sz w:val="28"/>
          <w:szCs w:val="28"/>
        </w:rPr>
        <w:t>охранных документов, подтверждающих регистрацию результатов интеллектуальной деятельности, полученных в ходе и по итогам реализации проекта к установленному в Соглашении о предоставлении гранта плановому их значению</w:t>
      </w:r>
      <w:r w:rsidR="00743416" w:rsidRPr="00F2436C">
        <w:rPr>
          <w:rFonts w:ascii="Times New Roman" w:hAnsi="Times New Roman"/>
          <w:sz w:val="28"/>
          <w:szCs w:val="28"/>
        </w:rPr>
        <w:t xml:space="preserve"> (п</w:t>
      </w:r>
      <w:r w:rsidR="008914A2" w:rsidRPr="00F2436C">
        <w:rPr>
          <w:rFonts w:ascii="Times New Roman" w:hAnsi="Times New Roman"/>
          <w:sz w:val="28"/>
          <w:szCs w:val="28"/>
        </w:rPr>
        <w:t xml:space="preserve">ри отсутствии в Соглашении </w:t>
      </w:r>
      <w:r w:rsidR="00836FE4" w:rsidRPr="00F2436C">
        <w:rPr>
          <w:rFonts w:ascii="Times New Roman" w:hAnsi="Times New Roman"/>
          <w:sz w:val="28"/>
          <w:szCs w:val="28"/>
        </w:rPr>
        <w:t xml:space="preserve">о предоставлении гранта </w:t>
      </w:r>
      <w:r w:rsidR="008914A2" w:rsidRPr="00F2436C">
        <w:rPr>
          <w:rFonts w:ascii="Times New Roman" w:hAnsi="Times New Roman"/>
          <w:sz w:val="28"/>
          <w:szCs w:val="28"/>
        </w:rPr>
        <w:t xml:space="preserve">данного </w:t>
      </w:r>
      <w:r w:rsidR="00836FE4" w:rsidRPr="00F2436C">
        <w:rPr>
          <w:rFonts w:ascii="Times New Roman" w:hAnsi="Times New Roman"/>
          <w:sz w:val="28"/>
          <w:szCs w:val="28"/>
        </w:rPr>
        <w:t>показателя</w:t>
      </w:r>
      <w:r w:rsidR="008914A2" w:rsidRPr="00F2436C">
        <w:rPr>
          <w:rFonts w:ascii="Times New Roman" w:hAnsi="Times New Roman"/>
          <w:sz w:val="28"/>
          <w:szCs w:val="28"/>
        </w:rPr>
        <w:t xml:space="preserve"> </w:t>
      </w:r>
      <w:r w:rsidR="008914A2" w:rsidRPr="00F2436C">
        <w:rPr>
          <w:rFonts w:ascii="Times New Roman" w:hAnsi="Times New Roman"/>
          <w:sz w:val="28"/>
          <w:szCs w:val="28"/>
          <w:lang w:val="en-US"/>
        </w:rPr>
        <w:t>p</w:t>
      </w:r>
      <w:r w:rsidR="008914A2" w:rsidRPr="00F2436C">
        <w:rPr>
          <w:rFonts w:ascii="Times New Roman" w:hAnsi="Times New Roman"/>
          <w:sz w:val="28"/>
          <w:szCs w:val="28"/>
        </w:rPr>
        <w:t>6=0</w:t>
      </w:r>
      <w:r w:rsidR="00743416" w:rsidRPr="00F2436C">
        <w:rPr>
          <w:rFonts w:ascii="Times New Roman" w:hAnsi="Times New Roman"/>
          <w:sz w:val="28"/>
          <w:szCs w:val="28"/>
        </w:rPr>
        <w:t>)</w:t>
      </w:r>
      <w:r w:rsidR="008914A2" w:rsidRPr="00F2436C">
        <w:rPr>
          <w:rFonts w:ascii="Times New Roman" w:hAnsi="Times New Roman"/>
          <w:sz w:val="28"/>
          <w:szCs w:val="28"/>
        </w:rPr>
        <w:t>;</w:t>
      </w:r>
    </w:p>
    <w:p w14:paraId="4BDB7A80" w14:textId="54C13F43" w:rsidR="00365C4D" w:rsidRPr="00F2436C" w:rsidRDefault="00365C4D" w:rsidP="00365C4D">
      <w:pPr>
        <w:widowControl w:val="0"/>
        <w:spacing w:after="0" w:line="240" w:lineRule="auto"/>
        <w:ind w:firstLine="709"/>
        <w:jc w:val="both"/>
        <w:rPr>
          <w:rFonts w:ascii="Times New Roman" w:eastAsia="Times New Roman" w:hAnsi="Times New Roman" w:cs="Calibri"/>
          <w:sz w:val="28"/>
          <w:szCs w:val="28"/>
          <w:lang w:eastAsia="ru-RU"/>
        </w:rPr>
      </w:pPr>
      <w:r w:rsidRPr="00F2436C">
        <w:rPr>
          <w:rFonts w:ascii="Times New Roman" w:eastAsia="Times New Roman" w:hAnsi="Times New Roman" w:cs="Calibri"/>
          <w:sz w:val="28"/>
          <w:szCs w:val="28"/>
          <w:lang w:eastAsia="ru-RU"/>
        </w:rPr>
        <w:t xml:space="preserve">р7 – </w:t>
      </w:r>
      <w:r w:rsidR="00645163" w:rsidRPr="00F2436C">
        <w:rPr>
          <w:rFonts w:ascii="Times New Roman" w:eastAsia="Times New Roman" w:hAnsi="Times New Roman" w:cs="Calibri"/>
          <w:sz w:val="28"/>
          <w:szCs w:val="28"/>
          <w:lang w:eastAsia="ru-RU"/>
        </w:rPr>
        <w:t>показатель</w:t>
      </w:r>
      <w:r w:rsidRPr="00F2436C">
        <w:rPr>
          <w:rFonts w:ascii="Times New Roman" w:eastAsia="Times New Roman" w:hAnsi="Times New Roman" w:cs="Calibri"/>
          <w:sz w:val="28"/>
          <w:szCs w:val="28"/>
          <w:lang w:eastAsia="ru-RU"/>
        </w:rPr>
        <w:t xml:space="preserve"> выполнения результата, указанного в подпункте </w:t>
      </w:r>
      <w:r w:rsidR="008914A2" w:rsidRPr="00F2436C">
        <w:rPr>
          <w:rFonts w:ascii="Times New Roman" w:eastAsia="Times New Roman" w:hAnsi="Times New Roman" w:cs="Calibri"/>
          <w:sz w:val="28"/>
          <w:szCs w:val="28"/>
          <w:lang w:eastAsia="ru-RU"/>
        </w:rPr>
        <w:t>7</w:t>
      </w:r>
      <w:r w:rsidRPr="00F2436C">
        <w:rPr>
          <w:rFonts w:ascii="Times New Roman" w:eastAsia="Times New Roman" w:hAnsi="Times New Roman" w:cs="Calibri"/>
          <w:sz w:val="28"/>
          <w:szCs w:val="28"/>
          <w:lang w:eastAsia="ru-RU"/>
        </w:rPr>
        <w:t xml:space="preserve"> пункта 5</w:t>
      </w:r>
      <w:r w:rsidR="004501CD" w:rsidRPr="00F2436C">
        <w:rPr>
          <w:rFonts w:ascii="Times New Roman" w:eastAsia="Times New Roman" w:hAnsi="Times New Roman" w:cs="Calibri"/>
          <w:sz w:val="28"/>
          <w:szCs w:val="28"/>
          <w:lang w:eastAsia="ru-RU"/>
        </w:rPr>
        <w:t>3</w:t>
      </w:r>
      <w:r w:rsidRPr="00F2436C">
        <w:rPr>
          <w:rFonts w:ascii="Times New Roman" w:eastAsia="Times New Roman" w:hAnsi="Times New Roman" w:cs="Calibri"/>
          <w:sz w:val="28"/>
          <w:szCs w:val="28"/>
          <w:lang w:eastAsia="ru-RU"/>
        </w:rPr>
        <w:t xml:space="preserve"> Порядка, который определяется как отношение фактического количества </w:t>
      </w:r>
      <w:r w:rsidRPr="00F2436C">
        <w:rPr>
          <w:rFonts w:ascii="Times New Roman" w:hAnsi="Times New Roman"/>
          <w:sz w:val="28"/>
          <w:szCs w:val="28"/>
        </w:rPr>
        <w:t>лицензионных договоров на отчуждение прав интеллектуальной собственности, заключенных с предприятиями реального сектора экономики к установленному в Соглашении о предоставлении гранта плановому их значению</w:t>
      </w:r>
      <w:r w:rsidR="00743416" w:rsidRPr="00F2436C">
        <w:rPr>
          <w:rFonts w:ascii="Times New Roman" w:hAnsi="Times New Roman"/>
          <w:sz w:val="28"/>
          <w:szCs w:val="28"/>
        </w:rPr>
        <w:t xml:space="preserve"> (п</w:t>
      </w:r>
      <w:r w:rsidR="008914A2" w:rsidRPr="00F2436C">
        <w:rPr>
          <w:rFonts w:ascii="Times New Roman" w:hAnsi="Times New Roman"/>
          <w:sz w:val="28"/>
          <w:szCs w:val="28"/>
        </w:rPr>
        <w:t xml:space="preserve">ри отсутствии в Соглашении </w:t>
      </w:r>
      <w:r w:rsidR="00836FE4" w:rsidRPr="00F2436C">
        <w:rPr>
          <w:rFonts w:ascii="Times New Roman" w:hAnsi="Times New Roman"/>
          <w:sz w:val="28"/>
          <w:szCs w:val="28"/>
        </w:rPr>
        <w:t xml:space="preserve">о предоставлении гранта </w:t>
      </w:r>
      <w:r w:rsidR="008914A2" w:rsidRPr="00F2436C">
        <w:rPr>
          <w:rFonts w:ascii="Times New Roman" w:hAnsi="Times New Roman"/>
          <w:sz w:val="28"/>
          <w:szCs w:val="28"/>
        </w:rPr>
        <w:t xml:space="preserve">данного </w:t>
      </w:r>
      <w:r w:rsidR="00836FE4" w:rsidRPr="00F2436C">
        <w:rPr>
          <w:rFonts w:ascii="Times New Roman" w:hAnsi="Times New Roman"/>
          <w:sz w:val="28"/>
          <w:szCs w:val="28"/>
        </w:rPr>
        <w:t>показателя</w:t>
      </w:r>
      <w:r w:rsidR="008914A2" w:rsidRPr="00F2436C">
        <w:rPr>
          <w:rFonts w:ascii="Times New Roman" w:hAnsi="Times New Roman"/>
          <w:sz w:val="28"/>
          <w:szCs w:val="28"/>
        </w:rPr>
        <w:t xml:space="preserve"> </w:t>
      </w:r>
      <w:r w:rsidR="008914A2" w:rsidRPr="00F2436C">
        <w:rPr>
          <w:rFonts w:ascii="Times New Roman" w:hAnsi="Times New Roman"/>
          <w:sz w:val="28"/>
          <w:szCs w:val="28"/>
          <w:lang w:val="en-US"/>
        </w:rPr>
        <w:t>p</w:t>
      </w:r>
      <w:r w:rsidR="008914A2" w:rsidRPr="00F2436C">
        <w:rPr>
          <w:rFonts w:ascii="Times New Roman" w:hAnsi="Times New Roman"/>
          <w:sz w:val="28"/>
          <w:szCs w:val="28"/>
        </w:rPr>
        <w:t>7=0</w:t>
      </w:r>
      <w:r w:rsidR="00743416" w:rsidRPr="00F2436C">
        <w:rPr>
          <w:rFonts w:ascii="Times New Roman" w:hAnsi="Times New Roman"/>
          <w:sz w:val="28"/>
          <w:szCs w:val="28"/>
        </w:rPr>
        <w:t>)</w:t>
      </w:r>
      <w:r w:rsidR="008914A2" w:rsidRPr="00F2436C">
        <w:rPr>
          <w:rFonts w:ascii="Times New Roman" w:hAnsi="Times New Roman"/>
          <w:sz w:val="28"/>
          <w:szCs w:val="28"/>
        </w:rPr>
        <w:t>;</w:t>
      </w:r>
    </w:p>
    <w:p w14:paraId="450AB94C" w14:textId="07D22EE9" w:rsidR="00A05705" w:rsidRPr="00F2436C" w:rsidRDefault="00365C4D" w:rsidP="008914A2">
      <w:pPr>
        <w:widowControl w:val="0"/>
        <w:spacing w:after="0" w:line="240" w:lineRule="auto"/>
        <w:ind w:firstLine="709"/>
        <w:jc w:val="both"/>
        <w:rPr>
          <w:rFonts w:ascii="Times New Roman" w:hAnsi="Times New Roman"/>
          <w:sz w:val="28"/>
          <w:szCs w:val="28"/>
        </w:rPr>
      </w:pPr>
      <w:r w:rsidRPr="00F2436C">
        <w:rPr>
          <w:rFonts w:ascii="Times New Roman" w:eastAsia="Times New Roman" w:hAnsi="Times New Roman" w:cs="Calibri"/>
          <w:sz w:val="28"/>
          <w:szCs w:val="28"/>
          <w:lang w:eastAsia="ru-RU"/>
        </w:rPr>
        <w:t xml:space="preserve">р8 – </w:t>
      </w:r>
      <w:r w:rsidR="00645163" w:rsidRPr="00F2436C">
        <w:rPr>
          <w:rFonts w:ascii="Times New Roman" w:eastAsia="Times New Roman" w:hAnsi="Times New Roman" w:cs="Calibri"/>
          <w:sz w:val="28"/>
          <w:szCs w:val="28"/>
          <w:lang w:eastAsia="ru-RU"/>
        </w:rPr>
        <w:t>показатель</w:t>
      </w:r>
      <w:r w:rsidRPr="00F2436C">
        <w:rPr>
          <w:rFonts w:ascii="Times New Roman" w:eastAsia="Times New Roman" w:hAnsi="Times New Roman" w:cs="Calibri"/>
          <w:sz w:val="28"/>
          <w:szCs w:val="28"/>
          <w:lang w:eastAsia="ru-RU"/>
        </w:rPr>
        <w:t xml:space="preserve"> выполнения результата, указанного в подпункте </w:t>
      </w:r>
      <w:r w:rsidR="008914A2" w:rsidRPr="00F2436C">
        <w:rPr>
          <w:rFonts w:ascii="Times New Roman" w:eastAsia="Times New Roman" w:hAnsi="Times New Roman" w:cs="Calibri"/>
          <w:sz w:val="28"/>
          <w:szCs w:val="28"/>
          <w:lang w:eastAsia="ru-RU"/>
        </w:rPr>
        <w:t>8</w:t>
      </w:r>
      <w:r w:rsidRPr="00F2436C">
        <w:rPr>
          <w:rFonts w:ascii="Times New Roman" w:eastAsia="Times New Roman" w:hAnsi="Times New Roman" w:cs="Calibri"/>
          <w:sz w:val="28"/>
          <w:szCs w:val="28"/>
          <w:lang w:eastAsia="ru-RU"/>
        </w:rPr>
        <w:t xml:space="preserve"> пункта 5</w:t>
      </w:r>
      <w:r w:rsidR="004501CD" w:rsidRPr="00F2436C">
        <w:rPr>
          <w:rFonts w:ascii="Times New Roman" w:eastAsia="Times New Roman" w:hAnsi="Times New Roman" w:cs="Calibri"/>
          <w:sz w:val="28"/>
          <w:szCs w:val="28"/>
          <w:lang w:eastAsia="ru-RU"/>
        </w:rPr>
        <w:t>3</w:t>
      </w:r>
      <w:r w:rsidRPr="00F2436C">
        <w:rPr>
          <w:rFonts w:ascii="Times New Roman" w:eastAsia="Times New Roman" w:hAnsi="Times New Roman" w:cs="Calibri"/>
          <w:sz w:val="28"/>
          <w:szCs w:val="28"/>
          <w:lang w:eastAsia="ru-RU"/>
        </w:rPr>
        <w:t xml:space="preserve"> Порядка, который определяется как отношение фактического количества </w:t>
      </w:r>
      <w:r w:rsidRPr="00F2436C">
        <w:rPr>
          <w:rFonts w:ascii="Times New Roman" w:hAnsi="Times New Roman"/>
          <w:sz w:val="28"/>
          <w:szCs w:val="28"/>
        </w:rPr>
        <w:t>(за последние пять лет) студентов, защитивших свои выпускные квалификационные работы под руководством руководителя молодежной лаборатории к установленному в Соглашении о предоставлении гранта плановому их значению</w:t>
      </w:r>
      <w:r w:rsidR="00743416" w:rsidRPr="00F2436C">
        <w:rPr>
          <w:rFonts w:ascii="Times New Roman" w:hAnsi="Times New Roman"/>
          <w:sz w:val="28"/>
          <w:szCs w:val="28"/>
        </w:rPr>
        <w:t xml:space="preserve"> </w:t>
      </w:r>
      <w:r w:rsidR="00743416" w:rsidRPr="00F2436C">
        <w:rPr>
          <w:rFonts w:ascii="Times New Roman" w:hAnsi="Times New Roman"/>
          <w:sz w:val="28"/>
          <w:szCs w:val="28"/>
        </w:rPr>
        <w:lastRenderedPageBreak/>
        <w:t>(п</w:t>
      </w:r>
      <w:r w:rsidR="008914A2" w:rsidRPr="00F2436C">
        <w:rPr>
          <w:rFonts w:ascii="Times New Roman" w:hAnsi="Times New Roman"/>
          <w:sz w:val="28"/>
          <w:szCs w:val="28"/>
        </w:rPr>
        <w:t xml:space="preserve">ри отсутствии в Соглашении </w:t>
      </w:r>
      <w:r w:rsidR="00836FE4" w:rsidRPr="00F2436C">
        <w:rPr>
          <w:rFonts w:ascii="Times New Roman" w:hAnsi="Times New Roman"/>
          <w:sz w:val="28"/>
          <w:szCs w:val="28"/>
        </w:rPr>
        <w:t xml:space="preserve">о предоставлении гранта </w:t>
      </w:r>
      <w:r w:rsidR="008914A2" w:rsidRPr="00F2436C">
        <w:rPr>
          <w:rFonts w:ascii="Times New Roman" w:hAnsi="Times New Roman"/>
          <w:sz w:val="28"/>
          <w:szCs w:val="28"/>
        </w:rPr>
        <w:t xml:space="preserve">данного </w:t>
      </w:r>
      <w:r w:rsidR="00836FE4" w:rsidRPr="00F2436C">
        <w:rPr>
          <w:rFonts w:ascii="Times New Roman" w:hAnsi="Times New Roman"/>
          <w:sz w:val="28"/>
          <w:szCs w:val="28"/>
        </w:rPr>
        <w:t>показателя</w:t>
      </w:r>
      <w:r w:rsidR="008914A2" w:rsidRPr="00F2436C">
        <w:rPr>
          <w:rFonts w:ascii="Times New Roman" w:hAnsi="Times New Roman"/>
          <w:sz w:val="28"/>
          <w:szCs w:val="28"/>
        </w:rPr>
        <w:t xml:space="preserve"> </w:t>
      </w:r>
      <w:r w:rsidR="008914A2" w:rsidRPr="00F2436C">
        <w:rPr>
          <w:rFonts w:ascii="Times New Roman" w:hAnsi="Times New Roman"/>
          <w:sz w:val="28"/>
          <w:szCs w:val="28"/>
          <w:lang w:val="en-US"/>
        </w:rPr>
        <w:t>p</w:t>
      </w:r>
      <w:r w:rsidR="008914A2" w:rsidRPr="00F2436C">
        <w:rPr>
          <w:rFonts w:ascii="Times New Roman" w:hAnsi="Times New Roman"/>
          <w:sz w:val="28"/>
          <w:szCs w:val="28"/>
        </w:rPr>
        <w:t>8=0</w:t>
      </w:r>
      <w:r w:rsidR="00743416" w:rsidRPr="00F2436C">
        <w:rPr>
          <w:rFonts w:ascii="Times New Roman" w:hAnsi="Times New Roman"/>
          <w:sz w:val="28"/>
          <w:szCs w:val="28"/>
        </w:rPr>
        <w:t>)</w:t>
      </w:r>
      <w:r w:rsidR="003B7EE7" w:rsidRPr="00F2436C">
        <w:rPr>
          <w:rFonts w:ascii="Times New Roman" w:hAnsi="Times New Roman"/>
          <w:sz w:val="28"/>
          <w:szCs w:val="28"/>
        </w:rPr>
        <w:t>.</w:t>
      </w:r>
    </w:p>
    <w:p w14:paraId="365A2DB6" w14:textId="5D10B087" w:rsidR="00ED508C" w:rsidRPr="00F2436C" w:rsidRDefault="00ED508C">
      <w:pPr>
        <w:pStyle w:val="ConsPlusNonformat"/>
        <w:ind w:firstLine="709"/>
        <w:jc w:val="both"/>
        <w:rPr>
          <w:rFonts w:ascii="Times New Roman" w:hAnsi="Times New Roman" w:cs="Times New Roman"/>
          <w:sz w:val="28"/>
          <w:szCs w:val="28"/>
        </w:rPr>
      </w:pPr>
      <w:r w:rsidRPr="00F2436C">
        <w:rPr>
          <w:rFonts w:ascii="Times New Roman" w:hAnsi="Times New Roman" w:cs="Times New Roman"/>
          <w:sz w:val="28"/>
          <w:szCs w:val="28"/>
        </w:rPr>
        <w:t>77. Получатель гранта обязан в течение в течение тридцати</w:t>
      </w:r>
      <w:r w:rsidRPr="00F2436C">
        <w:t xml:space="preserve"> </w:t>
      </w:r>
      <w:r w:rsidRPr="00F2436C">
        <w:rPr>
          <w:rFonts w:ascii="Times New Roman" w:hAnsi="Times New Roman" w:cs="Times New Roman"/>
          <w:sz w:val="28"/>
          <w:szCs w:val="28"/>
        </w:rPr>
        <w:t>календарных дней со дня направления ему требования о возврате перечислить указанную в требовании</w:t>
      </w:r>
      <w:r w:rsidR="009D2AFD" w:rsidRPr="00F2436C">
        <w:rPr>
          <w:rFonts w:ascii="Times New Roman" w:hAnsi="Times New Roman" w:cs="Times New Roman"/>
          <w:sz w:val="28"/>
          <w:szCs w:val="28"/>
        </w:rPr>
        <w:t xml:space="preserve"> о возврате </w:t>
      </w:r>
      <w:r w:rsidRPr="00F2436C">
        <w:rPr>
          <w:rFonts w:ascii="Times New Roman" w:hAnsi="Times New Roman" w:cs="Times New Roman"/>
          <w:sz w:val="28"/>
          <w:szCs w:val="28"/>
        </w:rPr>
        <w:t>сумму денежных средств в об</w:t>
      </w:r>
      <w:r w:rsidR="009D2AFD" w:rsidRPr="00F2436C">
        <w:rPr>
          <w:rFonts w:ascii="Times New Roman" w:hAnsi="Times New Roman" w:cs="Times New Roman"/>
          <w:sz w:val="28"/>
          <w:szCs w:val="28"/>
        </w:rPr>
        <w:t>ластной бюджет.</w:t>
      </w:r>
    </w:p>
    <w:p w14:paraId="07B27AC8" w14:textId="413910EF" w:rsidR="009D2AFD" w:rsidRPr="00F2436C" w:rsidRDefault="009D2AFD">
      <w:pPr>
        <w:pStyle w:val="ConsPlusNonformat"/>
        <w:ind w:firstLine="709"/>
        <w:jc w:val="both"/>
        <w:rPr>
          <w:rFonts w:ascii="Times New Roman" w:hAnsi="Times New Roman" w:cs="Times New Roman"/>
          <w:sz w:val="28"/>
          <w:szCs w:val="28"/>
        </w:rPr>
      </w:pPr>
      <w:r w:rsidRPr="00F2436C">
        <w:rPr>
          <w:rFonts w:ascii="Times New Roman" w:hAnsi="Times New Roman" w:cs="Times New Roman"/>
          <w:sz w:val="28"/>
          <w:szCs w:val="28"/>
        </w:rPr>
        <w:t>78. В случае неисполнения требования о возврате денежные средства истребуются министерством в судебном порядке в соответствии с законодательством Российской Федерации.</w:t>
      </w:r>
    </w:p>
    <w:p w14:paraId="5B973E2D" w14:textId="77777777" w:rsidR="00F84A2D" w:rsidRPr="00F2436C" w:rsidRDefault="00FD2613">
      <w:pPr>
        <w:spacing w:after="0" w:line="240" w:lineRule="auto"/>
        <w:jc w:val="center"/>
        <w:rPr>
          <w:rFonts w:ascii="Times New Roman" w:hAnsi="Times New Roman"/>
          <w:sz w:val="28"/>
          <w:szCs w:val="28"/>
          <w:lang w:eastAsia="ru-RU"/>
        </w:rPr>
        <w:sectPr w:rsidR="00F84A2D" w:rsidRPr="00F2436C">
          <w:headerReference w:type="default" r:id="rId10"/>
          <w:headerReference w:type="first" r:id="rId11"/>
          <w:pgSz w:w="11906" w:h="16838"/>
          <w:pgMar w:top="1134" w:right="567" w:bottom="1134" w:left="1418" w:header="709" w:footer="709" w:gutter="0"/>
          <w:pgNumType w:start="1"/>
          <w:cols w:space="708"/>
          <w:titlePg/>
          <w:docGrid w:linePitch="360"/>
        </w:sectPr>
      </w:pPr>
      <w:r w:rsidRPr="00F2436C">
        <w:rPr>
          <w:rFonts w:ascii="Times New Roman" w:hAnsi="Times New Roman"/>
          <w:sz w:val="28"/>
          <w:szCs w:val="28"/>
          <w:lang w:eastAsia="ru-RU"/>
        </w:rPr>
        <w:t>_________</w:t>
      </w:r>
    </w:p>
    <w:p w14:paraId="5439363D" w14:textId="77777777" w:rsidR="00F84A2D" w:rsidRPr="00F2436C" w:rsidRDefault="00FD2613" w:rsidP="0060253B">
      <w:pPr>
        <w:widowControl w:val="0"/>
        <w:spacing w:after="0" w:line="240" w:lineRule="auto"/>
        <w:ind w:left="10490" w:right="-314"/>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lastRenderedPageBreak/>
        <w:t>ПРИЛОЖЕНИЕ</w:t>
      </w:r>
    </w:p>
    <w:p w14:paraId="0BC95156" w14:textId="634EEC82" w:rsidR="00F84A2D" w:rsidRPr="00F2436C" w:rsidRDefault="00FD2613" w:rsidP="0060253B">
      <w:pPr>
        <w:widowControl w:val="0"/>
        <w:spacing w:after="0" w:line="240" w:lineRule="auto"/>
        <w:ind w:left="10490" w:right="-314"/>
        <w:jc w:val="center"/>
        <w:outlineLvl w:val="1"/>
        <w:rPr>
          <w:rFonts w:ascii="Times New Roman" w:eastAsia="Times New Roman" w:hAnsi="Times New Roman"/>
          <w:b/>
          <w:sz w:val="28"/>
          <w:szCs w:val="28"/>
          <w:lang w:eastAsia="ru-RU"/>
        </w:rPr>
      </w:pPr>
      <w:r w:rsidRPr="00F2436C">
        <w:rPr>
          <w:rFonts w:ascii="Times New Roman" w:eastAsia="Times New Roman" w:hAnsi="Times New Roman"/>
          <w:sz w:val="28"/>
          <w:szCs w:val="28"/>
          <w:lang w:eastAsia="ru-RU"/>
        </w:rPr>
        <w:t>к Порядку предоставления грантов в форме субсидий из областного бюджета Новосибирской области некоммерческим</w:t>
      </w:r>
      <w:r w:rsidR="0060253B" w:rsidRPr="00F2436C">
        <w:rPr>
          <w:rFonts w:ascii="Times New Roman" w:eastAsia="Times New Roman" w:hAnsi="Times New Roman"/>
          <w:sz w:val="28"/>
          <w:szCs w:val="28"/>
          <w:lang w:eastAsia="ru-RU"/>
        </w:rPr>
        <w:t xml:space="preserve"> </w:t>
      </w:r>
      <w:r w:rsidRPr="00F2436C">
        <w:rPr>
          <w:rFonts w:ascii="Times New Roman" w:eastAsia="Times New Roman" w:hAnsi="Times New Roman"/>
          <w:sz w:val="28"/>
          <w:szCs w:val="28"/>
          <w:lang w:eastAsia="ru-RU"/>
        </w:rPr>
        <w:t>организациям, не являющимся казенными</w:t>
      </w:r>
      <w:r w:rsidR="0060253B" w:rsidRPr="00F2436C">
        <w:rPr>
          <w:rFonts w:ascii="Times New Roman" w:eastAsia="Times New Roman" w:hAnsi="Times New Roman"/>
          <w:sz w:val="28"/>
          <w:szCs w:val="28"/>
          <w:lang w:eastAsia="ru-RU"/>
        </w:rPr>
        <w:t xml:space="preserve"> </w:t>
      </w:r>
      <w:r w:rsidRPr="00F2436C">
        <w:rPr>
          <w:rFonts w:ascii="Times New Roman" w:eastAsia="Times New Roman" w:hAnsi="Times New Roman"/>
          <w:sz w:val="28"/>
          <w:szCs w:val="28"/>
          <w:lang w:eastAsia="ru-RU"/>
        </w:rPr>
        <w:t>учреждениями, на создание</w:t>
      </w:r>
      <w:r w:rsidR="00A720DD" w:rsidRPr="00F2436C">
        <w:rPr>
          <w:rFonts w:ascii="Times New Roman" w:eastAsia="Times New Roman" w:hAnsi="Times New Roman"/>
          <w:sz w:val="28"/>
          <w:szCs w:val="28"/>
          <w:lang w:eastAsia="ru-RU"/>
        </w:rPr>
        <w:t xml:space="preserve"> </w:t>
      </w:r>
      <w:r w:rsidRPr="00F2436C">
        <w:rPr>
          <w:rFonts w:ascii="Times New Roman" w:eastAsia="Times New Roman" w:hAnsi="Times New Roman"/>
          <w:sz w:val="28"/>
          <w:szCs w:val="28"/>
          <w:lang w:eastAsia="ru-RU"/>
        </w:rPr>
        <w:t>научных лабораторий под руководством</w:t>
      </w:r>
      <w:r w:rsidR="0060253B" w:rsidRPr="00F2436C">
        <w:rPr>
          <w:rFonts w:ascii="Times New Roman" w:eastAsia="Times New Roman" w:hAnsi="Times New Roman"/>
          <w:sz w:val="28"/>
          <w:szCs w:val="28"/>
          <w:lang w:eastAsia="ru-RU"/>
        </w:rPr>
        <w:t xml:space="preserve"> </w:t>
      </w:r>
      <w:r w:rsidRPr="00F2436C">
        <w:rPr>
          <w:rFonts w:ascii="Times New Roman" w:eastAsia="Times New Roman" w:hAnsi="Times New Roman"/>
          <w:sz w:val="28"/>
          <w:szCs w:val="28"/>
          <w:lang w:eastAsia="ru-RU"/>
        </w:rPr>
        <w:t>молодых ученых</w:t>
      </w:r>
    </w:p>
    <w:p w14:paraId="45420C69" w14:textId="77777777" w:rsidR="00F84A2D" w:rsidRPr="00F2436C" w:rsidRDefault="00F84A2D">
      <w:pPr>
        <w:spacing w:after="0" w:line="240" w:lineRule="auto"/>
        <w:ind w:firstLine="4962"/>
        <w:jc w:val="center"/>
        <w:rPr>
          <w:rFonts w:ascii="Times New Roman" w:eastAsia="Times New Roman" w:hAnsi="Times New Roman"/>
          <w:sz w:val="28"/>
          <w:szCs w:val="28"/>
          <w:lang w:eastAsia="ru-RU"/>
        </w:rPr>
      </w:pPr>
    </w:p>
    <w:p w14:paraId="11E2EC84" w14:textId="77777777" w:rsidR="00F84A2D" w:rsidRPr="00F2436C" w:rsidRDefault="00F84A2D">
      <w:pPr>
        <w:spacing w:after="0" w:line="240" w:lineRule="auto"/>
        <w:ind w:firstLine="4962"/>
        <w:jc w:val="center"/>
        <w:rPr>
          <w:rFonts w:ascii="Times New Roman" w:eastAsia="Times New Roman" w:hAnsi="Times New Roman"/>
          <w:sz w:val="28"/>
          <w:szCs w:val="28"/>
          <w:lang w:eastAsia="ru-RU"/>
        </w:rPr>
      </w:pPr>
    </w:p>
    <w:p w14:paraId="49984BA9" w14:textId="77777777" w:rsidR="00F84A2D" w:rsidRPr="00F2436C" w:rsidRDefault="00FD2613">
      <w:pPr>
        <w:spacing w:after="0" w:line="240" w:lineRule="auto"/>
        <w:jc w:val="center"/>
        <w:rPr>
          <w:rFonts w:ascii="Times New Roman" w:eastAsia="Times New Roman" w:hAnsi="Times New Roman"/>
          <w:b/>
          <w:sz w:val="28"/>
          <w:szCs w:val="28"/>
          <w:lang w:eastAsia="ru-RU"/>
        </w:rPr>
      </w:pPr>
      <w:r w:rsidRPr="00F2436C">
        <w:rPr>
          <w:rFonts w:ascii="Times New Roman" w:eastAsia="Times New Roman" w:hAnsi="Times New Roman"/>
          <w:b/>
          <w:sz w:val="28"/>
          <w:szCs w:val="28"/>
          <w:lang w:eastAsia="ru-RU"/>
        </w:rPr>
        <w:t>Критерии оценок заявок и их значения (в баллах)</w:t>
      </w:r>
    </w:p>
    <w:p w14:paraId="2296294C" w14:textId="77777777" w:rsidR="00CF29E9" w:rsidRPr="00F2436C" w:rsidRDefault="00CF29E9">
      <w:pPr>
        <w:spacing w:after="0" w:line="240" w:lineRule="auto"/>
        <w:rPr>
          <w:rFonts w:ascii="Times New Roman" w:eastAsia="Times New Roman" w:hAnsi="Times New Roman"/>
          <w:strike/>
          <w:sz w:val="28"/>
          <w:szCs w:val="28"/>
          <w:lang w:eastAsia="ru-RU"/>
        </w:rPr>
      </w:pPr>
    </w:p>
    <w:tbl>
      <w:tblPr>
        <w:tblW w:w="15181" w:type="dxa"/>
        <w:tblLook w:val="04A0" w:firstRow="1" w:lastRow="0" w:firstColumn="1" w:lastColumn="0" w:noHBand="0" w:noVBand="1"/>
      </w:tblPr>
      <w:tblGrid>
        <w:gridCol w:w="5802"/>
        <w:gridCol w:w="4536"/>
        <w:gridCol w:w="1276"/>
        <w:gridCol w:w="1872"/>
        <w:gridCol w:w="1695"/>
      </w:tblGrid>
      <w:tr w:rsidR="00626229" w:rsidRPr="00F2436C" w14:paraId="7562E2C3" w14:textId="77777777" w:rsidTr="002E7CFB">
        <w:trPr>
          <w:trHeight w:val="510"/>
        </w:trPr>
        <w:tc>
          <w:tcPr>
            <w:tcW w:w="580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500956F" w14:textId="77777777" w:rsidR="00626229" w:rsidRPr="00F2436C" w:rsidRDefault="00626229" w:rsidP="00CF29E9">
            <w:pPr>
              <w:spacing w:after="0" w:line="240" w:lineRule="auto"/>
              <w:jc w:val="center"/>
              <w:rPr>
                <w:rFonts w:ascii="Times New Roman" w:eastAsia="Times New Roman" w:hAnsi="Times New Roman"/>
                <w:color w:val="000000"/>
                <w:sz w:val="28"/>
                <w:szCs w:val="28"/>
                <w:lang w:eastAsia="ru-RU"/>
              </w:rPr>
            </w:pPr>
            <w:r w:rsidRPr="00F2436C">
              <w:rPr>
                <w:rFonts w:ascii="Times New Roman" w:eastAsia="Times New Roman" w:hAnsi="Times New Roman"/>
                <w:color w:val="000000"/>
                <w:sz w:val="28"/>
                <w:szCs w:val="28"/>
                <w:lang w:eastAsia="ru-RU"/>
              </w:rPr>
              <w:t>Критерии оценки заявок</w:t>
            </w:r>
          </w:p>
        </w:tc>
        <w:tc>
          <w:tcPr>
            <w:tcW w:w="453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2718E54" w14:textId="77777777" w:rsidR="00626229" w:rsidRPr="00F2436C" w:rsidRDefault="00626229" w:rsidP="00CF29E9">
            <w:pPr>
              <w:spacing w:after="0" w:line="240" w:lineRule="auto"/>
              <w:jc w:val="center"/>
              <w:rPr>
                <w:rFonts w:ascii="Times New Roman" w:eastAsia="Times New Roman" w:hAnsi="Times New Roman"/>
                <w:color w:val="000000"/>
                <w:sz w:val="28"/>
                <w:szCs w:val="28"/>
                <w:lang w:eastAsia="ru-RU"/>
              </w:rPr>
            </w:pPr>
            <w:r w:rsidRPr="00F2436C">
              <w:rPr>
                <w:rFonts w:ascii="Times New Roman" w:eastAsia="Times New Roman" w:hAnsi="Times New Roman"/>
                <w:color w:val="000000"/>
                <w:sz w:val="28"/>
                <w:szCs w:val="28"/>
                <w:lang w:eastAsia="ru-RU"/>
              </w:rPr>
              <w:t>Содержание критерия</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96DFF89" w14:textId="77777777" w:rsidR="00626229" w:rsidRPr="00F2436C" w:rsidRDefault="00626229" w:rsidP="00CF29E9">
            <w:pPr>
              <w:spacing w:after="0" w:line="240" w:lineRule="auto"/>
              <w:jc w:val="center"/>
              <w:rPr>
                <w:rFonts w:ascii="Times New Roman" w:eastAsia="Times New Roman" w:hAnsi="Times New Roman"/>
                <w:color w:val="000000"/>
                <w:sz w:val="28"/>
                <w:szCs w:val="28"/>
                <w:lang w:eastAsia="ru-RU"/>
              </w:rPr>
            </w:pPr>
            <w:r w:rsidRPr="00F2436C">
              <w:rPr>
                <w:rFonts w:ascii="Times New Roman" w:eastAsia="Times New Roman" w:hAnsi="Times New Roman"/>
                <w:color w:val="000000"/>
                <w:sz w:val="28"/>
                <w:szCs w:val="28"/>
                <w:lang w:eastAsia="ru-RU"/>
              </w:rPr>
              <w:t>Шкала оценки</w:t>
            </w:r>
          </w:p>
        </w:tc>
        <w:tc>
          <w:tcPr>
            <w:tcW w:w="1872" w:type="dxa"/>
            <w:vMerge w:val="restart"/>
            <w:tcBorders>
              <w:top w:val="single" w:sz="8" w:space="0" w:color="000000"/>
              <w:left w:val="single" w:sz="8" w:space="0" w:color="000000"/>
              <w:bottom w:val="single" w:sz="8" w:space="0" w:color="000000"/>
              <w:right w:val="single" w:sz="4" w:space="0" w:color="auto"/>
            </w:tcBorders>
            <w:shd w:val="clear" w:color="auto" w:fill="auto"/>
            <w:vAlign w:val="center"/>
            <w:hideMark/>
          </w:tcPr>
          <w:p w14:paraId="3BF10E80" w14:textId="77777777" w:rsidR="00626229" w:rsidRPr="00F2436C" w:rsidRDefault="00626229" w:rsidP="00CF29E9">
            <w:pPr>
              <w:spacing w:after="0" w:line="240" w:lineRule="auto"/>
              <w:jc w:val="center"/>
              <w:rPr>
                <w:rFonts w:ascii="Times New Roman" w:eastAsia="Times New Roman" w:hAnsi="Times New Roman"/>
                <w:color w:val="000000"/>
                <w:sz w:val="28"/>
                <w:szCs w:val="28"/>
                <w:lang w:eastAsia="ru-RU"/>
              </w:rPr>
            </w:pPr>
            <w:r w:rsidRPr="00F2436C">
              <w:rPr>
                <w:rFonts w:ascii="Times New Roman" w:eastAsia="Times New Roman" w:hAnsi="Times New Roman"/>
                <w:color w:val="000000"/>
                <w:sz w:val="28"/>
                <w:szCs w:val="28"/>
                <w:lang w:eastAsia="ru-RU"/>
              </w:rPr>
              <w:t>Коэффициент значимости критерия</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61546" w14:textId="77777777" w:rsidR="00626229" w:rsidRPr="00F2436C" w:rsidRDefault="00626229" w:rsidP="00CF29E9">
            <w:pPr>
              <w:spacing w:after="0" w:line="240" w:lineRule="auto"/>
              <w:jc w:val="center"/>
              <w:rPr>
                <w:rFonts w:ascii="Times New Roman" w:eastAsia="Times New Roman" w:hAnsi="Times New Roman"/>
                <w:color w:val="000000"/>
                <w:sz w:val="28"/>
                <w:szCs w:val="28"/>
                <w:lang w:eastAsia="ru-RU"/>
              </w:rPr>
            </w:pPr>
            <w:r w:rsidRPr="00F2436C">
              <w:rPr>
                <w:rFonts w:ascii="Times New Roman" w:eastAsia="Times New Roman" w:hAnsi="Times New Roman"/>
                <w:color w:val="000000"/>
                <w:sz w:val="28"/>
                <w:szCs w:val="28"/>
                <w:lang w:eastAsia="ru-RU"/>
              </w:rPr>
              <w:t xml:space="preserve">Значение критерия </w:t>
            </w:r>
          </w:p>
        </w:tc>
      </w:tr>
      <w:tr w:rsidR="00626229" w:rsidRPr="00F2436C" w14:paraId="77CC4EBF" w14:textId="77777777" w:rsidTr="002E7CFB">
        <w:trPr>
          <w:trHeight w:val="510"/>
        </w:trPr>
        <w:tc>
          <w:tcPr>
            <w:tcW w:w="5802" w:type="dxa"/>
            <w:vMerge/>
            <w:tcBorders>
              <w:top w:val="single" w:sz="8" w:space="0" w:color="000000"/>
              <w:left w:val="single" w:sz="8" w:space="0" w:color="000000"/>
              <w:bottom w:val="single" w:sz="4" w:space="0" w:color="auto"/>
              <w:right w:val="single" w:sz="8" w:space="0" w:color="000000"/>
            </w:tcBorders>
            <w:shd w:val="clear" w:color="auto" w:fill="auto"/>
            <w:vAlign w:val="center"/>
            <w:hideMark/>
          </w:tcPr>
          <w:p w14:paraId="6DA24913" w14:textId="77777777" w:rsidR="00626229" w:rsidRPr="00F2436C" w:rsidRDefault="00626229" w:rsidP="00CF29E9">
            <w:pPr>
              <w:spacing w:after="0" w:line="240" w:lineRule="auto"/>
              <w:rPr>
                <w:rFonts w:ascii="Times New Roman" w:eastAsia="Times New Roman" w:hAnsi="Times New Roman"/>
                <w:color w:val="000000"/>
                <w:sz w:val="28"/>
                <w:szCs w:val="28"/>
                <w:lang w:eastAsia="ru-RU"/>
              </w:rPr>
            </w:pPr>
          </w:p>
        </w:tc>
        <w:tc>
          <w:tcPr>
            <w:tcW w:w="4536" w:type="dxa"/>
            <w:vMerge/>
            <w:tcBorders>
              <w:top w:val="single" w:sz="8" w:space="0" w:color="000000"/>
              <w:left w:val="single" w:sz="8" w:space="0" w:color="000000"/>
              <w:bottom w:val="single" w:sz="4" w:space="0" w:color="auto"/>
              <w:right w:val="single" w:sz="8" w:space="0" w:color="000000"/>
            </w:tcBorders>
            <w:shd w:val="clear" w:color="auto" w:fill="auto"/>
            <w:vAlign w:val="center"/>
            <w:hideMark/>
          </w:tcPr>
          <w:p w14:paraId="05DA5006" w14:textId="77777777" w:rsidR="00626229" w:rsidRPr="00F2436C" w:rsidRDefault="00626229" w:rsidP="00CF29E9">
            <w:pPr>
              <w:spacing w:after="0" w:line="240" w:lineRule="auto"/>
              <w:rPr>
                <w:rFonts w:ascii="Times New Roman" w:eastAsia="Times New Roman" w:hAnsi="Times New Roman"/>
                <w:color w:val="000000"/>
                <w:sz w:val="28"/>
                <w:szCs w:val="28"/>
                <w:lang w:eastAsia="ru-RU"/>
              </w:rPr>
            </w:pPr>
          </w:p>
        </w:tc>
        <w:tc>
          <w:tcPr>
            <w:tcW w:w="1276" w:type="dxa"/>
            <w:vMerge/>
            <w:tcBorders>
              <w:top w:val="single" w:sz="8" w:space="0" w:color="000000"/>
              <w:left w:val="single" w:sz="8" w:space="0" w:color="000000"/>
              <w:bottom w:val="single" w:sz="4" w:space="0" w:color="auto"/>
              <w:right w:val="single" w:sz="8" w:space="0" w:color="000000"/>
            </w:tcBorders>
            <w:shd w:val="clear" w:color="auto" w:fill="auto"/>
            <w:vAlign w:val="center"/>
            <w:hideMark/>
          </w:tcPr>
          <w:p w14:paraId="233C9BDF" w14:textId="77777777" w:rsidR="00626229" w:rsidRPr="00F2436C" w:rsidRDefault="00626229" w:rsidP="00CF29E9">
            <w:pPr>
              <w:spacing w:after="0" w:line="240" w:lineRule="auto"/>
              <w:rPr>
                <w:rFonts w:ascii="Times New Roman" w:eastAsia="Times New Roman" w:hAnsi="Times New Roman"/>
                <w:color w:val="000000"/>
                <w:sz w:val="28"/>
                <w:szCs w:val="28"/>
                <w:lang w:eastAsia="ru-RU"/>
              </w:rPr>
            </w:pPr>
          </w:p>
        </w:tc>
        <w:tc>
          <w:tcPr>
            <w:tcW w:w="1872" w:type="dxa"/>
            <w:vMerge/>
            <w:tcBorders>
              <w:top w:val="single" w:sz="8" w:space="0" w:color="000000"/>
              <w:left w:val="single" w:sz="8" w:space="0" w:color="000000"/>
              <w:bottom w:val="single" w:sz="4" w:space="0" w:color="auto"/>
              <w:right w:val="single" w:sz="4" w:space="0" w:color="auto"/>
            </w:tcBorders>
            <w:shd w:val="clear" w:color="auto" w:fill="auto"/>
            <w:vAlign w:val="center"/>
            <w:hideMark/>
          </w:tcPr>
          <w:p w14:paraId="67347B7F" w14:textId="77777777" w:rsidR="00626229" w:rsidRPr="00F2436C" w:rsidRDefault="00626229" w:rsidP="00CF29E9">
            <w:pPr>
              <w:spacing w:after="0" w:line="240" w:lineRule="auto"/>
              <w:rPr>
                <w:rFonts w:ascii="Times New Roman" w:eastAsia="Times New Roman" w:hAnsi="Times New Roman"/>
                <w:color w:val="000000"/>
                <w:sz w:val="28"/>
                <w:szCs w:val="28"/>
                <w:lang w:eastAsia="ru-RU"/>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2ADE5" w14:textId="77777777" w:rsidR="00626229" w:rsidRPr="00F2436C" w:rsidRDefault="00626229" w:rsidP="00CF29E9">
            <w:pPr>
              <w:spacing w:after="0" w:line="240" w:lineRule="auto"/>
              <w:jc w:val="center"/>
              <w:rPr>
                <w:rFonts w:ascii="Times New Roman" w:eastAsia="Times New Roman" w:hAnsi="Times New Roman"/>
                <w:color w:val="000000"/>
                <w:sz w:val="28"/>
                <w:szCs w:val="28"/>
                <w:lang w:eastAsia="ru-RU"/>
              </w:rPr>
            </w:pPr>
            <w:r w:rsidRPr="00F2436C">
              <w:rPr>
                <w:rFonts w:ascii="Times New Roman" w:eastAsia="Times New Roman" w:hAnsi="Times New Roman"/>
                <w:color w:val="000000"/>
                <w:sz w:val="28"/>
                <w:szCs w:val="28"/>
                <w:lang w:eastAsia="ru-RU"/>
              </w:rPr>
              <w:t>(в баллах)</w:t>
            </w:r>
          </w:p>
        </w:tc>
      </w:tr>
      <w:tr w:rsidR="00626229" w:rsidRPr="00F2436C" w14:paraId="5E62636D" w14:textId="77777777" w:rsidTr="00AB1C2F">
        <w:trPr>
          <w:trHeight w:val="120"/>
        </w:trPr>
        <w:tc>
          <w:tcPr>
            <w:tcW w:w="151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AA2CFCF" w14:textId="53BF1A0C" w:rsidR="00626229" w:rsidRPr="00F2436C" w:rsidRDefault="00626229" w:rsidP="00AB1C2F">
            <w:pPr>
              <w:spacing w:after="0" w:line="240" w:lineRule="auto"/>
              <w:ind w:firstLine="22"/>
              <w:jc w:val="center"/>
              <w:rPr>
                <w:rFonts w:ascii="Times New Roman" w:eastAsia="Times New Roman" w:hAnsi="Times New Roman"/>
                <w:sz w:val="28"/>
                <w:szCs w:val="28"/>
                <w:lang w:eastAsia="ru-RU"/>
              </w:rPr>
            </w:pPr>
            <w:r w:rsidRPr="00F2436C">
              <w:rPr>
                <w:rFonts w:ascii="Times New Roman" w:eastAsia="Times New Roman" w:hAnsi="Times New Roman"/>
                <w:color w:val="000000"/>
                <w:sz w:val="28"/>
                <w:szCs w:val="28"/>
                <w:lang w:val="en-US" w:eastAsia="ru-RU"/>
              </w:rPr>
              <w:t>I</w:t>
            </w:r>
            <w:r w:rsidRPr="00F2436C">
              <w:rPr>
                <w:rFonts w:ascii="Times New Roman" w:eastAsia="Times New Roman" w:hAnsi="Times New Roman"/>
                <w:color w:val="000000"/>
                <w:sz w:val="28"/>
                <w:szCs w:val="28"/>
                <w:lang w:eastAsia="ru-RU"/>
              </w:rPr>
              <w:t>. Научно-технический уровень проекта</w:t>
            </w:r>
            <w:r w:rsidRPr="00F2436C">
              <w:rPr>
                <w:sz w:val="28"/>
                <w:szCs w:val="28"/>
              </w:rPr>
              <w:t xml:space="preserve"> (с</w:t>
            </w:r>
            <w:r w:rsidRPr="00F2436C">
              <w:rPr>
                <w:rFonts w:ascii="Times New Roman" w:eastAsia="Times New Roman" w:hAnsi="Times New Roman"/>
                <w:color w:val="000000"/>
                <w:sz w:val="28"/>
                <w:szCs w:val="28"/>
                <w:lang w:eastAsia="ru-RU"/>
              </w:rPr>
              <w:t>уммарный коэффициент значимости по разделу – 0,16)</w:t>
            </w:r>
          </w:p>
        </w:tc>
      </w:tr>
      <w:tr w:rsidR="00626229" w:rsidRPr="00F2436C" w14:paraId="08EF645D" w14:textId="77777777" w:rsidTr="002E7CFB">
        <w:trPr>
          <w:trHeight w:val="705"/>
        </w:trPr>
        <w:tc>
          <w:tcPr>
            <w:tcW w:w="5802" w:type="dxa"/>
            <w:tcBorders>
              <w:top w:val="nil"/>
              <w:left w:val="single" w:sz="8" w:space="0" w:color="000000"/>
              <w:bottom w:val="single" w:sz="8" w:space="0" w:color="000000"/>
              <w:right w:val="single" w:sz="8" w:space="0" w:color="000000"/>
            </w:tcBorders>
            <w:shd w:val="clear" w:color="auto" w:fill="auto"/>
            <w:vAlign w:val="center"/>
            <w:hideMark/>
          </w:tcPr>
          <w:p w14:paraId="2D4659BF" w14:textId="1D91584F" w:rsidR="00626229" w:rsidRPr="00F2436C" w:rsidRDefault="00626229" w:rsidP="00626229">
            <w:pPr>
              <w:spacing w:after="0" w:line="240" w:lineRule="auto"/>
              <w:jc w:val="both"/>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1. Степень новизны подходов и методов к решению планируемых в рамках НИР задач, их соответствие сложившейся мировой практике:</w:t>
            </w:r>
          </w:p>
        </w:tc>
        <w:tc>
          <w:tcPr>
            <w:tcW w:w="453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EEDCEBF" w14:textId="77777777" w:rsidR="00626229" w:rsidRPr="00F2436C" w:rsidRDefault="00626229" w:rsidP="00626229">
            <w:pPr>
              <w:spacing w:after="0" w:line="240" w:lineRule="auto"/>
              <w:jc w:val="both"/>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Оценивается степень новизны подходов и методов к решению планируемых в рамках НИР задач, их соответствие сложившейся мировой практике</w:t>
            </w:r>
          </w:p>
        </w:tc>
        <w:tc>
          <w:tcPr>
            <w:tcW w:w="1276" w:type="dxa"/>
            <w:tcBorders>
              <w:top w:val="nil"/>
              <w:left w:val="nil"/>
              <w:bottom w:val="single" w:sz="8" w:space="0" w:color="000000"/>
              <w:right w:val="single" w:sz="8" w:space="0" w:color="000000"/>
            </w:tcBorders>
            <w:shd w:val="clear" w:color="auto" w:fill="auto"/>
            <w:vAlign w:val="center"/>
            <w:hideMark/>
          </w:tcPr>
          <w:p w14:paraId="042177D7" w14:textId="384F8572" w:rsidR="00626229" w:rsidRPr="00F2436C" w:rsidRDefault="00626229" w:rsidP="00626229">
            <w:pPr>
              <w:spacing w:after="0" w:line="240" w:lineRule="auto"/>
              <w:jc w:val="center"/>
              <w:rPr>
                <w:rFonts w:ascii="Times New Roman" w:eastAsia="Times New Roman" w:hAnsi="Times New Roman"/>
                <w:sz w:val="28"/>
                <w:szCs w:val="28"/>
                <w:lang w:eastAsia="ru-RU"/>
              </w:rPr>
            </w:pPr>
          </w:p>
        </w:tc>
        <w:tc>
          <w:tcPr>
            <w:tcW w:w="1872" w:type="dxa"/>
            <w:vMerge w:val="restart"/>
            <w:tcBorders>
              <w:top w:val="nil"/>
              <w:left w:val="single" w:sz="8" w:space="0" w:color="000000"/>
              <w:bottom w:val="single" w:sz="8" w:space="0" w:color="000000"/>
              <w:right w:val="single" w:sz="4" w:space="0" w:color="auto"/>
            </w:tcBorders>
            <w:shd w:val="clear" w:color="auto" w:fill="auto"/>
            <w:vAlign w:val="center"/>
            <w:hideMark/>
          </w:tcPr>
          <w:p w14:paraId="12FF2FBA" w14:textId="77777777" w:rsidR="00626229" w:rsidRPr="00F2436C" w:rsidRDefault="00626229" w:rsidP="00626229">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0,08</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6A405" w14:textId="23C1BFEE" w:rsidR="00626229" w:rsidRPr="00F2436C" w:rsidRDefault="00626229" w:rsidP="00626229">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до 8, в том числе:</w:t>
            </w:r>
          </w:p>
        </w:tc>
      </w:tr>
      <w:tr w:rsidR="00626229" w:rsidRPr="00F2436C" w14:paraId="3D6CA3AB" w14:textId="77777777" w:rsidTr="002E7CFB">
        <w:trPr>
          <w:trHeight w:val="270"/>
        </w:trPr>
        <w:tc>
          <w:tcPr>
            <w:tcW w:w="5802" w:type="dxa"/>
            <w:tcBorders>
              <w:top w:val="nil"/>
              <w:left w:val="single" w:sz="8" w:space="0" w:color="000000"/>
              <w:bottom w:val="single" w:sz="8" w:space="0" w:color="000000"/>
              <w:right w:val="single" w:sz="8" w:space="0" w:color="000000"/>
            </w:tcBorders>
            <w:shd w:val="clear" w:color="auto" w:fill="auto"/>
            <w:vAlign w:val="center"/>
            <w:hideMark/>
          </w:tcPr>
          <w:p w14:paraId="62E9FB88" w14:textId="0B07100B" w:rsidR="00626229" w:rsidRPr="00F2436C" w:rsidRDefault="00626229" w:rsidP="00626229">
            <w:pPr>
              <w:spacing w:after="0" w:line="240" w:lineRule="auto"/>
              <w:jc w:val="both"/>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1.1. Новый подход</w:t>
            </w:r>
          </w:p>
        </w:tc>
        <w:tc>
          <w:tcPr>
            <w:tcW w:w="4536" w:type="dxa"/>
            <w:vMerge/>
            <w:tcBorders>
              <w:top w:val="nil"/>
              <w:left w:val="single" w:sz="8" w:space="0" w:color="000000"/>
              <w:bottom w:val="single" w:sz="8" w:space="0" w:color="000000"/>
              <w:right w:val="single" w:sz="8" w:space="0" w:color="000000"/>
            </w:tcBorders>
            <w:shd w:val="clear" w:color="auto" w:fill="auto"/>
            <w:vAlign w:val="center"/>
            <w:hideMark/>
          </w:tcPr>
          <w:p w14:paraId="45636FA4" w14:textId="77777777" w:rsidR="00626229" w:rsidRPr="00F2436C" w:rsidRDefault="00626229" w:rsidP="00626229">
            <w:pPr>
              <w:spacing w:after="0" w:line="240" w:lineRule="auto"/>
              <w:rPr>
                <w:rFonts w:ascii="Times New Roman" w:eastAsia="Times New Roman" w:hAnsi="Times New Roman"/>
                <w:sz w:val="28"/>
                <w:szCs w:val="28"/>
                <w:lang w:eastAsia="ru-RU"/>
              </w:rPr>
            </w:pPr>
          </w:p>
        </w:tc>
        <w:tc>
          <w:tcPr>
            <w:tcW w:w="1276" w:type="dxa"/>
            <w:tcBorders>
              <w:top w:val="nil"/>
              <w:left w:val="nil"/>
              <w:bottom w:val="single" w:sz="8" w:space="0" w:color="000000"/>
              <w:right w:val="single" w:sz="8" w:space="0" w:color="000000"/>
            </w:tcBorders>
            <w:shd w:val="clear" w:color="auto" w:fill="auto"/>
            <w:vAlign w:val="center"/>
            <w:hideMark/>
          </w:tcPr>
          <w:p w14:paraId="12BEBB40" w14:textId="77777777" w:rsidR="00626229" w:rsidRPr="00F2436C" w:rsidRDefault="00626229" w:rsidP="00626229">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100</w:t>
            </w:r>
          </w:p>
        </w:tc>
        <w:tc>
          <w:tcPr>
            <w:tcW w:w="1872" w:type="dxa"/>
            <w:vMerge/>
            <w:tcBorders>
              <w:top w:val="nil"/>
              <w:left w:val="single" w:sz="8" w:space="0" w:color="000000"/>
              <w:bottom w:val="single" w:sz="8" w:space="0" w:color="000000"/>
              <w:right w:val="single" w:sz="4" w:space="0" w:color="auto"/>
            </w:tcBorders>
            <w:shd w:val="clear" w:color="auto" w:fill="auto"/>
            <w:vAlign w:val="center"/>
            <w:hideMark/>
          </w:tcPr>
          <w:p w14:paraId="3A224378" w14:textId="77777777" w:rsidR="00626229" w:rsidRPr="00F2436C" w:rsidRDefault="00626229" w:rsidP="00626229">
            <w:pPr>
              <w:spacing w:after="0" w:line="240" w:lineRule="auto"/>
              <w:rPr>
                <w:rFonts w:ascii="Times New Roman" w:eastAsia="Times New Roman" w:hAnsi="Times New Roman"/>
                <w:sz w:val="28"/>
                <w:szCs w:val="28"/>
                <w:lang w:eastAsia="ru-RU"/>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3156E" w14:textId="77777777" w:rsidR="00626229" w:rsidRPr="00F2436C" w:rsidRDefault="00626229" w:rsidP="00626229">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8</w:t>
            </w:r>
          </w:p>
        </w:tc>
      </w:tr>
      <w:tr w:rsidR="00626229" w:rsidRPr="00F2436C" w14:paraId="7C7463CA" w14:textId="77777777" w:rsidTr="002E7CFB">
        <w:trPr>
          <w:trHeight w:val="270"/>
        </w:trPr>
        <w:tc>
          <w:tcPr>
            <w:tcW w:w="5802" w:type="dxa"/>
            <w:tcBorders>
              <w:top w:val="nil"/>
              <w:left w:val="single" w:sz="8" w:space="0" w:color="000000"/>
              <w:bottom w:val="single" w:sz="8" w:space="0" w:color="000000"/>
              <w:right w:val="single" w:sz="8" w:space="0" w:color="000000"/>
            </w:tcBorders>
            <w:shd w:val="clear" w:color="auto" w:fill="auto"/>
            <w:vAlign w:val="center"/>
            <w:hideMark/>
          </w:tcPr>
          <w:p w14:paraId="0BCFB7C8" w14:textId="1B702478" w:rsidR="00626229" w:rsidRPr="00F2436C" w:rsidRDefault="00626229" w:rsidP="00626229">
            <w:pPr>
              <w:spacing w:after="0" w:line="240" w:lineRule="auto"/>
              <w:jc w:val="both"/>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1.2. Аналогичный зарубежному</w:t>
            </w:r>
          </w:p>
        </w:tc>
        <w:tc>
          <w:tcPr>
            <w:tcW w:w="4536" w:type="dxa"/>
            <w:vMerge/>
            <w:tcBorders>
              <w:top w:val="nil"/>
              <w:left w:val="single" w:sz="8" w:space="0" w:color="000000"/>
              <w:bottom w:val="single" w:sz="8" w:space="0" w:color="000000"/>
              <w:right w:val="single" w:sz="8" w:space="0" w:color="000000"/>
            </w:tcBorders>
            <w:shd w:val="clear" w:color="auto" w:fill="auto"/>
            <w:vAlign w:val="center"/>
            <w:hideMark/>
          </w:tcPr>
          <w:p w14:paraId="3ACA3345" w14:textId="77777777" w:rsidR="00626229" w:rsidRPr="00F2436C" w:rsidRDefault="00626229" w:rsidP="00626229">
            <w:pPr>
              <w:spacing w:after="0" w:line="240" w:lineRule="auto"/>
              <w:rPr>
                <w:rFonts w:ascii="Times New Roman" w:eastAsia="Times New Roman" w:hAnsi="Times New Roman"/>
                <w:sz w:val="28"/>
                <w:szCs w:val="28"/>
                <w:lang w:eastAsia="ru-RU"/>
              </w:rPr>
            </w:pPr>
          </w:p>
        </w:tc>
        <w:tc>
          <w:tcPr>
            <w:tcW w:w="1276" w:type="dxa"/>
            <w:tcBorders>
              <w:top w:val="nil"/>
              <w:left w:val="nil"/>
              <w:bottom w:val="single" w:sz="8" w:space="0" w:color="000000"/>
              <w:right w:val="single" w:sz="8" w:space="0" w:color="000000"/>
            </w:tcBorders>
            <w:shd w:val="clear" w:color="auto" w:fill="auto"/>
            <w:vAlign w:val="center"/>
            <w:hideMark/>
          </w:tcPr>
          <w:p w14:paraId="7A1DC012" w14:textId="77777777" w:rsidR="00626229" w:rsidRPr="00F2436C" w:rsidRDefault="00626229" w:rsidP="00626229">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75</w:t>
            </w:r>
          </w:p>
        </w:tc>
        <w:tc>
          <w:tcPr>
            <w:tcW w:w="1872" w:type="dxa"/>
            <w:vMerge/>
            <w:tcBorders>
              <w:top w:val="nil"/>
              <w:left w:val="single" w:sz="8" w:space="0" w:color="000000"/>
              <w:bottom w:val="single" w:sz="8" w:space="0" w:color="000000"/>
              <w:right w:val="single" w:sz="4" w:space="0" w:color="auto"/>
            </w:tcBorders>
            <w:shd w:val="clear" w:color="auto" w:fill="auto"/>
            <w:vAlign w:val="center"/>
            <w:hideMark/>
          </w:tcPr>
          <w:p w14:paraId="625E62DB" w14:textId="77777777" w:rsidR="00626229" w:rsidRPr="00F2436C" w:rsidRDefault="00626229" w:rsidP="00626229">
            <w:pPr>
              <w:spacing w:after="0" w:line="240" w:lineRule="auto"/>
              <w:rPr>
                <w:rFonts w:ascii="Times New Roman" w:eastAsia="Times New Roman" w:hAnsi="Times New Roman"/>
                <w:sz w:val="28"/>
                <w:szCs w:val="28"/>
                <w:lang w:eastAsia="ru-RU"/>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035030" w14:textId="77777777" w:rsidR="00626229" w:rsidRPr="00F2436C" w:rsidRDefault="00626229" w:rsidP="00626229">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6</w:t>
            </w:r>
          </w:p>
        </w:tc>
      </w:tr>
      <w:tr w:rsidR="00626229" w:rsidRPr="00F2436C" w14:paraId="28696ACF" w14:textId="77777777" w:rsidTr="002E7CFB">
        <w:trPr>
          <w:trHeight w:val="270"/>
        </w:trPr>
        <w:tc>
          <w:tcPr>
            <w:tcW w:w="5802" w:type="dxa"/>
            <w:tcBorders>
              <w:top w:val="nil"/>
              <w:left w:val="single" w:sz="8" w:space="0" w:color="000000"/>
              <w:bottom w:val="single" w:sz="8" w:space="0" w:color="000000"/>
              <w:right w:val="single" w:sz="8" w:space="0" w:color="000000"/>
            </w:tcBorders>
            <w:shd w:val="clear" w:color="auto" w:fill="auto"/>
            <w:vAlign w:val="center"/>
            <w:hideMark/>
          </w:tcPr>
          <w:p w14:paraId="1825261C" w14:textId="0F58F985" w:rsidR="00626229" w:rsidRPr="00F2436C" w:rsidRDefault="00626229" w:rsidP="00626229">
            <w:pPr>
              <w:spacing w:after="0" w:line="240" w:lineRule="auto"/>
              <w:jc w:val="both"/>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1.3. Аналогичный российскому</w:t>
            </w:r>
          </w:p>
        </w:tc>
        <w:tc>
          <w:tcPr>
            <w:tcW w:w="4536" w:type="dxa"/>
            <w:vMerge/>
            <w:tcBorders>
              <w:top w:val="nil"/>
              <w:left w:val="single" w:sz="8" w:space="0" w:color="000000"/>
              <w:bottom w:val="single" w:sz="8" w:space="0" w:color="000000"/>
              <w:right w:val="single" w:sz="8" w:space="0" w:color="000000"/>
            </w:tcBorders>
            <w:shd w:val="clear" w:color="auto" w:fill="auto"/>
            <w:vAlign w:val="center"/>
            <w:hideMark/>
          </w:tcPr>
          <w:p w14:paraId="6433BF09" w14:textId="77777777" w:rsidR="00626229" w:rsidRPr="00F2436C" w:rsidRDefault="00626229" w:rsidP="00626229">
            <w:pPr>
              <w:spacing w:after="0" w:line="240" w:lineRule="auto"/>
              <w:rPr>
                <w:rFonts w:ascii="Times New Roman" w:eastAsia="Times New Roman" w:hAnsi="Times New Roman"/>
                <w:sz w:val="28"/>
                <w:szCs w:val="28"/>
                <w:lang w:eastAsia="ru-RU"/>
              </w:rPr>
            </w:pPr>
          </w:p>
        </w:tc>
        <w:tc>
          <w:tcPr>
            <w:tcW w:w="1276" w:type="dxa"/>
            <w:tcBorders>
              <w:top w:val="nil"/>
              <w:left w:val="nil"/>
              <w:bottom w:val="single" w:sz="8" w:space="0" w:color="000000"/>
              <w:right w:val="single" w:sz="8" w:space="0" w:color="000000"/>
            </w:tcBorders>
            <w:shd w:val="clear" w:color="auto" w:fill="auto"/>
            <w:vAlign w:val="center"/>
            <w:hideMark/>
          </w:tcPr>
          <w:p w14:paraId="3034A552" w14:textId="77777777" w:rsidR="00626229" w:rsidRPr="00F2436C" w:rsidRDefault="00626229" w:rsidP="00626229">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30</w:t>
            </w:r>
          </w:p>
        </w:tc>
        <w:tc>
          <w:tcPr>
            <w:tcW w:w="1872" w:type="dxa"/>
            <w:vMerge/>
            <w:tcBorders>
              <w:top w:val="nil"/>
              <w:left w:val="single" w:sz="8" w:space="0" w:color="000000"/>
              <w:bottom w:val="single" w:sz="8" w:space="0" w:color="000000"/>
              <w:right w:val="single" w:sz="4" w:space="0" w:color="auto"/>
            </w:tcBorders>
            <w:shd w:val="clear" w:color="auto" w:fill="auto"/>
            <w:vAlign w:val="center"/>
            <w:hideMark/>
          </w:tcPr>
          <w:p w14:paraId="6EB70797" w14:textId="77777777" w:rsidR="00626229" w:rsidRPr="00F2436C" w:rsidRDefault="00626229" w:rsidP="00626229">
            <w:pPr>
              <w:spacing w:after="0" w:line="240" w:lineRule="auto"/>
              <w:rPr>
                <w:rFonts w:ascii="Times New Roman" w:eastAsia="Times New Roman" w:hAnsi="Times New Roman"/>
                <w:sz w:val="28"/>
                <w:szCs w:val="28"/>
                <w:lang w:eastAsia="ru-RU"/>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B0CA9" w14:textId="77777777" w:rsidR="00626229" w:rsidRPr="00F2436C" w:rsidRDefault="00626229" w:rsidP="00626229">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2,4</w:t>
            </w:r>
          </w:p>
        </w:tc>
      </w:tr>
      <w:tr w:rsidR="00626229" w:rsidRPr="00F2436C" w14:paraId="5D93F55B" w14:textId="77777777" w:rsidTr="002E7CFB">
        <w:trPr>
          <w:trHeight w:val="525"/>
        </w:trPr>
        <w:tc>
          <w:tcPr>
            <w:tcW w:w="5802" w:type="dxa"/>
            <w:tcBorders>
              <w:top w:val="nil"/>
              <w:left w:val="single" w:sz="8" w:space="0" w:color="000000"/>
              <w:bottom w:val="single" w:sz="8" w:space="0" w:color="000000"/>
              <w:right w:val="single" w:sz="8" w:space="0" w:color="000000"/>
            </w:tcBorders>
            <w:shd w:val="clear" w:color="auto" w:fill="auto"/>
            <w:vAlign w:val="center"/>
            <w:hideMark/>
          </w:tcPr>
          <w:p w14:paraId="6F33513A" w14:textId="72B71C57" w:rsidR="00626229" w:rsidRPr="00F2436C" w:rsidRDefault="00626229" w:rsidP="00626229">
            <w:pPr>
              <w:spacing w:after="0" w:line="240" w:lineRule="auto"/>
              <w:jc w:val="both"/>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2. Проработанность плана реализации проекта в части проведения НИР и его реализуемость в установленные сроки</w:t>
            </w:r>
            <w:r w:rsidR="00002F5E" w:rsidRPr="00F2436C">
              <w:rPr>
                <w:rFonts w:ascii="Times New Roman" w:eastAsia="Times New Roman" w:hAnsi="Times New Roman"/>
                <w:sz w:val="28"/>
                <w:szCs w:val="28"/>
                <w:lang w:eastAsia="ru-RU"/>
              </w:rPr>
              <w:t>:</w:t>
            </w:r>
            <w:r w:rsidRPr="00F2436C">
              <w:rPr>
                <w:rFonts w:ascii="Times New Roman" w:eastAsia="Times New Roman" w:hAnsi="Times New Roman"/>
                <w:sz w:val="28"/>
                <w:szCs w:val="28"/>
                <w:lang w:eastAsia="ru-RU"/>
              </w:rPr>
              <w:t xml:space="preserve"> </w:t>
            </w:r>
          </w:p>
        </w:tc>
        <w:tc>
          <w:tcPr>
            <w:tcW w:w="453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EC00998" w14:textId="77777777" w:rsidR="00626229" w:rsidRPr="00F2436C" w:rsidRDefault="00626229" w:rsidP="00626229">
            <w:pPr>
              <w:spacing w:after="0" w:line="240" w:lineRule="auto"/>
              <w:jc w:val="both"/>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Оценивается проработанность плана НИР и его реализуемость в установленные сроки</w:t>
            </w:r>
          </w:p>
        </w:tc>
        <w:tc>
          <w:tcPr>
            <w:tcW w:w="1276" w:type="dxa"/>
            <w:tcBorders>
              <w:top w:val="nil"/>
              <w:left w:val="nil"/>
              <w:bottom w:val="single" w:sz="8" w:space="0" w:color="000000"/>
              <w:right w:val="single" w:sz="8" w:space="0" w:color="000000"/>
            </w:tcBorders>
            <w:shd w:val="clear" w:color="auto" w:fill="auto"/>
            <w:vAlign w:val="center"/>
            <w:hideMark/>
          </w:tcPr>
          <w:p w14:paraId="483CD8DF" w14:textId="77777777" w:rsidR="00626229" w:rsidRPr="00F2436C" w:rsidRDefault="00626229" w:rsidP="00626229">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 </w:t>
            </w:r>
          </w:p>
        </w:tc>
        <w:tc>
          <w:tcPr>
            <w:tcW w:w="1872" w:type="dxa"/>
            <w:vMerge w:val="restart"/>
            <w:tcBorders>
              <w:top w:val="nil"/>
              <w:left w:val="single" w:sz="8" w:space="0" w:color="000000"/>
              <w:bottom w:val="single" w:sz="8" w:space="0" w:color="000000"/>
              <w:right w:val="single" w:sz="4" w:space="0" w:color="auto"/>
            </w:tcBorders>
            <w:shd w:val="clear" w:color="auto" w:fill="auto"/>
            <w:vAlign w:val="center"/>
            <w:hideMark/>
          </w:tcPr>
          <w:p w14:paraId="6158B5E1" w14:textId="77777777" w:rsidR="00626229" w:rsidRPr="00F2436C" w:rsidRDefault="00626229" w:rsidP="00626229">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0,08</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674E6" w14:textId="2C6C2D6C" w:rsidR="00626229" w:rsidRPr="00F2436C" w:rsidRDefault="00626229" w:rsidP="00626229">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до 8, в том числе: </w:t>
            </w:r>
          </w:p>
        </w:tc>
      </w:tr>
      <w:tr w:rsidR="00626229" w:rsidRPr="00F2436C" w14:paraId="72EA7A0C" w14:textId="77777777" w:rsidTr="002E7CFB">
        <w:trPr>
          <w:trHeight w:val="270"/>
        </w:trPr>
        <w:tc>
          <w:tcPr>
            <w:tcW w:w="5802" w:type="dxa"/>
            <w:tcBorders>
              <w:top w:val="nil"/>
              <w:left w:val="single" w:sz="8" w:space="0" w:color="000000"/>
              <w:bottom w:val="single" w:sz="8" w:space="0" w:color="000000"/>
              <w:right w:val="single" w:sz="8" w:space="0" w:color="000000"/>
            </w:tcBorders>
            <w:shd w:val="clear" w:color="auto" w:fill="auto"/>
            <w:vAlign w:val="center"/>
            <w:hideMark/>
          </w:tcPr>
          <w:p w14:paraId="10389487" w14:textId="29D970B9" w:rsidR="00626229" w:rsidRPr="00F2436C" w:rsidRDefault="00626229" w:rsidP="00626229">
            <w:pPr>
              <w:spacing w:after="0" w:line="240" w:lineRule="auto"/>
              <w:jc w:val="both"/>
              <w:rPr>
                <w:rFonts w:ascii="Times New Roman" w:eastAsia="Times New Roman" w:hAnsi="Times New Roman"/>
                <w:color w:val="000000"/>
                <w:sz w:val="28"/>
                <w:szCs w:val="28"/>
                <w:lang w:eastAsia="ru-RU"/>
              </w:rPr>
            </w:pPr>
            <w:r w:rsidRPr="00F2436C">
              <w:rPr>
                <w:rFonts w:ascii="Times New Roman" w:eastAsia="Times New Roman" w:hAnsi="Times New Roman"/>
                <w:color w:val="000000"/>
                <w:sz w:val="28"/>
                <w:szCs w:val="28"/>
                <w:lang w:eastAsia="ru-RU"/>
              </w:rPr>
              <w:t>2.1. Высокая</w:t>
            </w:r>
          </w:p>
        </w:tc>
        <w:tc>
          <w:tcPr>
            <w:tcW w:w="4536" w:type="dxa"/>
            <w:vMerge/>
            <w:tcBorders>
              <w:top w:val="nil"/>
              <w:left w:val="single" w:sz="8" w:space="0" w:color="000000"/>
              <w:bottom w:val="single" w:sz="8" w:space="0" w:color="000000"/>
              <w:right w:val="single" w:sz="8" w:space="0" w:color="000000"/>
            </w:tcBorders>
            <w:shd w:val="clear" w:color="auto" w:fill="auto"/>
            <w:vAlign w:val="center"/>
            <w:hideMark/>
          </w:tcPr>
          <w:p w14:paraId="65A6CB2B" w14:textId="77777777" w:rsidR="00626229" w:rsidRPr="00F2436C" w:rsidRDefault="00626229" w:rsidP="00626229">
            <w:pPr>
              <w:spacing w:after="0" w:line="240" w:lineRule="auto"/>
              <w:rPr>
                <w:rFonts w:ascii="Times New Roman" w:eastAsia="Times New Roman" w:hAnsi="Times New Roman"/>
                <w:color w:val="000000"/>
                <w:sz w:val="28"/>
                <w:szCs w:val="28"/>
                <w:lang w:eastAsia="ru-RU"/>
              </w:rPr>
            </w:pPr>
          </w:p>
        </w:tc>
        <w:tc>
          <w:tcPr>
            <w:tcW w:w="1276" w:type="dxa"/>
            <w:tcBorders>
              <w:top w:val="nil"/>
              <w:left w:val="nil"/>
              <w:bottom w:val="single" w:sz="8" w:space="0" w:color="000000"/>
              <w:right w:val="single" w:sz="8" w:space="0" w:color="000000"/>
            </w:tcBorders>
            <w:shd w:val="clear" w:color="auto" w:fill="auto"/>
            <w:vAlign w:val="center"/>
            <w:hideMark/>
          </w:tcPr>
          <w:p w14:paraId="4ACD1F71" w14:textId="77777777" w:rsidR="00626229" w:rsidRPr="00F2436C" w:rsidRDefault="00626229" w:rsidP="00626229">
            <w:pPr>
              <w:spacing w:after="0" w:line="240" w:lineRule="auto"/>
              <w:jc w:val="center"/>
              <w:rPr>
                <w:rFonts w:ascii="Times New Roman" w:eastAsia="Times New Roman" w:hAnsi="Times New Roman"/>
                <w:color w:val="000000"/>
                <w:sz w:val="28"/>
                <w:szCs w:val="28"/>
                <w:lang w:eastAsia="ru-RU"/>
              </w:rPr>
            </w:pPr>
            <w:r w:rsidRPr="00F2436C">
              <w:rPr>
                <w:rFonts w:ascii="Times New Roman" w:eastAsia="Times New Roman" w:hAnsi="Times New Roman"/>
                <w:color w:val="000000"/>
                <w:sz w:val="28"/>
                <w:szCs w:val="28"/>
                <w:lang w:eastAsia="ru-RU"/>
              </w:rPr>
              <w:t>100</w:t>
            </w:r>
          </w:p>
        </w:tc>
        <w:tc>
          <w:tcPr>
            <w:tcW w:w="1872" w:type="dxa"/>
            <w:vMerge/>
            <w:tcBorders>
              <w:top w:val="nil"/>
              <w:left w:val="single" w:sz="8" w:space="0" w:color="000000"/>
              <w:bottom w:val="single" w:sz="8" w:space="0" w:color="000000"/>
              <w:right w:val="single" w:sz="4" w:space="0" w:color="auto"/>
            </w:tcBorders>
            <w:shd w:val="clear" w:color="auto" w:fill="auto"/>
            <w:vAlign w:val="center"/>
            <w:hideMark/>
          </w:tcPr>
          <w:p w14:paraId="3A3BFE54" w14:textId="77777777" w:rsidR="00626229" w:rsidRPr="00F2436C" w:rsidRDefault="00626229" w:rsidP="00626229">
            <w:pPr>
              <w:spacing w:after="0" w:line="240" w:lineRule="auto"/>
              <w:rPr>
                <w:rFonts w:ascii="Times New Roman" w:eastAsia="Times New Roman" w:hAnsi="Times New Roman"/>
                <w:color w:val="FF0000"/>
                <w:sz w:val="28"/>
                <w:szCs w:val="28"/>
                <w:lang w:eastAsia="ru-RU"/>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8B2E9" w14:textId="77777777" w:rsidR="00626229" w:rsidRPr="00F2436C" w:rsidRDefault="00626229" w:rsidP="00626229">
            <w:pPr>
              <w:spacing w:after="0" w:line="240" w:lineRule="auto"/>
              <w:jc w:val="center"/>
              <w:rPr>
                <w:rFonts w:ascii="Times New Roman" w:eastAsia="Times New Roman" w:hAnsi="Times New Roman"/>
                <w:color w:val="000000"/>
                <w:sz w:val="28"/>
                <w:szCs w:val="28"/>
                <w:lang w:eastAsia="ru-RU"/>
              </w:rPr>
            </w:pPr>
            <w:r w:rsidRPr="00F2436C">
              <w:rPr>
                <w:rFonts w:ascii="Times New Roman" w:eastAsia="Times New Roman" w:hAnsi="Times New Roman"/>
                <w:color w:val="000000"/>
                <w:sz w:val="28"/>
                <w:szCs w:val="28"/>
                <w:lang w:eastAsia="ru-RU"/>
              </w:rPr>
              <w:t>8</w:t>
            </w:r>
          </w:p>
        </w:tc>
      </w:tr>
      <w:tr w:rsidR="00626229" w:rsidRPr="00F2436C" w14:paraId="4A3AE310" w14:textId="77777777" w:rsidTr="002E7CFB">
        <w:trPr>
          <w:trHeight w:val="270"/>
        </w:trPr>
        <w:tc>
          <w:tcPr>
            <w:tcW w:w="5802" w:type="dxa"/>
            <w:tcBorders>
              <w:top w:val="nil"/>
              <w:left w:val="single" w:sz="8" w:space="0" w:color="000000"/>
              <w:bottom w:val="single" w:sz="8" w:space="0" w:color="000000"/>
              <w:right w:val="single" w:sz="8" w:space="0" w:color="000000"/>
            </w:tcBorders>
            <w:shd w:val="clear" w:color="auto" w:fill="auto"/>
            <w:vAlign w:val="center"/>
            <w:hideMark/>
          </w:tcPr>
          <w:p w14:paraId="28591905" w14:textId="00A523E4" w:rsidR="00626229" w:rsidRPr="00F2436C" w:rsidRDefault="00626229" w:rsidP="00626229">
            <w:pPr>
              <w:spacing w:after="0" w:line="240" w:lineRule="auto"/>
              <w:jc w:val="both"/>
              <w:rPr>
                <w:rFonts w:ascii="Times New Roman" w:eastAsia="Times New Roman" w:hAnsi="Times New Roman"/>
                <w:color w:val="000000"/>
                <w:sz w:val="28"/>
                <w:szCs w:val="28"/>
                <w:lang w:eastAsia="ru-RU"/>
              </w:rPr>
            </w:pPr>
            <w:r w:rsidRPr="00F2436C">
              <w:rPr>
                <w:rFonts w:ascii="Times New Roman" w:eastAsia="Times New Roman" w:hAnsi="Times New Roman"/>
                <w:color w:val="000000"/>
                <w:sz w:val="28"/>
                <w:szCs w:val="28"/>
                <w:lang w:eastAsia="ru-RU"/>
              </w:rPr>
              <w:lastRenderedPageBreak/>
              <w:t>2.2. </w:t>
            </w:r>
            <w:r w:rsidRPr="00F2436C">
              <w:rPr>
                <w:rFonts w:ascii="Times New Roman" w:eastAsia="Times New Roman" w:hAnsi="Times New Roman"/>
                <w:sz w:val="28"/>
                <w:szCs w:val="28"/>
                <w:lang w:eastAsia="ru-RU"/>
              </w:rPr>
              <w:t>Недостаточная, имеются замечания члена конкурсной комиссии</w:t>
            </w:r>
          </w:p>
        </w:tc>
        <w:tc>
          <w:tcPr>
            <w:tcW w:w="4536" w:type="dxa"/>
            <w:vMerge/>
            <w:tcBorders>
              <w:top w:val="nil"/>
              <w:left w:val="single" w:sz="8" w:space="0" w:color="000000"/>
              <w:bottom w:val="single" w:sz="8" w:space="0" w:color="000000"/>
              <w:right w:val="single" w:sz="8" w:space="0" w:color="000000"/>
            </w:tcBorders>
            <w:shd w:val="clear" w:color="auto" w:fill="auto"/>
            <w:vAlign w:val="center"/>
            <w:hideMark/>
          </w:tcPr>
          <w:p w14:paraId="7D2195A0" w14:textId="77777777" w:rsidR="00626229" w:rsidRPr="00F2436C" w:rsidRDefault="00626229" w:rsidP="00626229">
            <w:pPr>
              <w:spacing w:after="0" w:line="240" w:lineRule="auto"/>
              <w:rPr>
                <w:rFonts w:ascii="Times New Roman" w:eastAsia="Times New Roman" w:hAnsi="Times New Roman"/>
                <w:color w:val="000000"/>
                <w:sz w:val="28"/>
                <w:szCs w:val="28"/>
                <w:lang w:eastAsia="ru-RU"/>
              </w:rPr>
            </w:pPr>
          </w:p>
        </w:tc>
        <w:tc>
          <w:tcPr>
            <w:tcW w:w="1276" w:type="dxa"/>
            <w:tcBorders>
              <w:top w:val="nil"/>
              <w:left w:val="nil"/>
              <w:bottom w:val="single" w:sz="8" w:space="0" w:color="000000"/>
              <w:right w:val="single" w:sz="8" w:space="0" w:color="000000"/>
            </w:tcBorders>
            <w:shd w:val="clear" w:color="auto" w:fill="auto"/>
            <w:vAlign w:val="center"/>
            <w:hideMark/>
          </w:tcPr>
          <w:p w14:paraId="0C761FE7" w14:textId="77777777" w:rsidR="00626229" w:rsidRPr="00F2436C" w:rsidRDefault="00626229" w:rsidP="00626229">
            <w:pPr>
              <w:spacing w:after="0" w:line="240" w:lineRule="auto"/>
              <w:jc w:val="center"/>
              <w:rPr>
                <w:rFonts w:ascii="Times New Roman" w:eastAsia="Times New Roman" w:hAnsi="Times New Roman"/>
                <w:color w:val="000000"/>
                <w:sz w:val="28"/>
                <w:szCs w:val="28"/>
                <w:lang w:eastAsia="ru-RU"/>
              </w:rPr>
            </w:pPr>
            <w:r w:rsidRPr="00F2436C">
              <w:rPr>
                <w:rFonts w:ascii="Times New Roman" w:eastAsia="Times New Roman" w:hAnsi="Times New Roman"/>
                <w:color w:val="000000"/>
                <w:sz w:val="28"/>
                <w:szCs w:val="28"/>
                <w:lang w:eastAsia="ru-RU"/>
              </w:rPr>
              <w:t>0</w:t>
            </w:r>
          </w:p>
        </w:tc>
        <w:tc>
          <w:tcPr>
            <w:tcW w:w="1872" w:type="dxa"/>
            <w:vMerge/>
            <w:tcBorders>
              <w:top w:val="nil"/>
              <w:left w:val="single" w:sz="8" w:space="0" w:color="000000"/>
              <w:bottom w:val="single" w:sz="8" w:space="0" w:color="000000"/>
              <w:right w:val="single" w:sz="4" w:space="0" w:color="auto"/>
            </w:tcBorders>
            <w:shd w:val="clear" w:color="auto" w:fill="auto"/>
            <w:vAlign w:val="center"/>
            <w:hideMark/>
          </w:tcPr>
          <w:p w14:paraId="2AB28F4D" w14:textId="77777777" w:rsidR="00626229" w:rsidRPr="00F2436C" w:rsidRDefault="00626229" w:rsidP="00626229">
            <w:pPr>
              <w:spacing w:after="0" w:line="240" w:lineRule="auto"/>
              <w:rPr>
                <w:rFonts w:ascii="Times New Roman" w:eastAsia="Times New Roman" w:hAnsi="Times New Roman"/>
                <w:color w:val="FF0000"/>
                <w:sz w:val="28"/>
                <w:szCs w:val="28"/>
                <w:lang w:eastAsia="ru-RU"/>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04129" w14:textId="77777777" w:rsidR="00626229" w:rsidRPr="00F2436C" w:rsidRDefault="00626229" w:rsidP="00626229">
            <w:pPr>
              <w:spacing w:after="0" w:line="240" w:lineRule="auto"/>
              <w:jc w:val="center"/>
              <w:rPr>
                <w:rFonts w:ascii="Times New Roman" w:eastAsia="Times New Roman" w:hAnsi="Times New Roman"/>
                <w:color w:val="000000"/>
                <w:sz w:val="28"/>
                <w:szCs w:val="28"/>
                <w:lang w:eastAsia="ru-RU"/>
              </w:rPr>
            </w:pPr>
            <w:r w:rsidRPr="00F2436C">
              <w:rPr>
                <w:rFonts w:ascii="Times New Roman" w:eastAsia="Times New Roman" w:hAnsi="Times New Roman"/>
                <w:color w:val="000000"/>
                <w:sz w:val="28"/>
                <w:szCs w:val="28"/>
                <w:lang w:eastAsia="ru-RU"/>
              </w:rPr>
              <w:t>0</w:t>
            </w:r>
          </w:p>
        </w:tc>
      </w:tr>
      <w:tr w:rsidR="00AB1C2F" w:rsidRPr="00F2436C" w14:paraId="7B634B11" w14:textId="77777777" w:rsidTr="00353346">
        <w:trPr>
          <w:trHeight w:val="270"/>
        </w:trPr>
        <w:tc>
          <w:tcPr>
            <w:tcW w:w="15181" w:type="dxa"/>
            <w:gridSpan w:val="5"/>
            <w:tcBorders>
              <w:top w:val="nil"/>
              <w:left w:val="single" w:sz="8" w:space="0" w:color="000000"/>
              <w:bottom w:val="single" w:sz="8" w:space="0" w:color="000000"/>
              <w:right w:val="single" w:sz="4" w:space="0" w:color="auto"/>
            </w:tcBorders>
            <w:shd w:val="clear" w:color="auto" w:fill="auto"/>
            <w:vAlign w:val="center"/>
          </w:tcPr>
          <w:p w14:paraId="078E0A93" w14:textId="7A694500" w:rsidR="00AB1C2F" w:rsidRPr="00F2436C" w:rsidRDefault="00AB1C2F" w:rsidP="00AB1C2F">
            <w:pPr>
              <w:tabs>
                <w:tab w:val="left" w:pos="1575"/>
              </w:tabs>
              <w:spacing w:after="0" w:line="240" w:lineRule="auto"/>
              <w:ind w:firstLine="306"/>
              <w:jc w:val="center"/>
              <w:rPr>
                <w:rFonts w:ascii="Times New Roman" w:eastAsia="Times New Roman" w:hAnsi="Times New Roman"/>
                <w:color w:val="000000"/>
                <w:sz w:val="28"/>
                <w:szCs w:val="28"/>
                <w:lang w:eastAsia="ru-RU"/>
              </w:rPr>
            </w:pPr>
            <w:r w:rsidRPr="00F2436C">
              <w:rPr>
                <w:rFonts w:ascii="Times New Roman" w:eastAsia="Times New Roman" w:hAnsi="Times New Roman"/>
                <w:color w:val="000000"/>
                <w:sz w:val="28"/>
                <w:szCs w:val="28"/>
                <w:lang w:val="en-US" w:eastAsia="ru-RU"/>
              </w:rPr>
              <w:lastRenderedPageBreak/>
              <w:t>II</w:t>
            </w:r>
            <w:r w:rsidRPr="00F2436C">
              <w:rPr>
                <w:rFonts w:ascii="Times New Roman" w:eastAsia="Times New Roman" w:hAnsi="Times New Roman"/>
                <w:color w:val="000000"/>
                <w:sz w:val="28"/>
                <w:szCs w:val="28"/>
                <w:lang w:eastAsia="ru-RU"/>
              </w:rPr>
              <w:t>. Актуальность и ожидаемый уровень результатов реализации проекта (суммарный коэффициент значимости</w:t>
            </w:r>
          </w:p>
          <w:p w14:paraId="54488DB6" w14:textId="2E3021D1" w:rsidR="00AB1C2F" w:rsidRPr="00F2436C" w:rsidRDefault="00AB1C2F" w:rsidP="00AB1C2F">
            <w:pPr>
              <w:spacing w:after="0" w:line="240" w:lineRule="auto"/>
              <w:ind w:firstLine="589"/>
              <w:jc w:val="center"/>
              <w:rPr>
                <w:rFonts w:ascii="Times New Roman" w:eastAsia="Times New Roman" w:hAnsi="Times New Roman"/>
                <w:color w:val="000000"/>
                <w:sz w:val="28"/>
                <w:szCs w:val="28"/>
                <w:lang w:eastAsia="ru-RU"/>
              </w:rPr>
            </w:pPr>
            <w:r w:rsidRPr="00F2436C">
              <w:rPr>
                <w:rFonts w:ascii="Times New Roman" w:eastAsia="Times New Roman" w:hAnsi="Times New Roman"/>
                <w:color w:val="000000"/>
                <w:sz w:val="28"/>
                <w:szCs w:val="28"/>
                <w:lang w:eastAsia="ru-RU"/>
              </w:rPr>
              <w:t>по разделу – 0,34)</w:t>
            </w:r>
          </w:p>
        </w:tc>
      </w:tr>
      <w:tr w:rsidR="00626229" w:rsidRPr="00F2436C" w14:paraId="7B18411C" w14:textId="77777777" w:rsidTr="002E7CFB">
        <w:trPr>
          <w:trHeight w:val="525"/>
        </w:trPr>
        <w:tc>
          <w:tcPr>
            <w:tcW w:w="5802" w:type="dxa"/>
            <w:tcBorders>
              <w:top w:val="nil"/>
              <w:left w:val="single" w:sz="8" w:space="0" w:color="000000"/>
              <w:bottom w:val="single" w:sz="8" w:space="0" w:color="000000"/>
              <w:right w:val="single" w:sz="8" w:space="0" w:color="000000"/>
            </w:tcBorders>
            <w:shd w:val="clear" w:color="auto" w:fill="auto"/>
            <w:vAlign w:val="center"/>
            <w:hideMark/>
          </w:tcPr>
          <w:p w14:paraId="569D849E" w14:textId="79A641AD" w:rsidR="00626229" w:rsidRPr="00F2436C" w:rsidRDefault="00626229" w:rsidP="00626229">
            <w:pPr>
              <w:spacing w:after="0" w:line="240" w:lineRule="auto"/>
              <w:jc w:val="both"/>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3. Актуальность проекта для развития Новосибирской области</w:t>
            </w:r>
          </w:p>
        </w:tc>
        <w:tc>
          <w:tcPr>
            <w:tcW w:w="453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8A9F8E1" w14:textId="5A040292" w:rsidR="009604B5" w:rsidRPr="00F2436C" w:rsidRDefault="00626229" w:rsidP="009604B5">
            <w:pPr>
              <w:autoSpaceDE w:val="0"/>
              <w:autoSpaceDN w:val="0"/>
              <w:adjustRightInd w:val="0"/>
              <w:spacing w:after="0" w:line="240" w:lineRule="auto"/>
              <w:jc w:val="both"/>
              <w:rPr>
                <w:rFonts w:ascii="Times New Roman" w:hAnsi="Times New Roman"/>
                <w:sz w:val="28"/>
                <w:szCs w:val="28"/>
                <w:lang w:eastAsia="ru-RU"/>
              </w:rPr>
            </w:pPr>
            <w:r w:rsidRPr="00F2436C">
              <w:rPr>
                <w:rFonts w:ascii="Times New Roman" w:hAnsi="Times New Roman"/>
                <w:sz w:val="28"/>
                <w:szCs w:val="28"/>
              </w:rPr>
              <w:t>Актуальность для региона с учетом Стратегии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 105-п «О Стратегии социально-экономического развития новосибирской области на период до 2030 года»</w:t>
            </w:r>
            <w:r w:rsidR="009604B5" w:rsidRPr="00F2436C">
              <w:rPr>
                <w:rFonts w:ascii="Times New Roman" w:hAnsi="Times New Roman"/>
                <w:sz w:val="28"/>
                <w:szCs w:val="28"/>
              </w:rPr>
              <w:t xml:space="preserve">, </w:t>
            </w:r>
            <w:r w:rsidR="009604B5" w:rsidRPr="00F2436C">
              <w:rPr>
                <w:rFonts w:ascii="Times New Roman" w:hAnsi="Times New Roman"/>
                <w:sz w:val="28"/>
                <w:szCs w:val="28"/>
                <w:lang w:eastAsia="ru-RU"/>
              </w:rPr>
              <w:t>приоритетными направлениями научной, научно-технической и инновационной деятельности Новосибирской области, утвержденными постановлением Правительства Новосибирской области</w:t>
            </w:r>
          </w:p>
          <w:p w14:paraId="73F5740B" w14:textId="46176BE0" w:rsidR="00100389" w:rsidRPr="00F2436C" w:rsidRDefault="009604B5" w:rsidP="009604B5">
            <w:pPr>
              <w:autoSpaceDE w:val="0"/>
              <w:autoSpaceDN w:val="0"/>
              <w:adjustRightInd w:val="0"/>
              <w:spacing w:after="0" w:line="240" w:lineRule="auto"/>
              <w:jc w:val="both"/>
              <w:rPr>
                <w:rFonts w:ascii="Times New Roman" w:eastAsia="Times New Roman" w:hAnsi="Times New Roman"/>
                <w:strike/>
                <w:sz w:val="28"/>
                <w:szCs w:val="28"/>
                <w:lang w:eastAsia="ru-RU"/>
              </w:rPr>
            </w:pPr>
            <w:r w:rsidRPr="00F2436C">
              <w:rPr>
                <w:rFonts w:ascii="Times New Roman" w:hAnsi="Times New Roman"/>
                <w:sz w:val="28"/>
                <w:szCs w:val="28"/>
                <w:lang w:eastAsia="ru-RU"/>
              </w:rPr>
              <w:t>от 12.11.2024 № 514-п «Об утверждении приоритетных направлений научной, научно-технической и инновационной деятельности Новосибирской области».</w:t>
            </w:r>
          </w:p>
        </w:tc>
        <w:tc>
          <w:tcPr>
            <w:tcW w:w="1276" w:type="dxa"/>
            <w:tcBorders>
              <w:top w:val="nil"/>
              <w:left w:val="nil"/>
              <w:bottom w:val="single" w:sz="8" w:space="0" w:color="000000"/>
              <w:right w:val="single" w:sz="8" w:space="0" w:color="000000"/>
            </w:tcBorders>
            <w:shd w:val="clear" w:color="auto" w:fill="auto"/>
            <w:vAlign w:val="center"/>
            <w:hideMark/>
          </w:tcPr>
          <w:p w14:paraId="2A71B140" w14:textId="77777777" w:rsidR="00626229" w:rsidRPr="00F2436C" w:rsidRDefault="00626229" w:rsidP="00626229">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 </w:t>
            </w:r>
          </w:p>
        </w:tc>
        <w:tc>
          <w:tcPr>
            <w:tcW w:w="1872" w:type="dxa"/>
            <w:vMerge w:val="restart"/>
            <w:tcBorders>
              <w:top w:val="nil"/>
              <w:left w:val="single" w:sz="8" w:space="0" w:color="000000"/>
              <w:bottom w:val="single" w:sz="8" w:space="0" w:color="000000"/>
              <w:right w:val="single" w:sz="4" w:space="0" w:color="auto"/>
            </w:tcBorders>
            <w:shd w:val="clear" w:color="auto" w:fill="auto"/>
            <w:vAlign w:val="center"/>
            <w:hideMark/>
          </w:tcPr>
          <w:p w14:paraId="66A9A36A" w14:textId="322F4936" w:rsidR="00626229" w:rsidRPr="00F2436C" w:rsidRDefault="00626229" w:rsidP="007D59DE">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0,</w:t>
            </w:r>
            <w:r w:rsidR="007D59DE" w:rsidRPr="00F2436C">
              <w:rPr>
                <w:rFonts w:ascii="Times New Roman" w:eastAsia="Times New Roman" w:hAnsi="Times New Roman"/>
                <w:sz w:val="28"/>
                <w:szCs w:val="28"/>
                <w:lang w:eastAsia="ru-RU"/>
              </w:rPr>
              <w:t>16</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EF812" w14:textId="567F729B" w:rsidR="00626229" w:rsidRPr="00F2436C" w:rsidRDefault="00626229" w:rsidP="00626229">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 до 16, в том числе:</w:t>
            </w:r>
          </w:p>
        </w:tc>
      </w:tr>
      <w:tr w:rsidR="00626229" w:rsidRPr="00F2436C" w14:paraId="2F14610C" w14:textId="77777777" w:rsidTr="002E7CFB">
        <w:trPr>
          <w:trHeight w:val="525"/>
        </w:trPr>
        <w:tc>
          <w:tcPr>
            <w:tcW w:w="5802" w:type="dxa"/>
            <w:tcBorders>
              <w:top w:val="nil"/>
              <w:left w:val="single" w:sz="8" w:space="0" w:color="000000"/>
              <w:bottom w:val="single" w:sz="8" w:space="0" w:color="000000"/>
              <w:right w:val="single" w:sz="8" w:space="0" w:color="000000"/>
            </w:tcBorders>
            <w:shd w:val="clear" w:color="auto" w:fill="auto"/>
            <w:vAlign w:val="center"/>
            <w:hideMark/>
          </w:tcPr>
          <w:p w14:paraId="6C86C99A" w14:textId="08361613" w:rsidR="00626229" w:rsidRPr="00F2436C" w:rsidRDefault="00626229" w:rsidP="00626229">
            <w:pPr>
              <w:spacing w:after="0" w:line="240" w:lineRule="auto"/>
              <w:jc w:val="both"/>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3.1. Актуальность проекта убедительно доказана, замечания члена конкурсной комиссии отсутствуют</w:t>
            </w:r>
          </w:p>
        </w:tc>
        <w:tc>
          <w:tcPr>
            <w:tcW w:w="4536" w:type="dxa"/>
            <w:vMerge/>
            <w:tcBorders>
              <w:top w:val="nil"/>
              <w:left w:val="single" w:sz="8" w:space="0" w:color="000000"/>
              <w:bottom w:val="single" w:sz="8" w:space="0" w:color="000000"/>
              <w:right w:val="single" w:sz="8" w:space="0" w:color="000000"/>
            </w:tcBorders>
            <w:shd w:val="clear" w:color="auto" w:fill="auto"/>
            <w:vAlign w:val="center"/>
            <w:hideMark/>
          </w:tcPr>
          <w:p w14:paraId="09F111A9" w14:textId="77777777" w:rsidR="00626229" w:rsidRPr="00F2436C" w:rsidRDefault="00626229" w:rsidP="00626229">
            <w:pPr>
              <w:spacing w:after="0" w:line="240" w:lineRule="auto"/>
              <w:rPr>
                <w:rFonts w:ascii="Times New Roman" w:eastAsia="Times New Roman" w:hAnsi="Times New Roman"/>
                <w:sz w:val="28"/>
                <w:szCs w:val="28"/>
                <w:lang w:eastAsia="ru-RU"/>
              </w:rPr>
            </w:pPr>
          </w:p>
        </w:tc>
        <w:tc>
          <w:tcPr>
            <w:tcW w:w="1276" w:type="dxa"/>
            <w:tcBorders>
              <w:top w:val="nil"/>
              <w:left w:val="nil"/>
              <w:bottom w:val="single" w:sz="8" w:space="0" w:color="000000"/>
              <w:right w:val="single" w:sz="8" w:space="0" w:color="000000"/>
            </w:tcBorders>
            <w:shd w:val="clear" w:color="auto" w:fill="auto"/>
            <w:vAlign w:val="center"/>
            <w:hideMark/>
          </w:tcPr>
          <w:p w14:paraId="003F257D" w14:textId="77777777" w:rsidR="00626229" w:rsidRPr="00F2436C" w:rsidRDefault="00626229" w:rsidP="00626229">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100</w:t>
            </w:r>
          </w:p>
        </w:tc>
        <w:tc>
          <w:tcPr>
            <w:tcW w:w="1872" w:type="dxa"/>
            <w:vMerge/>
            <w:tcBorders>
              <w:top w:val="nil"/>
              <w:left w:val="single" w:sz="8" w:space="0" w:color="000000"/>
              <w:bottom w:val="single" w:sz="8" w:space="0" w:color="000000"/>
              <w:right w:val="single" w:sz="4" w:space="0" w:color="auto"/>
            </w:tcBorders>
            <w:shd w:val="clear" w:color="auto" w:fill="auto"/>
            <w:vAlign w:val="center"/>
            <w:hideMark/>
          </w:tcPr>
          <w:p w14:paraId="118DDC84" w14:textId="77777777" w:rsidR="00626229" w:rsidRPr="00F2436C" w:rsidRDefault="00626229" w:rsidP="00626229">
            <w:pPr>
              <w:spacing w:after="0" w:line="240" w:lineRule="auto"/>
              <w:rPr>
                <w:rFonts w:ascii="Times New Roman" w:eastAsia="Times New Roman" w:hAnsi="Times New Roman"/>
                <w:sz w:val="28"/>
                <w:szCs w:val="28"/>
                <w:lang w:eastAsia="ru-RU"/>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17EF6" w14:textId="36D5DAFC" w:rsidR="00626229" w:rsidRPr="00F2436C" w:rsidRDefault="00626229" w:rsidP="00626229">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16</w:t>
            </w:r>
          </w:p>
        </w:tc>
      </w:tr>
      <w:tr w:rsidR="00626229" w:rsidRPr="00F2436C" w14:paraId="202106CA" w14:textId="77777777" w:rsidTr="002E7CFB">
        <w:trPr>
          <w:trHeight w:val="525"/>
        </w:trPr>
        <w:tc>
          <w:tcPr>
            <w:tcW w:w="5802" w:type="dxa"/>
            <w:tcBorders>
              <w:top w:val="nil"/>
              <w:left w:val="single" w:sz="8" w:space="0" w:color="000000"/>
              <w:bottom w:val="single" w:sz="8" w:space="0" w:color="000000"/>
              <w:right w:val="single" w:sz="8" w:space="0" w:color="000000"/>
            </w:tcBorders>
            <w:shd w:val="clear" w:color="auto" w:fill="auto"/>
            <w:vAlign w:val="center"/>
            <w:hideMark/>
          </w:tcPr>
          <w:p w14:paraId="3BDBD616" w14:textId="7B53694A" w:rsidR="00626229" w:rsidRPr="00F2436C" w:rsidRDefault="00626229" w:rsidP="00626229">
            <w:pPr>
              <w:spacing w:after="0" w:line="240" w:lineRule="auto"/>
              <w:jc w:val="both"/>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3.2. Актуальность проекта недостаточно доказана, имеются замечания члена конкурсной комиссии</w:t>
            </w:r>
          </w:p>
        </w:tc>
        <w:tc>
          <w:tcPr>
            <w:tcW w:w="4536" w:type="dxa"/>
            <w:vMerge/>
            <w:tcBorders>
              <w:top w:val="nil"/>
              <w:left w:val="single" w:sz="8" w:space="0" w:color="000000"/>
              <w:bottom w:val="single" w:sz="8" w:space="0" w:color="000000"/>
              <w:right w:val="single" w:sz="8" w:space="0" w:color="000000"/>
            </w:tcBorders>
            <w:shd w:val="clear" w:color="auto" w:fill="auto"/>
            <w:vAlign w:val="center"/>
            <w:hideMark/>
          </w:tcPr>
          <w:p w14:paraId="7BB0E3D4" w14:textId="77777777" w:rsidR="00626229" w:rsidRPr="00F2436C" w:rsidRDefault="00626229" w:rsidP="00626229">
            <w:pPr>
              <w:spacing w:after="0" w:line="240" w:lineRule="auto"/>
              <w:rPr>
                <w:rFonts w:ascii="Times New Roman" w:eastAsia="Times New Roman" w:hAnsi="Times New Roman"/>
                <w:sz w:val="28"/>
                <w:szCs w:val="28"/>
                <w:lang w:eastAsia="ru-RU"/>
              </w:rPr>
            </w:pPr>
          </w:p>
        </w:tc>
        <w:tc>
          <w:tcPr>
            <w:tcW w:w="1276" w:type="dxa"/>
            <w:tcBorders>
              <w:top w:val="nil"/>
              <w:left w:val="nil"/>
              <w:bottom w:val="single" w:sz="8" w:space="0" w:color="000000"/>
              <w:right w:val="single" w:sz="8" w:space="0" w:color="000000"/>
            </w:tcBorders>
            <w:shd w:val="clear" w:color="auto" w:fill="auto"/>
            <w:vAlign w:val="center"/>
            <w:hideMark/>
          </w:tcPr>
          <w:p w14:paraId="4C21340D" w14:textId="77777777" w:rsidR="00626229" w:rsidRPr="00F2436C" w:rsidRDefault="00626229" w:rsidP="00626229">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70</w:t>
            </w:r>
          </w:p>
        </w:tc>
        <w:tc>
          <w:tcPr>
            <w:tcW w:w="1872" w:type="dxa"/>
            <w:vMerge/>
            <w:tcBorders>
              <w:top w:val="nil"/>
              <w:left w:val="single" w:sz="8" w:space="0" w:color="000000"/>
              <w:bottom w:val="single" w:sz="8" w:space="0" w:color="000000"/>
              <w:right w:val="single" w:sz="4" w:space="0" w:color="auto"/>
            </w:tcBorders>
            <w:shd w:val="clear" w:color="auto" w:fill="auto"/>
            <w:vAlign w:val="center"/>
            <w:hideMark/>
          </w:tcPr>
          <w:p w14:paraId="30D6B043" w14:textId="77777777" w:rsidR="00626229" w:rsidRPr="00F2436C" w:rsidRDefault="00626229" w:rsidP="00626229">
            <w:pPr>
              <w:spacing w:after="0" w:line="240" w:lineRule="auto"/>
              <w:rPr>
                <w:rFonts w:ascii="Times New Roman" w:eastAsia="Times New Roman" w:hAnsi="Times New Roman"/>
                <w:sz w:val="28"/>
                <w:szCs w:val="28"/>
                <w:lang w:eastAsia="ru-RU"/>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4D681" w14:textId="2DC39CB3" w:rsidR="00626229" w:rsidRPr="00F2436C" w:rsidRDefault="005A6E64" w:rsidP="005A6E64">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11</w:t>
            </w:r>
            <w:r w:rsidR="00626229" w:rsidRPr="00F2436C">
              <w:rPr>
                <w:rFonts w:ascii="Times New Roman" w:eastAsia="Times New Roman" w:hAnsi="Times New Roman"/>
                <w:sz w:val="28"/>
                <w:szCs w:val="28"/>
                <w:lang w:eastAsia="ru-RU"/>
              </w:rPr>
              <w:t>,</w:t>
            </w:r>
            <w:r w:rsidRPr="00F2436C">
              <w:rPr>
                <w:rFonts w:ascii="Times New Roman" w:eastAsia="Times New Roman" w:hAnsi="Times New Roman"/>
                <w:sz w:val="28"/>
                <w:szCs w:val="28"/>
                <w:lang w:eastAsia="ru-RU"/>
              </w:rPr>
              <w:t>2</w:t>
            </w:r>
          </w:p>
        </w:tc>
      </w:tr>
      <w:tr w:rsidR="00626229" w:rsidRPr="00F2436C" w14:paraId="166CB150" w14:textId="77777777" w:rsidTr="002E7CFB">
        <w:trPr>
          <w:trHeight w:val="765"/>
        </w:trPr>
        <w:tc>
          <w:tcPr>
            <w:tcW w:w="5802" w:type="dxa"/>
            <w:tcBorders>
              <w:top w:val="nil"/>
              <w:left w:val="single" w:sz="8" w:space="0" w:color="000000"/>
              <w:bottom w:val="single" w:sz="8" w:space="0" w:color="000000"/>
              <w:right w:val="single" w:sz="8" w:space="0" w:color="000000"/>
            </w:tcBorders>
            <w:shd w:val="clear" w:color="auto" w:fill="auto"/>
            <w:vAlign w:val="center"/>
            <w:hideMark/>
          </w:tcPr>
          <w:p w14:paraId="2E0E2A28" w14:textId="18DB98AE" w:rsidR="00626229" w:rsidRPr="00F2436C" w:rsidRDefault="00626229" w:rsidP="009604B5">
            <w:pPr>
              <w:spacing w:after="0" w:line="240" w:lineRule="auto"/>
              <w:jc w:val="both"/>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3.3. Информация об актуальности проекта отсутствует либо пред</w:t>
            </w:r>
            <w:r w:rsidR="009604B5" w:rsidRPr="00F2436C">
              <w:rPr>
                <w:rFonts w:ascii="Times New Roman" w:eastAsia="Times New Roman" w:hAnsi="Times New Roman"/>
                <w:sz w:val="28"/>
                <w:szCs w:val="28"/>
                <w:lang w:eastAsia="ru-RU"/>
              </w:rPr>
              <w:t>с</w:t>
            </w:r>
            <w:r w:rsidRPr="00F2436C">
              <w:rPr>
                <w:rFonts w:ascii="Times New Roman" w:eastAsia="Times New Roman" w:hAnsi="Times New Roman"/>
                <w:sz w:val="28"/>
                <w:szCs w:val="28"/>
                <w:lang w:eastAsia="ru-RU"/>
              </w:rPr>
              <w:t>тавлена общими фразами</w:t>
            </w:r>
          </w:p>
        </w:tc>
        <w:tc>
          <w:tcPr>
            <w:tcW w:w="4536" w:type="dxa"/>
            <w:vMerge/>
            <w:tcBorders>
              <w:top w:val="nil"/>
              <w:left w:val="single" w:sz="8" w:space="0" w:color="000000"/>
              <w:bottom w:val="single" w:sz="8" w:space="0" w:color="000000"/>
              <w:right w:val="single" w:sz="8" w:space="0" w:color="000000"/>
            </w:tcBorders>
            <w:shd w:val="clear" w:color="auto" w:fill="auto"/>
            <w:vAlign w:val="center"/>
            <w:hideMark/>
          </w:tcPr>
          <w:p w14:paraId="707411E7" w14:textId="77777777" w:rsidR="00626229" w:rsidRPr="00F2436C" w:rsidRDefault="00626229" w:rsidP="00626229">
            <w:pPr>
              <w:spacing w:after="0" w:line="240" w:lineRule="auto"/>
              <w:rPr>
                <w:rFonts w:ascii="Times New Roman" w:eastAsia="Times New Roman" w:hAnsi="Times New Roman"/>
                <w:sz w:val="28"/>
                <w:szCs w:val="28"/>
                <w:lang w:eastAsia="ru-RU"/>
              </w:rPr>
            </w:pPr>
          </w:p>
        </w:tc>
        <w:tc>
          <w:tcPr>
            <w:tcW w:w="1276" w:type="dxa"/>
            <w:tcBorders>
              <w:top w:val="nil"/>
              <w:left w:val="nil"/>
              <w:bottom w:val="single" w:sz="8" w:space="0" w:color="000000"/>
              <w:right w:val="single" w:sz="8" w:space="0" w:color="000000"/>
            </w:tcBorders>
            <w:shd w:val="clear" w:color="auto" w:fill="auto"/>
            <w:vAlign w:val="center"/>
            <w:hideMark/>
          </w:tcPr>
          <w:p w14:paraId="2FDFAECC" w14:textId="77777777" w:rsidR="00626229" w:rsidRPr="00F2436C" w:rsidRDefault="00626229" w:rsidP="00626229">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0</w:t>
            </w:r>
          </w:p>
        </w:tc>
        <w:tc>
          <w:tcPr>
            <w:tcW w:w="1872" w:type="dxa"/>
            <w:vMerge/>
            <w:tcBorders>
              <w:top w:val="nil"/>
              <w:left w:val="single" w:sz="8" w:space="0" w:color="000000"/>
              <w:bottom w:val="single" w:sz="8" w:space="0" w:color="000000"/>
              <w:right w:val="single" w:sz="4" w:space="0" w:color="auto"/>
            </w:tcBorders>
            <w:shd w:val="clear" w:color="auto" w:fill="auto"/>
            <w:vAlign w:val="center"/>
            <w:hideMark/>
          </w:tcPr>
          <w:p w14:paraId="3341A6E5" w14:textId="77777777" w:rsidR="00626229" w:rsidRPr="00F2436C" w:rsidRDefault="00626229" w:rsidP="00626229">
            <w:pPr>
              <w:spacing w:after="0" w:line="240" w:lineRule="auto"/>
              <w:rPr>
                <w:rFonts w:ascii="Times New Roman" w:eastAsia="Times New Roman" w:hAnsi="Times New Roman"/>
                <w:sz w:val="28"/>
                <w:szCs w:val="28"/>
                <w:lang w:eastAsia="ru-RU"/>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C7069" w14:textId="77777777" w:rsidR="00626229" w:rsidRPr="00F2436C" w:rsidRDefault="00626229" w:rsidP="00626229">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0</w:t>
            </w:r>
          </w:p>
        </w:tc>
      </w:tr>
      <w:tr w:rsidR="00626229" w:rsidRPr="00F2436C" w14:paraId="39B6EE92" w14:textId="77777777" w:rsidTr="002E7CFB">
        <w:trPr>
          <w:trHeight w:val="525"/>
        </w:trPr>
        <w:tc>
          <w:tcPr>
            <w:tcW w:w="5802" w:type="dxa"/>
            <w:tcBorders>
              <w:top w:val="nil"/>
              <w:left w:val="single" w:sz="8" w:space="0" w:color="000000"/>
              <w:bottom w:val="single" w:sz="8" w:space="0" w:color="000000"/>
              <w:right w:val="single" w:sz="8" w:space="0" w:color="000000"/>
            </w:tcBorders>
            <w:shd w:val="clear" w:color="auto" w:fill="auto"/>
            <w:vAlign w:val="center"/>
            <w:hideMark/>
          </w:tcPr>
          <w:p w14:paraId="62DB00AF" w14:textId="2F91038F" w:rsidR="00626229" w:rsidRPr="00F2436C" w:rsidRDefault="00626229" w:rsidP="00754073">
            <w:pPr>
              <w:spacing w:after="0" w:line="240" w:lineRule="auto"/>
              <w:jc w:val="both"/>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lastRenderedPageBreak/>
              <w:t>4. Ожидаемый по итогам реализации проекта уровень готовности разрабатываемого продукта и</w:t>
            </w:r>
            <w:r w:rsidR="00754073" w:rsidRPr="00F2436C">
              <w:rPr>
                <w:rFonts w:ascii="Times New Roman" w:eastAsia="Times New Roman" w:hAnsi="Times New Roman"/>
                <w:sz w:val="28"/>
                <w:szCs w:val="28"/>
                <w:lang w:eastAsia="ru-RU"/>
              </w:rPr>
              <w:t xml:space="preserve"> (</w:t>
            </w:r>
            <w:r w:rsidRPr="00F2436C">
              <w:rPr>
                <w:rFonts w:ascii="Times New Roman" w:eastAsia="Times New Roman" w:hAnsi="Times New Roman"/>
                <w:sz w:val="28"/>
                <w:szCs w:val="28"/>
                <w:lang w:eastAsia="ru-RU"/>
              </w:rPr>
              <w:t>или</w:t>
            </w:r>
            <w:r w:rsidR="00754073" w:rsidRPr="00F2436C">
              <w:rPr>
                <w:rFonts w:ascii="Times New Roman" w:eastAsia="Times New Roman" w:hAnsi="Times New Roman"/>
                <w:sz w:val="28"/>
                <w:szCs w:val="28"/>
                <w:lang w:eastAsia="ru-RU"/>
              </w:rPr>
              <w:t>)</w:t>
            </w:r>
            <w:r w:rsidRPr="00F2436C">
              <w:rPr>
                <w:rFonts w:ascii="Times New Roman" w:eastAsia="Times New Roman" w:hAnsi="Times New Roman"/>
                <w:sz w:val="28"/>
                <w:szCs w:val="28"/>
                <w:lang w:eastAsia="ru-RU"/>
              </w:rPr>
              <w:t xml:space="preserve"> технологии. Получены РИД, предусмотренные ГК РФ.</w:t>
            </w:r>
          </w:p>
        </w:tc>
        <w:tc>
          <w:tcPr>
            <w:tcW w:w="4536" w:type="dxa"/>
            <w:vMerge w:val="restart"/>
            <w:tcBorders>
              <w:top w:val="nil"/>
              <w:left w:val="single" w:sz="8" w:space="0" w:color="000000"/>
              <w:bottom w:val="nil"/>
              <w:right w:val="single" w:sz="8" w:space="0" w:color="000000"/>
            </w:tcBorders>
            <w:shd w:val="clear" w:color="auto" w:fill="auto"/>
            <w:vAlign w:val="center"/>
            <w:hideMark/>
          </w:tcPr>
          <w:p w14:paraId="06B62360" w14:textId="670DD290" w:rsidR="00626229" w:rsidRPr="00F2436C" w:rsidRDefault="00626229" w:rsidP="00754073">
            <w:pPr>
              <w:spacing w:after="0" w:line="240" w:lineRule="auto"/>
              <w:jc w:val="both"/>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Оценивается уровень по итогам реализации проекта уровень готовности разрабатываемого продукта и</w:t>
            </w:r>
            <w:r w:rsidR="00754073" w:rsidRPr="00F2436C">
              <w:rPr>
                <w:rFonts w:ascii="Times New Roman" w:eastAsia="Times New Roman" w:hAnsi="Times New Roman"/>
                <w:sz w:val="28"/>
                <w:szCs w:val="28"/>
                <w:lang w:eastAsia="ru-RU"/>
              </w:rPr>
              <w:t xml:space="preserve"> (</w:t>
            </w:r>
            <w:r w:rsidRPr="00F2436C">
              <w:rPr>
                <w:rFonts w:ascii="Times New Roman" w:eastAsia="Times New Roman" w:hAnsi="Times New Roman"/>
                <w:sz w:val="28"/>
                <w:szCs w:val="28"/>
                <w:lang w:eastAsia="ru-RU"/>
              </w:rPr>
              <w:t>или</w:t>
            </w:r>
            <w:r w:rsidR="00754073" w:rsidRPr="00F2436C">
              <w:rPr>
                <w:rFonts w:ascii="Times New Roman" w:eastAsia="Times New Roman" w:hAnsi="Times New Roman"/>
                <w:sz w:val="28"/>
                <w:szCs w:val="28"/>
                <w:lang w:eastAsia="ru-RU"/>
              </w:rPr>
              <w:t>)</w:t>
            </w:r>
            <w:r w:rsidRPr="00F2436C">
              <w:rPr>
                <w:rFonts w:ascii="Times New Roman" w:eastAsia="Times New Roman" w:hAnsi="Times New Roman"/>
                <w:sz w:val="28"/>
                <w:szCs w:val="28"/>
                <w:lang w:eastAsia="ru-RU"/>
              </w:rPr>
              <w:t xml:space="preserve"> технологии</w:t>
            </w:r>
          </w:p>
        </w:tc>
        <w:tc>
          <w:tcPr>
            <w:tcW w:w="1276" w:type="dxa"/>
            <w:tcBorders>
              <w:top w:val="nil"/>
              <w:left w:val="nil"/>
              <w:bottom w:val="single" w:sz="8" w:space="0" w:color="000000"/>
              <w:right w:val="single" w:sz="8" w:space="0" w:color="000000"/>
            </w:tcBorders>
            <w:shd w:val="clear" w:color="auto" w:fill="auto"/>
            <w:vAlign w:val="center"/>
            <w:hideMark/>
          </w:tcPr>
          <w:p w14:paraId="1477DFA3" w14:textId="77777777" w:rsidR="00626229" w:rsidRPr="00F2436C" w:rsidRDefault="00626229" w:rsidP="00626229">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 </w:t>
            </w:r>
          </w:p>
        </w:tc>
        <w:tc>
          <w:tcPr>
            <w:tcW w:w="1872" w:type="dxa"/>
            <w:vMerge w:val="restart"/>
            <w:tcBorders>
              <w:top w:val="nil"/>
              <w:left w:val="single" w:sz="8" w:space="0" w:color="000000"/>
              <w:bottom w:val="nil"/>
              <w:right w:val="single" w:sz="4" w:space="0" w:color="auto"/>
            </w:tcBorders>
            <w:shd w:val="clear" w:color="auto" w:fill="auto"/>
            <w:vAlign w:val="center"/>
            <w:hideMark/>
          </w:tcPr>
          <w:p w14:paraId="55CB27D0" w14:textId="77777777" w:rsidR="00626229" w:rsidRPr="00F2436C" w:rsidRDefault="00626229" w:rsidP="00626229">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0,1</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327DB" w14:textId="60780F19" w:rsidR="00626229" w:rsidRPr="00F2436C" w:rsidRDefault="00626229" w:rsidP="00626229">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до 10, в том числе: </w:t>
            </w:r>
          </w:p>
        </w:tc>
      </w:tr>
      <w:tr w:rsidR="00626229" w:rsidRPr="00F2436C" w14:paraId="159236DF" w14:textId="77777777" w:rsidTr="002E7CFB">
        <w:trPr>
          <w:trHeight w:val="780"/>
        </w:trPr>
        <w:tc>
          <w:tcPr>
            <w:tcW w:w="5802" w:type="dxa"/>
            <w:tcBorders>
              <w:top w:val="nil"/>
              <w:left w:val="single" w:sz="8" w:space="0" w:color="000000"/>
              <w:bottom w:val="single" w:sz="8" w:space="0" w:color="000000"/>
              <w:right w:val="single" w:sz="8" w:space="0" w:color="000000"/>
            </w:tcBorders>
            <w:shd w:val="clear" w:color="auto" w:fill="auto"/>
            <w:vAlign w:val="center"/>
            <w:hideMark/>
          </w:tcPr>
          <w:p w14:paraId="39EB3B98" w14:textId="67F6A951" w:rsidR="00626229" w:rsidRPr="00F2436C" w:rsidRDefault="00626229" w:rsidP="00626229">
            <w:pPr>
              <w:spacing w:after="0" w:line="240" w:lineRule="auto"/>
              <w:jc w:val="both"/>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4.1. Продукт/технология внедрены в производство. Образцы переданы потенциальным заказчикам (покупателям) на тестирование либо начаты продажи. Получены РИД, предусмотренные ГК РФ (вне зависимости от количества РИД).</w:t>
            </w:r>
          </w:p>
        </w:tc>
        <w:tc>
          <w:tcPr>
            <w:tcW w:w="4536" w:type="dxa"/>
            <w:vMerge/>
            <w:tcBorders>
              <w:top w:val="nil"/>
              <w:left w:val="single" w:sz="8" w:space="0" w:color="000000"/>
              <w:bottom w:val="nil"/>
              <w:right w:val="single" w:sz="8" w:space="0" w:color="000000"/>
            </w:tcBorders>
            <w:shd w:val="clear" w:color="auto" w:fill="auto"/>
            <w:vAlign w:val="center"/>
            <w:hideMark/>
          </w:tcPr>
          <w:p w14:paraId="105A06EB" w14:textId="77777777" w:rsidR="00626229" w:rsidRPr="00F2436C" w:rsidRDefault="00626229" w:rsidP="00626229">
            <w:pPr>
              <w:spacing w:after="0" w:line="240" w:lineRule="auto"/>
              <w:rPr>
                <w:rFonts w:ascii="Times New Roman" w:eastAsia="Times New Roman" w:hAnsi="Times New Roman"/>
                <w:sz w:val="28"/>
                <w:szCs w:val="28"/>
                <w:lang w:eastAsia="ru-RU"/>
              </w:rPr>
            </w:pPr>
          </w:p>
        </w:tc>
        <w:tc>
          <w:tcPr>
            <w:tcW w:w="1276" w:type="dxa"/>
            <w:tcBorders>
              <w:top w:val="nil"/>
              <w:left w:val="nil"/>
              <w:bottom w:val="single" w:sz="8" w:space="0" w:color="000000"/>
              <w:right w:val="single" w:sz="8" w:space="0" w:color="000000"/>
            </w:tcBorders>
            <w:shd w:val="clear" w:color="auto" w:fill="auto"/>
            <w:vAlign w:val="center"/>
            <w:hideMark/>
          </w:tcPr>
          <w:p w14:paraId="68C830E6" w14:textId="77777777" w:rsidR="00626229" w:rsidRPr="00F2436C" w:rsidRDefault="00626229" w:rsidP="00626229">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100</w:t>
            </w:r>
          </w:p>
        </w:tc>
        <w:tc>
          <w:tcPr>
            <w:tcW w:w="1872" w:type="dxa"/>
            <w:vMerge/>
            <w:tcBorders>
              <w:top w:val="nil"/>
              <w:left w:val="single" w:sz="8" w:space="0" w:color="000000"/>
              <w:bottom w:val="nil"/>
              <w:right w:val="single" w:sz="4" w:space="0" w:color="auto"/>
            </w:tcBorders>
            <w:shd w:val="clear" w:color="auto" w:fill="auto"/>
            <w:vAlign w:val="center"/>
            <w:hideMark/>
          </w:tcPr>
          <w:p w14:paraId="6308C4FD" w14:textId="77777777" w:rsidR="00626229" w:rsidRPr="00F2436C" w:rsidRDefault="00626229" w:rsidP="00626229">
            <w:pPr>
              <w:spacing w:after="0" w:line="240" w:lineRule="auto"/>
              <w:rPr>
                <w:rFonts w:ascii="Times New Roman" w:eastAsia="Times New Roman" w:hAnsi="Times New Roman"/>
                <w:sz w:val="28"/>
                <w:szCs w:val="28"/>
                <w:lang w:eastAsia="ru-RU"/>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A0B27" w14:textId="77777777" w:rsidR="00626229" w:rsidRPr="00F2436C" w:rsidRDefault="00626229" w:rsidP="00626229">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10</w:t>
            </w:r>
          </w:p>
        </w:tc>
      </w:tr>
      <w:tr w:rsidR="00626229" w:rsidRPr="00F2436C" w14:paraId="60ACE746" w14:textId="77777777" w:rsidTr="002E7CFB">
        <w:trPr>
          <w:trHeight w:val="525"/>
        </w:trPr>
        <w:tc>
          <w:tcPr>
            <w:tcW w:w="5802" w:type="dxa"/>
            <w:tcBorders>
              <w:top w:val="nil"/>
              <w:left w:val="single" w:sz="8" w:space="0" w:color="000000"/>
              <w:bottom w:val="single" w:sz="8" w:space="0" w:color="000000"/>
              <w:right w:val="single" w:sz="8" w:space="0" w:color="000000"/>
            </w:tcBorders>
            <w:shd w:val="clear" w:color="auto" w:fill="auto"/>
            <w:vAlign w:val="center"/>
            <w:hideMark/>
          </w:tcPr>
          <w:p w14:paraId="254FB705" w14:textId="7DCF47B2" w:rsidR="00626229" w:rsidRPr="00F2436C" w:rsidRDefault="00626229" w:rsidP="00626229">
            <w:pPr>
              <w:spacing w:after="0" w:line="240" w:lineRule="auto"/>
              <w:jc w:val="both"/>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4.2. Изготовлены опытные (экспериментальные) образцы продукта/технологии, проведены их испытания. Получен РИД, предусмотренные ГК РФ (вне зависимости от количества РИД).</w:t>
            </w:r>
          </w:p>
        </w:tc>
        <w:tc>
          <w:tcPr>
            <w:tcW w:w="4536" w:type="dxa"/>
            <w:vMerge/>
            <w:tcBorders>
              <w:top w:val="nil"/>
              <w:left w:val="single" w:sz="8" w:space="0" w:color="000000"/>
              <w:bottom w:val="nil"/>
              <w:right w:val="single" w:sz="8" w:space="0" w:color="000000"/>
            </w:tcBorders>
            <w:shd w:val="clear" w:color="auto" w:fill="auto"/>
            <w:vAlign w:val="center"/>
            <w:hideMark/>
          </w:tcPr>
          <w:p w14:paraId="7E2D0285" w14:textId="77777777" w:rsidR="00626229" w:rsidRPr="00F2436C" w:rsidRDefault="00626229" w:rsidP="00626229">
            <w:pPr>
              <w:spacing w:after="0" w:line="240" w:lineRule="auto"/>
              <w:rPr>
                <w:rFonts w:ascii="Times New Roman" w:eastAsia="Times New Roman" w:hAnsi="Times New Roman"/>
                <w:sz w:val="28"/>
                <w:szCs w:val="28"/>
                <w:lang w:eastAsia="ru-RU"/>
              </w:rPr>
            </w:pPr>
          </w:p>
        </w:tc>
        <w:tc>
          <w:tcPr>
            <w:tcW w:w="1276" w:type="dxa"/>
            <w:tcBorders>
              <w:top w:val="nil"/>
              <w:left w:val="nil"/>
              <w:bottom w:val="single" w:sz="8" w:space="0" w:color="000000"/>
              <w:right w:val="single" w:sz="8" w:space="0" w:color="000000"/>
            </w:tcBorders>
            <w:shd w:val="clear" w:color="auto" w:fill="auto"/>
            <w:vAlign w:val="center"/>
            <w:hideMark/>
          </w:tcPr>
          <w:p w14:paraId="1FC6A201" w14:textId="77777777" w:rsidR="00626229" w:rsidRPr="00F2436C" w:rsidRDefault="00626229" w:rsidP="00626229">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80</w:t>
            </w:r>
          </w:p>
        </w:tc>
        <w:tc>
          <w:tcPr>
            <w:tcW w:w="1872" w:type="dxa"/>
            <w:vMerge/>
            <w:tcBorders>
              <w:top w:val="nil"/>
              <w:left w:val="single" w:sz="8" w:space="0" w:color="000000"/>
              <w:bottom w:val="nil"/>
              <w:right w:val="single" w:sz="4" w:space="0" w:color="auto"/>
            </w:tcBorders>
            <w:shd w:val="clear" w:color="auto" w:fill="auto"/>
            <w:vAlign w:val="center"/>
            <w:hideMark/>
          </w:tcPr>
          <w:p w14:paraId="2241B33E" w14:textId="77777777" w:rsidR="00626229" w:rsidRPr="00F2436C" w:rsidRDefault="00626229" w:rsidP="00626229">
            <w:pPr>
              <w:spacing w:after="0" w:line="240" w:lineRule="auto"/>
              <w:rPr>
                <w:rFonts w:ascii="Times New Roman" w:eastAsia="Times New Roman" w:hAnsi="Times New Roman"/>
                <w:sz w:val="28"/>
                <w:szCs w:val="28"/>
                <w:lang w:eastAsia="ru-RU"/>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611D0" w14:textId="77777777" w:rsidR="00626229" w:rsidRPr="00F2436C" w:rsidRDefault="00626229" w:rsidP="00626229">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8</w:t>
            </w:r>
          </w:p>
        </w:tc>
      </w:tr>
      <w:tr w:rsidR="00626229" w:rsidRPr="00F2436C" w14:paraId="4B34EDCE" w14:textId="77777777" w:rsidTr="002E7CFB">
        <w:trPr>
          <w:trHeight w:val="780"/>
        </w:trPr>
        <w:tc>
          <w:tcPr>
            <w:tcW w:w="5802" w:type="dxa"/>
            <w:tcBorders>
              <w:top w:val="nil"/>
              <w:left w:val="single" w:sz="8" w:space="0" w:color="000000"/>
              <w:bottom w:val="single" w:sz="8" w:space="0" w:color="000000"/>
              <w:right w:val="single" w:sz="8" w:space="0" w:color="000000"/>
            </w:tcBorders>
            <w:shd w:val="clear" w:color="auto" w:fill="auto"/>
            <w:vAlign w:val="center"/>
            <w:hideMark/>
          </w:tcPr>
          <w:p w14:paraId="64313FCB" w14:textId="2227CE0C" w:rsidR="00626229" w:rsidRPr="00F2436C" w:rsidRDefault="00626229" w:rsidP="00754073">
            <w:pPr>
              <w:spacing w:after="0" w:line="240" w:lineRule="auto"/>
              <w:jc w:val="both"/>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4.3. Изготовлены компоненты готового продукта/технологии. Критические функции и</w:t>
            </w:r>
            <w:r w:rsidR="00754073" w:rsidRPr="00F2436C">
              <w:rPr>
                <w:rFonts w:ascii="Times New Roman" w:eastAsia="Times New Roman" w:hAnsi="Times New Roman"/>
                <w:sz w:val="28"/>
                <w:szCs w:val="28"/>
                <w:lang w:eastAsia="ru-RU"/>
              </w:rPr>
              <w:t xml:space="preserve"> (</w:t>
            </w:r>
            <w:r w:rsidRPr="00F2436C">
              <w:rPr>
                <w:rFonts w:ascii="Times New Roman" w:eastAsia="Times New Roman" w:hAnsi="Times New Roman"/>
                <w:sz w:val="28"/>
                <w:szCs w:val="28"/>
                <w:lang w:eastAsia="ru-RU"/>
              </w:rPr>
              <w:t>или</w:t>
            </w:r>
            <w:r w:rsidR="00754073" w:rsidRPr="00F2436C">
              <w:rPr>
                <w:rFonts w:ascii="Times New Roman" w:eastAsia="Times New Roman" w:hAnsi="Times New Roman"/>
                <w:sz w:val="28"/>
                <w:szCs w:val="28"/>
                <w:lang w:eastAsia="ru-RU"/>
              </w:rPr>
              <w:t>)</w:t>
            </w:r>
            <w:r w:rsidRPr="00F2436C">
              <w:rPr>
                <w:rFonts w:ascii="Times New Roman" w:eastAsia="Times New Roman" w:hAnsi="Times New Roman"/>
                <w:sz w:val="28"/>
                <w:szCs w:val="28"/>
                <w:lang w:eastAsia="ru-RU"/>
              </w:rPr>
              <w:t xml:space="preserve"> характеристики готового продукта/технологии подтверждены аналитическим и экспериментальным путем</w:t>
            </w:r>
          </w:p>
        </w:tc>
        <w:tc>
          <w:tcPr>
            <w:tcW w:w="4536" w:type="dxa"/>
            <w:vMerge/>
            <w:tcBorders>
              <w:top w:val="nil"/>
              <w:left w:val="single" w:sz="8" w:space="0" w:color="000000"/>
              <w:bottom w:val="nil"/>
              <w:right w:val="single" w:sz="8" w:space="0" w:color="000000"/>
            </w:tcBorders>
            <w:shd w:val="clear" w:color="auto" w:fill="auto"/>
            <w:vAlign w:val="center"/>
            <w:hideMark/>
          </w:tcPr>
          <w:p w14:paraId="50694701" w14:textId="77777777" w:rsidR="00626229" w:rsidRPr="00F2436C" w:rsidRDefault="00626229" w:rsidP="00626229">
            <w:pPr>
              <w:spacing w:after="0" w:line="240" w:lineRule="auto"/>
              <w:rPr>
                <w:rFonts w:ascii="Times New Roman" w:eastAsia="Times New Roman" w:hAnsi="Times New Roman"/>
                <w:sz w:val="28"/>
                <w:szCs w:val="28"/>
                <w:lang w:eastAsia="ru-RU"/>
              </w:rPr>
            </w:pPr>
          </w:p>
        </w:tc>
        <w:tc>
          <w:tcPr>
            <w:tcW w:w="1276" w:type="dxa"/>
            <w:tcBorders>
              <w:top w:val="nil"/>
              <w:left w:val="nil"/>
              <w:bottom w:val="single" w:sz="8" w:space="0" w:color="000000"/>
              <w:right w:val="single" w:sz="8" w:space="0" w:color="000000"/>
            </w:tcBorders>
            <w:shd w:val="clear" w:color="auto" w:fill="auto"/>
            <w:vAlign w:val="center"/>
            <w:hideMark/>
          </w:tcPr>
          <w:p w14:paraId="71D5DFA8" w14:textId="77777777" w:rsidR="00626229" w:rsidRPr="00F2436C" w:rsidRDefault="00626229" w:rsidP="00626229">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0</w:t>
            </w:r>
          </w:p>
        </w:tc>
        <w:tc>
          <w:tcPr>
            <w:tcW w:w="1872" w:type="dxa"/>
            <w:vMerge/>
            <w:tcBorders>
              <w:top w:val="nil"/>
              <w:left w:val="single" w:sz="8" w:space="0" w:color="000000"/>
              <w:bottom w:val="nil"/>
              <w:right w:val="single" w:sz="4" w:space="0" w:color="auto"/>
            </w:tcBorders>
            <w:shd w:val="clear" w:color="auto" w:fill="auto"/>
            <w:vAlign w:val="center"/>
            <w:hideMark/>
          </w:tcPr>
          <w:p w14:paraId="34F21842" w14:textId="77777777" w:rsidR="00626229" w:rsidRPr="00F2436C" w:rsidRDefault="00626229" w:rsidP="00626229">
            <w:pPr>
              <w:spacing w:after="0" w:line="240" w:lineRule="auto"/>
              <w:rPr>
                <w:rFonts w:ascii="Times New Roman" w:eastAsia="Times New Roman" w:hAnsi="Times New Roman"/>
                <w:sz w:val="28"/>
                <w:szCs w:val="28"/>
                <w:lang w:eastAsia="ru-RU"/>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968EE" w14:textId="77777777" w:rsidR="00626229" w:rsidRPr="00F2436C" w:rsidRDefault="00626229" w:rsidP="00626229">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0</w:t>
            </w:r>
          </w:p>
        </w:tc>
      </w:tr>
      <w:tr w:rsidR="00626229" w:rsidRPr="00F2436C" w14:paraId="531F825B" w14:textId="77777777" w:rsidTr="002E7CFB">
        <w:trPr>
          <w:trHeight w:val="525"/>
        </w:trPr>
        <w:tc>
          <w:tcPr>
            <w:tcW w:w="5802" w:type="dxa"/>
            <w:tcBorders>
              <w:top w:val="nil"/>
              <w:left w:val="single" w:sz="8" w:space="0" w:color="000000"/>
              <w:bottom w:val="single" w:sz="8" w:space="0" w:color="000000"/>
              <w:right w:val="single" w:sz="8" w:space="0" w:color="000000"/>
            </w:tcBorders>
            <w:shd w:val="clear" w:color="auto" w:fill="auto"/>
            <w:vAlign w:val="center"/>
            <w:hideMark/>
          </w:tcPr>
          <w:p w14:paraId="4893E1DC" w14:textId="1FB8481E" w:rsidR="00626229" w:rsidRPr="00F2436C" w:rsidRDefault="00626229" w:rsidP="00754073">
            <w:pPr>
              <w:spacing w:after="0" w:line="240" w:lineRule="auto"/>
              <w:jc w:val="both"/>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5. Перспектива разрабатываемого продукта и</w:t>
            </w:r>
            <w:r w:rsidR="00754073" w:rsidRPr="00F2436C">
              <w:rPr>
                <w:rFonts w:ascii="Times New Roman" w:eastAsia="Times New Roman" w:hAnsi="Times New Roman"/>
                <w:sz w:val="28"/>
                <w:szCs w:val="28"/>
                <w:lang w:eastAsia="ru-RU"/>
              </w:rPr>
              <w:t>(</w:t>
            </w:r>
            <w:r w:rsidRPr="00F2436C">
              <w:rPr>
                <w:rFonts w:ascii="Times New Roman" w:eastAsia="Times New Roman" w:hAnsi="Times New Roman"/>
                <w:sz w:val="28"/>
                <w:szCs w:val="28"/>
                <w:lang w:eastAsia="ru-RU"/>
              </w:rPr>
              <w:t>или</w:t>
            </w:r>
            <w:r w:rsidR="00754073" w:rsidRPr="00F2436C">
              <w:rPr>
                <w:rFonts w:ascii="Times New Roman" w:eastAsia="Times New Roman" w:hAnsi="Times New Roman"/>
                <w:sz w:val="28"/>
                <w:szCs w:val="28"/>
                <w:lang w:eastAsia="ru-RU"/>
              </w:rPr>
              <w:t>)</w:t>
            </w:r>
            <w:r w:rsidRPr="00F2436C">
              <w:rPr>
                <w:rFonts w:ascii="Times New Roman" w:eastAsia="Times New Roman" w:hAnsi="Times New Roman"/>
                <w:sz w:val="28"/>
                <w:szCs w:val="28"/>
                <w:lang w:eastAsia="ru-RU"/>
              </w:rPr>
              <w:t xml:space="preserve"> технологии для дальнейшего внедрения/применения, в том числе на территории Новосибирской области.</w:t>
            </w:r>
          </w:p>
        </w:tc>
        <w:tc>
          <w:tcPr>
            <w:tcW w:w="453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C4C8F95" w14:textId="7C6E2A42" w:rsidR="00626229" w:rsidRPr="00F2436C" w:rsidRDefault="00626229" w:rsidP="00754073">
            <w:pPr>
              <w:spacing w:after="0" w:line="240" w:lineRule="auto"/>
              <w:jc w:val="both"/>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Оцениваются перспективы разрабатываемого продукта и</w:t>
            </w:r>
            <w:r w:rsidR="00754073" w:rsidRPr="00F2436C">
              <w:rPr>
                <w:rFonts w:ascii="Times New Roman" w:eastAsia="Times New Roman" w:hAnsi="Times New Roman"/>
                <w:sz w:val="28"/>
                <w:szCs w:val="28"/>
                <w:lang w:eastAsia="ru-RU"/>
              </w:rPr>
              <w:t xml:space="preserve"> (</w:t>
            </w:r>
            <w:r w:rsidRPr="00F2436C">
              <w:rPr>
                <w:rFonts w:ascii="Times New Roman" w:eastAsia="Times New Roman" w:hAnsi="Times New Roman"/>
                <w:sz w:val="28"/>
                <w:szCs w:val="28"/>
                <w:lang w:eastAsia="ru-RU"/>
              </w:rPr>
              <w:t>или</w:t>
            </w:r>
            <w:r w:rsidR="00754073" w:rsidRPr="00F2436C">
              <w:rPr>
                <w:rFonts w:ascii="Times New Roman" w:eastAsia="Times New Roman" w:hAnsi="Times New Roman"/>
                <w:sz w:val="28"/>
                <w:szCs w:val="28"/>
                <w:lang w:eastAsia="ru-RU"/>
              </w:rPr>
              <w:t>)</w:t>
            </w:r>
            <w:r w:rsidRPr="00F2436C">
              <w:rPr>
                <w:rFonts w:ascii="Times New Roman" w:eastAsia="Times New Roman" w:hAnsi="Times New Roman"/>
                <w:sz w:val="28"/>
                <w:szCs w:val="28"/>
                <w:lang w:eastAsia="ru-RU"/>
              </w:rPr>
              <w:t xml:space="preserve"> технологии для дальнейшего внедрения /применения, в том числе на территории Новосибирской области</w:t>
            </w:r>
          </w:p>
        </w:tc>
        <w:tc>
          <w:tcPr>
            <w:tcW w:w="1276" w:type="dxa"/>
            <w:tcBorders>
              <w:top w:val="nil"/>
              <w:left w:val="nil"/>
              <w:bottom w:val="single" w:sz="8" w:space="0" w:color="000000"/>
              <w:right w:val="single" w:sz="8" w:space="0" w:color="000000"/>
            </w:tcBorders>
            <w:shd w:val="clear" w:color="auto" w:fill="auto"/>
            <w:vAlign w:val="center"/>
            <w:hideMark/>
          </w:tcPr>
          <w:p w14:paraId="502D3F17" w14:textId="77777777" w:rsidR="00626229" w:rsidRPr="00F2436C" w:rsidRDefault="00626229" w:rsidP="00626229">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 </w:t>
            </w:r>
          </w:p>
        </w:tc>
        <w:tc>
          <w:tcPr>
            <w:tcW w:w="1872" w:type="dxa"/>
            <w:vMerge w:val="restart"/>
            <w:tcBorders>
              <w:top w:val="single" w:sz="8" w:space="0" w:color="000000"/>
              <w:left w:val="single" w:sz="8" w:space="0" w:color="000000"/>
              <w:bottom w:val="single" w:sz="8" w:space="0" w:color="000000"/>
              <w:right w:val="single" w:sz="4" w:space="0" w:color="auto"/>
            </w:tcBorders>
            <w:shd w:val="clear" w:color="auto" w:fill="auto"/>
            <w:vAlign w:val="center"/>
            <w:hideMark/>
          </w:tcPr>
          <w:p w14:paraId="72DA27D9" w14:textId="77777777" w:rsidR="00626229" w:rsidRPr="00F2436C" w:rsidRDefault="00626229" w:rsidP="00626229">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0,08</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7AF83" w14:textId="707578AC" w:rsidR="00626229" w:rsidRPr="00F2436C" w:rsidRDefault="00626229" w:rsidP="00626229">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до 8, в том числе: </w:t>
            </w:r>
          </w:p>
        </w:tc>
      </w:tr>
      <w:tr w:rsidR="00626229" w:rsidRPr="00F2436C" w14:paraId="3DC949BE" w14:textId="77777777" w:rsidTr="002E7CFB">
        <w:trPr>
          <w:trHeight w:val="1035"/>
        </w:trPr>
        <w:tc>
          <w:tcPr>
            <w:tcW w:w="5802" w:type="dxa"/>
            <w:tcBorders>
              <w:top w:val="nil"/>
              <w:left w:val="single" w:sz="8" w:space="0" w:color="000000"/>
              <w:bottom w:val="single" w:sz="8" w:space="0" w:color="000000"/>
              <w:right w:val="single" w:sz="8" w:space="0" w:color="000000"/>
            </w:tcBorders>
            <w:shd w:val="clear" w:color="auto" w:fill="auto"/>
            <w:vAlign w:val="center"/>
            <w:hideMark/>
          </w:tcPr>
          <w:p w14:paraId="7AD8C176" w14:textId="4A34665F" w:rsidR="00626229" w:rsidRPr="00F2436C" w:rsidRDefault="00626229" w:rsidP="00626229">
            <w:pPr>
              <w:spacing w:after="0" w:line="240" w:lineRule="auto"/>
              <w:jc w:val="both"/>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 xml:space="preserve">5.1. Описана возможность внедрения / применения разрабатываемого продукта / технологии, в том числе на территории Новосибирской области (имеются письма от потенциальных индустриального партнера </w:t>
            </w:r>
            <w:r w:rsidRPr="00F2436C">
              <w:rPr>
                <w:rFonts w:ascii="Times New Roman" w:eastAsia="Times New Roman" w:hAnsi="Times New Roman"/>
                <w:sz w:val="28"/>
                <w:szCs w:val="28"/>
                <w:lang w:eastAsia="ru-RU"/>
              </w:rPr>
              <w:lastRenderedPageBreak/>
              <w:t>(заказчиков, потребителей), соглашения о намерениях или иные документы).</w:t>
            </w:r>
          </w:p>
        </w:tc>
        <w:tc>
          <w:tcPr>
            <w:tcW w:w="4536"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882B4FD" w14:textId="77777777" w:rsidR="00626229" w:rsidRPr="00F2436C" w:rsidRDefault="00626229" w:rsidP="00626229">
            <w:pPr>
              <w:spacing w:after="0" w:line="240" w:lineRule="auto"/>
              <w:rPr>
                <w:rFonts w:ascii="Times New Roman" w:eastAsia="Times New Roman" w:hAnsi="Times New Roman"/>
                <w:sz w:val="28"/>
                <w:szCs w:val="28"/>
                <w:lang w:eastAsia="ru-RU"/>
              </w:rPr>
            </w:pPr>
          </w:p>
        </w:tc>
        <w:tc>
          <w:tcPr>
            <w:tcW w:w="1276" w:type="dxa"/>
            <w:tcBorders>
              <w:top w:val="nil"/>
              <w:left w:val="nil"/>
              <w:bottom w:val="single" w:sz="8" w:space="0" w:color="000000"/>
              <w:right w:val="single" w:sz="8" w:space="0" w:color="000000"/>
            </w:tcBorders>
            <w:shd w:val="clear" w:color="auto" w:fill="auto"/>
            <w:vAlign w:val="center"/>
            <w:hideMark/>
          </w:tcPr>
          <w:p w14:paraId="7966481D" w14:textId="77777777" w:rsidR="00626229" w:rsidRPr="00F2436C" w:rsidRDefault="00626229" w:rsidP="00626229">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100</w:t>
            </w:r>
          </w:p>
        </w:tc>
        <w:tc>
          <w:tcPr>
            <w:tcW w:w="1872" w:type="dxa"/>
            <w:vMerge/>
            <w:tcBorders>
              <w:top w:val="single" w:sz="8" w:space="0" w:color="000000"/>
              <w:left w:val="single" w:sz="8" w:space="0" w:color="000000"/>
              <w:bottom w:val="single" w:sz="8" w:space="0" w:color="000000"/>
              <w:right w:val="single" w:sz="4" w:space="0" w:color="auto"/>
            </w:tcBorders>
            <w:shd w:val="clear" w:color="auto" w:fill="auto"/>
            <w:vAlign w:val="center"/>
            <w:hideMark/>
          </w:tcPr>
          <w:p w14:paraId="63E98A8D" w14:textId="77777777" w:rsidR="00626229" w:rsidRPr="00F2436C" w:rsidRDefault="00626229" w:rsidP="00626229">
            <w:pPr>
              <w:spacing w:after="0" w:line="240" w:lineRule="auto"/>
              <w:rPr>
                <w:rFonts w:ascii="Times New Roman" w:eastAsia="Times New Roman" w:hAnsi="Times New Roman"/>
                <w:sz w:val="28"/>
                <w:szCs w:val="28"/>
                <w:lang w:eastAsia="ru-RU"/>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5338B" w14:textId="77777777" w:rsidR="00626229" w:rsidRPr="00F2436C" w:rsidRDefault="00626229" w:rsidP="00626229">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8</w:t>
            </w:r>
          </w:p>
        </w:tc>
      </w:tr>
      <w:tr w:rsidR="00626229" w:rsidRPr="00F2436C" w14:paraId="4C98718C" w14:textId="77777777" w:rsidTr="002E7CFB">
        <w:trPr>
          <w:trHeight w:val="780"/>
        </w:trPr>
        <w:tc>
          <w:tcPr>
            <w:tcW w:w="5802" w:type="dxa"/>
            <w:tcBorders>
              <w:top w:val="nil"/>
              <w:left w:val="single" w:sz="8" w:space="0" w:color="000000"/>
              <w:bottom w:val="single" w:sz="8" w:space="0" w:color="000000"/>
              <w:right w:val="single" w:sz="8" w:space="0" w:color="000000"/>
            </w:tcBorders>
            <w:shd w:val="clear" w:color="auto" w:fill="auto"/>
            <w:vAlign w:val="center"/>
            <w:hideMark/>
          </w:tcPr>
          <w:p w14:paraId="6E1EDB75" w14:textId="64BD1415" w:rsidR="00626229" w:rsidRPr="00F2436C" w:rsidRDefault="00626229" w:rsidP="00C76534">
            <w:pPr>
              <w:spacing w:after="0" w:line="240" w:lineRule="auto"/>
              <w:jc w:val="both"/>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lastRenderedPageBreak/>
              <w:t>5.2. Возможность внедрения/ применения разрабатываемого продукта /технологии недостаточно описана (информация подтверждается расчетами, сведениями о рынке, в отсутствие сведений о конкретных заказчиках или потребителях).</w:t>
            </w:r>
          </w:p>
        </w:tc>
        <w:tc>
          <w:tcPr>
            <w:tcW w:w="4536"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0D604C0" w14:textId="77777777" w:rsidR="00626229" w:rsidRPr="00F2436C" w:rsidRDefault="00626229" w:rsidP="00626229">
            <w:pPr>
              <w:spacing w:after="0" w:line="240" w:lineRule="auto"/>
              <w:rPr>
                <w:rFonts w:ascii="Times New Roman" w:eastAsia="Times New Roman" w:hAnsi="Times New Roman"/>
                <w:sz w:val="28"/>
                <w:szCs w:val="28"/>
                <w:lang w:eastAsia="ru-RU"/>
              </w:rPr>
            </w:pPr>
          </w:p>
        </w:tc>
        <w:tc>
          <w:tcPr>
            <w:tcW w:w="1276" w:type="dxa"/>
            <w:tcBorders>
              <w:top w:val="nil"/>
              <w:left w:val="nil"/>
              <w:bottom w:val="single" w:sz="8" w:space="0" w:color="000000"/>
              <w:right w:val="single" w:sz="8" w:space="0" w:color="000000"/>
            </w:tcBorders>
            <w:shd w:val="clear" w:color="auto" w:fill="auto"/>
            <w:vAlign w:val="center"/>
            <w:hideMark/>
          </w:tcPr>
          <w:p w14:paraId="1D810D4C" w14:textId="77777777" w:rsidR="00626229" w:rsidRPr="00F2436C" w:rsidRDefault="00626229" w:rsidP="00626229">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60</w:t>
            </w:r>
          </w:p>
        </w:tc>
        <w:tc>
          <w:tcPr>
            <w:tcW w:w="1872" w:type="dxa"/>
            <w:vMerge/>
            <w:tcBorders>
              <w:top w:val="single" w:sz="8" w:space="0" w:color="000000"/>
              <w:left w:val="single" w:sz="8" w:space="0" w:color="000000"/>
              <w:bottom w:val="single" w:sz="8" w:space="0" w:color="000000"/>
              <w:right w:val="single" w:sz="4" w:space="0" w:color="auto"/>
            </w:tcBorders>
            <w:shd w:val="clear" w:color="auto" w:fill="auto"/>
            <w:vAlign w:val="center"/>
            <w:hideMark/>
          </w:tcPr>
          <w:p w14:paraId="7AE7E463" w14:textId="77777777" w:rsidR="00626229" w:rsidRPr="00F2436C" w:rsidRDefault="00626229" w:rsidP="00626229">
            <w:pPr>
              <w:spacing w:after="0" w:line="240" w:lineRule="auto"/>
              <w:rPr>
                <w:rFonts w:ascii="Times New Roman" w:eastAsia="Times New Roman" w:hAnsi="Times New Roman"/>
                <w:sz w:val="28"/>
                <w:szCs w:val="28"/>
                <w:lang w:eastAsia="ru-RU"/>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1AA9E" w14:textId="77777777" w:rsidR="00626229" w:rsidRPr="00F2436C" w:rsidRDefault="00626229" w:rsidP="00626229">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4,8</w:t>
            </w:r>
          </w:p>
        </w:tc>
      </w:tr>
      <w:tr w:rsidR="00626229" w:rsidRPr="00F2436C" w14:paraId="64F48D58" w14:textId="77777777" w:rsidTr="002E7CFB">
        <w:trPr>
          <w:trHeight w:val="525"/>
        </w:trPr>
        <w:tc>
          <w:tcPr>
            <w:tcW w:w="5802" w:type="dxa"/>
            <w:tcBorders>
              <w:top w:val="nil"/>
              <w:left w:val="single" w:sz="8" w:space="0" w:color="000000"/>
              <w:bottom w:val="single" w:sz="8" w:space="0" w:color="000000"/>
              <w:right w:val="single" w:sz="8" w:space="0" w:color="000000"/>
            </w:tcBorders>
            <w:shd w:val="clear" w:color="auto" w:fill="auto"/>
            <w:vAlign w:val="center"/>
            <w:hideMark/>
          </w:tcPr>
          <w:p w14:paraId="0F48E539" w14:textId="45F407A0" w:rsidR="00626229" w:rsidRPr="00F2436C" w:rsidRDefault="00626229" w:rsidP="00626229">
            <w:pPr>
              <w:spacing w:after="0" w:line="240" w:lineRule="auto"/>
              <w:jc w:val="both"/>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5.3. Отсутствует информация о наличии возможности внедрения / применения разрабатываемого продукта / технологии.</w:t>
            </w:r>
          </w:p>
        </w:tc>
        <w:tc>
          <w:tcPr>
            <w:tcW w:w="4536"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A8E7B9E" w14:textId="77777777" w:rsidR="00626229" w:rsidRPr="00F2436C" w:rsidRDefault="00626229" w:rsidP="00626229">
            <w:pPr>
              <w:spacing w:after="0" w:line="240" w:lineRule="auto"/>
              <w:rPr>
                <w:rFonts w:ascii="Times New Roman" w:eastAsia="Times New Roman" w:hAnsi="Times New Roman"/>
                <w:sz w:val="28"/>
                <w:szCs w:val="28"/>
                <w:lang w:eastAsia="ru-RU"/>
              </w:rPr>
            </w:pPr>
          </w:p>
        </w:tc>
        <w:tc>
          <w:tcPr>
            <w:tcW w:w="1276" w:type="dxa"/>
            <w:tcBorders>
              <w:top w:val="nil"/>
              <w:left w:val="nil"/>
              <w:bottom w:val="single" w:sz="8" w:space="0" w:color="000000"/>
              <w:right w:val="single" w:sz="8" w:space="0" w:color="000000"/>
            </w:tcBorders>
            <w:shd w:val="clear" w:color="auto" w:fill="auto"/>
            <w:vAlign w:val="center"/>
            <w:hideMark/>
          </w:tcPr>
          <w:p w14:paraId="47295A47" w14:textId="77777777" w:rsidR="00626229" w:rsidRPr="00F2436C" w:rsidRDefault="00626229" w:rsidP="00626229">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0</w:t>
            </w:r>
          </w:p>
        </w:tc>
        <w:tc>
          <w:tcPr>
            <w:tcW w:w="1872" w:type="dxa"/>
            <w:vMerge/>
            <w:tcBorders>
              <w:top w:val="single" w:sz="8" w:space="0" w:color="000000"/>
              <w:left w:val="single" w:sz="8" w:space="0" w:color="000000"/>
              <w:bottom w:val="single" w:sz="8" w:space="0" w:color="000000"/>
              <w:right w:val="single" w:sz="4" w:space="0" w:color="auto"/>
            </w:tcBorders>
            <w:shd w:val="clear" w:color="auto" w:fill="auto"/>
            <w:vAlign w:val="center"/>
            <w:hideMark/>
          </w:tcPr>
          <w:p w14:paraId="187935A1" w14:textId="77777777" w:rsidR="00626229" w:rsidRPr="00F2436C" w:rsidRDefault="00626229" w:rsidP="00626229">
            <w:pPr>
              <w:spacing w:after="0" w:line="240" w:lineRule="auto"/>
              <w:rPr>
                <w:rFonts w:ascii="Times New Roman" w:eastAsia="Times New Roman" w:hAnsi="Times New Roman"/>
                <w:sz w:val="28"/>
                <w:szCs w:val="28"/>
                <w:lang w:eastAsia="ru-RU"/>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B212D" w14:textId="77777777" w:rsidR="00626229" w:rsidRPr="00F2436C" w:rsidRDefault="00626229" w:rsidP="00626229">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0</w:t>
            </w:r>
          </w:p>
        </w:tc>
      </w:tr>
      <w:tr w:rsidR="002C468B" w:rsidRPr="00F2436C" w14:paraId="34885580" w14:textId="77777777" w:rsidTr="00353346">
        <w:trPr>
          <w:trHeight w:val="525"/>
        </w:trPr>
        <w:tc>
          <w:tcPr>
            <w:tcW w:w="15181" w:type="dxa"/>
            <w:gridSpan w:val="5"/>
            <w:tcBorders>
              <w:top w:val="nil"/>
              <w:left w:val="single" w:sz="8" w:space="0" w:color="000000"/>
              <w:bottom w:val="single" w:sz="8" w:space="0" w:color="000000"/>
              <w:right w:val="single" w:sz="4" w:space="0" w:color="auto"/>
            </w:tcBorders>
            <w:shd w:val="clear" w:color="auto" w:fill="auto"/>
            <w:vAlign w:val="center"/>
          </w:tcPr>
          <w:p w14:paraId="6A988EDD" w14:textId="0C04E750" w:rsidR="002C468B" w:rsidRPr="00F2436C" w:rsidRDefault="002C468B" w:rsidP="00D868B2">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color w:val="000000"/>
                <w:sz w:val="28"/>
                <w:szCs w:val="28"/>
                <w:lang w:val="en-US" w:eastAsia="ru-RU"/>
              </w:rPr>
              <w:t>III</w:t>
            </w:r>
            <w:r w:rsidRPr="00F2436C">
              <w:rPr>
                <w:rFonts w:ascii="Times New Roman" w:eastAsia="Times New Roman" w:hAnsi="Times New Roman"/>
                <w:color w:val="000000"/>
                <w:sz w:val="28"/>
                <w:szCs w:val="28"/>
                <w:lang w:eastAsia="ru-RU"/>
              </w:rPr>
              <w:t>.</w:t>
            </w:r>
            <w:r w:rsidR="00D868B2" w:rsidRPr="00F2436C">
              <w:rPr>
                <w:rFonts w:ascii="Times New Roman" w:eastAsia="Times New Roman" w:hAnsi="Times New Roman"/>
                <w:color w:val="000000"/>
                <w:sz w:val="28"/>
                <w:szCs w:val="28"/>
                <w:lang w:eastAsia="ru-RU"/>
              </w:rPr>
              <w:t> </w:t>
            </w:r>
            <w:r w:rsidRPr="00F2436C">
              <w:rPr>
                <w:rFonts w:ascii="Times New Roman" w:eastAsia="Times New Roman" w:hAnsi="Times New Roman"/>
                <w:color w:val="000000"/>
                <w:sz w:val="28"/>
                <w:szCs w:val="28"/>
                <w:lang w:eastAsia="ru-RU"/>
              </w:rPr>
              <w:t>Уровень кадрового обеспечения (суммарный коэффициент значимости по разделу – 0,14)</w:t>
            </w:r>
          </w:p>
        </w:tc>
      </w:tr>
      <w:tr w:rsidR="00626229" w:rsidRPr="00F2436C" w14:paraId="5849814C" w14:textId="77777777" w:rsidTr="002E7CFB">
        <w:trPr>
          <w:trHeight w:val="270"/>
        </w:trPr>
        <w:tc>
          <w:tcPr>
            <w:tcW w:w="5802" w:type="dxa"/>
            <w:tcBorders>
              <w:top w:val="nil"/>
              <w:left w:val="single" w:sz="8" w:space="0" w:color="000000"/>
              <w:bottom w:val="single" w:sz="8" w:space="0" w:color="000000"/>
              <w:right w:val="single" w:sz="8" w:space="0" w:color="000000"/>
            </w:tcBorders>
            <w:shd w:val="clear" w:color="auto" w:fill="auto"/>
            <w:vAlign w:val="center"/>
            <w:hideMark/>
          </w:tcPr>
          <w:p w14:paraId="1CCD6CF8" w14:textId="1A1E19E3" w:rsidR="00626229" w:rsidRPr="00F2436C" w:rsidRDefault="00626229" w:rsidP="00626229">
            <w:pPr>
              <w:spacing w:after="0" w:line="240" w:lineRule="auto"/>
              <w:jc w:val="both"/>
              <w:rPr>
                <w:rFonts w:ascii="Times New Roman" w:eastAsia="Times New Roman" w:hAnsi="Times New Roman"/>
                <w:sz w:val="28"/>
                <w:szCs w:val="28"/>
                <w:lang w:eastAsia="ru-RU"/>
              </w:rPr>
            </w:pPr>
            <w:r w:rsidRPr="00F2436C">
              <w:rPr>
                <w:rFonts w:ascii="Times New Roman" w:eastAsia="Times New Roman" w:hAnsi="Times New Roman"/>
                <w:sz w:val="28"/>
                <w:szCs w:val="28"/>
                <w:lang w:val="en-US" w:eastAsia="ru-RU"/>
              </w:rPr>
              <w:t>6</w:t>
            </w:r>
            <w:r w:rsidRPr="00F2436C">
              <w:rPr>
                <w:rFonts w:ascii="Times New Roman" w:eastAsia="Times New Roman" w:hAnsi="Times New Roman"/>
                <w:sz w:val="28"/>
                <w:szCs w:val="28"/>
                <w:lang w:eastAsia="ru-RU"/>
              </w:rPr>
              <w:t>. Наличие кадровых ресурсов:</w:t>
            </w:r>
          </w:p>
        </w:tc>
        <w:tc>
          <w:tcPr>
            <w:tcW w:w="453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FDA2616" w14:textId="77777777" w:rsidR="00626229" w:rsidRPr="00F2436C" w:rsidRDefault="00626229" w:rsidP="00626229">
            <w:pPr>
              <w:spacing w:after="0" w:line="240" w:lineRule="auto"/>
              <w:jc w:val="both"/>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Оценивается достаточность по количества членов в научном коллективе для реализации проекта</w:t>
            </w:r>
          </w:p>
        </w:tc>
        <w:tc>
          <w:tcPr>
            <w:tcW w:w="1276" w:type="dxa"/>
            <w:tcBorders>
              <w:top w:val="nil"/>
              <w:left w:val="nil"/>
              <w:bottom w:val="single" w:sz="8" w:space="0" w:color="000000"/>
              <w:right w:val="single" w:sz="8" w:space="0" w:color="000000"/>
            </w:tcBorders>
            <w:shd w:val="clear" w:color="auto" w:fill="auto"/>
            <w:vAlign w:val="center"/>
            <w:hideMark/>
          </w:tcPr>
          <w:p w14:paraId="3EF3D21D" w14:textId="77777777" w:rsidR="00626229" w:rsidRPr="00F2436C" w:rsidRDefault="00626229" w:rsidP="00626229">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 </w:t>
            </w:r>
          </w:p>
        </w:tc>
        <w:tc>
          <w:tcPr>
            <w:tcW w:w="1872" w:type="dxa"/>
            <w:vMerge w:val="restart"/>
            <w:tcBorders>
              <w:top w:val="nil"/>
              <w:left w:val="single" w:sz="8" w:space="0" w:color="000000"/>
              <w:bottom w:val="single" w:sz="8" w:space="0" w:color="000000"/>
              <w:right w:val="single" w:sz="4" w:space="0" w:color="auto"/>
            </w:tcBorders>
            <w:shd w:val="clear" w:color="auto" w:fill="auto"/>
            <w:vAlign w:val="center"/>
            <w:hideMark/>
          </w:tcPr>
          <w:p w14:paraId="2AD07E40" w14:textId="77777777" w:rsidR="00626229" w:rsidRPr="00F2436C" w:rsidRDefault="00626229" w:rsidP="00626229">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0,07</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81D51" w14:textId="6383E63C" w:rsidR="00626229" w:rsidRPr="00F2436C" w:rsidRDefault="00626229" w:rsidP="00626229">
            <w:pPr>
              <w:spacing w:after="0" w:line="240" w:lineRule="auto"/>
              <w:jc w:val="center"/>
              <w:rPr>
                <w:rFonts w:ascii="Times New Roman" w:eastAsia="Times New Roman" w:hAnsi="Times New Roman"/>
                <w:color w:val="000000"/>
                <w:sz w:val="28"/>
                <w:szCs w:val="28"/>
                <w:lang w:eastAsia="ru-RU"/>
              </w:rPr>
            </w:pPr>
            <w:r w:rsidRPr="00F2436C">
              <w:rPr>
                <w:rFonts w:ascii="Times New Roman" w:eastAsia="Times New Roman" w:hAnsi="Times New Roman"/>
                <w:sz w:val="28"/>
                <w:szCs w:val="28"/>
                <w:lang w:eastAsia="ru-RU"/>
              </w:rPr>
              <w:t>до 7, в том числе:</w:t>
            </w:r>
            <w:r w:rsidRPr="00F2436C">
              <w:rPr>
                <w:rFonts w:ascii="Times New Roman" w:eastAsia="Times New Roman" w:hAnsi="Times New Roman"/>
                <w:color w:val="000000"/>
                <w:sz w:val="28"/>
                <w:szCs w:val="28"/>
                <w:lang w:eastAsia="ru-RU"/>
              </w:rPr>
              <w:t> </w:t>
            </w:r>
          </w:p>
        </w:tc>
      </w:tr>
      <w:tr w:rsidR="00626229" w:rsidRPr="00F2436C" w14:paraId="448541D5" w14:textId="77777777" w:rsidTr="002E7CFB">
        <w:trPr>
          <w:trHeight w:val="525"/>
        </w:trPr>
        <w:tc>
          <w:tcPr>
            <w:tcW w:w="5802" w:type="dxa"/>
            <w:tcBorders>
              <w:top w:val="nil"/>
              <w:left w:val="single" w:sz="8" w:space="0" w:color="000000"/>
              <w:bottom w:val="single" w:sz="8" w:space="0" w:color="000000"/>
              <w:right w:val="single" w:sz="8" w:space="0" w:color="000000"/>
            </w:tcBorders>
            <w:shd w:val="clear" w:color="auto" w:fill="auto"/>
            <w:vAlign w:val="center"/>
            <w:hideMark/>
          </w:tcPr>
          <w:p w14:paraId="16F2228B" w14:textId="2FF71978" w:rsidR="00626229" w:rsidRPr="00F2436C" w:rsidRDefault="00626229" w:rsidP="00626229">
            <w:pPr>
              <w:spacing w:after="0" w:line="240" w:lineRule="auto"/>
              <w:jc w:val="both"/>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6.1. Количество  членов научного коллектива и их функциональные обязанности соответствуют плану реализации проекта.</w:t>
            </w:r>
          </w:p>
        </w:tc>
        <w:tc>
          <w:tcPr>
            <w:tcW w:w="4536" w:type="dxa"/>
            <w:vMerge/>
            <w:tcBorders>
              <w:top w:val="nil"/>
              <w:left w:val="single" w:sz="8" w:space="0" w:color="000000"/>
              <w:bottom w:val="single" w:sz="8" w:space="0" w:color="000000"/>
              <w:right w:val="single" w:sz="8" w:space="0" w:color="000000"/>
            </w:tcBorders>
            <w:shd w:val="clear" w:color="auto" w:fill="auto"/>
            <w:vAlign w:val="center"/>
            <w:hideMark/>
          </w:tcPr>
          <w:p w14:paraId="6223F17B" w14:textId="77777777" w:rsidR="00626229" w:rsidRPr="00F2436C" w:rsidRDefault="00626229" w:rsidP="00626229">
            <w:pPr>
              <w:spacing w:after="0" w:line="240" w:lineRule="auto"/>
              <w:rPr>
                <w:rFonts w:ascii="Times New Roman" w:eastAsia="Times New Roman" w:hAnsi="Times New Roman"/>
                <w:sz w:val="28"/>
                <w:szCs w:val="28"/>
                <w:lang w:eastAsia="ru-RU"/>
              </w:rPr>
            </w:pPr>
          </w:p>
        </w:tc>
        <w:tc>
          <w:tcPr>
            <w:tcW w:w="1276" w:type="dxa"/>
            <w:tcBorders>
              <w:top w:val="nil"/>
              <w:left w:val="nil"/>
              <w:bottom w:val="single" w:sz="8" w:space="0" w:color="000000"/>
              <w:right w:val="single" w:sz="8" w:space="0" w:color="000000"/>
            </w:tcBorders>
            <w:shd w:val="clear" w:color="auto" w:fill="auto"/>
            <w:vAlign w:val="center"/>
            <w:hideMark/>
          </w:tcPr>
          <w:p w14:paraId="17F3E45C" w14:textId="77777777" w:rsidR="00626229" w:rsidRPr="00F2436C" w:rsidRDefault="00626229" w:rsidP="00626229">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100</w:t>
            </w:r>
          </w:p>
        </w:tc>
        <w:tc>
          <w:tcPr>
            <w:tcW w:w="1872" w:type="dxa"/>
            <w:vMerge/>
            <w:tcBorders>
              <w:top w:val="nil"/>
              <w:left w:val="single" w:sz="8" w:space="0" w:color="000000"/>
              <w:bottom w:val="single" w:sz="8" w:space="0" w:color="000000"/>
              <w:right w:val="single" w:sz="4" w:space="0" w:color="auto"/>
            </w:tcBorders>
            <w:shd w:val="clear" w:color="auto" w:fill="auto"/>
            <w:vAlign w:val="center"/>
            <w:hideMark/>
          </w:tcPr>
          <w:p w14:paraId="028C6DC0" w14:textId="77777777" w:rsidR="00626229" w:rsidRPr="00F2436C" w:rsidRDefault="00626229" w:rsidP="00626229">
            <w:pPr>
              <w:spacing w:after="0" w:line="240" w:lineRule="auto"/>
              <w:rPr>
                <w:rFonts w:ascii="Times New Roman" w:eastAsia="Times New Roman" w:hAnsi="Times New Roman"/>
                <w:sz w:val="28"/>
                <w:szCs w:val="28"/>
                <w:lang w:eastAsia="ru-RU"/>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B076F" w14:textId="77777777" w:rsidR="00626229" w:rsidRPr="00F2436C" w:rsidRDefault="00626229" w:rsidP="00626229">
            <w:pPr>
              <w:spacing w:after="0" w:line="240" w:lineRule="auto"/>
              <w:jc w:val="center"/>
              <w:rPr>
                <w:rFonts w:ascii="Times New Roman" w:eastAsia="Times New Roman" w:hAnsi="Times New Roman"/>
                <w:color w:val="000000"/>
                <w:sz w:val="28"/>
                <w:szCs w:val="28"/>
                <w:lang w:eastAsia="ru-RU"/>
              </w:rPr>
            </w:pPr>
            <w:r w:rsidRPr="00F2436C">
              <w:rPr>
                <w:rFonts w:ascii="Times New Roman" w:eastAsia="Times New Roman" w:hAnsi="Times New Roman"/>
                <w:color w:val="000000"/>
                <w:sz w:val="28"/>
                <w:szCs w:val="28"/>
                <w:lang w:eastAsia="ru-RU"/>
              </w:rPr>
              <w:t>7</w:t>
            </w:r>
          </w:p>
        </w:tc>
      </w:tr>
      <w:tr w:rsidR="00626229" w:rsidRPr="00F2436C" w14:paraId="553348EC" w14:textId="77777777" w:rsidTr="002E7CFB">
        <w:trPr>
          <w:trHeight w:val="525"/>
        </w:trPr>
        <w:tc>
          <w:tcPr>
            <w:tcW w:w="5802" w:type="dxa"/>
            <w:tcBorders>
              <w:top w:val="nil"/>
              <w:left w:val="single" w:sz="8" w:space="0" w:color="000000"/>
              <w:bottom w:val="single" w:sz="8" w:space="0" w:color="000000"/>
              <w:right w:val="single" w:sz="8" w:space="0" w:color="000000"/>
            </w:tcBorders>
            <w:shd w:val="clear" w:color="auto" w:fill="auto"/>
            <w:vAlign w:val="center"/>
            <w:hideMark/>
          </w:tcPr>
          <w:p w14:paraId="473B5D6C" w14:textId="2DC1648F" w:rsidR="00626229" w:rsidRPr="00F2436C" w:rsidRDefault="00626229" w:rsidP="00754073">
            <w:pPr>
              <w:spacing w:after="0" w:line="240" w:lineRule="auto"/>
              <w:jc w:val="both"/>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6.2. Количество членов научного коллектива и</w:t>
            </w:r>
            <w:r w:rsidR="00754073" w:rsidRPr="00F2436C">
              <w:rPr>
                <w:rFonts w:ascii="Times New Roman" w:eastAsia="Times New Roman" w:hAnsi="Times New Roman"/>
                <w:sz w:val="28"/>
                <w:szCs w:val="28"/>
                <w:lang w:eastAsia="ru-RU"/>
              </w:rPr>
              <w:t>(</w:t>
            </w:r>
            <w:r w:rsidRPr="00F2436C">
              <w:rPr>
                <w:rFonts w:ascii="Times New Roman" w:eastAsia="Times New Roman" w:hAnsi="Times New Roman"/>
                <w:sz w:val="28"/>
                <w:szCs w:val="28"/>
                <w:lang w:eastAsia="ru-RU"/>
              </w:rPr>
              <w:t>или</w:t>
            </w:r>
            <w:r w:rsidR="00754073" w:rsidRPr="00F2436C">
              <w:rPr>
                <w:rFonts w:ascii="Times New Roman" w:eastAsia="Times New Roman" w:hAnsi="Times New Roman"/>
                <w:sz w:val="28"/>
                <w:szCs w:val="28"/>
                <w:lang w:eastAsia="ru-RU"/>
              </w:rPr>
              <w:t>)</w:t>
            </w:r>
            <w:r w:rsidRPr="00F2436C">
              <w:rPr>
                <w:rFonts w:ascii="Times New Roman" w:eastAsia="Times New Roman" w:hAnsi="Times New Roman"/>
                <w:sz w:val="28"/>
                <w:szCs w:val="28"/>
                <w:lang w:eastAsia="ru-RU"/>
              </w:rPr>
              <w:t xml:space="preserve"> их функциональных обязанностей не достаточно для реализации проекта.</w:t>
            </w:r>
          </w:p>
        </w:tc>
        <w:tc>
          <w:tcPr>
            <w:tcW w:w="4536" w:type="dxa"/>
            <w:vMerge/>
            <w:tcBorders>
              <w:top w:val="nil"/>
              <w:left w:val="single" w:sz="8" w:space="0" w:color="000000"/>
              <w:bottom w:val="single" w:sz="8" w:space="0" w:color="000000"/>
              <w:right w:val="single" w:sz="8" w:space="0" w:color="000000"/>
            </w:tcBorders>
            <w:shd w:val="clear" w:color="auto" w:fill="auto"/>
            <w:vAlign w:val="center"/>
            <w:hideMark/>
          </w:tcPr>
          <w:p w14:paraId="4B7BD84B" w14:textId="77777777" w:rsidR="00626229" w:rsidRPr="00F2436C" w:rsidRDefault="00626229" w:rsidP="00626229">
            <w:pPr>
              <w:spacing w:after="0" w:line="240" w:lineRule="auto"/>
              <w:rPr>
                <w:rFonts w:ascii="Times New Roman" w:eastAsia="Times New Roman" w:hAnsi="Times New Roman"/>
                <w:sz w:val="28"/>
                <w:szCs w:val="28"/>
                <w:lang w:eastAsia="ru-RU"/>
              </w:rPr>
            </w:pPr>
          </w:p>
        </w:tc>
        <w:tc>
          <w:tcPr>
            <w:tcW w:w="1276" w:type="dxa"/>
            <w:tcBorders>
              <w:top w:val="nil"/>
              <w:left w:val="nil"/>
              <w:bottom w:val="single" w:sz="8" w:space="0" w:color="000000"/>
              <w:right w:val="single" w:sz="8" w:space="0" w:color="000000"/>
            </w:tcBorders>
            <w:shd w:val="clear" w:color="auto" w:fill="auto"/>
            <w:vAlign w:val="center"/>
            <w:hideMark/>
          </w:tcPr>
          <w:p w14:paraId="692589D7" w14:textId="77777777" w:rsidR="00626229" w:rsidRPr="00F2436C" w:rsidRDefault="00626229" w:rsidP="00626229">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0</w:t>
            </w:r>
          </w:p>
        </w:tc>
        <w:tc>
          <w:tcPr>
            <w:tcW w:w="1872" w:type="dxa"/>
            <w:vMerge/>
            <w:tcBorders>
              <w:top w:val="nil"/>
              <w:left w:val="single" w:sz="8" w:space="0" w:color="000000"/>
              <w:bottom w:val="single" w:sz="8" w:space="0" w:color="000000"/>
              <w:right w:val="single" w:sz="4" w:space="0" w:color="auto"/>
            </w:tcBorders>
            <w:shd w:val="clear" w:color="auto" w:fill="auto"/>
            <w:vAlign w:val="center"/>
            <w:hideMark/>
          </w:tcPr>
          <w:p w14:paraId="6025D9B7" w14:textId="77777777" w:rsidR="00626229" w:rsidRPr="00F2436C" w:rsidRDefault="00626229" w:rsidP="00626229">
            <w:pPr>
              <w:spacing w:after="0" w:line="240" w:lineRule="auto"/>
              <w:rPr>
                <w:rFonts w:ascii="Times New Roman" w:eastAsia="Times New Roman" w:hAnsi="Times New Roman"/>
                <w:sz w:val="28"/>
                <w:szCs w:val="28"/>
                <w:lang w:eastAsia="ru-RU"/>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E2ECD" w14:textId="77777777" w:rsidR="00626229" w:rsidRPr="00F2436C" w:rsidRDefault="00626229" w:rsidP="00626229">
            <w:pPr>
              <w:spacing w:after="0" w:line="240" w:lineRule="auto"/>
              <w:jc w:val="center"/>
              <w:rPr>
                <w:rFonts w:ascii="Times New Roman" w:eastAsia="Times New Roman" w:hAnsi="Times New Roman"/>
                <w:color w:val="000000"/>
                <w:sz w:val="28"/>
                <w:szCs w:val="28"/>
                <w:lang w:eastAsia="ru-RU"/>
              </w:rPr>
            </w:pPr>
            <w:r w:rsidRPr="00F2436C">
              <w:rPr>
                <w:rFonts w:ascii="Times New Roman" w:eastAsia="Times New Roman" w:hAnsi="Times New Roman"/>
                <w:color w:val="000000"/>
                <w:sz w:val="28"/>
                <w:szCs w:val="28"/>
                <w:lang w:eastAsia="ru-RU"/>
              </w:rPr>
              <w:t>0</w:t>
            </w:r>
          </w:p>
        </w:tc>
      </w:tr>
      <w:tr w:rsidR="00626229" w:rsidRPr="00F2436C" w14:paraId="7D3252C3" w14:textId="77777777" w:rsidTr="002E7CFB">
        <w:trPr>
          <w:trHeight w:val="525"/>
        </w:trPr>
        <w:tc>
          <w:tcPr>
            <w:tcW w:w="5802" w:type="dxa"/>
            <w:tcBorders>
              <w:top w:val="nil"/>
              <w:left w:val="single" w:sz="8" w:space="0" w:color="000000"/>
              <w:bottom w:val="single" w:sz="8" w:space="0" w:color="000000"/>
              <w:right w:val="single" w:sz="8" w:space="0" w:color="000000"/>
            </w:tcBorders>
            <w:shd w:val="clear" w:color="auto" w:fill="auto"/>
            <w:vAlign w:val="center"/>
            <w:hideMark/>
          </w:tcPr>
          <w:p w14:paraId="2B815695" w14:textId="2B3D20B1" w:rsidR="00626229" w:rsidRPr="00F2436C" w:rsidRDefault="00626229" w:rsidP="00626229">
            <w:pPr>
              <w:spacing w:after="0" w:line="240" w:lineRule="auto"/>
              <w:jc w:val="both"/>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7. Наличие у членов научного коллектива практического опыта выполнения научных исследований и/или разработок по тематике проекта</w:t>
            </w:r>
          </w:p>
        </w:tc>
        <w:tc>
          <w:tcPr>
            <w:tcW w:w="453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BE36B99" w14:textId="77777777" w:rsidR="00626229" w:rsidRPr="00F2436C" w:rsidRDefault="00626229" w:rsidP="00626229">
            <w:pPr>
              <w:spacing w:after="0" w:line="240" w:lineRule="auto"/>
              <w:jc w:val="both"/>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Оценивается достаточность практического опыта у членов научного коллектива для реализации проекта</w:t>
            </w:r>
          </w:p>
        </w:tc>
        <w:tc>
          <w:tcPr>
            <w:tcW w:w="1276" w:type="dxa"/>
            <w:tcBorders>
              <w:top w:val="nil"/>
              <w:left w:val="nil"/>
              <w:bottom w:val="single" w:sz="8" w:space="0" w:color="000000"/>
              <w:right w:val="single" w:sz="8" w:space="0" w:color="000000"/>
            </w:tcBorders>
            <w:shd w:val="clear" w:color="auto" w:fill="auto"/>
            <w:vAlign w:val="center"/>
            <w:hideMark/>
          </w:tcPr>
          <w:p w14:paraId="7EA37B69" w14:textId="77777777" w:rsidR="00626229" w:rsidRPr="00F2436C" w:rsidRDefault="00626229" w:rsidP="00626229">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 </w:t>
            </w:r>
          </w:p>
        </w:tc>
        <w:tc>
          <w:tcPr>
            <w:tcW w:w="1872" w:type="dxa"/>
            <w:vMerge w:val="restart"/>
            <w:tcBorders>
              <w:top w:val="nil"/>
              <w:left w:val="single" w:sz="8" w:space="0" w:color="000000"/>
              <w:bottom w:val="single" w:sz="8" w:space="0" w:color="000000"/>
              <w:right w:val="single" w:sz="4" w:space="0" w:color="auto"/>
            </w:tcBorders>
            <w:shd w:val="clear" w:color="auto" w:fill="auto"/>
            <w:vAlign w:val="center"/>
            <w:hideMark/>
          </w:tcPr>
          <w:p w14:paraId="60C25923" w14:textId="77777777" w:rsidR="00626229" w:rsidRPr="00F2436C" w:rsidRDefault="00626229" w:rsidP="00626229">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0,07</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2866F" w14:textId="6008322A" w:rsidR="00626229" w:rsidRPr="00F2436C" w:rsidRDefault="00626229" w:rsidP="00626229">
            <w:pPr>
              <w:spacing w:after="0" w:line="240" w:lineRule="auto"/>
              <w:jc w:val="center"/>
              <w:rPr>
                <w:rFonts w:ascii="Times New Roman" w:eastAsia="Times New Roman" w:hAnsi="Times New Roman"/>
                <w:color w:val="000000"/>
                <w:sz w:val="28"/>
                <w:szCs w:val="28"/>
                <w:lang w:eastAsia="ru-RU"/>
              </w:rPr>
            </w:pPr>
            <w:r w:rsidRPr="00F2436C">
              <w:rPr>
                <w:rFonts w:ascii="Times New Roman" w:eastAsia="Times New Roman" w:hAnsi="Times New Roman"/>
                <w:sz w:val="28"/>
                <w:szCs w:val="28"/>
                <w:lang w:eastAsia="ru-RU"/>
              </w:rPr>
              <w:t>до 7, в том числе:</w:t>
            </w:r>
            <w:r w:rsidRPr="00F2436C">
              <w:rPr>
                <w:rFonts w:ascii="Times New Roman" w:eastAsia="Times New Roman" w:hAnsi="Times New Roman"/>
                <w:color w:val="000000"/>
                <w:sz w:val="28"/>
                <w:szCs w:val="28"/>
                <w:lang w:eastAsia="ru-RU"/>
              </w:rPr>
              <w:t> </w:t>
            </w:r>
          </w:p>
        </w:tc>
      </w:tr>
      <w:tr w:rsidR="00626229" w:rsidRPr="00F2436C" w14:paraId="553AFE35" w14:textId="77777777" w:rsidTr="002E7CFB">
        <w:trPr>
          <w:trHeight w:val="780"/>
        </w:trPr>
        <w:tc>
          <w:tcPr>
            <w:tcW w:w="5802" w:type="dxa"/>
            <w:tcBorders>
              <w:top w:val="nil"/>
              <w:left w:val="single" w:sz="8" w:space="0" w:color="000000"/>
              <w:bottom w:val="single" w:sz="8" w:space="0" w:color="000000"/>
              <w:right w:val="single" w:sz="8" w:space="0" w:color="000000"/>
            </w:tcBorders>
            <w:shd w:val="clear" w:color="auto" w:fill="auto"/>
            <w:vAlign w:val="center"/>
            <w:hideMark/>
          </w:tcPr>
          <w:p w14:paraId="0E9E1002" w14:textId="293B7140" w:rsidR="00626229" w:rsidRPr="00F2436C" w:rsidRDefault="00626229" w:rsidP="00626229">
            <w:pPr>
              <w:spacing w:after="0" w:line="240" w:lineRule="auto"/>
              <w:jc w:val="both"/>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 xml:space="preserve">7.1. У руководителя и более 50 процентов членов научного коллектива имеется практический опыт, достаточный для </w:t>
            </w:r>
            <w:r w:rsidRPr="00F2436C">
              <w:rPr>
                <w:rFonts w:ascii="Times New Roman" w:eastAsia="Times New Roman" w:hAnsi="Times New Roman"/>
                <w:sz w:val="28"/>
                <w:szCs w:val="28"/>
                <w:lang w:eastAsia="ru-RU"/>
              </w:rPr>
              <w:lastRenderedPageBreak/>
              <w:t>выполнения научных исследований и/или разработок по тематике проекта.</w:t>
            </w:r>
          </w:p>
        </w:tc>
        <w:tc>
          <w:tcPr>
            <w:tcW w:w="4536" w:type="dxa"/>
            <w:vMerge/>
            <w:tcBorders>
              <w:top w:val="nil"/>
              <w:left w:val="single" w:sz="8" w:space="0" w:color="000000"/>
              <w:bottom w:val="single" w:sz="8" w:space="0" w:color="000000"/>
              <w:right w:val="single" w:sz="8" w:space="0" w:color="000000"/>
            </w:tcBorders>
            <w:shd w:val="clear" w:color="auto" w:fill="auto"/>
            <w:vAlign w:val="center"/>
            <w:hideMark/>
          </w:tcPr>
          <w:p w14:paraId="60D8D84B" w14:textId="77777777" w:rsidR="00626229" w:rsidRPr="00F2436C" w:rsidRDefault="00626229" w:rsidP="00626229">
            <w:pPr>
              <w:spacing w:after="0" w:line="240" w:lineRule="auto"/>
              <w:rPr>
                <w:rFonts w:ascii="Times New Roman" w:eastAsia="Times New Roman" w:hAnsi="Times New Roman"/>
                <w:sz w:val="28"/>
                <w:szCs w:val="28"/>
                <w:lang w:eastAsia="ru-RU"/>
              </w:rPr>
            </w:pPr>
          </w:p>
        </w:tc>
        <w:tc>
          <w:tcPr>
            <w:tcW w:w="1276" w:type="dxa"/>
            <w:tcBorders>
              <w:top w:val="nil"/>
              <w:left w:val="nil"/>
              <w:bottom w:val="single" w:sz="8" w:space="0" w:color="000000"/>
              <w:right w:val="single" w:sz="8" w:space="0" w:color="000000"/>
            </w:tcBorders>
            <w:shd w:val="clear" w:color="auto" w:fill="auto"/>
            <w:vAlign w:val="center"/>
            <w:hideMark/>
          </w:tcPr>
          <w:p w14:paraId="79EE9E98" w14:textId="77777777" w:rsidR="00626229" w:rsidRPr="00F2436C" w:rsidRDefault="00626229" w:rsidP="00626229">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100</w:t>
            </w:r>
          </w:p>
        </w:tc>
        <w:tc>
          <w:tcPr>
            <w:tcW w:w="1872" w:type="dxa"/>
            <w:vMerge/>
            <w:tcBorders>
              <w:top w:val="nil"/>
              <w:left w:val="single" w:sz="8" w:space="0" w:color="000000"/>
              <w:bottom w:val="single" w:sz="8" w:space="0" w:color="000000"/>
              <w:right w:val="single" w:sz="4" w:space="0" w:color="auto"/>
            </w:tcBorders>
            <w:shd w:val="clear" w:color="auto" w:fill="auto"/>
            <w:vAlign w:val="center"/>
            <w:hideMark/>
          </w:tcPr>
          <w:p w14:paraId="524715E5" w14:textId="77777777" w:rsidR="00626229" w:rsidRPr="00F2436C" w:rsidRDefault="00626229" w:rsidP="00626229">
            <w:pPr>
              <w:spacing w:after="0" w:line="240" w:lineRule="auto"/>
              <w:rPr>
                <w:rFonts w:ascii="Times New Roman" w:eastAsia="Times New Roman" w:hAnsi="Times New Roman"/>
                <w:sz w:val="28"/>
                <w:szCs w:val="28"/>
                <w:lang w:eastAsia="ru-RU"/>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FC298" w14:textId="77777777" w:rsidR="00626229" w:rsidRPr="00F2436C" w:rsidRDefault="00626229" w:rsidP="00626229">
            <w:pPr>
              <w:spacing w:after="0" w:line="240" w:lineRule="auto"/>
              <w:jc w:val="center"/>
              <w:rPr>
                <w:rFonts w:ascii="Times New Roman" w:eastAsia="Times New Roman" w:hAnsi="Times New Roman"/>
                <w:color w:val="000000"/>
                <w:sz w:val="28"/>
                <w:szCs w:val="28"/>
                <w:lang w:eastAsia="ru-RU"/>
              </w:rPr>
            </w:pPr>
            <w:r w:rsidRPr="00F2436C">
              <w:rPr>
                <w:rFonts w:ascii="Times New Roman" w:eastAsia="Times New Roman" w:hAnsi="Times New Roman"/>
                <w:color w:val="000000"/>
                <w:sz w:val="28"/>
                <w:szCs w:val="28"/>
                <w:lang w:eastAsia="ru-RU"/>
              </w:rPr>
              <w:t>7</w:t>
            </w:r>
          </w:p>
        </w:tc>
      </w:tr>
      <w:tr w:rsidR="00626229" w:rsidRPr="00F2436C" w14:paraId="0E193C75" w14:textId="77777777" w:rsidTr="002E7CFB">
        <w:trPr>
          <w:trHeight w:val="525"/>
        </w:trPr>
        <w:tc>
          <w:tcPr>
            <w:tcW w:w="5802" w:type="dxa"/>
            <w:tcBorders>
              <w:top w:val="nil"/>
              <w:left w:val="single" w:sz="8" w:space="0" w:color="000000"/>
              <w:bottom w:val="single" w:sz="8" w:space="0" w:color="000000"/>
              <w:right w:val="single" w:sz="8" w:space="0" w:color="000000"/>
            </w:tcBorders>
            <w:shd w:val="clear" w:color="auto" w:fill="auto"/>
            <w:vAlign w:val="center"/>
            <w:hideMark/>
          </w:tcPr>
          <w:p w14:paraId="533718E2" w14:textId="019DC271" w:rsidR="00626229" w:rsidRPr="00F2436C" w:rsidRDefault="00626229" w:rsidP="00754073">
            <w:pPr>
              <w:spacing w:after="0" w:line="240" w:lineRule="auto"/>
              <w:jc w:val="both"/>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lastRenderedPageBreak/>
              <w:t>7.2. У руководителя и менее 50 процентов членов научного коллектива имеется практический опыт выполнения научных исследований и</w:t>
            </w:r>
            <w:r w:rsidR="00754073" w:rsidRPr="00F2436C">
              <w:rPr>
                <w:rFonts w:ascii="Times New Roman" w:eastAsia="Times New Roman" w:hAnsi="Times New Roman"/>
                <w:sz w:val="28"/>
                <w:szCs w:val="28"/>
                <w:lang w:eastAsia="ru-RU"/>
              </w:rPr>
              <w:t>(</w:t>
            </w:r>
            <w:r w:rsidRPr="00F2436C">
              <w:rPr>
                <w:rFonts w:ascii="Times New Roman" w:eastAsia="Times New Roman" w:hAnsi="Times New Roman"/>
                <w:sz w:val="28"/>
                <w:szCs w:val="28"/>
                <w:lang w:eastAsia="ru-RU"/>
              </w:rPr>
              <w:t>или</w:t>
            </w:r>
            <w:r w:rsidR="00754073" w:rsidRPr="00F2436C">
              <w:rPr>
                <w:rFonts w:ascii="Times New Roman" w:eastAsia="Times New Roman" w:hAnsi="Times New Roman"/>
                <w:sz w:val="28"/>
                <w:szCs w:val="28"/>
                <w:lang w:eastAsia="ru-RU"/>
              </w:rPr>
              <w:t>)</w:t>
            </w:r>
            <w:r w:rsidRPr="00F2436C">
              <w:rPr>
                <w:rFonts w:ascii="Times New Roman" w:eastAsia="Times New Roman" w:hAnsi="Times New Roman"/>
                <w:sz w:val="28"/>
                <w:szCs w:val="28"/>
                <w:lang w:eastAsia="ru-RU"/>
              </w:rPr>
              <w:t xml:space="preserve"> разработок по тематике проекта.</w:t>
            </w:r>
          </w:p>
        </w:tc>
        <w:tc>
          <w:tcPr>
            <w:tcW w:w="4536" w:type="dxa"/>
            <w:vMerge/>
            <w:tcBorders>
              <w:top w:val="nil"/>
              <w:left w:val="single" w:sz="8" w:space="0" w:color="000000"/>
              <w:bottom w:val="single" w:sz="8" w:space="0" w:color="000000"/>
              <w:right w:val="single" w:sz="8" w:space="0" w:color="000000"/>
            </w:tcBorders>
            <w:shd w:val="clear" w:color="auto" w:fill="auto"/>
            <w:vAlign w:val="center"/>
            <w:hideMark/>
          </w:tcPr>
          <w:p w14:paraId="03C289F2" w14:textId="77777777" w:rsidR="00626229" w:rsidRPr="00F2436C" w:rsidRDefault="00626229" w:rsidP="00626229">
            <w:pPr>
              <w:spacing w:after="0" w:line="240" w:lineRule="auto"/>
              <w:rPr>
                <w:rFonts w:ascii="Times New Roman" w:eastAsia="Times New Roman" w:hAnsi="Times New Roman"/>
                <w:sz w:val="28"/>
                <w:szCs w:val="28"/>
                <w:lang w:eastAsia="ru-RU"/>
              </w:rPr>
            </w:pPr>
          </w:p>
        </w:tc>
        <w:tc>
          <w:tcPr>
            <w:tcW w:w="1276" w:type="dxa"/>
            <w:tcBorders>
              <w:top w:val="nil"/>
              <w:left w:val="nil"/>
              <w:bottom w:val="single" w:sz="8" w:space="0" w:color="000000"/>
              <w:right w:val="single" w:sz="8" w:space="0" w:color="000000"/>
            </w:tcBorders>
            <w:shd w:val="clear" w:color="auto" w:fill="auto"/>
            <w:vAlign w:val="center"/>
            <w:hideMark/>
          </w:tcPr>
          <w:p w14:paraId="5932B558" w14:textId="77777777" w:rsidR="00626229" w:rsidRPr="00F2436C" w:rsidRDefault="00626229" w:rsidP="00626229">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60</w:t>
            </w:r>
          </w:p>
        </w:tc>
        <w:tc>
          <w:tcPr>
            <w:tcW w:w="1872" w:type="dxa"/>
            <w:vMerge/>
            <w:tcBorders>
              <w:top w:val="nil"/>
              <w:left w:val="single" w:sz="8" w:space="0" w:color="000000"/>
              <w:bottom w:val="single" w:sz="8" w:space="0" w:color="000000"/>
              <w:right w:val="single" w:sz="4" w:space="0" w:color="auto"/>
            </w:tcBorders>
            <w:shd w:val="clear" w:color="auto" w:fill="auto"/>
            <w:vAlign w:val="center"/>
            <w:hideMark/>
          </w:tcPr>
          <w:p w14:paraId="0963E629" w14:textId="77777777" w:rsidR="00626229" w:rsidRPr="00F2436C" w:rsidRDefault="00626229" w:rsidP="00626229">
            <w:pPr>
              <w:spacing w:after="0" w:line="240" w:lineRule="auto"/>
              <w:rPr>
                <w:rFonts w:ascii="Times New Roman" w:eastAsia="Times New Roman" w:hAnsi="Times New Roman"/>
                <w:sz w:val="28"/>
                <w:szCs w:val="28"/>
                <w:lang w:eastAsia="ru-RU"/>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169AA" w14:textId="77777777" w:rsidR="00626229" w:rsidRPr="00F2436C" w:rsidRDefault="00626229" w:rsidP="00626229">
            <w:pPr>
              <w:spacing w:after="0" w:line="240" w:lineRule="auto"/>
              <w:jc w:val="center"/>
              <w:rPr>
                <w:rFonts w:ascii="Times New Roman" w:eastAsia="Times New Roman" w:hAnsi="Times New Roman"/>
                <w:color w:val="000000"/>
                <w:sz w:val="28"/>
                <w:szCs w:val="28"/>
                <w:lang w:eastAsia="ru-RU"/>
              </w:rPr>
            </w:pPr>
            <w:r w:rsidRPr="00F2436C">
              <w:rPr>
                <w:rFonts w:ascii="Times New Roman" w:eastAsia="Times New Roman" w:hAnsi="Times New Roman"/>
                <w:color w:val="000000"/>
                <w:sz w:val="28"/>
                <w:szCs w:val="28"/>
                <w:lang w:eastAsia="ru-RU"/>
              </w:rPr>
              <w:t>4,2</w:t>
            </w:r>
          </w:p>
        </w:tc>
      </w:tr>
      <w:tr w:rsidR="00626229" w:rsidRPr="00F2436C" w14:paraId="6BB8DB2D" w14:textId="77777777" w:rsidTr="002E7CFB">
        <w:trPr>
          <w:trHeight w:val="780"/>
        </w:trPr>
        <w:tc>
          <w:tcPr>
            <w:tcW w:w="5802" w:type="dxa"/>
            <w:tcBorders>
              <w:top w:val="nil"/>
              <w:left w:val="single" w:sz="8" w:space="0" w:color="000000"/>
              <w:bottom w:val="single" w:sz="8" w:space="0" w:color="000000"/>
              <w:right w:val="single" w:sz="8" w:space="0" w:color="000000"/>
            </w:tcBorders>
            <w:shd w:val="clear" w:color="auto" w:fill="auto"/>
            <w:vAlign w:val="center"/>
            <w:hideMark/>
          </w:tcPr>
          <w:p w14:paraId="7930FF5C" w14:textId="6B86C64C" w:rsidR="00626229" w:rsidRPr="00F2436C" w:rsidRDefault="00626229" w:rsidP="00754073">
            <w:pPr>
              <w:spacing w:after="0" w:line="240" w:lineRule="auto"/>
              <w:jc w:val="both"/>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7.3. У руководителя отсутствует практический опыт выполнения научных исследований и</w:t>
            </w:r>
            <w:r w:rsidR="00754073" w:rsidRPr="00F2436C">
              <w:rPr>
                <w:rFonts w:ascii="Times New Roman" w:eastAsia="Times New Roman" w:hAnsi="Times New Roman"/>
                <w:sz w:val="28"/>
                <w:szCs w:val="28"/>
                <w:lang w:eastAsia="ru-RU"/>
              </w:rPr>
              <w:t>(</w:t>
            </w:r>
            <w:r w:rsidRPr="00F2436C">
              <w:rPr>
                <w:rFonts w:ascii="Times New Roman" w:eastAsia="Times New Roman" w:hAnsi="Times New Roman"/>
                <w:sz w:val="28"/>
                <w:szCs w:val="28"/>
                <w:lang w:eastAsia="ru-RU"/>
              </w:rPr>
              <w:t>или</w:t>
            </w:r>
            <w:r w:rsidR="00754073" w:rsidRPr="00F2436C">
              <w:rPr>
                <w:rFonts w:ascii="Times New Roman" w:eastAsia="Times New Roman" w:hAnsi="Times New Roman"/>
                <w:sz w:val="28"/>
                <w:szCs w:val="28"/>
                <w:lang w:eastAsia="ru-RU"/>
              </w:rPr>
              <w:t>)</w:t>
            </w:r>
            <w:r w:rsidRPr="00F2436C">
              <w:rPr>
                <w:rFonts w:ascii="Times New Roman" w:eastAsia="Times New Roman" w:hAnsi="Times New Roman"/>
                <w:sz w:val="28"/>
                <w:szCs w:val="28"/>
                <w:lang w:eastAsia="ru-RU"/>
              </w:rPr>
              <w:t xml:space="preserve"> разработок по тематике проекта (вне зависимости от наличия опыта у членов научного коллектива).</w:t>
            </w:r>
          </w:p>
        </w:tc>
        <w:tc>
          <w:tcPr>
            <w:tcW w:w="4536" w:type="dxa"/>
            <w:vMerge/>
            <w:tcBorders>
              <w:top w:val="nil"/>
              <w:left w:val="single" w:sz="8" w:space="0" w:color="000000"/>
              <w:bottom w:val="single" w:sz="8" w:space="0" w:color="000000"/>
              <w:right w:val="single" w:sz="8" w:space="0" w:color="000000"/>
            </w:tcBorders>
            <w:shd w:val="clear" w:color="auto" w:fill="auto"/>
            <w:vAlign w:val="center"/>
            <w:hideMark/>
          </w:tcPr>
          <w:p w14:paraId="67C168BA" w14:textId="77777777" w:rsidR="00626229" w:rsidRPr="00F2436C" w:rsidRDefault="00626229" w:rsidP="00626229">
            <w:pPr>
              <w:spacing w:after="0" w:line="240" w:lineRule="auto"/>
              <w:rPr>
                <w:rFonts w:ascii="Times New Roman" w:eastAsia="Times New Roman" w:hAnsi="Times New Roman"/>
                <w:sz w:val="28"/>
                <w:szCs w:val="28"/>
                <w:lang w:eastAsia="ru-RU"/>
              </w:rPr>
            </w:pPr>
          </w:p>
        </w:tc>
        <w:tc>
          <w:tcPr>
            <w:tcW w:w="1276" w:type="dxa"/>
            <w:tcBorders>
              <w:top w:val="nil"/>
              <w:left w:val="nil"/>
              <w:bottom w:val="single" w:sz="8" w:space="0" w:color="000000"/>
              <w:right w:val="single" w:sz="8" w:space="0" w:color="000000"/>
            </w:tcBorders>
            <w:shd w:val="clear" w:color="auto" w:fill="auto"/>
            <w:vAlign w:val="center"/>
            <w:hideMark/>
          </w:tcPr>
          <w:p w14:paraId="01DB8E9A" w14:textId="77777777" w:rsidR="00626229" w:rsidRPr="00F2436C" w:rsidRDefault="00626229" w:rsidP="00626229">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0</w:t>
            </w:r>
          </w:p>
        </w:tc>
        <w:tc>
          <w:tcPr>
            <w:tcW w:w="1872" w:type="dxa"/>
            <w:vMerge/>
            <w:tcBorders>
              <w:top w:val="nil"/>
              <w:left w:val="single" w:sz="8" w:space="0" w:color="000000"/>
              <w:bottom w:val="single" w:sz="8" w:space="0" w:color="000000"/>
              <w:right w:val="single" w:sz="4" w:space="0" w:color="auto"/>
            </w:tcBorders>
            <w:shd w:val="clear" w:color="auto" w:fill="auto"/>
            <w:vAlign w:val="center"/>
            <w:hideMark/>
          </w:tcPr>
          <w:p w14:paraId="5EFA540E" w14:textId="77777777" w:rsidR="00626229" w:rsidRPr="00F2436C" w:rsidRDefault="00626229" w:rsidP="00626229">
            <w:pPr>
              <w:spacing w:after="0" w:line="240" w:lineRule="auto"/>
              <w:rPr>
                <w:rFonts w:ascii="Times New Roman" w:eastAsia="Times New Roman" w:hAnsi="Times New Roman"/>
                <w:sz w:val="28"/>
                <w:szCs w:val="28"/>
                <w:lang w:eastAsia="ru-RU"/>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77A13" w14:textId="77777777" w:rsidR="00626229" w:rsidRPr="00F2436C" w:rsidRDefault="00626229" w:rsidP="00626229">
            <w:pPr>
              <w:spacing w:after="0" w:line="240" w:lineRule="auto"/>
              <w:jc w:val="center"/>
              <w:rPr>
                <w:rFonts w:ascii="Times New Roman" w:eastAsia="Times New Roman" w:hAnsi="Times New Roman"/>
                <w:color w:val="000000"/>
                <w:sz w:val="28"/>
                <w:szCs w:val="28"/>
                <w:lang w:eastAsia="ru-RU"/>
              </w:rPr>
            </w:pPr>
            <w:r w:rsidRPr="00F2436C">
              <w:rPr>
                <w:rFonts w:ascii="Times New Roman" w:eastAsia="Times New Roman" w:hAnsi="Times New Roman"/>
                <w:color w:val="000000"/>
                <w:sz w:val="28"/>
                <w:szCs w:val="28"/>
                <w:lang w:eastAsia="ru-RU"/>
              </w:rPr>
              <w:t>0</w:t>
            </w:r>
          </w:p>
        </w:tc>
      </w:tr>
      <w:tr w:rsidR="00AB1C2F" w:rsidRPr="00F2436C" w14:paraId="19B3FEA2" w14:textId="77777777" w:rsidTr="00AB1C2F">
        <w:trPr>
          <w:trHeight w:val="433"/>
        </w:trPr>
        <w:tc>
          <w:tcPr>
            <w:tcW w:w="15181" w:type="dxa"/>
            <w:gridSpan w:val="5"/>
            <w:tcBorders>
              <w:top w:val="nil"/>
              <w:left w:val="single" w:sz="8" w:space="0" w:color="000000"/>
              <w:bottom w:val="single" w:sz="8" w:space="0" w:color="000000"/>
              <w:right w:val="single" w:sz="4" w:space="0" w:color="auto"/>
            </w:tcBorders>
            <w:shd w:val="clear" w:color="auto" w:fill="auto"/>
            <w:vAlign w:val="center"/>
          </w:tcPr>
          <w:p w14:paraId="0B581469" w14:textId="00BF16FC" w:rsidR="00AB1C2F" w:rsidRPr="00F2436C" w:rsidRDefault="00AB1C2F" w:rsidP="00AB1C2F">
            <w:pPr>
              <w:spacing w:after="0" w:line="240" w:lineRule="auto"/>
              <w:jc w:val="center"/>
              <w:rPr>
                <w:rFonts w:ascii="Times New Roman" w:eastAsia="Times New Roman" w:hAnsi="Times New Roman"/>
                <w:color w:val="000000"/>
                <w:sz w:val="28"/>
                <w:szCs w:val="28"/>
                <w:lang w:eastAsia="ru-RU"/>
              </w:rPr>
            </w:pPr>
            <w:r w:rsidRPr="00F2436C">
              <w:rPr>
                <w:rFonts w:ascii="Times New Roman" w:eastAsia="Times New Roman" w:hAnsi="Times New Roman"/>
                <w:sz w:val="28"/>
                <w:szCs w:val="28"/>
                <w:lang w:val="en-US" w:eastAsia="ru-RU"/>
              </w:rPr>
              <w:t>IV</w:t>
            </w:r>
            <w:r w:rsidRPr="00F2436C">
              <w:rPr>
                <w:rFonts w:ascii="Times New Roman" w:eastAsia="Times New Roman" w:hAnsi="Times New Roman"/>
                <w:sz w:val="28"/>
                <w:szCs w:val="28"/>
                <w:lang w:eastAsia="ru-RU"/>
              </w:rPr>
              <w:t>. Уровень финансового обеспечения (суммарный коэффициент значимости по разделу – 0,2)</w:t>
            </w:r>
          </w:p>
        </w:tc>
      </w:tr>
      <w:tr w:rsidR="00626229" w:rsidRPr="00F2436C" w14:paraId="36417F3F" w14:textId="77777777" w:rsidTr="002E7CFB">
        <w:trPr>
          <w:trHeight w:val="780"/>
        </w:trPr>
        <w:tc>
          <w:tcPr>
            <w:tcW w:w="5802" w:type="dxa"/>
            <w:tcBorders>
              <w:top w:val="nil"/>
              <w:left w:val="single" w:sz="8" w:space="0" w:color="000000"/>
              <w:bottom w:val="single" w:sz="8" w:space="0" w:color="000000"/>
              <w:right w:val="single" w:sz="8" w:space="0" w:color="000000"/>
            </w:tcBorders>
            <w:shd w:val="clear" w:color="auto" w:fill="auto"/>
            <w:vAlign w:val="center"/>
            <w:hideMark/>
          </w:tcPr>
          <w:p w14:paraId="57F39A60" w14:textId="05EA4E97" w:rsidR="00626229" w:rsidRPr="00F2436C" w:rsidRDefault="00626229" w:rsidP="00754073">
            <w:pPr>
              <w:spacing w:after="0" w:line="240" w:lineRule="auto"/>
              <w:jc w:val="both"/>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8. Наличие собственных и</w:t>
            </w:r>
            <w:r w:rsidR="00754073" w:rsidRPr="00F2436C">
              <w:rPr>
                <w:rFonts w:ascii="Times New Roman" w:eastAsia="Times New Roman" w:hAnsi="Times New Roman"/>
                <w:sz w:val="28"/>
                <w:szCs w:val="28"/>
                <w:lang w:eastAsia="ru-RU"/>
              </w:rPr>
              <w:t>(</w:t>
            </w:r>
            <w:r w:rsidRPr="00F2436C">
              <w:rPr>
                <w:rFonts w:ascii="Times New Roman" w:eastAsia="Times New Roman" w:hAnsi="Times New Roman"/>
                <w:sz w:val="28"/>
                <w:szCs w:val="28"/>
                <w:lang w:eastAsia="ru-RU"/>
              </w:rPr>
              <w:t>или</w:t>
            </w:r>
            <w:r w:rsidR="00754073" w:rsidRPr="00F2436C">
              <w:rPr>
                <w:rFonts w:ascii="Times New Roman" w:eastAsia="Times New Roman" w:hAnsi="Times New Roman"/>
                <w:sz w:val="28"/>
                <w:szCs w:val="28"/>
                <w:lang w:eastAsia="ru-RU"/>
              </w:rPr>
              <w:t>)</w:t>
            </w:r>
            <w:r w:rsidRPr="00F2436C">
              <w:rPr>
                <w:rFonts w:ascii="Times New Roman" w:eastAsia="Times New Roman" w:hAnsi="Times New Roman"/>
                <w:sz w:val="28"/>
                <w:szCs w:val="28"/>
                <w:lang w:eastAsia="ru-RU"/>
              </w:rPr>
              <w:t xml:space="preserve"> привлеченных финансовых ресурсов для реализации проекта; для категории получателей грантов, определенной в подпункте 2 пункта 14 Порядка – наличие средств индустриального партнера:</w:t>
            </w:r>
          </w:p>
        </w:tc>
        <w:tc>
          <w:tcPr>
            <w:tcW w:w="4536" w:type="dxa"/>
            <w:vMerge w:val="restart"/>
            <w:tcBorders>
              <w:top w:val="nil"/>
              <w:left w:val="single" w:sz="8" w:space="0" w:color="000000"/>
              <w:bottom w:val="single" w:sz="4" w:space="0" w:color="000000"/>
              <w:right w:val="single" w:sz="8" w:space="0" w:color="000000"/>
            </w:tcBorders>
            <w:shd w:val="clear" w:color="auto" w:fill="auto"/>
            <w:vAlign w:val="center"/>
            <w:hideMark/>
          </w:tcPr>
          <w:p w14:paraId="37763E4D" w14:textId="5B7420AC" w:rsidR="00626229" w:rsidRPr="00F2436C" w:rsidRDefault="00626229" w:rsidP="00754073">
            <w:pPr>
              <w:spacing w:after="0" w:line="240" w:lineRule="auto"/>
              <w:jc w:val="both"/>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Оценивается достаточность собственных и</w:t>
            </w:r>
            <w:r w:rsidR="00754073" w:rsidRPr="00F2436C">
              <w:rPr>
                <w:rFonts w:ascii="Times New Roman" w:eastAsia="Times New Roman" w:hAnsi="Times New Roman"/>
                <w:sz w:val="28"/>
                <w:szCs w:val="28"/>
                <w:lang w:eastAsia="ru-RU"/>
              </w:rPr>
              <w:t>(</w:t>
            </w:r>
            <w:r w:rsidRPr="00F2436C">
              <w:rPr>
                <w:rFonts w:ascii="Times New Roman" w:eastAsia="Times New Roman" w:hAnsi="Times New Roman"/>
                <w:sz w:val="28"/>
                <w:szCs w:val="28"/>
                <w:lang w:eastAsia="ru-RU"/>
              </w:rPr>
              <w:t>или</w:t>
            </w:r>
            <w:r w:rsidR="00754073" w:rsidRPr="00F2436C">
              <w:rPr>
                <w:rFonts w:ascii="Times New Roman" w:eastAsia="Times New Roman" w:hAnsi="Times New Roman"/>
                <w:sz w:val="28"/>
                <w:szCs w:val="28"/>
                <w:lang w:eastAsia="ru-RU"/>
              </w:rPr>
              <w:t>)</w:t>
            </w:r>
            <w:r w:rsidRPr="00F2436C">
              <w:rPr>
                <w:rFonts w:ascii="Times New Roman" w:eastAsia="Times New Roman" w:hAnsi="Times New Roman"/>
                <w:sz w:val="28"/>
                <w:szCs w:val="28"/>
                <w:lang w:eastAsia="ru-RU"/>
              </w:rPr>
              <w:t xml:space="preserve"> привлеченных финансовых ресурсов для реализации проекта в полном объеме.</w:t>
            </w:r>
          </w:p>
        </w:tc>
        <w:tc>
          <w:tcPr>
            <w:tcW w:w="1276" w:type="dxa"/>
            <w:tcBorders>
              <w:top w:val="nil"/>
              <w:left w:val="nil"/>
              <w:bottom w:val="single" w:sz="8" w:space="0" w:color="000000"/>
              <w:right w:val="single" w:sz="8" w:space="0" w:color="000000"/>
            </w:tcBorders>
            <w:shd w:val="clear" w:color="auto" w:fill="auto"/>
            <w:vAlign w:val="center"/>
            <w:hideMark/>
          </w:tcPr>
          <w:p w14:paraId="4E40D941" w14:textId="77777777" w:rsidR="00626229" w:rsidRPr="00F2436C" w:rsidRDefault="00626229" w:rsidP="00626229">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 </w:t>
            </w:r>
          </w:p>
        </w:tc>
        <w:tc>
          <w:tcPr>
            <w:tcW w:w="1872" w:type="dxa"/>
            <w:vMerge w:val="restart"/>
            <w:tcBorders>
              <w:top w:val="nil"/>
              <w:left w:val="single" w:sz="8" w:space="0" w:color="000000"/>
              <w:bottom w:val="single" w:sz="4" w:space="0" w:color="000000"/>
              <w:right w:val="single" w:sz="4" w:space="0" w:color="auto"/>
            </w:tcBorders>
            <w:shd w:val="clear" w:color="auto" w:fill="auto"/>
            <w:vAlign w:val="center"/>
            <w:hideMark/>
          </w:tcPr>
          <w:p w14:paraId="28DB5ED1" w14:textId="77777777" w:rsidR="00626229" w:rsidRPr="00F2436C" w:rsidRDefault="00626229" w:rsidP="00626229">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0,07</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1475B" w14:textId="05216B7B" w:rsidR="00626229" w:rsidRPr="00F2436C" w:rsidRDefault="00626229" w:rsidP="00626229">
            <w:pPr>
              <w:spacing w:after="0" w:line="240" w:lineRule="auto"/>
              <w:jc w:val="center"/>
              <w:rPr>
                <w:rFonts w:ascii="Times New Roman" w:eastAsia="Times New Roman" w:hAnsi="Times New Roman"/>
                <w:color w:val="000000"/>
                <w:sz w:val="28"/>
                <w:szCs w:val="28"/>
                <w:lang w:eastAsia="ru-RU"/>
              </w:rPr>
            </w:pPr>
            <w:r w:rsidRPr="00F2436C">
              <w:rPr>
                <w:rFonts w:ascii="Times New Roman" w:eastAsia="Times New Roman" w:hAnsi="Times New Roman"/>
                <w:sz w:val="28"/>
                <w:szCs w:val="28"/>
                <w:lang w:eastAsia="ru-RU"/>
              </w:rPr>
              <w:t>до 7 в том числе:</w:t>
            </w:r>
            <w:r w:rsidRPr="00F2436C">
              <w:rPr>
                <w:rFonts w:ascii="Times New Roman" w:eastAsia="Times New Roman" w:hAnsi="Times New Roman"/>
                <w:color w:val="000000"/>
                <w:sz w:val="28"/>
                <w:szCs w:val="28"/>
                <w:lang w:eastAsia="ru-RU"/>
              </w:rPr>
              <w:t> </w:t>
            </w:r>
          </w:p>
        </w:tc>
      </w:tr>
      <w:tr w:rsidR="00626229" w:rsidRPr="00F2436C" w14:paraId="1FB374E2" w14:textId="77777777" w:rsidTr="002E7CFB">
        <w:trPr>
          <w:trHeight w:val="1035"/>
        </w:trPr>
        <w:tc>
          <w:tcPr>
            <w:tcW w:w="5802" w:type="dxa"/>
            <w:tcBorders>
              <w:top w:val="nil"/>
              <w:left w:val="single" w:sz="8" w:space="0" w:color="000000"/>
              <w:bottom w:val="single" w:sz="8" w:space="0" w:color="000000"/>
              <w:right w:val="single" w:sz="8" w:space="0" w:color="000000"/>
            </w:tcBorders>
            <w:shd w:val="clear" w:color="auto" w:fill="auto"/>
            <w:vAlign w:val="center"/>
            <w:hideMark/>
          </w:tcPr>
          <w:p w14:paraId="09BB73B9" w14:textId="165E53F3" w:rsidR="00626229" w:rsidRPr="00F2436C" w:rsidRDefault="00626229" w:rsidP="00754073">
            <w:pPr>
              <w:spacing w:after="0" w:line="240" w:lineRule="auto"/>
              <w:jc w:val="both"/>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8.1. План финансирования проекта проработан и соответствует реальной рыночной ситуации. При условии получения Гранта собственных и</w:t>
            </w:r>
            <w:r w:rsidR="00754073" w:rsidRPr="00F2436C">
              <w:rPr>
                <w:rFonts w:ascii="Times New Roman" w:eastAsia="Times New Roman" w:hAnsi="Times New Roman"/>
                <w:sz w:val="28"/>
                <w:szCs w:val="28"/>
                <w:lang w:eastAsia="ru-RU"/>
              </w:rPr>
              <w:t>(</w:t>
            </w:r>
            <w:r w:rsidRPr="00F2436C">
              <w:rPr>
                <w:rFonts w:ascii="Times New Roman" w:eastAsia="Times New Roman" w:hAnsi="Times New Roman"/>
                <w:sz w:val="28"/>
                <w:szCs w:val="28"/>
                <w:lang w:eastAsia="ru-RU"/>
              </w:rPr>
              <w:t>или</w:t>
            </w:r>
            <w:r w:rsidR="00754073" w:rsidRPr="00F2436C">
              <w:rPr>
                <w:rFonts w:ascii="Times New Roman" w:eastAsia="Times New Roman" w:hAnsi="Times New Roman"/>
                <w:sz w:val="28"/>
                <w:szCs w:val="28"/>
                <w:lang w:eastAsia="ru-RU"/>
              </w:rPr>
              <w:t>)</w:t>
            </w:r>
            <w:r w:rsidRPr="00F2436C">
              <w:rPr>
                <w:rFonts w:ascii="Times New Roman" w:eastAsia="Times New Roman" w:hAnsi="Times New Roman"/>
                <w:sz w:val="28"/>
                <w:szCs w:val="28"/>
                <w:lang w:eastAsia="ru-RU"/>
              </w:rPr>
              <w:t xml:space="preserve"> привлеченных средств заявителя, а также  средств индустриального партнера (для категории получателей грантов, определенной в подпункте 2 пункта 14 Порядка) достаточно для реализации проекта в полном объеме</w:t>
            </w:r>
          </w:p>
        </w:tc>
        <w:tc>
          <w:tcPr>
            <w:tcW w:w="4536" w:type="dxa"/>
            <w:vMerge/>
            <w:tcBorders>
              <w:top w:val="nil"/>
              <w:left w:val="single" w:sz="8" w:space="0" w:color="000000"/>
              <w:bottom w:val="single" w:sz="4" w:space="0" w:color="000000"/>
              <w:right w:val="single" w:sz="8" w:space="0" w:color="000000"/>
            </w:tcBorders>
            <w:shd w:val="clear" w:color="auto" w:fill="auto"/>
            <w:vAlign w:val="center"/>
            <w:hideMark/>
          </w:tcPr>
          <w:p w14:paraId="77533FE5" w14:textId="77777777" w:rsidR="00626229" w:rsidRPr="00F2436C" w:rsidRDefault="00626229" w:rsidP="00626229">
            <w:pPr>
              <w:spacing w:after="0" w:line="240" w:lineRule="auto"/>
              <w:rPr>
                <w:rFonts w:ascii="Times New Roman" w:eastAsia="Times New Roman" w:hAnsi="Times New Roman"/>
                <w:sz w:val="28"/>
                <w:szCs w:val="28"/>
                <w:lang w:eastAsia="ru-RU"/>
              </w:rPr>
            </w:pPr>
          </w:p>
        </w:tc>
        <w:tc>
          <w:tcPr>
            <w:tcW w:w="1276" w:type="dxa"/>
            <w:tcBorders>
              <w:top w:val="nil"/>
              <w:left w:val="nil"/>
              <w:bottom w:val="single" w:sz="8" w:space="0" w:color="000000"/>
              <w:right w:val="single" w:sz="8" w:space="0" w:color="000000"/>
            </w:tcBorders>
            <w:shd w:val="clear" w:color="auto" w:fill="auto"/>
            <w:vAlign w:val="center"/>
            <w:hideMark/>
          </w:tcPr>
          <w:p w14:paraId="4FC71D2A" w14:textId="77777777" w:rsidR="00626229" w:rsidRPr="00F2436C" w:rsidRDefault="00626229" w:rsidP="00626229">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100</w:t>
            </w:r>
          </w:p>
        </w:tc>
        <w:tc>
          <w:tcPr>
            <w:tcW w:w="1872" w:type="dxa"/>
            <w:vMerge/>
            <w:tcBorders>
              <w:top w:val="nil"/>
              <w:left w:val="single" w:sz="8" w:space="0" w:color="000000"/>
              <w:bottom w:val="single" w:sz="4" w:space="0" w:color="000000"/>
              <w:right w:val="single" w:sz="4" w:space="0" w:color="auto"/>
            </w:tcBorders>
            <w:shd w:val="clear" w:color="auto" w:fill="auto"/>
            <w:vAlign w:val="center"/>
            <w:hideMark/>
          </w:tcPr>
          <w:p w14:paraId="24B6C088" w14:textId="77777777" w:rsidR="00626229" w:rsidRPr="00F2436C" w:rsidRDefault="00626229" w:rsidP="00626229">
            <w:pPr>
              <w:spacing w:after="0" w:line="240" w:lineRule="auto"/>
              <w:rPr>
                <w:rFonts w:ascii="Times New Roman" w:eastAsia="Times New Roman" w:hAnsi="Times New Roman"/>
                <w:sz w:val="28"/>
                <w:szCs w:val="28"/>
                <w:lang w:eastAsia="ru-RU"/>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4E6F1" w14:textId="77777777" w:rsidR="00626229" w:rsidRPr="00F2436C" w:rsidRDefault="00626229" w:rsidP="00626229">
            <w:pPr>
              <w:spacing w:after="0" w:line="240" w:lineRule="auto"/>
              <w:jc w:val="center"/>
              <w:rPr>
                <w:rFonts w:ascii="Times New Roman" w:eastAsia="Times New Roman" w:hAnsi="Times New Roman"/>
                <w:color w:val="000000"/>
                <w:sz w:val="28"/>
                <w:szCs w:val="28"/>
                <w:lang w:eastAsia="ru-RU"/>
              </w:rPr>
            </w:pPr>
            <w:r w:rsidRPr="00F2436C">
              <w:rPr>
                <w:rFonts w:ascii="Times New Roman" w:eastAsia="Times New Roman" w:hAnsi="Times New Roman"/>
                <w:color w:val="000000"/>
                <w:sz w:val="28"/>
                <w:szCs w:val="28"/>
                <w:lang w:eastAsia="ru-RU"/>
              </w:rPr>
              <w:t>7</w:t>
            </w:r>
          </w:p>
        </w:tc>
      </w:tr>
      <w:tr w:rsidR="00626229" w:rsidRPr="00F2436C" w14:paraId="29B25BAE" w14:textId="77777777" w:rsidTr="002E7CFB">
        <w:trPr>
          <w:trHeight w:val="270"/>
        </w:trPr>
        <w:tc>
          <w:tcPr>
            <w:tcW w:w="5802" w:type="dxa"/>
            <w:tcBorders>
              <w:top w:val="nil"/>
              <w:left w:val="single" w:sz="8" w:space="0" w:color="000000"/>
              <w:bottom w:val="single" w:sz="8" w:space="0" w:color="000000"/>
              <w:right w:val="single" w:sz="8" w:space="0" w:color="000000"/>
            </w:tcBorders>
            <w:shd w:val="clear" w:color="auto" w:fill="auto"/>
            <w:vAlign w:val="center"/>
            <w:hideMark/>
          </w:tcPr>
          <w:p w14:paraId="4297C922" w14:textId="74BC9E77" w:rsidR="00626229" w:rsidRPr="00F2436C" w:rsidRDefault="00626229" w:rsidP="00626229">
            <w:pPr>
              <w:spacing w:after="0" w:line="240" w:lineRule="auto"/>
              <w:jc w:val="both"/>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lastRenderedPageBreak/>
              <w:t xml:space="preserve">8.2. План финансирования проекта недостаточно проработан. </w:t>
            </w:r>
          </w:p>
        </w:tc>
        <w:tc>
          <w:tcPr>
            <w:tcW w:w="4536" w:type="dxa"/>
            <w:vMerge/>
            <w:tcBorders>
              <w:top w:val="nil"/>
              <w:left w:val="single" w:sz="8" w:space="0" w:color="000000"/>
              <w:bottom w:val="single" w:sz="4" w:space="0" w:color="000000"/>
              <w:right w:val="single" w:sz="8" w:space="0" w:color="000000"/>
            </w:tcBorders>
            <w:shd w:val="clear" w:color="auto" w:fill="auto"/>
            <w:vAlign w:val="center"/>
            <w:hideMark/>
          </w:tcPr>
          <w:p w14:paraId="540BFEAF" w14:textId="77777777" w:rsidR="00626229" w:rsidRPr="00F2436C" w:rsidRDefault="00626229" w:rsidP="00626229">
            <w:pPr>
              <w:spacing w:after="0" w:line="240" w:lineRule="auto"/>
              <w:rPr>
                <w:rFonts w:ascii="Times New Roman" w:eastAsia="Times New Roman" w:hAnsi="Times New Roman"/>
                <w:sz w:val="28"/>
                <w:szCs w:val="28"/>
                <w:lang w:eastAsia="ru-RU"/>
              </w:rPr>
            </w:pPr>
          </w:p>
        </w:tc>
        <w:tc>
          <w:tcPr>
            <w:tcW w:w="1276" w:type="dxa"/>
            <w:tcBorders>
              <w:top w:val="nil"/>
              <w:left w:val="nil"/>
              <w:bottom w:val="single" w:sz="8" w:space="0" w:color="000000"/>
              <w:right w:val="single" w:sz="8" w:space="0" w:color="000000"/>
            </w:tcBorders>
            <w:shd w:val="clear" w:color="auto" w:fill="auto"/>
            <w:vAlign w:val="center"/>
            <w:hideMark/>
          </w:tcPr>
          <w:p w14:paraId="6B36578A" w14:textId="77777777" w:rsidR="00626229" w:rsidRPr="00F2436C" w:rsidRDefault="00626229" w:rsidP="00626229">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0</w:t>
            </w:r>
          </w:p>
        </w:tc>
        <w:tc>
          <w:tcPr>
            <w:tcW w:w="1872" w:type="dxa"/>
            <w:vMerge/>
            <w:tcBorders>
              <w:top w:val="nil"/>
              <w:left w:val="single" w:sz="8" w:space="0" w:color="000000"/>
              <w:bottom w:val="single" w:sz="4" w:space="0" w:color="000000"/>
              <w:right w:val="single" w:sz="4" w:space="0" w:color="auto"/>
            </w:tcBorders>
            <w:shd w:val="clear" w:color="auto" w:fill="auto"/>
            <w:vAlign w:val="center"/>
            <w:hideMark/>
          </w:tcPr>
          <w:p w14:paraId="1EC92C6A" w14:textId="77777777" w:rsidR="00626229" w:rsidRPr="00F2436C" w:rsidRDefault="00626229" w:rsidP="00626229">
            <w:pPr>
              <w:spacing w:after="0" w:line="240" w:lineRule="auto"/>
              <w:rPr>
                <w:rFonts w:ascii="Times New Roman" w:eastAsia="Times New Roman" w:hAnsi="Times New Roman"/>
                <w:sz w:val="28"/>
                <w:szCs w:val="28"/>
                <w:lang w:eastAsia="ru-RU"/>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9ABE9" w14:textId="77777777" w:rsidR="00626229" w:rsidRPr="00F2436C" w:rsidRDefault="00626229" w:rsidP="00626229">
            <w:pPr>
              <w:spacing w:after="0" w:line="240" w:lineRule="auto"/>
              <w:jc w:val="center"/>
              <w:rPr>
                <w:rFonts w:ascii="Times New Roman" w:eastAsia="Times New Roman" w:hAnsi="Times New Roman"/>
                <w:color w:val="000000"/>
                <w:sz w:val="28"/>
                <w:szCs w:val="28"/>
                <w:lang w:eastAsia="ru-RU"/>
              </w:rPr>
            </w:pPr>
            <w:r w:rsidRPr="00F2436C">
              <w:rPr>
                <w:rFonts w:ascii="Times New Roman" w:eastAsia="Times New Roman" w:hAnsi="Times New Roman"/>
                <w:color w:val="000000"/>
                <w:sz w:val="28"/>
                <w:szCs w:val="28"/>
                <w:lang w:eastAsia="ru-RU"/>
              </w:rPr>
              <w:t>0</w:t>
            </w:r>
          </w:p>
        </w:tc>
      </w:tr>
      <w:tr w:rsidR="00626229" w:rsidRPr="00F2436C" w14:paraId="31B1488C" w14:textId="77777777" w:rsidTr="002E7CFB">
        <w:trPr>
          <w:trHeight w:val="525"/>
        </w:trPr>
        <w:tc>
          <w:tcPr>
            <w:tcW w:w="5802" w:type="dxa"/>
            <w:tcBorders>
              <w:top w:val="nil"/>
              <w:left w:val="single" w:sz="8" w:space="0" w:color="000000"/>
              <w:bottom w:val="single" w:sz="8" w:space="0" w:color="000000"/>
              <w:right w:val="single" w:sz="8" w:space="0" w:color="000000"/>
            </w:tcBorders>
            <w:shd w:val="clear" w:color="auto" w:fill="auto"/>
            <w:vAlign w:val="center"/>
            <w:hideMark/>
          </w:tcPr>
          <w:p w14:paraId="3A73F71B" w14:textId="5BCE61C1" w:rsidR="00626229" w:rsidRPr="00F2436C" w:rsidRDefault="00626229" w:rsidP="00626229">
            <w:pPr>
              <w:spacing w:after="0" w:line="240" w:lineRule="auto"/>
              <w:jc w:val="both"/>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lastRenderedPageBreak/>
              <w:t>9. Сумма привлеченных средств (включая средства индустриального партнера) в процентах от общей суммы Гранта</w:t>
            </w:r>
          </w:p>
        </w:tc>
        <w:tc>
          <w:tcPr>
            <w:tcW w:w="453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DDB98EF" w14:textId="77777777" w:rsidR="00626229" w:rsidRPr="00F2436C" w:rsidRDefault="00626229" w:rsidP="00626229">
            <w:pPr>
              <w:spacing w:after="0" w:line="240" w:lineRule="auto"/>
              <w:jc w:val="both"/>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Оценивается сумма привлеченных средств (включая средства индустриального партнера) в процентах от общей суммы Гранта</w:t>
            </w:r>
          </w:p>
        </w:tc>
        <w:tc>
          <w:tcPr>
            <w:tcW w:w="1276" w:type="dxa"/>
            <w:tcBorders>
              <w:top w:val="nil"/>
              <w:left w:val="nil"/>
              <w:bottom w:val="single" w:sz="8" w:space="0" w:color="000000"/>
              <w:right w:val="single" w:sz="8" w:space="0" w:color="000000"/>
            </w:tcBorders>
            <w:shd w:val="clear" w:color="auto" w:fill="auto"/>
            <w:vAlign w:val="center"/>
            <w:hideMark/>
          </w:tcPr>
          <w:p w14:paraId="3C86BF4C" w14:textId="77777777" w:rsidR="00626229" w:rsidRPr="00F2436C" w:rsidRDefault="00626229" w:rsidP="00626229">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 </w:t>
            </w:r>
          </w:p>
        </w:tc>
        <w:tc>
          <w:tcPr>
            <w:tcW w:w="1872" w:type="dxa"/>
            <w:vMerge w:val="restart"/>
            <w:tcBorders>
              <w:top w:val="nil"/>
              <w:left w:val="single" w:sz="8" w:space="0" w:color="000000"/>
              <w:bottom w:val="single" w:sz="8" w:space="0" w:color="000000"/>
              <w:right w:val="single" w:sz="4" w:space="0" w:color="auto"/>
            </w:tcBorders>
            <w:shd w:val="clear" w:color="auto" w:fill="auto"/>
            <w:vAlign w:val="center"/>
            <w:hideMark/>
          </w:tcPr>
          <w:p w14:paraId="1865A279" w14:textId="77777777" w:rsidR="00626229" w:rsidRPr="00F2436C" w:rsidRDefault="00626229" w:rsidP="00626229">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0,13</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6C9F6" w14:textId="67EB8513" w:rsidR="00626229" w:rsidRPr="00F2436C" w:rsidRDefault="00626229" w:rsidP="00626229">
            <w:pPr>
              <w:spacing w:after="0" w:line="240" w:lineRule="auto"/>
              <w:jc w:val="center"/>
              <w:rPr>
                <w:rFonts w:ascii="Times New Roman" w:eastAsia="Times New Roman" w:hAnsi="Times New Roman"/>
                <w:color w:val="000000"/>
                <w:sz w:val="28"/>
                <w:szCs w:val="28"/>
                <w:lang w:eastAsia="ru-RU"/>
              </w:rPr>
            </w:pPr>
            <w:r w:rsidRPr="00F2436C">
              <w:rPr>
                <w:rFonts w:ascii="Times New Roman" w:eastAsia="Times New Roman" w:hAnsi="Times New Roman"/>
                <w:sz w:val="28"/>
                <w:szCs w:val="28"/>
                <w:lang w:eastAsia="ru-RU"/>
              </w:rPr>
              <w:t>до 13, в том числе:</w:t>
            </w:r>
            <w:r w:rsidRPr="00F2436C">
              <w:rPr>
                <w:rFonts w:ascii="Times New Roman" w:eastAsia="Times New Roman" w:hAnsi="Times New Roman"/>
                <w:color w:val="000000"/>
                <w:sz w:val="28"/>
                <w:szCs w:val="28"/>
                <w:lang w:eastAsia="ru-RU"/>
              </w:rPr>
              <w:t> </w:t>
            </w:r>
          </w:p>
        </w:tc>
      </w:tr>
      <w:tr w:rsidR="00626229" w:rsidRPr="00F2436C" w14:paraId="6C616DC7" w14:textId="77777777" w:rsidTr="002E7CFB">
        <w:trPr>
          <w:trHeight w:val="780"/>
        </w:trPr>
        <w:tc>
          <w:tcPr>
            <w:tcW w:w="5802" w:type="dxa"/>
            <w:tcBorders>
              <w:top w:val="nil"/>
              <w:left w:val="single" w:sz="8" w:space="0" w:color="000000"/>
              <w:bottom w:val="single" w:sz="8" w:space="0" w:color="000000"/>
              <w:right w:val="single" w:sz="8" w:space="0" w:color="000000"/>
            </w:tcBorders>
            <w:shd w:val="clear" w:color="auto" w:fill="auto"/>
            <w:vAlign w:val="center"/>
            <w:hideMark/>
          </w:tcPr>
          <w:p w14:paraId="793901F1" w14:textId="285F14A3" w:rsidR="00626229" w:rsidRPr="00F2436C" w:rsidRDefault="00626229" w:rsidP="00626229">
            <w:pPr>
              <w:spacing w:after="0" w:line="240" w:lineRule="auto"/>
              <w:jc w:val="both"/>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9.1. Сумма привлеченных средств (включая средства индустриального партнера) составляет 50 и более процентов от общей суммы Гранта (вне зависимости от распределения по годам реализации проекта в случае проектов, рассчитанных на 2 или 3 года)</w:t>
            </w:r>
          </w:p>
        </w:tc>
        <w:tc>
          <w:tcPr>
            <w:tcW w:w="4536" w:type="dxa"/>
            <w:vMerge/>
            <w:tcBorders>
              <w:top w:val="nil"/>
              <w:left w:val="single" w:sz="8" w:space="0" w:color="000000"/>
              <w:bottom w:val="single" w:sz="8" w:space="0" w:color="000000"/>
              <w:right w:val="single" w:sz="8" w:space="0" w:color="000000"/>
            </w:tcBorders>
            <w:shd w:val="clear" w:color="auto" w:fill="auto"/>
            <w:vAlign w:val="center"/>
            <w:hideMark/>
          </w:tcPr>
          <w:p w14:paraId="1B0C67A6" w14:textId="77777777" w:rsidR="00626229" w:rsidRPr="00F2436C" w:rsidRDefault="00626229" w:rsidP="00626229">
            <w:pPr>
              <w:spacing w:after="0" w:line="240" w:lineRule="auto"/>
              <w:rPr>
                <w:rFonts w:ascii="Times New Roman" w:eastAsia="Times New Roman" w:hAnsi="Times New Roman"/>
                <w:sz w:val="28"/>
                <w:szCs w:val="28"/>
                <w:lang w:eastAsia="ru-RU"/>
              </w:rPr>
            </w:pPr>
          </w:p>
        </w:tc>
        <w:tc>
          <w:tcPr>
            <w:tcW w:w="1276" w:type="dxa"/>
            <w:tcBorders>
              <w:top w:val="nil"/>
              <w:left w:val="nil"/>
              <w:bottom w:val="single" w:sz="8" w:space="0" w:color="000000"/>
              <w:right w:val="single" w:sz="8" w:space="0" w:color="000000"/>
            </w:tcBorders>
            <w:shd w:val="clear" w:color="auto" w:fill="auto"/>
            <w:vAlign w:val="center"/>
            <w:hideMark/>
          </w:tcPr>
          <w:p w14:paraId="45F110C3" w14:textId="77777777" w:rsidR="00626229" w:rsidRPr="00F2436C" w:rsidRDefault="00626229" w:rsidP="00626229">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100</w:t>
            </w:r>
          </w:p>
        </w:tc>
        <w:tc>
          <w:tcPr>
            <w:tcW w:w="1872" w:type="dxa"/>
            <w:vMerge/>
            <w:tcBorders>
              <w:top w:val="nil"/>
              <w:left w:val="single" w:sz="8" w:space="0" w:color="000000"/>
              <w:bottom w:val="single" w:sz="8" w:space="0" w:color="000000"/>
              <w:right w:val="single" w:sz="4" w:space="0" w:color="auto"/>
            </w:tcBorders>
            <w:shd w:val="clear" w:color="auto" w:fill="auto"/>
            <w:vAlign w:val="center"/>
            <w:hideMark/>
          </w:tcPr>
          <w:p w14:paraId="4C1CF14A" w14:textId="77777777" w:rsidR="00626229" w:rsidRPr="00F2436C" w:rsidRDefault="00626229" w:rsidP="00626229">
            <w:pPr>
              <w:spacing w:after="0" w:line="240" w:lineRule="auto"/>
              <w:rPr>
                <w:rFonts w:ascii="Times New Roman" w:eastAsia="Times New Roman" w:hAnsi="Times New Roman"/>
                <w:sz w:val="28"/>
                <w:szCs w:val="28"/>
                <w:lang w:eastAsia="ru-RU"/>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185AB" w14:textId="77777777" w:rsidR="00626229" w:rsidRPr="00F2436C" w:rsidRDefault="00626229" w:rsidP="00626229">
            <w:pPr>
              <w:spacing w:after="0" w:line="240" w:lineRule="auto"/>
              <w:jc w:val="center"/>
              <w:rPr>
                <w:rFonts w:ascii="Times New Roman" w:eastAsia="Times New Roman" w:hAnsi="Times New Roman"/>
                <w:color w:val="000000"/>
                <w:sz w:val="28"/>
                <w:szCs w:val="28"/>
                <w:lang w:eastAsia="ru-RU"/>
              </w:rPr>
            </w:pPr>
            <w:r w:rsidRPr="00F2436C">
              <w:rPr>
                <w:rFonts w:ascii="Times New Roman" w:eastAsia="Times New Roman" w:hAnsi="Times New Roman"/>
                <w:color w:val="000000"/>
                <w:sz w:val="28"/>
                <w:szCs w:val="28"/>
                <w:lang w:eastAsia="ru-RU"/>
              </w:rPr>
              <w:t>13</w:t>
            </w:r>
          </w:p>
        </w:tc>
      </w:tr>
      <w:tr w:rsidR="00626229" w:rsidRPr="00F2436C" w14:paraId="6C9E689F" w14:textId="77777777" w:rsidTr="002E7CFB">
        <w:trPr>
          <w:trHeight w:val="780"/>
        </w:trPr>
        <w:tc>
          <w:tcPr>
            <w:tcW w:w="5802" w:type="dxa"/>
            <w:tcBorders>
              <w:top w:val="nil"/>
              <w:left w:val="single" w:sz="8" w:space="0" w:color="000000"/>
              <w:bottom w:val="single" w:sz="8" w:space="0" w:color="000000"/>
              <w:right w:val="single" w:sz="8" w:space="0" w:color="000000"/>
            </w:tcBorders>
            <w:shd w:val="clear" w:color="auto" w:fill="auto"/>
            <w:vAlign w:val="center"/>
            <w:hideMark/>
          </w:tcPr>
          <w:p w14:paraId="70BD6EB7" w14:textId="6CE3AB4B" w:rsidR="00626229" w:rsidRPr="00F2436C" w:rsidRDefault="00626229" w:rsidP="00626229">
            <w:pPr>
              <w:spacing w:after="0" w:line="240" w:lineRule="auto"/>
              <w:jc w:val="both"/>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9.2. Сумма привлеченных средств (включая средства индустриального партнера) составляет от 30 (включительно) до 50 процентов от общей суммы Гранта (вне зависимости от распределения по годам реализации проекта в случае проектов, рассчитанных на 2 или 3 года)</w:t>
            </w:r>
          </w:p>
        </w:tc>
        <w:tc>
          <w:tcPr>
            <w:tcW w:w="4536" w:type="dxa"/>
            <w:vMerge/>
            <w:tcBorders>
              <w:top w:val="nil"/>
              <w:left w:val="single" w:sz="8" w:space="0" w:color="000000"/>
              <w:bottom w:val="single" w:sz="8" w:space="0" w:color="000000"/>
              <w:right w:val="single" w:sz="8" w:space="0" w:color="000000"/>
            </w:tcBorders>
            <w:shd w:val="clear" w:color="auto" w:fill="auto"/>
            <w:vAlign w:val="center"/>
            <w:hideMark/>
          </w:tcPr>
          <w:p w14:paraId="2E4D5366" w14:textId="77777777" w:rsidR="00626229" w:rsidRPr="00F2436C" w:rsidRDefault="00626229" w:rsidP="00626229">
            <w:pPr>
              <w:spacing w:after="0" w:line="240" w:lineRule="auto"/>
              <w:rPr>
                <w:rFonts w:ascii="Times New Roman" w:eastAsia="Times New Roman" w:hAnsi="Times New Roman"/>
                <w:sz w:val="28"/>
                <w:szCs w:val="28"/>
                <w:lang w:eastAsia="ru-RU"/>
              </w:rPr>
            </w:pPr>
          </w:p>
        </w:tc>
        <w:tc>
          <w:tcPr>
            <w:tcW w:w="1276" w:type="dxa"/>
            <w:tcBorders>
              <w:top w:val="nil"/>
              <w:left w:val="nil"/>
              <w:bottom w:val="single" w:sz="8" w:space="0" w:color="000000"/>
              <w:right w:val="single" w:sz="8" w:space="0" w:color="000000"/>
            </w:tcBorders>
            <w:shd w:val="clear" w:color="auto" w:fill="auto"/>
            <w:vAlign w:val="center"/>
            <w:hideMark/>
          </w:tcPr>
          <w:p w14:paraId="67853FB4" w14:textId="77777777" w:rsidR="00626229" w:rsidRPr="00F2436C" w:rsidRDefault="00626229" w:rsidP="00626229">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70</w:t>
            </w:r>
          </w:p>
        </w:tc>
        <w:tc>
          <w:tcPr>
            <w:tcW w:w="1872" w:type="dxa"/>
            <w:vMerge/>
            <w:tcBorders>
              <w:top w:val="nil"/>
              <w:left w:val="single" w:sz="8" w:space="0" w:color="000000"/>
              <w:bottom w:val="single" w:sz="8" w:space="0" w:color="000000"/>
              <w:right w:val="single" w:sz="4" w:space="0" w:color="auto"/>
            </w:tcBorders>
            <w:shd w:val="clear" w:color="auto" w:fill="auto"/>
            <w:vAlign w:val="center"/>
            <w:hideMark/>
          </w:tcPr>
          <w:p w14:paraId="7DE9B973" w14:textId="77777777" w:rsidR="00626229" w:rsidRPr="00F2436C" w:rsidRDefault="00626229" w:rsidP="00626229">
            <w:pPr>
              <w:spacing w:after="0" w:line="240" w:lineRule="auto"/>
              <w:rPr>
                <w:rFonts w:ascii="Times New Roman" w:eastAsia="Times New Roman" w:hAnsi="Times New Roman"/>
                <w:sz w:val="28"/>
                <w:szCs w:val="28"/>
                <w:lang w:eastAsia="ru-RU"/>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C618C" w14:textId="77777777" w:rsidR="00626229" w:rsidRPr="00F2436C" w:rsidRDefault="00626229" w:rsidP="00626229">
            <w:pPr>
              <w:spacing w:after="0" w:line="240" w:lineRule="auto"/>
              <w:jc w:val="center"/>
              <w:rPr>
                <w:rFonts w:ascii="Times New Roman" w:eastAsia="Times New Roman" w:hAnsi="Times New Roman"/>
                <w:color w:val="000000"/>
                <w:sz w:val="28"/>
                <w:szCs w:val="28"/>
                <w:lang w:eastAsia="ru-RU"/>
              </w:rPr>
            </w:pPr>
            <w:r w:rsidRPr="00F2436C">
              <w:rPr>
                <w:rFonts w:ascii="Times New Roman" w:eastAsia="Times New Roman" w:hAnsi="Times New Roman"/>
                <w:color w:val="000000"/>
                <w:sz w:val="28"/>
                <w:szCs w:val="28"/>
                <w:lang w:eastAsia="ru-RU"/>
              </w:rPr>
              <w:t>9,1</w:t>
            </w:r>
          </w:p>
        </w:tc>
      </w:tr>
      <w:tr w:rsidR="00626229" w:rsidRPr="00F2436C" w14:paraId="6C6202BC" w14:textId="77777777" w:rsidTr="002E7CFB">
        <w:trPr>
          <w:trHeight w:val="780"/>
        </w:trPr>
        <w:tc>
          <w:tcPr>
            <w:tcW w:w="5802" w:type="dxa"/>
            <w:tcBorders>
              <w:top w:val="nil"/>
              <w:left w:val="single" w:sz="8" w:space="0" w:color="000000"/>
              <w:bottom w:val="single" w:sz="8" w:space="0" w:color="000000"/>
              <w:right w:val="single" w:sz="8" w:space="0" w:color="000000"/>
            </w:tcBorders>
            <w:shd w:val="clear" w:color="auto" w:fill="auto"/>
            <w:vAlign w:val="center"/>
            <w:hideMark/>
          </w:tcPr>
          <w:p w14:paraId="14208ACF" w14:textId="5D36466E" w:rsidR="00626229" w:rsidRPr="00F2436C" w:rsidRDefault="00626229" w:rsidP="00626229">
            <w:pPr>
              <w:spacing w:after="0" w:line="240" w:lineRule="auto"/>
              <w:jc w:val="both"/>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9.3. Сумма привлеченных средств (включая средства индустриального партнера) составляет менее 30 процентов от общей суммы Гранта (вне зависимости от распределения по годам реализации проекта в случае проектов, рассчитанных на 2 или 3 года)</w:t>
            </w:r>
          </w:p>
        </w:tc>
        <w:tc>
          <w:tcPr>
            <w:tcW w:w="4536" w:type="dxa"/>
            <w:vMerge/>
            <w:tcBorders>
              <w:top w:val="nil"/>
              <w:left w:val="single" w:sz="8" w:space="0" w:color="000000"/>
              <w:bottom w:val="single" w:sz="8" w:space="0" w:color="000000"/>
              <w:right w:val="single" w:sz="8" w:space="0" w:color="000000"/>
            </w:tcBorders>
            <w:shd w:val="clear" w:color="auto" w:fill="auto"/>
            <w:vAlign w:val="center"/>
            <w:hideMark/>
          </w:tcPr>
          <w:p w14:paraId="3F79E22B" w14:textId="77777777" w:rsidR="00626229" w:rsidRPr="00F2436C" w:rsidRDefault="00626229" w:rsidP="00626229">
            <w:pPr>
              <w:spacing w:after="0" w:line="240" w:lineRule="auto"/>
              <w:rPr>
                <w:rFonts w:ascii="Times New Roman" w:eastAsia="Times New Roman" w:hAnsi="Times New Roman"/>
                <w:sz w:val="28"/>
                <w:szCs w:val="28"/>
                <w:lang w:eastAsia="ru-RU"/>
              </w:rPr>
            </w:pPr>
          </w:p>
        </w:tc>
        <w:tc>
          <w:tcPr>
            <w:tcW w:w="1276" w:type="dxa"/>
            <w:tcBorders>
              <w:top w:val="nil"/>
              <w:left w:val="nil"/>
              <w:bottom w:val="single" w:sz="8" w:space="0" w:color="000000"/>
              <w:right w:val="single" w:sz="8" w:space="0" w:color="000000"/>
            </w:tcBorders>
            <w:shd w:val="clear" w:color="auto" w:fill="auto"/>
            <w:vAlign w:val="center"/>
            <w:hideMark/>
          </w:tcPr>
          <w:p w14:paraId="41E66396" w14:textId="77777777" w:rsidR="00626229" w:rsidRPr="00F2436C" w:rsidRDefault="00626229" w:rsidP="00626229">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30</w:t>
            </w:r>
          </w:p>
        </w:tc>
        <w:tc>
          <w:tcPr>
            <w:tcW w:w="1872" w:type="dxa"/>
            <w:vMerge/>
            <w:tcBorders>
              <w:top w:val="nil"/>
              <w:left w:val="single" w:sz="8" w:space="0" w:color="000000"/>
              <w:bottom w:val="single" w:sz="8" w:space="0" w:color="000000"/>
              <w:right w:val="single" w:sz="4" w:space="0" w:color="auto"/>
            </w:tcBorders>
            <w:shd w:val="clear" w:color="auto" w:fill="auto"/>
            <w:vAlign w:val="center"/>
            <w:hideMark/>
          </w:tcPr>
          <w:p w14:paraId="3E8754C6" w14:textId="77777777" w:rsidR="00626229" w:rsidRPr="00F2436C" w:rsidRDefault="00626229" w:rsidP="00626229">
            <w:pPr>
              <w:spacing w:after="0" w:line="240" w:lineRule="auto"/>
              <w:rPr>
                <w:rFonts w:ascii="Times New Roman" w:eastAsia="Times New Roman" w:hAnsi="Times New Roman"/>
                <w:sz w:val="28"/>
                <w:szCs w:val="28"/>
                <w:lang w:eastAsia="ru-RU"/>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BFD41" w14:textId="77777777" w:rsidR="00626229" w:rsidRPr="00F2436C" w:rsidRDefault="00626229" w:rsidP="00626229">
            <w:pPr>
              <w:spacing w:after="0" w:line="240" w:lineRule="auto"/>
              <w:jc w:val="center"/>
              <w:rPr>
                <w:rFonts w:ascii="Times New Roman" w:eastAsia="Times New Roman" w:hAnsi="Times New Roman"/>
                <w:color w:val="000000"/>
                <w:sz w:val="28"/>
                <w:szCs w:val="28"/>
                <w:lang w:eastAsia="ru-RU"/>
              </w:rPr>
            </w:pPr>
            <w:r w:rsidRPr="00F2436C">
              <w:rPr>
                <w:rFonts w:ascii="Times New Roman" w:eastAsia="Times New Roman" w:hAnsi="Times New Roman"/>
                <w:color w:val="000000"/>
                <w:sz w:val="28"/>
                <w:szCs w:val="28"/>
                <w:lang w:eastAsia="ru-RU"/>
              </w:rPr>
              <w:t>3,9</w:t>
            </w:r>
          </w:p>
        </w:tc>
      </w:tr>
      <w:tr w:rsidR="00626229" w:rsidRPr="00F2436C" w14:paraId="3466D876" w14:textId="77777777" w:rsidTr="002E7CFB">
        <w:trPr>
          <w:trHeight w:val="315"/>
        </w:trPr>
        <w:tc>
          <w:tcPr>
            <w:tcW w:w="5802" w:type="dxa"/>
            <w:tcBorders>
              <w:top w:val="nil"/>
              <w:left w:val="single" w:sz="8" w:space="0" w:color="000000"/>
              <w:bottom w:val="single" w:sz="8" w:space="0" w:color="000000"/>
              <w:right w:val="single" w:sz="8" w:space="0" w:color="000000"/>
            </w:tcBorders>
            <w:shd w:val="clear" w:color="auto" w:fill="auto"/>
            <w:vAlign w:val="center"/>
            <w:hideMark/>
          </w:tcPr>
          <w:p w14:paraId="070FCCBA" w14:textId="01D5102D" w:rsidR="00626229" w:rsidRPr="00F2436C" w:rsidRDefault="00626229" w:rsidP="00626229">
            <w:pPr>
              <w:spacing w:after="0" w:line="240" w:lineRule="auto"/>
              <w:jc w:val="both"/>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9.4. Привлеченные средства (включая средства индустриального партнера) отсутствуют</w:t>
            </w:r>
          </w:p>
        </w:tc>
        <w:tc>
          <w:tcPr>
            <w:tcW w:w="4536" w:type="dxa"/>
            <w:vMerge/>
            <w:tcBorders>
              <w:top w:val="nil"/>
              <w:left w:val="single" w:sz="8" w:space="0" w:color="000000"/>
              <w:bottom w:val="single" w:sz="8" w:space="0" w:color="000000"/>
              <w:right w:val="single" w:sz="8" w:space="0" w:color="000000"/>
            </w:tcBorders>
            <w:shd w:val="clear" w:color="auto" w:fill="auto"/>
            <w:vAlign w:val="center"/>
            <w:hideMark/>
          </w:tcPr>
          <w:p w14:paraId="042DBABD" w14:textId="77777777" w:rsidR="00626229" w:rsidRPr="00F2436C" w:rsidRDefault="00626229" w:rsidP="00626229">
            <w:pPr>
              <w:spacing w:after="0" w:line="240" w:lineRule="auto"/>
              <w:rPr>
                <w:rFonts w:ascii="Times New Roman" w:eastAsia="Times New Roman" w:hAnsi="Times New Roman"/>
                <w:sz w:val="28"/>
                <w:szCs w:val="28"/>
                <w:lang w:eastAsia="ru-RU"/>
              </w:rPr>
            </w:pPr>
          </w:p>
        </w:tc>
        <w:tc>
          <w:tcPr>
            <w:tcW w:w="1276" w:type="dxa"/>
            <w:tcBorders>
              <w:top w:val="nil"/>
              <w:left w:val="nil"/>
              <w:bottom w:val="single" w:sz="8" w:space="0" w:color="000000"/>
              <w:right w:val="single" w:sz="8" w:space="0" w:color="000000"/>
            </w:tcBorders>
            <w:shd w:val="clear" w:color="auto" w:fill="auto"/>
            <w:vAlign w:val="center"/>
            <w:hideMark/>
          </w:tcPr>
          <w:p w14:paraId="69619CDB" w14:textId="77777777" w:rsidR="00626229" w:rsidRPr="00F2436C" w:rsidRDefault="00626229" w:rsidP="00626229">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0</w:t>
            </w:r>
          </w:p>
        </w:tc>
        <w:tc>
          <w:tcPr>
            <w:tcW w:w="1872" w:type="dxa"/>
            <w:vMerge/>
            <w:tcBorders>
              <w:top w:val="nil"/>
              <w:left w:val="single" w:sz="8" w:space="0" w:color="000000"/>
              <w:bottom w:val="single" w:sz="8" w:space="0" w:color="000000"/>
              <w:right w:val="single" w:sz="4" w:space="0" w:color="auto"/>
            </w:tcBorders>
            <w:shd w:val="clear" w:color="auto" w:fill="auto"/>
            <w:vAlign w:val="center"/>
            <w:hideMark/>
          </w:tcPr>
          <w:p w14:paraId="60CB603D" w14:textId="77777777" w:rsidR="00626229" w:rsidRPr="00F2436C" w:rsidRDefault="00626229" w:rsidP="00626229">
            <w:pPr>
              <w:spacing w:after="0" w:line="240" w:lineRule="auto"/>
              <w:rPr>
                <w:rFonts w:ascii="Times New Roman" w:eastAsia="Times New Roman" w:hAnsi="Times New Roman"/>
                <w:sz w:val="28"/>
                <w:szCs w:val="28"/>
                <w:lang w:eastAsia="ru-RU"/>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7E677" w14:textId="77777777" w:rsidR="00626229" w:rsidRPr="00F2436C" w:rsidRDefault="00626229" w:rsidP="00626229">
            <w:pPr>
              <w:spacing w:after="0" w:line="240" w:lineRule="auto"/>
              <w:jc w:val="center"/>
              <w:rPr>
                <w:rFonts w:ascii="Times New Roman" w:eastAsia="Times New Roman" w:hAnsi="Times New Roman"/>
                <w:color w:val="000000"/>
                <w:sz w:val="28"/>
                <w:szCs w:val="28"/>
                <w:lang w:eastAsia="ru-RU"/>
              </w:rPr>
            </w:pPr>
            <w:r w:rsidRPr="00F2436C">
              <w:rPr>
                <w:rFonts w:ascii="Times New Roman" w:eastAsia="Times New Roman" w:hAnsi="Times New Roman"/>
                <w:color w:val="000000"/>
                <w:sz w:val="28"/>
                <w:szCs w:val="28"/>
                <w:lang w:eastAsia="ru-RU"/>
              </w:rPr>
              <w:t>0</w:t>
            </w:r>
          </w:p>
        </w:tc>
      </w:tr>
      <w:tr w:rsidR="00AB1C2F" w:rsidRPr="00F2436C" w14:paraId="10F077A6" w14:textId="77777777" w:rsidTr="00353346">
        <w:trPr>
          <w:trHeight w:val="315"/>
        </w:trPr>
        <w:tc>
          <w:tcPr>
            <w:tcW w:w="15181" w:type="dxa"/>
            <w:gridSpan w:val="5"/>
            <w:tcBorders>
              <w:top w:val="nil"/>
              <w:left w:val="single" w:sz="8" w:space="0" w:color="000000"/>
              <w:bottom w:val="single" w:sz="8" w:space="0" w:color="000000"/>
              <w:right w:val="single" w:sz="4" w:space="0" w:color="auto"/>
            </w:tcBorders>
            <w:shd w:val="clear" w:color="auto" w:fill="auto"/>
            <w:vAlign w:val="center"/>
          </w:tcPr>
          <w:p w14:paraId="5150ACD8" w14:textId="2AFA416A" w:rsidR="00AB1C2F" w:rsidRPr="00F2436C" w:rsidRDefault="00AB1C2F" w:rsidP="005A6E64">
            <w:pPr>
              <w:spacing w:after="0" w:line="240" w:lineRule="auto"/>
              <w:jc w:val="center"/>
              <w:rPr>
                <w:rFonts w:ascii="Times New Roman" w:eastAsia="Times New Roman" w:hAnsi="Times New Roman"/>
                <w:color w:val="000000"/>
                <w:sz w:val="28"/>
                <w:szCs w:val="28"/>
                <w:lang w:eastAsia="ru-RU"/>
              </w:rPr>
            </w:pPr>
            <w:r w:rsidRPr="00F2436C">
              <w:rPr>
                <w:rFonts w:ascii="Times New Roman" w:eastAsia="Times New Roman" w:hAnsi="Times New Roman"/>
                <w:color w:val="000000"/>
                <w:sz w:val="28"/>
                <w:szCs w:val="28"/>
                <w:lang w:val="en-US" w:eastAsia="ru-RU"/>
              </w:rPr>
              <w:t>V</w:t>
            </w:r>
            <w:r w:rsidRPr="00F2436C">
              <w:rPr>
                <w:rFonts w:ascii="Times New Roman" w:eastAsia="Times New Roman" w:hAnsi="Times New Roman"/>
                <w:color w:val="000000"/>
                <w:sz w:val="28"/>
                <w:szCs w:val="28"/>
                <w:lang w:eastAsia="ru-RU"/>
              </w:rPr>
              <w:t>.</w:t>
            </w:r>
            <w:r w:rsidRPr="00F2436C">
              <w:rPr>
                <w:rFonts w:ascii="Times New Roman" w:eastAsia="Times New Roman" w:hAnsi="Times New Roman"/>
                <w:color w:val="000000"/>
                <w:sz w:val="28"/>
                <w:szCs w:val="28"/>
                <w:lang w:val="en-US" w:eastAsia="ru-RU"/>
              </w:rPr>
              <w:t> </w:t>
            </w:r>
            <w:r w:rsidRPr="00F2436C">
              <w:rPr>
                <w:rFonts w:ascii="Times New Roman" w:eastAsia="Times New Roman" w:hAnsi="Times New Roman"/>
                <w:color w:val="000000"/>
                <w:sz w:val="28"/>
                <w:szCs w:val="28"/>
                <w:lang w:eastAsia="ru-RU"/>
              </w:rPr>
              <w:t>Уровень материально-технического обеспечения</w:t>
            </w:r>
            <w:r w:rsidR="005A6E64" w:rsidRPr="00F2436C">
              <w:rPr>
                <w:rFonts w:ascii="Times New Roman" w:eastAsia="Times New Roman" w:hAnsi="Times New Roman"/>
                <w:color w:val="000000"/>
                <w:sz w:val="28"/>
                <w:szCs w:val="28"/>
                <w:lang w:eastAsia="ru-RU"/>
              </w:rPr>
              <w:t xml:space="preserve"> (суммарный коэффициент значимости по разделу – 0,16)</w:t>
            </w:r>
          </w:p>
        </w:tc>
      </w:tr>
      <w:tr w:rsidR="004E6541" w:rsidRPr="00F2436C" w14:paraId="7D95B083" w14:textId="77777777" w:rsidTr="002E7CFB">
        <w:trPr>
          <w:trHeight w:val="270"/>
        </w:trPr>
        <w:tc>
          <w:tcPr>
            <w:tcW w:w="5802" w:type="dxa"/>
            <w:tcBorders>
              <w:top w:val="nil"/>
              <w:left w:val="single" w:sz="8" w:space="0" w:color="000000"/>
              <w:bottom w:val="single" w:sz="8" w:space="0" w:color="000000"/>
              <w:right w:val="single" w:sz="8" w:space="0" w:color="000000"/>
            </w:tcBorders>
            <w:shd w:val="clear" w:color="auto" w:fill="auto"/>
            <w:hideMark/>
          </w:tcPr>
          <w:p w14:paraId="029AAC03" w14:textId="64F9FF0A" w:rsidR="004E6541" w:rsidRPr="00F2436C" w:rsidRDefault="004E6541" w:rsidP="004E6541">
            <w:pPr>
              <w:spacing w:after="0" w:line="240" w:lineRule="auto"/>
              <w:jc w:val="both"/>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lastRenderedPageBreak/>
              <w:t>10. План создания и развития лаборатории:*</w:t>
            </w:r>
          </w:p>
        </w:tc>
        <w:tc>
          <w:tcPr>
            <w:tcW w:w="453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2C5AC63" w14:textId="3B31ABF6" w:rsidR="004E6541" w:rsidRPr="00F2436C" w:rsidRDefault="004E6541" w:rsidP="004E6541">
            <w:pPr>
              <w:spacing w:after="0" w:line="240" w:lineRule="auto"/>
              <w:jc w:val="center"/>
              <w:rPr>
                <w:rFonts w:ascii="Times New Roman" w:eastAsia="Times New Roman" w:hAnsi="Times New Roman"/>
                <w:color w:val="000000"/>
                <w:sz w:val="28"/>
                <w:szCs w:val="28"/>
                <w:lang w:eastAsia="ru-RU"/>
              </w:rPr>
            </w:pPr>
            <w:r w:rsidRPr="00F2436C">
              <w:rPr>
                <w:rFonts w:ascii="Times New Roman" w:eastAsia="Times New Roman" w:hAnsi="Times New Roman"/>
                <w:sz w:val="28"/>
                <w:szCs w:val="28"/>
                <w:lang w:eastAsia="ru-RU"/>
              </w:rPr>
              <w:t>Оценивается проработанность плана создания и развития лаборатории по выбранному направлению научного исследования, разнообразие реализуемых мероприятий</w:t>
            </w:r>
          </w:p>
        </w:tc>
        <w:tc>
          <w:tcPr>
            <w:tcW w:w="1276" w:type="dxa"/>
            <w:tcBorders>
              <w:top w:val="nil"/>
              <w:left w:val="nil"/>
              <w:bottom w:val="single" w:sz="8" w:space="0" w:color="000000"/>
              <w:right w:val="single" w:sz="8" w:space="0" w:color="000000"/>
            </w:tcBorders>
            <w:shd w:val="clear" w:color="auto" w:fill="auto"/>
            <w:vAlign w:val="center"/>
            <w:hideMark/>
          </w:tcPr>
          <w:p w14:paraId="7472F568" w14:textId="77777777" w:rsidR="004E6541" w:rsidRPr="00F2436C" w:rsidRDefault="004E6541" w:rsidP="004E6541">
            <w:pPr>
              <w:spacing w:after="0" w:line="240" w:lineRule="auto"/>
              <w:jc w:val="center"/>
              <w:rPr>
                <w:rFonts w:ascii="Times New Roman" w:eastAsia="Times New Roman" w:hAnsi="Times New Roman"/>
                <w:color w:val="000000"/>
                <w:sz w:val="28"/>
                <w:szCs w:val="28"/>
                <w:lang w:eastAsia="ru-RU"/>
              </w:rPr>
            </w:pPr>
            <w:r w:rsidRPr="00F2436C">
              <w:rPr>
                <w:rFonts w:ascii="Times New Roman" w:eastAsia="Times New Roman" w:hAnsi="Times New Roman"/>
                <w:color w:val="000000"/>
                <w:sz w:val="28"/>
                <w:szCs w:val="28"/>
                <w:lang w:eastAsia="ru-RU"/>
              </w:rPr>
              <w:t> </w:t>
            </w:r>
          </w:p>
        </w:tc>
        <w:tc>
          <w:tcPr>
            <w:tcW w:w="1872" w:type="dxa"/>
            <w:vMerge w:val="restart"/>
            <w:tcBorders>
              <w:top w:val="nil"/>
              <w:left w:val="single" w:sz="8" w:space="0" w:color="000000"/>
              <w:bottom w:val="single" w:sz="8" w:space="0" w:color="000000"/>
              <w:right w:val="single" w:sz="4" w:space="0" w:color="auto"/>
            </w:tcBorders>
            <w:shd w:val="clear" w:color="auto" w:fill="auto"/>
            <w:vAlign w:val="center"/>
            <w:hideMark/>
          </w:tcPr>
          <w:p w14:paraId="793D8465" w14:textId="605F63C9" w:rsidR="004E6541" w:rsidRPr="00F2436C" w:rsidRDefault="004E6541" w:rsidP="002E7CFB">
            <w:pPr>
              <w:spacing w:after="0" w:line="240" w:lineRule="auto"/>
              <w:jc w:val="center"/>
              <w:rPr>
                <w:rFonts w:ascii="Times New Roman" w:eastAsia="Times New Roman" w:hAnsi="Times New Roman"/>
                <w:color w:val="000000"/>
                <w:sz w:val="28"/>
                <w:szCs w:val="28"/>
                <w:lang w:eastAsia="ru-RU"/>
              </w:rPr>
            </w:pPr>
            <w:r w:rsidRPr="00F2436C">
              <w:rPr>
                <w:rFonts w:ascii="Times New Roman" w:eastAsia="Times New Roman" w:hAnsi="Times New Roman"/>
                <w:sz w:val="28"/>
                <w:szCs w:val="28"/>
                <w:lang w:eastAsia="ru-RU"/>
              </w:rPr>
              <w:t>0,0</w:t>
            </w:r>
            <w:r w:rsidR="005A6E64" w:rsidRPr="00F2436C">
              <w:rPr>
                <w:rFonts w:ascii="Times New Roman" w:eastAsia="Times New Roman" w:hAnsi="Times New Roman"/>
                <w:sz w:val="28"/>
                <w:szCs w:val="28"/>
                <w:lang w:eastAsia="ru-RU"/>
              </w:rPr>
              <w:t>5</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D055C" w14:textId="0D34E322" w:rsidR="004E6541" w:rsidRPr="00F2436C" w:rsidRDefault="004E6541" w:rsidP="005A6E64">
            <w:pPr>
              <w:spacing w:after="0" w:line="240" w:lineRule="auto"/>
              <w:jc w:val="center"/>
              <w:rPr>
                <w:rFonts w:ascii="Times New Roman" w:eastAsia="Times New Roman" w:hAnsi="Times New Roman"/>
                <w:color w:val="000000"/>
                <w:sz w:val="28"/>
                <w:szCs w:val="28"/>
                <w:lang w:eastAsia="ru-RU"/>
              </w:rPr>
            </w:pPr>
            <w:r w:rsidRPr="00F2436C">
              <w:rPr>
                <w:rFonts w:ascii="Times New Roman" w:eastAsia="Times New Roman" w:hAnsi="Times New Roman"/>
                <w:sz w:val="28"/>
                <w:szCs w:val="28"/>
                <w:lang w:eastAsia="ru-RU"/>
              </w:rPr>
              <w:t xml:space="preserve">до </w:t>
            </w:r>
            <w:r w:rsidR="005A6E64" w:rsidRPr="00F2436C">
              <w:rPr>
                <w:rFonts w:ascii="Times New Roman" w:eastAsia="Times New Roman" w:hAnsi="Times New Roman"/>
                <w:sz w:val="28"/>
                <w:szCs w:val="28"/>
                <w:lang w:eastAsia="ru-RU"/>
              </w:rPr>
              <w:t>5</w:t>
            </w:r>
            <w:r w:rsidRPr="00F2436C">
              <w:rPr>
                <w:rFonts w:ascii="Times New Roman" w:eastAsia="Times New Roman" w:hAnsi="Times New Roman"/>
                <w:sz w:val="28"/>
                <w:szCs w:val="28"/>
                <w:lang w:eastAsia="ru-RU"/>
              </w:rPr>
              <w:t xml:space="preserve"> в том числе: </w:t>
            </w:r>
          </w:p>
        </w:tc>
      </w:tr>
      <w:tr w:rsidR="004E6541" w:rsidRPr="00F2436C" w14:paraId="625FE927" w14:textId="77777777" w:rsidTr="002E7CFB">
        <w:trPr>
          <w:trHeight w:val="270"/>
        </w:trPr>
        <w:tc>
          <w:tcPr>
            <w:tcW w:w="5802" w:type="dxa"/>
            <w:tcBorders>
              <w:top w:val="nil"/>
              <w:left w:val="single" w:sz="8" w:space="0" w:color="000000"/>
              <w:bottom w:val="single" w:sz="8" w:space="0" w:color="000000"/>
              <w:right w:val="single" w:sz="8" w:space="0" w:color="000000"/>
            </w:tcBorders>
            <w:shd w:val="clear" w:color="auto" w:fill="auto"/>
          </w:tcPr>
          <w:p w14:paraId="0BFC69E8" w14:textId="78E2B844" w:rsidR="004E6541" w:rsidRPr="00F2436C" w:rsidRDefault="004E6541" w:rsidP="004E6541">
            <w:pPr>
              <w:spacing w:after="0" w:line="240" w:lineRule="auto"/>
              <w:jc w:val="both"/>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10.1. Проработан достаточно, замечания отсутствуют</w:t>
            </w:r>
          </w:p>
        </w:tc>
        <w:tc>
          <w:tcPr>
            <w:tcW w:w="4536" w:type="dxa"/>
            <w:vMerge/>
            <w:tcBorders>
              <w:top w:val="nil"/>
              <w:left w:val="single" w:sz="8" w:space="0" w:color="000000"/>
              <w:bottom w:val="single" w:sz="8" w:space="0" w:color="000000"/>
              <w:right w:val="single" w:sz="8" w:space="0" w:color="000000"/>
            </w:tcBorders>
            <w:shd w:val="clear" w:color="auto" w:fill="auto"/>
            <w:vAlign w:val="center"/>
          </w:tcPr>
          <w:p w14:paraId="6D7798B5" w14:textId="77777777" w:rsidR="004E6541" w:rsidRPr="00F2436C" w:rsidRDefault="004E6541" w:rsidP="004E6541">
            <w:pPr>
              <w:spacing w:after="0" w:line="240" w:lineRule="auto"/>
              <w:jc w:val="center"/>
              <w:rPr>
                <w:rFonts w:ascii="Times New Roman" w:eastAsia="Times New Roman" w:hAnsi="Times New Roman"/>
                <w:color w:val="000000"/>
                <w:sz w:val="28"/>
                <w:szCs w:val="28"/>
                <w:lang w:eastAsia="ru-RU"/>
              </w:rPr>
            </w:pPr>
          </w:p>
        </w:tc>
        <w:tc>
          <w:tcPr>
            <w:tcW w:w="1276" w:type="dxa"/>
            <w:tcBorders>
              <w:top w:val="nil"/>
              <w:left w:val="nil"/>
              <w:bottom w:val="single" w:sz="8" w:space="0" w:color="000000"/>
              <w:right w:val="single" w:sz="8" w:space="0" w:color="000000"/>
            </w:tcBorders>
            <w:shd w:val="clear" w:color="auto" w:fill="auto"/>
            <w:vAlign w:val="center"/>
          </w:tcPr>
          <w:p w14:paraId="202A5722" w14:textId="2A389E3F" w:rsidR="004E6541" w:rsidRPr="00F2436C" w:rsidRDefault="004E6541" w:rsidP="004E6541">
            <w:pPr>
              <w:spacing w:after="0" w:line="240" w:lineRule="auto"/>
              <w:jc w:val="center"/>
              <w:rPr>
                <w:rFonts w:ascii="Times New Roman" w:eastAsia="Times New Roman" w:hAnsi="Times New Roman"/>
                <w:color w:val="000000"/>
                <w:sz w:val="28"/>
                <w:szCs w:val="28"/>
                <w:lang w:eastAsia="ru-RU"/>
              </w:rPr>
            </w:pPr>
            <w:r w:rsidRPr="00F2436C">
              <w:rPr>
                <w:rFonts w:ascii="Times New Roman" w:eastAsia="Times New Roman" w:hAnsi="Times New Roman"/>
                <w:color w:val="000000"/>
                <w:sz w:val="28"/>
                <w:szCs w:val="28"/>
                <w:lang w:eastAsia="ru-RU"/>
              </w:rPr>
              <w:t>100</w:t>
            </w:r>
          </w:p>
        </w:tc>
        <w:tc>
          <w:tcPr>
            <w:tcW w:w="1872" w:type="dxa"/>
            <w:vMerge/>
            <w:tcBorders>
              <w:top w:val="nil"/>
              <w:left w:val="single" w:sz="8" w:space="0" w:color="000000"/>
              <w:bottom w:val="single" w:sz="8" w:space="0" w:color="000000"/>
              <w:right w:val="single" w:sz="4" w:space="0" w:color="auto"/>
            </w:tcBorders>
            <w:shd w:val="clear" w:color="auto" w:fill="auto"/>
            <w:vAlign w:val="center"/>
          </w:tcPr>
          <w:p w14:paraId="135D851A" w14:textId="77777777" w:rsidR="004E6541" w:rsidRPr="00F2436C" w:rsidRDefault="004E6541" w:rsidP="004E6541">
            <w:pPr>
              <w:spacing w:after="0" w:line="240" w:lineRule="auto"/>
              <w:jc w:val="center"/>
              <w:rPr>
                <w:rFonts w:ascii="Times New Roman" w:eastAsia="Times New Roman" w:hAnsi="Times New Roman"/>
                <w:color w:val="000000"/>
                <w:sz w:val="28"/>
                <w:szCs w:val="28"/>
                <w:lang w:eastAsia="ru-RU"/>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05C7F072" w14:textId="6DD712CF" w:rsidR="004E6541" w:rsidRPr="00F2436C" w:rsidRDefault="005A6E64" w:rsidP="005A6E64">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5</w:t>
            </w:r>
          </w:p>
        </w:tc>
      </w:tr>
      <w:tr w:rsidR="004E6541" w:rsidRPr="00F2436C" w14:paraId="5BD2DF32" w14:textId="77777777" w:rsidTr="002E7CFB">
        <w:trPr>
          <w:trHeight w:val="270"/>
        </w:trPr>
        <w:tc>
          <w:tcPr>
            <w:tcW w:w="5802" w:type="dxa"/>
            <w:tcBorders>
              <w:top w:val="nil"/>
              <w:left w:val="single" w:sz="8" w:space="0" w:color="000000"/>
              <w:bottom w:val="single" w:sz="4" w:space="0" w:color="auto"/>
              <w:right w:val="single" w:sz="8" w:space="0" w:color="000000"/>
            </w:tcBorders>
            <w:shd w:val="clear" w:color="auto" w:fill="auto"/>
          </w:tcPr>
          <w:p w14:paraId="3138ABE5" w14:textId="6A947141" w:rsidR="004E6541" w:rsidRPr="00F2436C" w:rsidRDefault="004E6541" w:rsidP="004E6541">
            <w:pPr>
              <w:spacing w:after="0" w:line="240" w:lineRule="auto"/>
              <w:jc w:val="both"/>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10.2. Проработан недостаточно, имеются замечания членов конкурсной комиссии</w:t>
            </w:r>
          </w:p>
        </w:tc>
        <w:tc>
          <w:tcPr>
            <w:tcW w:w="4536" w:type="dxa"/>
            <w:vMerge/>
            <w:tcBorders>
              <w:top w:val="nil"/>
              <w:left w:val="single" w:sz="8" w:space="0" w:color="000000"/>
              <w:bottom w:val="single" w:sz="8" w:space="0" w:color="000000"/>
              <w:right w:val="single" w:sz="8" w:space="0" w:color="000000"/>
            </w:tcBorders>
            <w:shd w:val="clear" w:color="auto" w:fill="auto"/>
            <w:vAlign w:val="center"/>
          </w:tcPr>
          <w:p w14:paraId="66273307" w14:textId="77777777" w:rsidR="004E6541" w:rsidRPr="00F2436C" w:rsidRDefault="004E6541" w:rsidP="004E6541">
            <w:pPr>
              <w:spacing w:after="0" w:line="240" w:lineRule="auto"/>
              <w:jc w:val="center"/>
              <w:rPr>
                <w:rFonts w:ascii="Times New Roman" w:eastAsia="Times New Roman" w:hAnsi="Times New Roman"/>
                <w:color w:val="000000"/>
                <w:sz w:val="28"/>
                <w:szCs w:val="28"/>
                <w:lang w:eastAsia="ru-RU"/>
              </w:rPr>
            </w:pPr>
          </w:p>
        </w:tc>
        <w:tc>
          <w:tcPr>
            <w:tcW w:w="1276" w:type="dxa"/>
            <w:tcBorders>
              <w:top w:val="nil"/>
              <w:left w:val="nil"/>
              <w:bottom w:val="single" w:sz="8" w:space="0" w:color="000000"/>
              <w:right w:val="single" w:sz="8" w:space="0" w:color="000000"/>
            </w:tcBorders>
            <w:shd w:val="clear" w:color="auto" w:fill="auto"/>
            <w:vAlign w:val="center"/>
          </w:tcPr>
          <w:p w14:paraId="08DD854A" w14:textId="643C045B" w:rsidR="004E6541" w:rsidRPr="00F2436C" w:rsidRDefault="004E6541" w:rsidP="004E6541">
            <w:pPr>
              <w:spacing w:after="0" w:line="240" w:lineRule="auto"/>
              <w:jc w:val="center"/>
              <w:rPr>
                <w:rFonts w:ascii="Times New Roman" w:eastAsia="Times New Roman" w:hAnsi="Times New Roman"/>
                <w:color w:val="000000"/>
                <w:sz w:val="28"/>
                <w:szCs w:val="28"/>
                <w:lang w:eastAsia="ru-RU"/>
              </w:rPr>
            </w:pPr>
            <w:r w:rsidRPr="00F2436C">
              <w:rPr>
                <w:rFonts w:ascii="Times New Roman" w:eastAsia="Times New Roman" w:hAnsi="Times New Roman"/>
                <w:color w:val="000000"/>
                <w:sz w:val="28"/>
                <w:szCs w:val="28"/>
                <w:lang w:eastAsia="ru-RU"/>
              </w:rPr>
              <w:t>70</w:t>
            </w:r>
          </w:p>
        </w:tc>
        <w:tc>
          <w:tcPr>
            <w:tcW w:w="1872" w:type="dxa"/>
            <w:vMerge/>
            <w:tcBorders>
              <w:top w:val="nil"/>
              <w:left w:val="single" w:sz="8" w:space="0" w:color="000000"/>
              <w:bottom w:val="single" w:sz="8" w:space="0" w:color="000000"/>
              <w:right w:val="single" w:sz="4" w:space="0" w:color="auto"/>
            </w:tcBorders>
            <w:shd w:val="clear" w:color="auto" w:fill="auto"/>
            <w:vAlign w:val="center"/>
          </w:tcPr>
          <w:p w14:paraId="354F1105" w14:textId="77777777" w:rsidR="004E6541" w:rsidRPr="00F2436C" w:rsidRDefault="004E6541" w:rsidP="004E6541">
            <w:pPr>
              <w:spacing w:after="0" w:line="240" w:lineRule="auto"/>
              <w:jc w:val="center"/>
              <w:rPr>
                <w:rFonts w:ascii="Times New Roman" w:eastAsia="Times New Roman" w:hAnsi="Times New Roman"/>
                <w:color w:val="000000"/>
                <w:sz w:val="28"/>
                <w:szCs w:val="28"/>
                <w:lang w:eastAsia="ru-RU"/>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354CBBF1" w14:textId="487D184B" w:rsidR="004E6541" w:rsidRPr="00F2436C" w:rsidRDefault="004E5B0A" w:rsidP="004E6541">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val="en-US" w:eastAsia="ru-RU"/>
              </w:rPr>
              <w:t>3</w:t>
            </w:r>
            <w:r w:rsidRPr="00F2436C">
              <w:rPr>
                <w:rFonts w:ascii="Times New Roman" w:eastAsia="Times New Roman" w:hAnsi="Times New Roman"/>
                <w:sz w:val="28"/>
                <w:szCs w:val="28"/>
                <w:lang w:eastAsia="ru-RU"/>
              </w:rPr>
              <w:t>,5</w:t>
            </w:r>
          </w:p>
        </w:tc>
      </w:tr>
      <w:tr w:rsidR="004E6541" w:rsidRPr="00F2436C" w14:paraId="105B1E75" w14:textId="77777777" w:rsidTr="002E7CFB">
        <w:trPr>
          <w:trHeight w:val="654"/>
        </w:trPr>
        <w:tc>
          <w:tcPr>
            <w:tcW w:w="5802" w:type="dxa"/>
            <w:tcBorders>
              <w:top w:val="single" w:sz="4" w:space="0" w:color="auto"/>
              <w:left w:val="single" w:sz="4" w:space="0" w:color="auto"/>
              <w:bottom w:val="single" w:sz="4" w:space="0" w:color="auto"/>
              <w:right w:val="single" w:sz="4" w:space="0" w:color="auto"/>
            </w:tcBorders>
            <w:shd w:val="clear" w:color="auto" w:fill="auto"/>
            <w:vAlign w:val="center"/>
          </w:tcPr>
          <w:p w14:paraId="7D3E18D0" w14:textId="4BA4DC8F" w:rsidR="004E6541" w:rsidRPr="00F2436C" w:rsidRDefault="004E6541" w:rsidP="004E6541">
            <w:pPr>
              <w:spacing w:after="0" w:line="240" w:lineRule="auto"/>
              <w:jc w:val="both"/>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10.3. Не проработан</w:t>
            </w:r>
          </w:p>
        </w:tc>
        <w:tc>
          <w:tcPr>
            <w:tcW w:w="4536" w:type="dxa"/>
            <w:vMerge/>
            <w:tcBorders>
              <w:top w:val="nil"/>
              <w:left w:val="single" w:sz="4" w:space="0" w:color="auto"/>
              <w:bottom w:val="single" w:sz="8" w:space="0" w:color="000000"/>
              <w:right w:val="single" w:sz="8" w:space="0" w:color="000000"/>
            </w:tcBorders>
            <w:shd w:val="clear" w:color="auto" w:fill="auto"/>
            <w:vAlign w:val="center"/>
          </w:tcPr>
          <w:p w14:paraId="524AF1ED" w14:textId="77777777" w:rsidR="004E6541" w:rsidRPr="00F2436C" w:rsidRDefault="004E6541" w:rsidP="004E6541">
            <w:pPr>
              <w:spacing w:after="0" w:line="240" w:lineRule="auto"/>
              <w:jc w:val="center"/>
              <w:rPr>
                <w:rFonts w:ascii="Times New Roman" w:eastAsia="Times New Roman" w:hAnsi="Times New Roman"/>
                <w:color w:val="000000"/>
                <w:sz w:val="28"/>
                <w:szCs w:val="28"/>
                <w:lang w:eastAsia="ru-RU"/>
              </w:rPr>
            </w:pPr>
          </w:p>
        </w:tc>
        <w:tc>
          <w:tcPr>
            <w:tcW w:w="1276" w:type="dxa"/>
            <w:tcBorders>
              <w:top w:val="nil"/>
              <w:left w:val="nil"/>
              <w:right w:val="single" w:sz="8" w:space="0" w:color="000000"/>
            </w:tcBorders>
            <w:shd w:val="clear" w:color="auto" w:fill="auto"/>
            <w:vAlign w:val="center"/>
          </w:tcPr>
          <w:p w14:paraId="202FEF6F" w14:textId="158AF959" w:rsidR="004E6541" w:rsidRPr="00F2436C" w:rsidRDefault="004E6541" w:rsidP="004E6541">
            <w:pPr>
              <w:spacing w:after="0" w:line="240" w:lineRule="auto"/>
              <w:jc w:val="center"/>
              <w:rPr>
                <w:rFonts w:ascii="Times New Roman" w:eastAsia="Times New Roman" w:hAnsi="Times New Roman"/>
                <w:color w:val="000000"/>
                <w:sz w:val="28"/>
                <w:szCs w:val="28"/>
                <w:lang w:eastAsia="ru-RU"/>
              </w:rPr>
            </w:pPr>
            <w:r w:rsidRPr="00F2436C">
              <w:rPr>
                <w:rFonts w:ascii="Times New Roman" w:eastAsia="Times New Roman" w:hAnsi="Times New Roman"/>
                <w:color w:val="000000"/>
                <w:sz w:val="28"/>
                <w:szCs w:val="28"/>
                <w:lang w:eastAsia="ru-RU"/>
              </w:rPr>
              <w:t>0</w:t>
            </w:r>
          </w:p>
        </w:tc>
        <w:tc>
          <w:tcPr>
            <w:tcW w:w="1872" w:type="dxa"/>
            <w:vMerge/>
            <w:tcBorders>
              <w:top w:val="nil"/>
              <w:left w:val="single" w:sz="8" w:space="0" w:color="000000"/>
              <w:bottom w:val="single" w:sz="8" w:space="0" w:color="000000"/>
              <w:right w:val="single" w:sz="4" w:space="0" w:color="auto"/>
            </w:tcBorders>
            <w:shd w:val="clear" w:color="auto" w:fill="auto"/>
            <w:vAlign w:val="center"/>
          </w:tcPr>
          <w:p w14:paraId="6A014319" w14:textId="77777777" w:rsidR="004E6541" w:rsidRPr="00F2436C" w:rsidRDefault="004E6541" w:rsidP="004E6541">
            <w:pPr>
              <w:spacing w:after="0" w:line="240" w:lineRule="auto"/>
              <w:jc w:val="center"/>
              <w:rPr>
                <w:rFonts w:ascii="Times New Roman" w:eastAsia="Times New Roman" w:hAnsi="Times New Roman"/>
                <w:color w:val="000000"/>
                <w:sz w:val="28"/>
                <w:szCs w:val="28"/>
                <w:lang w:eastAsia="ru-RU"/>
              </w:rPr>
            </w:pPr>
          </w:p>
        </w:tc>
        <w:tc>
          <w:tcPr>
            <w:tcW w:w="1695" w:type="dxa"/>
            <w:tcBorders>
              <w:top w:val="single" w:sz="4" w:space="0" w:color="auto"/>
              <w:left w:val="single" w:sz="4" w:space="0" w:color="auto"/>
              <w:right w:val="single" w:sz="4" w:space="0" w:color="auto"/>
            </w:tcBorders>
            <w:shd w:val="clear" w:color="auto" w:fill="auto"/>
            <w:vAlign w:val="center"/>
          </w:tcPr>
          <w:p w14:paraId="4D7804C0" w14:textId="42B100DC" w:rsidR="004E6541" w:rsidRPr="00F2436C" w:rsidRDefault="004E6541" w:rsidP="004E6541">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0</w:t>
            </w:r>
          </w:p>
        </w:tc>
      </w:tr>
      <w:tr w:rsidR="008F32C9" w:rsidRPr="00F2436C" w14:paraId="3D832A8F" w14:textId="77777777" w:rsidTr="002E7CFB">
        <w:trPr>
          <w:trHeight w:val="270"/>
        </w:trPr>
        <w:tc>
          <w:tcPr>
            <w:tcW w:w="5802" w:type="dxa"/>
            <w:tcBorders>
              <w:top w:val="single" w:sz="4" w:space="0" w:color="auto"/>
              <w:left w:val="single" w:sz="4" w:space="0" w:color="auto"/>
              <w:bottom w:val="single" w:sz="4" w:space="0" w:color="auto"/>
              <w:right w:val="single" w:sz="4" w:space="0" w:color="auto"/>
            </w:tcBorders>
            <w:shd w:val="clear" w:color="auto" w:fill="auto"/>
            <w:vAlign w:val="center"/>
          </w:tcPr>
          <w:p w14:paraId="17912339" w14:textId="6E3FD143" w:rsidR="008F32C9" w:rsidRPr="00F2436C" w:rsidRDefault="008F32C9" w:rsidP="004E6541">
            <w:pPr>
              <w:spacing w:after="0" w:line="240" w:lineRule="auto"/>
              <w:jc w:val="both"/>
              <w:rPr>
                <w:rFonts w:ascii="Times New Roman" w:eastAsia="Times New Roman" w:hAnsi="Times New Roman"/>
                <w:color w:val="000000"/>
                <w:sz w:val="28"/>
                <w:szCs w:val="28"/>
                <w:lang w:eastAsia="ru-RU"/>
              </w:rPr>
            </w:pPr>
            <w:r w:rsidRPr="00F2436C">
              <w:rPr>
                <w:rFonts w:ascii="Times New Roman" w:eastAsia="Times New Roman" w:hAnsi="Times New Roman"/>
                <w:color w:val="000000"/>
                <w:sz w:val="28"/>
                <w:szCs w:val="28"/>
                <w:lang w:eastAsia="ru-RU"/>
              </w:rPr>
              <w:t>1</w:t>
            </w:r>
            <w:r w:rsidR="004E6541" w:rsidRPr="00F2436C">
              <w:rPr>
                <w:rFonts w:ascii="Times New Roman" w:eastAsia="Times New Roman" w:hAnsi="Times New Roman"/>
                <w:color w:val="000000"/>
                <w:sz w:val="28"/>
                <w:szCs w:val="28"/>
                <w:lang w:eastAsia="ru-RU"/>
              </w:rPr>
              <w:t>1</w:t>
            </w:r>
            <w:r w:rsidRPr="00F2436C">
              <w:rPr>
                <w:rFonts w:ascii="Times New Roman" w:eastAsia="Times New Roman" w:hAnsi="Times New Roman"/>
                <w:color w:val="000000"/>
                <w:sz w:val="28"/>
                <w:szCs w:val="28"/>
                <w:lang w:eastAsia="ru-RU"/>
              </w:rPr>
              <w:t>. Наличие помещений для реализации проекта</w:t>
            </w:r>
          </w:p>
        </w:tc>
        <w:tc>
          <w:tcPr>
            <w:tcW w:w="4536" w:type="dxa"/>
            <w:vMerge w:val="restart"/>
            <w:tcBorders>
              <w:top w:val="single" w:sz="4" w:space="0" w:color="auto"/>
              <w:left w:val="single" w:sz="4" w:space="0" w:color="auto"/>
              <w:bottom w:val="single" w:sz="8" w:space="0" w:color="000000"/>
              <w:right w:val="single" w:sz="8" w:space="0" w:color="000000"/>
            </w:tcBorders>
            <w:shd w:val="clear" w:color="auto" w:fill="auto"/>
            <w:vAlign w:val="center"/>
          </w:tcPr>
          <w:p w14:paraId="3600FAF4" w14:textId="17DBF4E1" w:rsidR="008F32C9" w:rsidRPr="00F2436C" w:rsidRDefault="004E6541" w:rsidP="008F32C9">
            <w:pPr>
              <w:spacing w:after="0" w:line="240" w:lineRule="auto"/>
              <w:jc w:val="center"/>
              <w:rPr>
                <w:rFonts w:ascii="Times New Roman" w:eastAsia="Times New Roman" w:hAnsi="Times New Roman"/>
                <w:color w:val="000000"/>
                <w:sz w:val="28"/>
                <w:szCs w:val="28"/>
                <w:lang w:eastAsia="ru-RU"/>
              </w:rPr>
            </w:pPr>
            <w:r w:rsidRPr="00F2436C">
              <w:rPr>
                <w:rFonts w:ascii="Times New Roman" w:eastAsia="Times New Roman" w:hAnsi="Times New Roman"/>
                <w:color w:val="000000"/>
                <w:sz w:val="28"/>
                <w:szCs w:val="28"/>
                <w:lang w:eastAsia="ru-RU"/>
              </w:rPr>
              <w:t xml:space="preserve">Оценивается наличие помещений, </w:t>
            </w:r>
            <w:r w:rsidR="008F32C9" w:rsidRPr="00F2436C">
              <w:rPr>
                <w:rFonts w:ascii="Times New Roman" w:eastAsia="Times New Roman" w:hAnsi="Times New Roman"/>
                <w:color w:val="000000"/>
                <w:sz w:val="28"/>
                <w:szCs w:val="28"/>
                <w:lang w:eastAsia="ru-RU"/>
              </w:rPr>
              <w:t>пригодных для реализации проекта.</w:t>
            </w:r>
          </w:p>
        </w:tc>
        <w:tc>
          <w:tcPr>
            <w:tcW w:w="1276" w:type="dxa"/>
            <w:tcBorders>
              <w:top w:val="single" w:sz="4" w:space="0" w:color="auto"/>
              <w:left w:val="nil"/>
              <w:bottom w:val="single" w:sz="8" w:space="0" w:color="000000"/>
              <w:right w:val="single" w:sz="8" w:space="0" w:color="000000"/>
            </w:tcBorders>
            <w:shd w:val="clear" w:color="auto" w:fill="auto"/>
            <w:vAlign w:val="center"/>
          </w:tcPr>
          <w:p w14:paraId="5EA833C9" w14:textId="77777777" w:rsidR="008F32C9" w:rsidRPr="00F2436C" w:rsidRDefault="008F32C9" w:rsidP="00626229">
            <w:pPr>
              <w:spacing w:after="0" w:line="240" w:lineRule="auto"/>
              <w:jc w:val="center"/>
              <w:rPr>
                <w:rFonts w:ascii="Times New Roman" w:eastAsia="Times New Roman" w:hAnsi="Times New Roman"/>
                <w:color w:val="000000"/>
                <w:sz w:val="28"/>
                <w:szCs w:val="28"/>
                <w:lang w:eastAsia="ru-RU"/>
              </w:rPr>
            </w:pPr>
          </w:p>
        </w:tc>
        <w:tc>
          <w:tcPr>
            <w:tcW w:w="1872" w:type="dxa"/>
            <w:vMerge w:val="restart"/>
            <w:tcBorders>
              <w:top w:val="single" w:sz="4" w:space="0" w:color="auto"/>
              <w:left w:val="single" w:sz="8" w:space="0" w:color="000000"/>
              <w:bottom w:val="single" w:sz="8" w:space="0" w:color="000000"/>
              <w:right w:val="single" w:sz="4" w:space="0" w:color="auto"/>
            </w:tcBorders>
            <w:shd w:val="clear" w:color="auto" w:fill="auto"/>
            <w:vAlign w:val="center"/>
          </w:tcPr>
          <w:p w14:paraId="75D79B5B" w14:textId="3D69B897" w:rsidR="008F32C9" w:rsidRPr="00F2436C" w:rsidRDefault="004E6541" w:rsidP="005A6E64">
            <w:pPr>
              <w:spacing w:after="0" w:line="240" w:lineRule="auto"/>
              <w:jc w:val="center"/>
              <w:rPr>
                <w:rFonts w:ascii="Times New Roman" w:eastAsia="Times New Roman" w:hAnsi="Times New Roman"/>
                <w:color w:val="000000"/>
                <w:sz w:val="28"/>
                <w:szCs w:val="28"/>
                <w:lang w:eastAsia="ru-RU"/>
              </w:rPr>
            </w:pPr>
            <w:r w:rsidRPr="00F2436C">
              <w:rPr>
                <w:rFonts w:ascii="Times New Roman" w:eastAsia="Times New Roman" w:hAnsi="Times New Roman"/>
                <w:color w:val="000000"/>
                <w:sz w:val="28"/>
                <w:szCs w:val="28"/>
                <w:lang w:eastAsia="ru-RU"/>
              </w:rPr>
              <w:t>0,0</w:t>
            </w:r>
            <w:r w:rsidR="005A6E64" w:rsidRPr="00F2436C">
              <w:rPr>
                <w:rFonts w:ascii="Times New Roman" w:eastAsia="Times New Roman" w:hAnsi="Times New Roman"/>
                <w:color w:val="000000"/>
                <w:sz w:val="28"/>
                <w:szCs w:val="28"/>
                <w:lang w:eastAsia="ru-RU"/>
              </w:rPr>
              <w:t>6</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6B6FDD21" w14:textId="68EAA5B1" w:rsidR="008F32C9" w:rsidRPr="00F2436C" w:rsidRDefault="008F32C9" w:rsidP="005A6E64">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 xml:space="preserve">до </w:t>
            </w:r>
            <w:r w:rsidR="005A6E64" w:rsidRPr="00F2436C">
              <w:rPr>
                <w:rFonts w:ascii="Times New Roman" w:eastAsia="Times New Roman" w:hAnsi="Times New Roman"/>
                <w:sz w:val="28"/>
                <w:szCs w:val="28"/>
                <w:lang w:eastAsia="ru-RU"/>
              </w:rPr>
              <w:t>6</w:t>
            </w:r>
            <w:r w:rsidRPr="00F2436C">
              <w:rPr>
                <w:rFonts w:ascii="Times New Roman" w:eastAsia="Times New Roman" w:hAnsi="Times New Roman"/>
                <w:sz w:val="28"/>
                <w:szCs w:val="28"/>
                <w:lang w:eastAsia="ru-RU"/>
              </w:rPr>
              <w:t>, в том числе:</w:t>
            </w:r>
          </w:p>
        </w:tc>
      </w:tr>
      <w:tr w:rsidR="00626229" w:rsidRPr="00F2436C" w14:paraId="71E9846F" w14:textId="77777777" w:rsidTr="002E7CFB">
        <w:trPr>
          <w:trHeight w:val="525"/>
        </w:trPr>
        <w:tc>
          <w:tcPr>
            <w:tcW w:w="5802"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72A19683" w14:textId="6545FDA1" w:rsidR="00626229" w:rsidRPr="00F2436C" w:rsidRDefault="00626229" w:rsidP="004E6541">
            <w:pPr>
              <w:spacing w:after="0" w:line="240" w:lineRule="auto"/>
              <w:jc w:val="both"/>
              <w:rPr>
                <w:rFonts w:ascii="Times New Roman" w:eastAsia="Times New Roman" w:hAnsi="Times New Roman"/>
                <w:color w:val="000000"/>
                <w:sz w:val="28"/>
                <w:szCs w:val="28"/>
                <w:lang w:eastAsia="ru-RU"/>
              </w:rPr>
            </w:pPr>
            <w:r w:rsidRPr="00F2436C">
              <w:rPr>
                <w:rFonts w:ascii="Times New Roman" w:eastAsia="Times New Roman" w:hAnsi="Times New Roman"/>
                <w:color w:val="000000"/>
                <w:sz w:val="28"/>
                <w:szCs w:val="28"/>
                <w:lang w:eastAsia="ru-RU"/>
              </w:rPr>
              <w:t>1</w:t>
            </w:r>
            <w:r w:rsidR="004E6541" w:rsidRPr="00F2436C">
              <w:rPr>
                <w:rFonts w:ascii="Times New Roman" w:eastAsia="Times New Roman" w:hAnsi="Times New Roman"/>
                <w:color w:val="000000"/>
                <w:sz w:val="28"/>
                <w:szCs w:val="28"/>
                <w:lang w:eastAsia="ru-RU"/>
              </w:rPr>
              <w:t>1</w:t>
            </w:r>
            <w:r w:rsidRPr="00F2436C">
              <w:rPr>
                <w:rFonts w:ascii="Times New Roman" w:eastAsia="Times New Roman" w:hAnsi="Times New Roman"/>
                <w:color w:val="000000"/>
                <w:sz w:val="28"/>
                <w:szCs w:val="28"/>
                <w:lang w:eastAsia="ru-RU"/>
              </w:rPr>
              <w:t>.1. Подтверждено предоставление помещений, технические требования к которым соответствуют перечню работ, планируемых по научному проекту.</w:t>
            </w:r>
          </w:p>
        </w:tc>
        <w:tc>
          <w:tcPr>
            <w:tcW w:w="4536" w:type="dxa"/>
            <w:vMerge/>
            <w:tcBorders>
              <w:top w:val="nil"/>
              <w:left w:val="single" w:sz="8" w:space="0" w:color="000000"/>
              <w:bottom w:val="single" w:sz="8" w:space="0" w:color="000000"/>
              <w:right w:val="single" w:sz="8" w:space="0" w:color="000000"/>
            </w:tcBorders>
            <w:shd w:val="clear" w:color="auto" w:fill="auto"/>
            <w:vAlign w:val="center"/>
            <w:hideMark/>
          </w:tcPr>
          <w:p w14:paraId="3C18026C" w14:textId="77777777" w:rsidR="00626229" w:rsidRPr="00F2436C" w:rsidRDefault="00626229" w:rsidP="00626229">
            <w:pPr>
              <w:spacing w:after="0" w:line="240" w:lineRule="auto"/>
              <w:rPr>
                <w:rFonts w:ascii="Times New Roman" w:eastAsia="Times New Roman" w:hAnsi="Times New Roman"/>
                <w:color w:val="000000"/>
                <w:sz w:val="28"/>
                <w:szCs w:val="28"/>
                <w:lang w:eastAsia="ru-RU"/>
              </w:rPr>
            </w:pPr>
          </w:p>
        </w:tc>
        <w:tc>
          <w:tcPr>
            <w:tcW w:w="1276" w:type="dxa"/>
            <w:tcBorders>
              <w:top w:val="nil"/>
              <w:left w:val="nil"/>
              <w:bottom w:val="single" w:sz="8" w:space="0" w:color="000000"/>
              <w:right w:val="single" w:sz="8" w:space="0" w:color="000000"/>
            </w:tcBorders>
            <w:shd w:val="clear" w:color="auto" w:fill="auto"/>
            <w:vAlign w:val="center"/>
            <w:hideMark/>
          </w:tcPr>
          <w:p w14:paraId="0021B331" w14:textId="77777777" w:rsidR="00626229" w:rsidRPr="00F2436C" w:rsidRDefault="00626229" w:rsidP="00626229">
            <w:pPr>
              <w:spacing w:after="0" w:line="240" w:lineRule="auto"/>
              <w:jc w:val="center"/>
              <w:rPr>
                <w:rFonts w:ascii="Times New Roman" w:eastAsia="Times New Roman" w:hAnsi="Times New Roman"/>
                <w:color w:val="000000"/>
                <w:sz w:val="28"/>
                <w:szCs w:val="28"/>
                <w:lang w:eastAsia="ru-RU"/>
              </w:rPr>
            </w:pPr>
            <w:r w:rsidRPr="00F2436C">
              <w:rPr>
                <w:rFonts w:ascii="Times New Roman" w:eastAsia="Times New Roman" w:hAnsi="Times New Roman"/>
                <w:color w:val="000000"/>
                <w:sz w:val="28"/>
                <w:szCs w:val="28"/>
                <w:lang w:eastAsia="ru-RU"/>
              </w:rPr>
              <w:t>100</w:t>
            </w:r>
          </w:p>
        </w:tc>
        <w:tc>
          <w:tcPr>
            <w:tcW w:w="1872" w:type="dxa"/>
            <w:vMerge/>
            <w:tcBorders>
              <w:top w:val="nil"/>
              <w:left w:val="single" w:sz="8" w:space="0" w:color="000000"/>
              <w:bottom w:val="single" w:sz="8" w:space="0" w:color="000000"/>
              <w:right w:val="single" w:sz="4" w:space="0" w:color="auto"/>
            </w:tcBorders>
            <w:shd w:val="clear" w:color="auto" w:fill="auto"/>
            <w:vAlign w:val="center"/>
            <w:hideMark/>
          </w:tcPr>
          <w:p w14:paraId="27E41CFE" w14:textId="77777777" w:rsidR="00626229" w:rsidRPr="00F2436C" w:rsidRDefault="00626229" w:rsidP="00626229">
            <w:pPr>
              <w:spacing w:after="0" w:line="240" w:lineRule="auto"/>
              <w:rPr>
                <w:rFonts w:ascii="Times New Roman" w:eastAsia="Times New Roman" w:hAnsi="Times New Roman"/>
                <w:color w:val="000000"/>
                <w:sz w:val="28"/>
                <w:szCs w:val="28"/>
                <w:lang w:eastAsia="ru-RU"/>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90CF8" w14:textId="6B89050F" w:rsidR="00626229" w:rsidRPr="00F2436C" w:rsidRDefault="005A6E64" w:rsidP="00626229">
            <w:pPr>
              <w:spacing w:after="0" w:line="240" w:lineRule="auto"/>
              <w:jc w:val="center"/>
              <w:rPr>
                <w:rFonts w:ascii="Times New Roman" w:eastAsia="Times New Roman" w:hAnsi="Times New Roman"/>
                <w:color w:val="000000"/>
                <w:sz w:val="28"/>
                <w:szCs w:val="28"/>
                <w:lang w:eastAsia="ru-RU"/>
              </w:rPr>
            </w:pPr>
            <w:r w:rsidRPr="00F2436C">
              <w:rPr>
                <w:rFonts w:ascii="Times New Roman" w:eastAsia="Times New Roman" w:hAnsi="Times New Roman"/>
                <w:color w:val="000000"/>
                <w:sz w:val="28"/>
                <w:szCs w:val="28"/>
                <w:lang w:eastAsia="ru-RU"/>
              </w:rPr>
              <w:t>6</w:t>
            </w:r>
          </w:p>
        </w:tc>
      </w:tr>
      <w:tr w:rsidR="00626229" w:rsidRPr="00F2436C" w14:paraId="2A279D2C" w14:textId="77777777" w:rsidTr="002E7CFB">
        <w:trPr>
          <w:trHeight w:val="780"/>
        </w:trPr>
        <w:tc>
          <w:tcPr>
            <w:tcW w:w="5802" w:type="dxa"/>
            <w:tcBorders>
              <w:top w:val="nil"/>
              <w:left w:val="single" w:sz="8" w:space="0" w:color="000000"/>
              <w:bottom w:val="single" w:sz="8" w:space="0" w:color="000000"/>
              <w:right w:val="single" w:sz="8" w:space="0" w:color="000000"/>
            </w:tcBorders>
            <w:shd w:val="clear" w:color="auto" w:fill="auto"/>
            <w:vAlign w:val="center"/>
            <w:hideMark/>
          </w:tcPr>
          <w:p w14:paraId="268A8B4A" w14:textId="54360CC3" w:rsidR="00626229" w:rsidRPr="00F2436C" w:rsidRDefault="00626229" w:rsidP="004E6541">
            <w:pPr>
              <w:spacing w:after="0" w:line="240" w:lineRule="auto"/>
              <w:jc w:val="both"/>
              <w:rPr>
                <w:rFonts w:ascii="Times New Roman" w:eastAsia="Times New Roman" w:hAnsi="Times New Roman"/>
                <w:color w:val="000000"/>
                <w:sz w:val="28"/>
                <w:szCs w:val="28"/>
                <w:lang w:eastAsia="ru-RU"/>
              </w:rPr>
            </w:pPr>
            <w:r w:rsidRPr="00F2436C">
              <w:rPr>
                <w:rFonts w:ascii="Times New Roman" w:eastAsia="Times New Roman" w:hAnsi="Times New Roman"/>
                <w:color w:val="000000"/>
                <w:sz w:val="28"/>
                <w:szCs w:val="28"/>
                <w:lang w:eastAsia="ru-RU"/>
              </w:rPr>
              <w:t>1</w:t>
            </w:r>
            <w:r w:rsidR="004E6541" w:rsidRPr="00F2436C">
              <w:rPr>
                <w:rFonts w:ascii="Times New Roman" w:eastAsia="Times New Roman" w:hAnsi="Times New Roman"/>
                <w:color w:val="000000"/>
                <w:sz w:val="28"/>
                <w:szCs w:val="28"/>
                <w:lang w:eastAsia="ru-RU"/>
              </w:rPr>
              <w:t>1</w:t>
            </w:r>
            <w:r w:rsidRPr="00F2436C">
              <w:rPr>
                <w:rFonts w:ascii="Times New Roman" w:eastAsia="Times New Roman" w:hAnsi="Times New Roman"/>
                <w:color w:val="000000"/>
                <w:sz w:val="28"/>
                <w:szCs w:val="28"/>
                <w:lang w:eastAsia="ru-RU"/>
              </w:rPr>
              <w:t>.2. Помещения, предоставляемые для работы молодежной лаборатории, не соответствуют требованиям к помещениям, пригодным для выполнения планируемых работ по проекту, либо не предоставлено подтверждение наличия помещений.</w:t>
            </w:r>
          </w:p>
        </w:tc>
        <w:tc>
          <w:tcPr>
            <w:tcW w:w="4536" w:type="dxa"/>
            <w:vMerge/>
            <w:tcBorders>
              <w:top w:val="nil"/>
              <w:left w:val="single" w:sz="8" w:space="0" w:color="000000"/>
              <w:bottom w:val="single" w:sz="8" w:space="0" w:color="000000"/>
              <w:right w:val="single" w:sz="8" w:space="0" w:color="000000"/>
            </w:tcBorders>
            <w:shd w:val="clear" w:color="auto" w:fill="auto"/>
            <w:vAlign w:val="center"/>
            <w:hideMark/>
          </w:tcPr>
          <w:p w14:paraId="2C0E5E31" w14:textId="77777777" w:rsidR="00626229" w:rsidRPr="00F2436C" w:rsidRDefault="00626229" w:rsidP="00626229">
            <w:pPr>
              <w:spacing w:after="0" w:line="240" w:lineRule="auto"/>
              <w:rPr>
                <w:rFonts w:ascii="Times New Roman" w:eastAsia="Times New Roman" w:hAnsi="Times New Roman"/>
                <w:color w:val="000000"/>
                <w:sz w:val="28"/>
                <w:szCs w:val="28"/>
                <w:lang w:eastAsia="ru-RU"/>
              </w:rPr>
            </w:pPr>
          </w:p>
        </w:tc>
        <w:tc>
          <w:tcPr>
            <w:tcW w:w="1276" w:type="dxa"/>
            <w:tcBorders>
              <w:top w:val="nil"/>
              <w:left w:val="nil"/>
              <w:bottom w:val="single" w:sz="8" w:space="0" w:color="000000"/>
              <w:right w:val="single" w:sz="8" w:space="0" w:color="000000"/>
            </w:tcBorders>
            <w:shd w:val="clear" w:color="auto" w:fill="auto"/>
            <w:vAlign w:val="center"/>
            <w:hideMark/>
          </w:tcPr>
          <w:p w14:paraId="3E403C24" w14:textId="77777777" w:rsidR="00626229" w:rsidRPr="00F2436C" w:rsidRDefault="00626229" w:rsidP="00626229">
            <w:pPr>
              <w:spacing w:after="0" w:line="240" w:lineRule="auto"/>
              <w:jc w:val="center"/>
              <w:rPr>
                <w:rFonts w:ascii="Times New Roman" w:eastAsia="Times New Roman" w:hAnsi="Times New Roman"/>
                <w:color w:val="000000"/>
                <w:sz w:val="28"/>
                <w:szCs w:val="28"/>
                <w:lang w:eastAsia="ru-RU"/>
              </w:rPr>
            </w:pPr>
            <w:r w:rsidRPr="00F2436C">
              <w:rPr>
                <w:rFonts w:ascii="Times New Roman" w:eastAsia="Times New Roman" w:hAnsi="Times New Roman"/>
                <w:color w:val="000000"/>
                <w:sz w:val="28"/>
                <w:szCs w:val="28"/>
                <w:lang w:eastAsia="ru-RU"/>
              </w:rPr>
              <w:t>0</w:t>
            </w:r>
          </w:p>
        </w:tc>
        <w:tc>
          <w:tcPr>
            <w:tcW w:w="1872" w:type="dxa"/>
            <w:vMerge/>
            <w:tcBorders>
              <w:top w:val="nil"/>
              <w:left w:val="single" w:sz="8" w:space="0" w:color="000000"/>
              <w:bottom w:val="single" w:sz="8" w:space="0" w:color="000000"/>
              <w:right w:val="single" w:sz="4" w:space="0" w:color="auto"/>
            </w:tcBorders>
            <w:shd w:val="clear" w:color="auto" w:fill="auto"/>
            <w:vAlign w:val="center"/>
            <w:hideMark/>
          </w:tcPr>
          <w:p w14:paraId="41500FB6" w14:textId="77777777" w:rsidR="00626229" w:rsidRPr="00F2436C" w:rsidRDefault="00626229" w:rsidP="00626229">
            <w:pPr>
              <w:spacing w:after="0" w:line="240" w:lineRule="auto"/>
              <w:rPr>
                <w:rFonts w:ascii="Times New Roman" w:eastAsia="Times New Roman" w:hAnsi="Times New Roman"/>
                <w:color w:val="000000"/>
                <w:sz w:val="28"/>
                <w:szCs w:val="28"/>
                <w:lang w:eastAsia="ru-RU"/>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7A2C4" w14:textId="77777777" w:rsidR="00626229" w:rsidRPr="00F2436C" w:rsidRDefault="00626229" w:rsidP="00626229">
            <w:pPr>
              <w:spacing w:after="0" w:line="240" w:lineRule="auto"/>
              <w:jc w:val="center"/>
              <w:rPr>
                <w:rFonts w:ascii="Times New Roman" w:eastAsia="Times New Roman" w:hAnsi="Times New Roman"/>
                <w:color w:val="000000"/>
                <w:sz w:val="28"/>
                <w:szCs w:val="28"/>
                <w:lang w:eastAsia="ru-RU"/>
              </w:rPr>
            </w:pPr>
            <w:r w:rsidRPr="00F2436C">
              <w:rPr>
                <w:rFonts w:ascii="Times New Roman" w:eastAsia="Times New Roman" w:hAnsi="Times New Roman"/>
                <w:color w:val="000000"/>
                <w:sz w:val="28"/>
                <w:szCs w:val="28"/>
                <w:lang w:eastAsia="ru-RU"/>
              </w:rPr>
              <w:t>0</w:t>
            </w:r>
          </w:p>
        </w:tc>
      </w:tr>
      <w:tr w:rsidR="00626229" w:rsidRPr="00F2436C" w14:paraId="0C8462A2" w14:textId="77777777" w:rsidTr="002E7CFB">
        <w:trPr>
          <w:trHeight w:val="525"/>
        </w:trPr>
        <w:tc>
          <w:tcPr>
            <w:tcW w:w="5802" w:type="dxa"/>
            <w:tcBorders>
              <w:top w:val="nil"/>
              <w:left w:val="single" w:sz="8" w:space="0" w:color="000000"/>
              <w:bottom w:val="single" w:sz="8" w:space="0" w:color="000000"/>
              <w:right w:val="single" w:sz="8" w:space="0" w:color="000000"/>
            </w:tcBorders>
            <w:shd w:val="clear" w:color="auto" w:fill="auto"/>
            <w:vAlign w:val="center"/>
            <w:hideMark/>
          </w:tcPr>
          <w:p w14:paraId="4CC55EA6" w14:textId="10763612" w:rsidR="00626229" w:rsidRPr="00F2436C" w:rsidRDefault="00626229" w:rsidP="00754073">
            <w:pPr>
              <w:spacing w:after="0" w:line="240" w:lineRule="auto"/>
              <w:jc w:val="both"/>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1</w:t>
            </w:r>
            <w:r w:rsidR="004E6541" w:rsidRPr="00F2436C">
              <w:rPr>
                <w:rFonts w:ascii="Times New Roman" w:eastAsia="Times New Roman" w:hAnsi="Times New Roman"/>
                <w:sz w:val="28"/>
                <w:szCs w:val="28"/>
                <w:lang w:eastAsia="ru-RU"/>
              </w:rPr>
              <w:t>2</w:t>
            </w:r>
            <w:r w:rsidRPr="00F2436C">
              <w:rPr>
                <w:rFonts w:ascii="Times New Roman" w:eastAsia="Times New Roman" w:hAnsi="Times New Roman"/>
                <w:sz w:val="28"/>
                <w:szCs w:val="28"/>
                <w:lang w:eastAsia="ru-RU"/>
              </w:rPr>
              <w:t>. Наличие научного и</w:t>
            </w:r>
            <w:r w:rsidR="00754073" w:rsidRPr="00F2436C">
              <w:rPr>
                <w:rFonts w:ascii="Times New Roman" w:eastAsia="Times New Roman" w:hAnsi="Times New Roman"/>
                <w:sz w:val="28"/>
                <w:szCs w:val="28"/>
                <w:lang w:eastAsia="ru-RU"/>
              </w:rPr>
              <w:t>(</w:t>
            </w:r>
            <w:r w:rsidRPr="00F2436C">
              <w:rPr>
                <w:rFonts w:ascii="Times New Roman" w:eastAsia="Times New Roman" w:hAnsi="Times New Roman"/>
                <w:sz w:val="28"/>
                <w:szCs w:val="28"/>
                <w:lang w:eastAsia="ru-RU"/>
              </w:rPr>
              <w:t>или</w:t>
            </w:r>
            <w:r w:rsidR="00754073" w:rsidRPr="00F2436C">
              <w:rPr>
                <w:rFonts w:ascii="Times New Roman" w:eastAsia="Times New Roman" w:hAnsi="Times New Roman"/>
                <w:sz w:val="28"/>
                <w:szCs w:val="28"/>
                <w:lang w:eastAsia="ru-RU"/>
              </w:rPr>
              <w:t>)</w:t>
            </w:r>
            <w:r w:rsidRPr="00F2436C">
              <w:rPr>
                <w:rFonts w:ascii="Times New Roman" w:eastAsia="Times New Roman" w:hAnsi="Times New Roman"/>
                <w:sz w:val="28"/>
                <w:szCs w:val="28"/>
                <w:lang w:eastAsia="ru-RU"/>
              </w:rPr>
              <w:t xml:space="preserve"> лабораторного и</w:t>
            </w:r>
            <w:r w:rsidR="00754073" w:rsidRPr="00F2436C">
              <w:rPr>
                <w:rFonts w:ascii="Times New Roman" w:eastAsia="Times New Roman" w:hAnsi="Times New Roman"/>
                <w:sz w:val="28"/>
                <w:szCs w:val="28"/>
                <w:lang w:eastAsia="ru-RU"/>
              </w:rPr>
              <w:t>(</w:t>
            </w:r>
            <w:r w:rsidRPr="00F2436C">
              <w:rPr>
                <w:rFonts w:ascii="Times New Roman" w:eastAsia="Times New Roman" w:hAnsi="Times New Roman"/>
                <w:sz w:val="28"/>
                <w:szCs w:val="28"/>
                <w:lang w:eastAsia="ru-RU"/>
              </w:rPr>
              <w:t>или</w:t>
            </w:r>
            <w:r w:rsidR="00754073" w:rsidRPr="00F2436C">
              <w:rPr>
                <w:rFonts w:ascii="Times New Roman" w:eastAsia="Times New Roman" w:hAnsi="Times New Roman"/>
                <w:sz w:val="28"/>
                <w:szCs w:val="28"/>
                <w:lang w:eastAsia="ru-RU"/>
              </w:rPr>
              <w:t>)</w:t>
            </w:r>
            <w:r w:rsidRPr="00F2436C">
              <w:rPr>
                <w:rFonts w:ascii="Times New Roman" w:eastAsia="Times New Roman" w:hAnsi="Times New Roman"/>
                <w:sz w:val="28"/>
                <w:szCs w:val="28"/>
                <w:lang w:eastAsia="ru-RU"/>
              </w:rPr>
              <w:t xml:space="preserve"> производственного оборудования для реализации проекта</w:t>
            </w:r>
          </w:p>
        </w:tc>
        <w:tc>
          <w:tcPr>
            <w:tcW w:w="453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ACCF2F3" w14:textId="77777777" w:rsidR="00626229" w:rsidRPr="00F2436C" w:rsidRDefault="00626229" w:rsidP="00626229">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Оценивается наличие оборудования, необходимого для реализации проекта.</w:t>
            </w:r>
          </w:p>
        </w:tc>
        <w:tc>
          <w:tcPr>
            <w:tcW w:w="1276" w:type="dxa"/>
            <w:tcBorders>
              <w:top w:val="nil"/>
              <w:left w:val="nil"/>
              <w:bottom w:val="single" w:sz="8" w:space="0" w:color="000000"/>
              <w:right w:val="single" w:sz="8" w:space="0" w:color="000000"/>
            </w:tcBorders>
            <w:shd w:val="clear" w:color="auto" w:fill="auto"/>
            <w:vAlign w:val="center"/>
            <w:hideMark/>
          </w:tcPr>
          <w:p w14:paraId="33913CA7" w14:textId="77777777" w:rsidR="00626229" w:rsidRPr="00F2436C" w:rsidRDefault="00626229" w:rsidP="00626229">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 </w:t>
            </w:r>
          </w:p>
        </w:tc>
        <w:tc>
          <w:tcPr>
            <w:tcW w:w="1872" w:type="dxa"/>
            <w:vMerge w:val="restart"/>
            <w:tcBorders>
              <w:top w:val="nil"/>
              <w:left w:val="single" w:sz="8" w:space="0" w:color="000000"/>
              <w:bottom w:val="single" w:sz="8" w:space="0" w:color="000000"/>
              <w:right w:val="single" w:sz="4" w:space="0" w:color="auto"/>
            </w:tcBorders>
            <w:shd w:val="clear" w:color="auto" w:fill="auto"/>
            <w:vAlign w:val="center"/>
            <w:hideMark/>
          </w:tcPr>
          <w:p w14:paraId="65D0AD7B" w14:textId="0827D95F" w:rsidR="00626229" w:rsidRPr="00F2436C" w:rsidRDefault="00626229" w:rsidP="005A6E64">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0,0</w:t>
            </w:r>
            <w:r w:rsidR="005A6E64" w:rsidRPr="00F2436C">
              <w:rPr>
                <w:rFonts w:ascii="Times New Roman" w:eastAsia="Times New Roman" w:hAnsi="Times New Roman"/>
                <w:sz w:val="28"/>
                <w:szCs w:val="28"/>
                <w:lang w:eastAsia="ru-RU"/>
              </w:rPr>
              <w:t>5</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C2738" w14:textId="1116EF0F" w:rsidR="00626229" w:rsidRPr="00F2436C" w:rsidRDefault="00626229" w:rsidP="005A6E64">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 xml:space="preserve">до </w:t>
            </w:r>
            <w:r w:rsidR="005A6E64" w:rsidRPr="00F2436C">
              <w:rPr>
                <w:rFonts w:ascii="Times New Roman" w:eastAsia="Times New Roman" w:hAnsi="Times New Roman"/>
                <w:sz w:val="28"/>
                <w:szCs w:val="28"/>
                <w:lang w:eastAsia="ru-RU"/>
              </w:rPr>
              <w:t>5</w:t>
            </w:r>
            <w:r w:rsidRPr="00F2436C">
              <w:rPr>
                <w:rFonts w:ascii="Times New Roman" w:eastAsia="Times New Roman" w:hAnsi="Times New Roman"/>
                <w:sz w:val="28"/>
                <w:szCs w:val="28"/>
                <w:lang w:eastAsia="ru-RU"/>
              </w:rPr>
              <w:t>, в том числе: </w:t>
            </w:r>
          </w:p>
        </w:tc>
      </w:tr>
      <w:tr w:rsidR="00626229" w:rsidRPr="00F2436C" w14:paraId="12A9CBB9" w14:textId="77777777" w:rsidTr="002E7CFB">
        <w:trPr>
          <w:trHeight w:val="525"/>
        </w:trPr>
        <w:tc>
          <w:tcPr>
            <w:tcW w:w="5802" w:type="dxa"/>
            <w:tcBorders>
              <w:top w:val="nil"/>
              <w:left w:val="single" w:sz="8" w:space="0" w:color="000000"/>
              <w:bottom w:val="single" w:sz="8" w:space="0" w:color="000000"/>
              <w:right w:val="single" w:sz="8" w:space="0" w:color="000000"/>
            </w:tcBorders>
            <w:shd w:val="clear" w:color="auto" w:fill="auto"/>
            <w:vAlign w:val="center"/>
            <w:hideMark/>
          </w:tcPr>
          <w:p w14:paraId="4DC88724" w14:textId="71627EEC" w:rsidR="00626229" w:rsidRPr="00F2436C" w:rsidRDefault="00626229" w:rsidP="00754073">
            <w:pPr>
              <w:spacing w:after="0" w:line="240" w:lineRule="auto"/>
              <w:jc w:val="both"/>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1</w:t>
            </w:r>
            <w:r w:rsidR="004E6541" w:rsidRPr="00F2436C">
              <w:rPr>
                <w:rFonts w:ascii="Times New Roman" w:eastAsia="Times New Roman" w:hAnsi="Times New Roman"/>
                <w:sz w:val="28"/>
                <w:szCs w:val="28"/>
                <w:lang w:eastAsia="ru-RU"/>
              </w:rPr>
              <w:t>2</w:t>
            </w:r>
            <w:r w:rsidRPr="00F2436C">
              <w:rPr>
                <w:rFonts w:ascii="Times New Roman" w:eastAsia="Times New Roman" w:hAnsi="Times New Roman"/>
                <w:sz w:val="28"/>
                <w:szCs w:val="28"/>
                <w:lang w:eastAsia="ru-RU"/>
              </w:rPr>
              <w:t>.1. Подтверждено предоставление научного и</w:t>
            </w:r>
            <w:r w:rsidR="00754073" w:rsidRPr="00F2436C">
              <w:rPr>
                <w:rFonts w:ascii="Times New Roman" w:eastAsia="Times New Roman" w:hAnsi="Times New Roman"/>
                <w:sz w:val="28"/>
                <w:szCs w:val="28"/>
                <w:lang w:eastAsia="ru-RU"/>
              </w:rPr>
              <w:t>(</w:t>
            </w:r>
            <w:r w:rsidRPr="00F2436C">
              <w:rPr>
                <w:rFonts w:ascii="Times New Roman" w:eastAsia="Times New Roman" w:hAnsi="Times New Roman"/>
                <w:sz w:val="28"/>
                <w:szCs w:val="28"/>
                <w:lang w:eastAsia="ru-RU"/>
              </w:rPr>
              <w:t>или</w:t>
            </w:r>
            <w:r w:rsidR="00754073" w:rsidRPr="00F2436C">
              <w:rPr>
                <w:rFonts w:ascii="Times New Roman" w:eastAsia="Times New Roman" w:hAnsi="Times New Roman"/>
                <w:sz w:val="28"/>
                <w:szCs w:val="28"/>
                <w:lang w:eastAsia="ru-RU"/>
              </w:rPr>
              <w:t>)</w:t>
            </w:r>
            <w:r w:rsidRPr="00F2436C">
              <w:rPr>
                <w:rFonts w:ascii="Times New Roman" w:eastAsia="Times New Roman" w:hAnsi="Times New Roman"/>
                <w:sz w:val="28"/>
                <w:szCs w:val="28"/>
                <w:lang w:eastAsia="ru-RU"/>
              </w:rPr>
              <w:t xml:space="preserve"> лабораторного и/или производственного оборудования, необходимого для реализации проекта в полном объеме</w:t>
            </w:r>
          </w:p>
        </w:tc>
        <w:tc>
          <w:tcPr>
            <w:tcW w:w="4536" w:type="dxa"/>
            <w:vMerge/>
            <w:tcBorders>
              <w:top w:val="nil"/>
              <w:left w:val="single" w:sz="8" w:space="0" w:color="000000"/>
              <w:bottom w:val="single" w:sz="8" w:space="0" w:color="000000"/>
              <w:right w:val="single" w:sz="8" w:space="0" w:color="000000"/>
            </w:tcBorders>
            <w:shd w:val="clear" w:color="auto" w:fill="auto"/>
            <w:vAlign w:val="center"/>
            <w:hideMark/>
          </w:tcPr>
          <w:p w14:paraId="20F542F3" w14:textId="77777777" w:rsidR="00626229" w:rsidRPr="00F2436C" w:rsidRDefault="00626229" w:rsidP="00626229">
            <w:pPr>
              <w:spacing w:after="0" w:line="240" w:lineRule="auto"/>
              <w:rPr>
                <w:rFonts w:ascii="Times New Roman" w:eastAsia="Times New Roman" w:hAnsi="Times New Roman"/>
                <w:sz w:val="28"/>
                <w:szCs w:val="28"/>
                <w:lang w:eastAsia="ru-RU"/>
              </w:rPr>
            </w:pPr>
          </w:p>
        </w:tc>
        <w:tc>
          <w:tcPr>
            <w:tcW w:w="1276" w:type="dxa"/>
            <w:tcBorders>
              <w:top w:val="nil"/>
              <w:left w:val="nil"/>
              <w:bottom w:val="single" w:sz="8" w:space="0" w:color="000000"/>
              <w:right w:val="single" w:sz="8" w:space="0" w:color="000000"/>
            </w:tcBorders>
            <w:shd w:val="clear" w:color="auto" w:fill="auto"/>
            <w:vAlign w:val="center"/>
            <w:hideMark/>
          </w:tcPr>
          <w:p w14:paraId="7C163A11" w14:textId="77777777" w:rsidR="00626229" w:rsidRPr="00F2436C" w:rsidRDefault="00626229" w:rsidP="00626229">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100</w:t>
            </w:r>
          </w:p>
        </w:tc>
        <w:tc>
          <w:tcPr>
            <w:tcW w:w="1872" w:type="dxa"/>
            <w:vMerge/>
            <w:tcBorders>
              <w:top w:val="nil"/>
              <w:left w:val="single" w:sz="8" w:space="0" w:color="000000"/>
              <w:bottom w:val="single" w:sz="8" w:space="0" w:color="000000"/>
              <w:right w:val="single" w:sz="4" w:space="0" w:color="auto"/>
            </w:tcBorders>
            <w:shd w:val="clear" w:color="auto" w:fill="auto"/>
            <w:vAlign w:val="center"/>
            <w:hideMark/>
          </w:tcPr>
          <w:p w14:paraId="7BBE9D8D" w14:textId="77777777" w:rsidR="00626229" w:rsidRPr="00F2436C" w:rsidRDefault="00626229" w:rsidP="00626229">
            <w:pPr>
              <w:spacing w:after="0" w:line="240" w:lineRule="auto"/>
              <w:rPr>
                <w:rFonts w:ascii="Times New Roman" w:eastAsia="Times New Roman" w:hAnsi="Times New Roman"/>
                <w:sz w:val="28"/>
                <w:szCs w:val="28"/>
                <w:lang w:eastAsia="ru-RU"/>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F2255" w14:textId="3434841F" w:rsidR="00626229" w:rsidRPr="00F2436C" w:rsidRDefault="005A6E64" w:rsidP="00626229">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5</w:t>
            </w:r>
          </w:p>
        </w:tc>
      </w:tr>
      <w:tr w:rsidR="00626229" w:rsidRPr="00F2436C" w14:paraId="1D10F596" w14:textId="77777777" w:rsidTr="002E7CFB">
        <w:trPr>
          <w:trHeight w:val="780"/>
        </w:trPr>
        <w:tc>
          <w:tcPr>
            <w:tcW w:w="5802" w:type="dxa"/>
            <w:tcBorders>
              <w:top w:val="nil"/>
              <w:left w:val="single" w:sz="8" w:space="0" w:color="000000"/>
              <w:bottom w:val="single" w:sz="4" w:space="0" w:color="auto"/>
              <w:right w:val="single" w:sz="8" w:space="0" w:color="000000"/>
            </w:tcBorders>
            <w:shd w:val="clear" w:color="auto" w:fill="auto"/>
            <w:vAlign w:val="center"/>
            <w:hideMark/>
          </w:tcPr>
          <w:p w14:paraId="16F9410A" w14:textId="557B137D" w:rsidR="00626229" w:rsidRPr="00F2436C" w:rsidRDefault="00626229" w:rsidP="00754073">
            <w:pPr>
              <w:spacing w:after="0" w:line="240" w:lineRule="auto"/>
              <w:jc w:val="both"/>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lastRenderedPageBreak/>
              <w:t>1</w:t>
            </w:r>
            <w:r w:rsidR="004E6541" w:rsidRPr="00F2436C">
              <w:rPr>
                <w:rFonts w:ascii="Times New Roman" w:eastAsia="Times New Roman" w:hAnsi="Times New Roman"/>
                <w:sz w:val="28"/>
                <w:szCs w:val="28"/>
                <w:lang w:eastAsia="ru-RU"/>
              </w:rPr>
              <w:t>2</w:t>
            </w:r>
            <w:r w:rsidRPr="00F2436C">
              <w:rPr>
                <w:rFonts w:ascii="Times New Roman" w:eastAsia="Times New Roman" w:hAnsi="Times New Roman"/>
                <w:sz w:val="28"/>
                <w:szCs w:val="28"/>
                <w:lang w:eastAsia="ru-RU"/>
              </w:rPr>
              <w:t>.2. Подтверждено предоставление научного и</w:t>
            </w:r>
            <w:r w:rsidR="00754073" w:rsidRPr="00F2436C">
              <w:rPr>
                <w:rFonts w:ascii="Times New Roman" w:eastAsia="Times New Roman" w:hAnsi="Times New Roman"/>
                <w:sz w:val="28"/>
                <w:szCs w:val="28"/>
                <w:lang w:eastAsia="ru-RU"/>
              </w:rPr>
              <w:t>(</w:t>
            </w:r>
            <w:r w:rsidRPr="00F2436C">
              <w:rPr>
                <w:rFonts w:ascii="Times New Roman" w:eastAsia="Times New Roman" w:hAnsi="Times New Roman"/>
                <w:sz w:val="28"/>
                <w:szCs w:val="28"/>
                <w:lang w:eastAsia="ru-RU"/>
              </w:rPr>
              <w:t>или</w:t>
            </w:r>
            <w:r w:rsidR="00754073" w:rsidRPr="00F2436C">
              <w:rPr>
                <w:rFonts w:ascii="Times New Roman" w:eastAsia="Times New Roman" w:hAnsi="Times New Roman"/>
                <w:sz w:val="28"/>
                <w:szCs w:val="28"/>
                <w:lang w:eastAsia="ru-RU"/>
              </w:rPr>
              <w:t>)</w:t>
            </w:r>
            <w:r w:rsidRPr="00F2436C">
              <w:rPr>
                <w:rFonts w:ascii="Times New Roman" w:eastAsia="Times New Roman" w:hAnsi="Times New Roman"/>
                <w:sz w:val="28"/>
                <w:szCs w:val="28"/>
                <w:lang w:eastAsia="ru-RU"/>
              </w:rPr>
              <w:t xml:space="preserve"> лабораторного и/или производственного оборудования, необходимого для реализации проекта, либо приобретение такого оборудования запланировано в рамках проекта</w:t>
            </w:r>
          </w:p>
        </w:tc>
        <w:tc>
          <w:tcPr>
            <w:tcW w:w="4536" w:type="dxa"/>
            <w:vMerge/>
            <w:tcBorders>
              <w:top w:val="nil"/>
              <w:left w:val="single" w:sz="8" w:space="0" w:color="000000"/>
              <w:bottom w:val="single" w:sz="4" w:space="0" w:color="auto"/>
              <w:right w:val="single" w:sz="8" w:space="0" w:color="000000"/>
            </w:tcBorders>
            <w:shd w:val="clear" w:color="auto" w:fill="auto"/>
            <w:vAlign w:val="center"/>
            <w:hideMark/>
          </w:tcPr>
          <w:p w14:paraId="7340E563" w14:textId="77777777" w:rsidR="00626229" w:rsidRPr="00F2436C" w:rsidRDefault="00626229" w:rsidP="00626229">
            <w:pPr>
              <w:spacing w:after="0" w:line="240" w:lineRule="auto"/>
              <w:rPr>
                <w:rFonts w:ascii="Times New Roman" w:eastAsia="Times New Roman" w:hAnsi="Times New Roman"/>
                <w:sz w:val="28"/>
                <w:szCs w:val="28"/>
                <w:lang w:eastAsia="ru-RU"/>
              </w:rPr>
            </w:pPr>
          </w:p>
        </w:tc>
        <w:tc>
          <w:tcPr>
            <w:tcW w:w="1276" w:type="dxa"/>
            <w:tcBorders>
              <w:top w:val="nil"/>
              <w:left w:val="nil"/>
              <w:bottom w:val="single" w:sz="4" w:space="0" w:color="auto"/>
              <w:right w:val="single" w:sz="8" w:space="0" w:color="000000"/>
            </w:tcBorders>
            <w:shd w:val="clear" w:color="auto" w:fill="auto"/>
            <w:vAlign w:val="center"/>
            <w:hideMark/>
          </w:tcPr>
          <w:p w14:paraId="1BACEF1E" w14:textId="77777777" w:rsidR="00626229" w:rsidRPr="00F2436C" w:rsidRDefault="00626229" w:rsidP="00626229">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70</w:t>
            </w:r>
          </w:p>
        </w:tc>
        <w:tc>
          <w:tcPr>
            <w:tcW w:w="1872" w:type="dxa"/>
            <w:vMerge/>
            <w:tcBorders>
              <w:top w:val="nil"/>
              <w:left w:val="single" w:sz="8" w:space="0" w:color="000000"/>
              <w:bottom w:val="single" w:sz="4" w:space="0" w:color="auto"/>
              <w:right w:val="single" w:sz="4" w:space="0" w:color="auto"/>
            </w:tcBorders>
            <w:shd w:val="clear" w:color="auto" w:fill="auto"/>
            <w:vAlign w:val="center"/>
            <w:hideMark/>
          </w:tcPr>
          <w:p w14:paraId="545E17F5" w14:textId="77777777" w:rsidR="00626229" w:rsidRPr="00F2436C" w:rsidRDefault="00626229" w:rsidP="00626229">
            <w:pPr>
              <w:spacing w:after="0" w:line="240" w:lineRule="auto"/>
              <w:rPr>
                <w:rFonts w:ascii="Times New Roman" w:eastAsia="Times New Roman" w:hAnsi="Times New Roman"/>
                <w:sz w:val="28"/>
                <w:szCs w:val="28"/>
                <w:lang w:eastAsia="ru-RU"/>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9E57A" w14:textId="76DCBC2B" w:rsidR="00626229" w:rsidRPr="00F2436C" w:rsidRDefault="004E5B0A" w:rsidP="00626229">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3,5</w:t>
            </w:r>
          </w:p>
        </w:tc>
      </w:tr>
      <w:tr w:rsidR="00626229" w:rsidRPr="00F2436C" w14:paraId="490C319A" w14:textId="77777777" w:rsidTr="002E7CFB">
        <w:trPr>
          <w:trHeight w:val="780"/>
        </w:trPr>
        <w:tc>
          <w:tcPr>
            <w:tcW w:w="5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A3FAE" w14:textId="35DBACEA" w:rsidR="00626229" w:rsidRPr="00F2436C" w:rsidRDefault="00626229" w:rsidP="00754073">
            <w:pPr>
              <w:spacing w:after="0" w:line="240" w:lineRule="auto"/>
              <w:jc w:val="both"/>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lastRenderedPageBreak/>
              <w:t>1</w:t>
            </w:r>
            <w:r w:rsidR="004E6541" w:rsidRPr="00F2436C">
              <w:rPr>
                <w:rFonts w:ascii="Times New Roman" w:eastAsia="Times New Roman" w:hAnsi="Times New Roman"/>
                <w:sz w:val="28"/>
                <w:szCs w:val="28"/>
                <w:lang w:eastAsia="ru-RU"/>
              </w:rPr>
              <w:t>2</w:t>
            </w:r>
            <w:r w:rsidRPr="00F2436C">
              <w:rPr>
                <w:rFonts w:ascii="Times New Roman" w:eastAsia="Times New Roman" w:hAnsi="Times New Roman"/>
                <w:sz w:val="28"/>
                <w:szCs w:val="28"/>
                <w:lang w:eastAsia="ru-RU"/>
              </w:rPr>
              <w:t>.3. Не подтверждено предоставление всего необходимого научного и/или лабораторного и</w:t>
            </w:r>
            <w:r w:rsidR="00754073" w:rsidRPr="00F2436C">
              <w:rPr>
                <w:rFonts w:ascii="Times New Roman" w:eastAsia="Times New Roman" w:hAnsi="Times New Roman"/>
                <w:sz w:val="28"/>
                <w:szCs w:val="28"/>
                <w:lang w:eastAsia="ru-RU"/>
              </w:rPr>
              <w:t>(</w:t>
            </w:r>
            <w:r w:rsidRPr="00F2436C">
              <w:rPr>
                <w:rFonts w:ascii="Times New Roman" w:eastAsia="Times New Roman" w:hAnsi="Times New Roman"/>
                <w:sz w:val="28"/>
                <w:szCs w:val="28"/>
                <w:lang w:eastAsia="ru-RU"/>
              </w:rPr>
              <w:t>или</w:t>
            </w:r>
            <w:r w:rsidR="00754073" w:rsidRPr="00F2436C">
              <w:rPr>
                <w:rFonts w:ascii="Times New Roman" w:eastAsia="Times New Roman" w:hAnsi="Times New Roman"/>
                <w:sz w:val="28"/>
                <w:szCs w:val="28"/>
                <w:lang w:eastAsia="ru-RU"/>
              </w:rPr>
              <w:t>)</w:t>
            </w:r>
            <w:r w:rsidRPr="00F2436C">
              <w:rPr>
                <w:rFonts w:ascii="Times New Roman" w:eastAsia="Times New Roman" w:hAnsi="Times New Roman"/>
                <w:sz w:val="28"/>
                <w:szCs w:val="28"/>
                <w:lang w:eastAsia="ru-RU"/>
              </w:rPr>
              <w:t xml:space="preserve"> производственного оборудования, необходимого для реализации проекта,(если такое оборудование необходимо), за исключением оборудования, приобретаемого в рамках проекта</w:t>
            </w:r>
          </w:p>
        </w:tc>
        <w:tc>
          <w:tcPr>
            <w:tcW w:w="4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59B4ED" w14:textId="77777777" w:rsidR="00626229" w:rsidRPr="00F2436C" w:rsidRDefault="00626229" w:rsidP="00626229">
            <w:pPr>
              <w:spacing w:after="0" w:line="240" w:lineRule="auto"/>
              <w:rPr>
                <w:rFonts w:ascii="Times New Roman" w:eastAsia="Times New Roman" w:hAnsi="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EC337" w14:textId="77777777" w:rsidR="00626229" w:rsidRPr="00F2436C" w:rsidRDefault="00626229" w:rsidP="00626229">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0</w:t>
            </w:r>
          </w:p>
        </w:tc>
        <w:tc>
          <w:tcPr>
            <w:tcW w:w="187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13C3A9" w14:textId="77777777" w:rsidR="00626229" w:rsidRPr="00F2436C" w:rsidRDefault="00626229" w:rsidP="00626229">
            <w:pPr>
              <w:spacing w:after="0" w:line="240" w:lineRule="auto"/>
              <w:rPr>
                <w:rFonts w:ascii="Times New Roman" w:eastAsia="Times New Roman" w:hAnsi="Times New Roman"/>
                <w:sz w:val="28"/>
                <w:szCs w:val="28"/>
                <w:lang w:eastAsia="ru-RU"/>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60A75" w14:textId="77777777" w:rsidR="00626229" w:rsidRPr="00F2436C" w:rsidRDefault="00626229" w:rsidP="00626229">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0</w:t>
            </w:r>
          </w:p>
        </w:tc>
      </w:tr>
      <w:tr w:rsidR="00626229" w:rsidRPr="00F2436C" w14:paraId="7DCD2E75" w14:textId="77777777" w:rsidTr="002E7CFB">
        <w:trPr>
          <w:trHeight w:val="780"/>
        </w:trPr>
        <w:tc>
          <w:tcPr>
            <w:tcW w:w="5802" w:type="dxa"/>
            <w:tcBorders>
              <w:top w:val="single" w:sz="4" w:space="0" w:color="auto"/>
              <w:left w:val="single" w:sz="4" w:space="0" w:color="auto"/>
              <w:bottom w:val="single" w:sz="4" w:space="0" w:color="auto"/>
              <w:right w:val="single" w:sz="4" w:space="0" w:color="auto"/>
            </w:tcBorders>
            <w:shd w:val="clear" w:color="auto" w:fill="auto"/>
            <w:vAlign w:val="center"/>
          </w:tcPr>
          <w:p w14:paraId="43D0DD7A" w14:textId="3AD4FB55" w:rsidR="00626229" w:rsidRPr="00F2436C" w:rsidRDefault="00626229" w:rsidP="00626229">
            <w:pPr>
              <w:spacing w:after="0" w:line="240" w:lineRule="auto"/>
              <w:jc w:val="both"/>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Итого баллов</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ECD70B4" w14:textId="77777777" w:rsidR="00626229" w:rsidRPr="00F2436C" w:rsidRDefault="00626229" w:rsidP="00626229">
            <w:pPr>
              <w:spacing w:after="0" w:line="240" w:lineRule="auto"/>
              <w:rPr>
                <w:rFonts w:ascii="Times New Roman" w:eastAsia="Times New Roman" w:hAnsi="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698BFE" w14:textId="0E9FD1D3" w:rsidR="00626229" w:rsidRPr="00F2436C" w:rsidRDefault="00626229" w:rsidP="00626229">
            <w:pPr>
              <w:spacing w:after="0" w:line="240" w:lineRule="auto"/>
              <w:jc w:val="center"/>
              <w:rPr>
                <w:rFonts w:ascii="Times New Roman" w:eastAsia="Times New Roman" w:hAnsi="Times New Roman"/>
                <w:sz w:val="28"/>
                <w:szCs w:val="28"/>
                <w:lang w:eastAsia="ru-RU"/>
              </w:rPr>
            </w:pP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14:paraId="6E2C90F9" w14:textId="77777777" w:rsidR="00626229" w:rsidRPr="00F2436C" w:rsidRDefault="00626229" w:rsidP="00626229">
            <w:pPr>
              <w:spacing w:after="0" w:line="240" w:lineRule="auto"/>
              <w:rPr>
                <w:rFonts w:ascii="Times New Roman" w:eastAsia="Times New Roman" w:hAnsi="Times New Roman"/>
                <w:sz w:val="28"/>
                <w:szCs w:val="28"/>
                <w:lang w:eastAsia="ru-RU"/>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14:paraId="3EC28A68" w14:textId="24413876" w:rsidR="00626229" w:rsidRPr="00F2436C" w:rsidRDefault="00941843" w:rsidP="00626229">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100</w:t>
            </w:r>
          </w:p>
        </w:tc>
      </w:tr>
    </w:tbl>
    <w:p w14:paraId="5E4AF165" w14:textId="657E0AB8" w:rsidR="004E6541" w:rsidRPr="00F2436C" w:rsidRDefault="004E6541">
      <w:pPr>
        <w:spacing w:after="0" w:line="240" w:lineRule="auto"/>
        <w:jc w:val="center"/>
        <w:rPr>
          <w:rFonts w:ascii="Times New Roman" w:eastAsia="Times New Roman" w:hAnsi="Times New Roman"/>
          <w:sz w:val="28"/>
          <w:szCs w:val="28"/>
          <w:lang w:eastAsia="ru-RU"/>
        </w:rPr>
      </w:pPr>
    </w:p>
    <w:p w14:paraId="2F6E295C" w14:textId="77777777" w:rsidR="002E7CFB" w:rsidRPr="00F2436C" w:rsidRDefault="002E7CFB">
      <w:pPr>
        <w:spacing w:after="0" w:line="240" w:lineRule="auto"/>
        <w:jc w:val="center"/>
        <w:rPr>
          <w:rFonts w:ascii="Times New Roman" w:eastAsia="Times New Roman" w:hAnsi="Times New Roman"/>
          <w:sz w:val="28"/>
          <w:szCs w:val="28"/>
          <w:lang w:eastAsia="ru-RU"/>
        </w:rPr>
      </w:pPr>
    </w:p>
    <w:p w14:paraId="554F1985" w14:textId="5613A3E0" w:rsidR="002C68D8" w:rsidRDefault="002E7CFB">
      <w:pPr>
        <w:spacing w:after="0" w:line="240" w:lineRule="auto"/>
        <w:jc w:val="center"/>
        <w:rPr>
          <w:rFonts w:ascii="Times New Roman" w:eastAsia="Times New Roman" w:hAnsi="Times New Roman"/>
          <w:sz w:val="28"/>
          <w:szCs w:val="28"/>
          <w:lang w:eastAsia="ru-RU"/>
        </w:rPr>
      </w:pPr>
      <w:r w:rsidRPr="00F2436C">
        <w:rPr>
          <w:rFonts w:ascii="Times New Roman" w:eastAsia="Times New Roman" w:hAnsi="Times New Roman"/>
          <w:sz w:val="28"/>
          <w:szCs w:val="28"/>
          <w:lang w:eastAsia="ru-RU"/>
        </w:rPr>
        <w:t>_________</w:t>
      </w:r>
      <w:r w:rsidR="00FD2613" w:rsidRPr="00F2436C">
        <w:rPr>
          <w:rFonts w:ascii="Times New Roman" w:eastAsia="Times New Roman" w:hAnsi="Times New Roman"/>
          <w:sz w:val="28"/>
          <w:szCs w:val="28"/>
          <w:lang w:eastAsia="ru-RU"/>
        </w:rPr>
        <w:t>».</w:t>
      </w:r>
      <w:bookmarkStart w:id="4" w:name="_GoBack"/>
      <w:bookmarkEnd w:id="4"/>
    </w:p>
    <w:sectPr w:rsidR="002C68D8" w:rsidSect="00626229">
      <w:headerReference w:type="even" r:id="rId12"/>
      <w:headerReference w:type="default" r:id="rId13"/>
      <w:footerReference w:type="even" r:id="rId14"/>
      <w:footerReference w:type="default" r:id="rId15"/>
      <w:headerReference w:type="first" r:id="rId16"/>
      <w:footerReference w:type="first" r:id="rId17"/>
      <w:pgSz w:w="16838" w:h="11906" w:orient="landscape"/>
      <w:pgMar w:top="1418" w:right="1134" w:bottom="567" w:left="1134" w:header="709" w:footer="709"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12700BC" w16cex:dateUtc="2025-03-06T06:39:00Z"/>
  <w16cex:commentExtensible w16cex:durableId="0B21299C" w16cex:dateUtc="2025-03-06T06:58:00Z"/>
  <w16cex:commentExtensible w16cex:durableId="15220548" w16cex:dateUtc="2025-03-06T07:11:00Z"/>
  <w16cex:commentExtensible w16cex:durableId="6F4276EC" w16cex:dateUtc="2025-03-06T07:19:00Z"/>
  <w16cex:commentExtensible w16cex:durableId="3FEEF892" w16cex:dateUtc="2025-03-06T07:24:00Z"/>
  <w16cex:commentExtensible w16cex:durableId="2855E351" w16cex:dateUtc="2025-03-06T07:27:00Z"/>
  <w16cex:commentExtensible w16cex:durableId="4E7A5BBB" w16cex:dateUtc="2025-03-06T07:41:00Z"/>
  <w16cex:commentExtensible w16cex:durableId="5857A986" w16cex:dateUtc="2025-03-06T07:32:00Z"/>
  <w16cex:commentExtensible w16cex:durableId="6B0ADB7C" w16cex:dateUtc="2025-03-06T07:50:00Z"/>
  <w16cex:commentExtensible w16cex:durableId="201149EE" w16cex:dateUtc="2025-03-06T07: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CB6B84" w16cid:durableId="2B8FF88E"/>
  <w16cid:commentId w16cid:paraId="7A88EAAB" w16cid:durableId="2B8D4E5C"/>
  <w16cid:commentId w16cid:paraId="58FF8ED7" w16cid:durableId="2B8D5770"/>
  <w16cid:commentId w16cid:paraId="541907D5" w16cid:durableId="2B8D594C"/>
  <w16cid:commentId w16cid:paraId="0F990931" w16cid:durableId="2B8D636E"/>
  <w16cid:commentId w16cid:paraId="15D37B73" w16cid:durableId="2B8D3FA6"/>
  <w16cid:commentId w16cid:paraId="05497290" w16cid:durableId="2B8E8973"/>
  <w16cid:commentId w16cid:paraId="2EB0C392" w16cid:durableId="2B8E8949"/>
  <w16cid:commentId w16cid:paraId="79932354" w16cid:durableId="2B8E5F7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60F52" w14:textId="77777777" w:rsidR="00551D3E" w:rsidRDefault="00551D3E">
      <w:pPr>
        <w:spacing w:after="0" w:line="240" w:lineRule="auto"/>
      </w:pPr>
      <w:r>
        <w:separator/>
      </w:r>
    </w:p>
  </w:endnote>
  <w:endnote w:type="continuationSeparator" w:id="0">
    <w:p w14:paraId="6EA31B18" w14:textId="77777777" w:rsidR="00551D3E" w:rsidRDefault="0055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3F4E1" w14:textId="77777777" w:rsidR="00551D3E" w:rsidRDefault="00551D3E">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68445" w14:textId="77777777" w:rsidR="00551D3E" w:rsidRDefault="00551D3E">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B7D89" w14:textId="77777777" w:rsidR="00551D3E" w:rsidRDefault="00551D3E">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AB99F" w14:textId="77777777" w:rsidR="00551D3E" w:rsidRDefault="00551D3E">
      <w:pPr>
        <w:spacing w:after="0" w:line="240" w:lineRule="auto"/>
      </w:pPr>
      <w:r>
        <w:separator/>
      </w:r>
    </w:p>
  </w:footnote>
  <w:footnote w:type="continuationSeparator" w:id="0">
    <w:p w14:paraId="2E76F122" w14:textId="77777777" w:rsidR="00551D3E" w:rsidRDefault="0055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6FDDC" w14:textId="139A813E" w:rsidR="00551D3E" w:rsidRDefault="00551D3E">
    <w:pPr>
      <w:pStyle w:val="ab"/>
      <w:jc w:val="cente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PAGE   \* MERGEFORMAT</w:instrText>
    </w:r>
    <w:r>
      <w:rPr>
        <w:rFonts w:ascii="Times New Roman" w:hAnsi="Times New Roman"/>
        <w:sz w:val="20"/>
        <w:szCs w:val="20"/>
      </w:rPr>
      <w:fldChar w:fldCharType="separate"/>
    </w:r>
    <w:r w:rsidR="00F2436C">
      <w:rPr>
        <w:rFonts w:ascii="Times New Roman" w:hAnsi="Times New Roman"/>
        <w:noProof/>
        <w:sz w:val="20"/>
        <w:szCs w:val="20"/>
      </w:rPr>
      <w:t>31</w:t>
    </w:r>
    <w:r>
      <w:rPr>
        <w:rFonts w:ascii="Times New Roman" w:hAnsi="Times New Roman"/>
        <w:sz w:val="20"/>
        <w:szCs w:val="20"/>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8F5B6" w14:textId="77777777" w:rsidR="00551D3E" w:rsidRDefault="00551D3E">
    <w:pPr>
      <w:pStyle w:val="ab"/>
      <w:jc w:val="center"/>
      <w:rPr>
        <w:rFonts w:ascii="Times New Roman" w:hAnsi="Times New Roman"/>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6F9D9" w14:textId="77777777" w:rsidR="00551D3E" w:rsidRDefault="00551D3E">
    <w:pPr>
      <w:pStyle w:val="ab"/>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E5FEB" w14:textId="754B14DA" w:rsidR="00551D3E" w:rsidRDefault="00551D3E">
    <w:pPr>
      <w:pStyle w:val="ab"/>
      <w:jc w:val="cente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PAGE   \* MERGEFORMAT</w:instrText>
    </w:r>
    <w:r>
      <w:rPr>
        <w:rFonts w:ascii="Times New Roman" w:hAnsi="Times New Roman"/>
        <w:sz w:val="20"/>
        <w:szCs w:val="20"/>
      </w:rPr>
      <w:fldChar w:fldCharType="separate"/>
    </w:r>
    <w:r w:rsidR="00F2436C">
      <w:rPr>
        <w:rFonts w:ascii="Times New Roman" w:hAnsi="Times New Roman"/>
        <w:noProof/>
        <w:sz w:val="20"/>
        <w:szCs w:val="20"/>
      </w:rPr>
      <w:t>8</w:t>
    </w:r>
    <w:r>
      <w:rPr>
        <w:rFonts w:ascii="Times New Roman" w:hAnsi="Times New Roman"/>
        <w:sz w:val="20"/>
        <w:szCs w:val="20"/>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CD8B1" w14:textId="77777777" w:rsidR="00551D3E" w:rsidRDefault="00551D3E">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545D5"/>
    <w:multiLevelType w:val="hybridMultilevel"/>
    <w:tmpl w:val="668A20FC"/>
    <w:lvl w:ilvl="0" w:tplc="CAF0DDC4">
      <w:start w:val="1"/>
      <w:numFmt w:val="decimal"/>
      <w:lvlText w:val="%1."/>
      <w:lvlJc w:val="left"/>
      <w:pPr>
        <w:ind w:left="720" w:hanging="360"/>
      </w:pPr>
    </w:lvl>
    <w:lvl w:ilvl="1" w:tplc="54ACC9A0">
      <w:start w:val="1"/>
      <w:numFmt w:val="lowerLetter"/>
      <w:lvlText w:val="%2."/>
      <w:lvlJc w:val="left"/>
      <w:pPr>
        <w:ind w:left="1440" w:hanging="360"/>
      </w:pPr>
    </w:lvl>
    <w:lvl w:ilvl="2" w:tplc="8E98081A">
      <w:start w:val="1"/>
      <w:numFmt w:val="lowerRoman"/>
      <w:lvlText w:val="%3."/>
      <w:lvlJc w:val="right"/>
      <w:pPr>
        <w:ind w:left="2160" w:hanging="180"/>
      </w:pPr>
    </w:lvl>
    <w:lvl w:ilvl="3" w:tplc="12EC24AA">
      <w:start w:val="1"/>
      <w:numFmt w:val="decimal"/>
      <w:lvlText w:val="%4."/>
      <w:lvlJc w:val="left"/>
      <w:pPr>
        <w:ind w:left="2880" w:hanging="360"/>
      </w:pPr>
    </w:lvl>
    <w:lvl w:ilvl="4" w:tplc="DCD2FCB0">
      <w:start w:val="1"/>
      <w:numFmt w:val="lowerLetter"/>
      <w:lvlText w:val="%5."/>
      <w:lvlJc w:val="left"/>
      <w:pPr>
        <w:ind w:left="3600" w:hanging="360"/>
      </w:pPr>
    </w:lvl>
    <w:lvl w:ilvl="5" w:tplc="7FC047AA">
      <w:start w:val="1"/>
      <w:numFmt w:val="lowerRoman"/>
      <w:lvlText w:val="%6."/>
      <w:lvlJc w:val="right"/>
      <w:pPr>
        <w:ind w:left="4320" w:hanging="180"/>
      </w:pPr>
    </w:lvl>
    <w:lvl w:ilvl="6" w:tplc="981A952C">
      <w:start w:val="1"/>
      <w:numFmt w:val="decimal"/>
      <w:lvlText w:val="%7."/>
      <w:lvlJc w:val="left"/>
      <w:pPr>
        <w:ind w:left="5040" w:hanging="360"/>
      </w:pPr>
    </w:lvl>
    <w:lvl w:ilvl="7" w:tplc="3124B622">
      <w:start w:val="1"/>
      <w:numFmt w:val="lowerLetter"/>
      <w:lvlText w:val="%8."/>
      <w:lvlJc w:val="left"/>
      <w:pPr>
        <w:ind w:left="5760" w:hanging="360"/>
      </w:pPr>
    </w:lvl>
    <w:lvl w:ilvl="8" w:tplc="DB36342C">
      <w:start w:val="1"/>
      <w:numFmt w:val="lowerRoman"/>
      <w:lvlText w:val="%9."/>
      <w:lvlJc w:val="right"/>
      <w:pPr>
        <w:ind w:left="6480" w:hanging="180"/>
      </w:pPr>
    </w:lvl>
  </w:abstractNum>
  <w:abstractNum w:abstractNumId="1" w15:restartNumberingAfterBreak="0">
    <w:nsid w:val="24D2388B"/>
    <w:multiLevelType w:val="hybridMultilevel"/>
    <w:tmpl w:val="42869D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C8486D"/>
    <w:multiLevelType w:val="hybridMultilevel"/>
    <w:tmpl w:val="90104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824EBA"/>
    <w:multiLevelType w:val="hybridMultilevel"/>
    <w:tmpl w:val="17CC41AA"/>
    <w:lvl w:ilvl="0" w:tplc="95A66ADA">
      <w:start w:val="1"/>
      <w:numFmt w:val="decimal"/>
      <w:lvlText w:val="%1)"/>
      <w:lvlJc w:val="left"/>
      <w:pPr>
        <w:ind w:left="899" w:hanging="360"/>
      </w:pPr>
      <w:rPr>
        <w:rFonts w:hint="default"/>
      </w:rPr>
    </w:lvl>
    <w:lvl w:ilvl="1" w:tplc="B83A2A6E">
      <w:start w:val="1"/>
      <w:numFmt w:val="lowerLetter"/>
      <w:lvlText w:val="%2."/>
      <w:lvlJc w:val="left"/>
      <w:pPr>
        <w:ind w:left="1619" w:hanging="360"/>
      </w:pPr>
    </w:lvl>
    <w:lvl w:ilvl="2" w:tplc="132029E2">
      <w:start w:val="1"/>
      <w:numFmt w:val="lowerRoman"/>
      <w:lvlText w:val="%3."/>
      <w:lvlJc w:val="right"/>
      <w:pPr>
        <w:ind w:left="2339" w:hanging="180"/>
      </w:pPr>
    </w:lvl>
    <w:lvl w:ilvl="3" w:tplc="39A0F774">
      <w:start w:val="1"/>
      <w:numFmt w:val="decimal"/>
      <w:lvlText w:val="%4."/>
      <w:lvlJc w:val="left"/>
      <w:pPr>
        <w:ind w:left="3059" w:hanging="360"/>
      </w:pPr>
    </w:lvl>
    <w:lvl w:ilvl="4" w:tplc="D17650A8">
      <w:start w:val="1"/>
      <w:numFmt w:val="lowerLetter"/>
      <w:lvlText w:val="%5."/>
      <w:lvlJc w:val="left"/>
      <w:pPr>
        <w:ind w:left="3779" w:hanging="360"/>
      </w:pPr>
    </w:lvl>
    <w:lvl w:ilvl="5" w:tplc="8CAA02A6">
      <w:start w:val="1"/>
      <w:numFmt w:val="lowerRoman"/>
      <w:lvlText w:val="%6."/>
      <w:lvlJc w:val="right"/>
      <w:pPr>
        <w:ind w:left="4499" w:hanging="180"/>
      </w:pPr>
    </w:lvl>
    <w:lvl w:ilvl="6" w:tplc="E4925692">
      <w:start w:val="1"/>
      <w:numFmt w:val="decimal"/>
      <w:lvlText w:val="%7."/>
      <w:lvlJc w:val="left"/>
      <w:pPr>
        <w:ind w:left="5219" w:hanging="360"/>
      </w:pPr>
    </w:lvl>
    <w:lvl w:ilvl="7" w:tplc="A3F0D55C">
      <w:start w:val="1"/>
      <w:numFmt w:val="lowerLetter"/>
      <w:lvlText w:val="%8."/>
      <w:lvlJc w:val="left"/>
      <w:pPr>
        <w:ind w:left="5939" w:hanging="360"/>
      </w:pPr>
    </w:lvl>
    <w:lvl w:ilvl="8" w:tplc="E1700916">
      <w:start w:val="1"/>
      <w:numFmt w:val="lowerRoman"/>
      <w:lvlText w:val="%9."/>
      <w:lvlJc w:val="right"/>
      <w:pPr>
        <w:ind w:left="6659" w:hanging="180"/>
      </w:pPr>
    </w:lvl>
  </w:abstractNum>
  <w:abstractNum w:abstractNumId="4" w15:restartNumberingAfterBreak="0">
    <w:nsid w:val="541F686C"/>
    <w:multiLevelType w:val="hybridMultilevel"/>
    <w:tmpl w:val="9E9A06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B7C7368"/>
    <w:multiLevelType w:val="hybridMultilevel"/>
    <w:tmpl w:val="D068D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3B97B3E"/>
    <w:multiLevelType w:val="hybridMultilevel"/>
    <w:tmpl w:val="89CCF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432441"/>
    <w:multiLevelType w:val="hybridMultilevel"/>
    <w:tmpl w:val="277C21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5263535"/>
    <w:multiLevelType w:val="hybridMultilevel"/>
    <w:tmpl w:val="546AEB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9114799"/>
    <w:multiLevelType w:val="hybridMultilevel"/>
    <w:tmpl w:val="03787D72"/>
    <w:lvl w:ilvl="0" w:tplc="12D6E0DA">
      <w:start w:val="1"/>
      <w:numFmt w:val="decimal"/>
      <w:lvlText w:val="%1."/>
      <w:lvlJc w:val="left"/>
      <w:pPr>
        <w:ind w:left="1068" w:hanging="360"/>
      </w:pPr>
    </w:lvl>
    <w:lvl w:ilvl="1" w:tplc="9B546488">
      <w:start w:val="1"/>
      <w:numFmt w:val="lowerLetter"/>
      <w:lvlText w:val="%2."/>
      <w:lvlJc w:val="left"/>
      <w:pPr>
        <w:ind w:left="1788" w:hanging="360"/>
      </w:pPr>
    </w:lvl>
    <w:lvl w:ilvl="2" w:tplc="49B8B014">
      <w:start w:val="1"/>
      <w:numFmt w:val="lowerRoman"/>
      <w:lvlText w:val="%3."/>
      <w:lvlJc w:val="right"/>
      <w:pPr>
        <w:ind w:left="2508" w:hanging="180"/>
      </w:pPr>
    </w:lvl>
    <w:lvl w:ilvl="3" w:tplc="5F1C51D2">
      <w:start w:val="1"/>
      <w:numFmt w:val="decimal"/>
      <w:lvlText w:val="%4."/>
      <w:lvlJc w:val="left"/>
      <w:pPr>
        <w:ind w:left="3228" w:hanging="360"/>
      </w:pPr>
    </w:lvl>
    <w:lvl w:ilvl="4" w:tplc="3636195C">
      <w:start w:val="1"/>
      <w:numFmt w:val="lowerLetter"/>
      <w:lvlText w:val="%5."/>
      <w:lvlJc w:val="left"/>
      <w:pPr>
        <w:ind w:left="3948" w:hanging="360"/>
      </w:pPr>
    </w:lvl>
    <w:lvl w:ilvl="5" w:tplc="5734C9E0">
      <w:start w:val="1"/>
      <w:numFmt w:val="lowerRoman"/>
      <w:lvlText w:val="%6."/>
      <w:lvlJc w:val="right"/>
      <w:pPr>
        <w:ind w:left="4668" w:hanging="180"/>
      </w:pPr>
    </w:lvl>
    <w:lvl w:ilvl="6" w:tplc="461E517C">
      <w:start w:val="1"/>
      <w:numFmt w:val="decimal"/>
      <w:lvlText w:val="%7."/>
      <w:lvlJc w:val="left"/>
      <w:pPr>
        <w:ind w:left="5388" w:hanging="360"/>
      </w:pPr>
    </w:lvl>
    <w:lvl w:ilvl="7" w:tplc="80A6C158">
      <w:start w:val="1"/>
      <w:numFmt w:val="lowerLetter"/>
      <w:lvlText w:val="%8."/>
      <w:lvlJc w:val="left"/>
      <w:pPr>
        <w:ind w:left="6108" w:hanging="360"/>
      </w:pPr>
    </w:lvl>
    <w:lvl w:ilvl="8" w:tplc="E5AC9330">
      <w:start w:val="1"/>
      <w:numFmt w:val="lowerRoman"/>
      <w:lvlText w:val="%9."/>
      <w:lvlJc w:val="right"/>
      <w:pPr>
        <w:ind w:left="6828" w:hanging="180"/>
      </w:pPr>
    </w:lvl>
  </w:abstractNum>
  <w:abstractNum w:abstractNumId="10" w15:restartNumberingAfterBreak="0">
    <w:nsid w:val="7C163C37"/>
    <w:multiLevelType w:val="hybridMultilevel"/>
    <w:tmpl w:val="7BC82EA6"/>
    <w:lvl w:ilvl="0" w:tplc="00D06998">
      <w:start w:val="1"/>
      <w:numFmt w:val="decimal"/>
      <w:lvlText w:val="%1)"/>
      <w:lvlJc w:val="left"/>
      <w:pPr>
        <w:ind w:left="900" w:hanging="360"/>
      </w:pPr>
      <w:rPr>
        <w:rFonts w:ascii="Arial" w:eastAsia="Calibri" w:hAnsi="Arial" w:cs="Arial"/>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9"/>
  </w:num>
  <w:num w:numId="3">
    <w:abstractNumId w:val="3"/>
  </w:num>
  <w:num w:numId="4">
    <w:abstractNumId w:val="5"/>
  </w:num>
  <w:num w:numId="5">
    <w:abstractNumId w:val="8"/>
  </w:num>
  <w:num w:numId="6">
    <w:abstractNumId w:val="1"/>
  </w:num>
  <w:num w:numId="7">
    <w:abstractNumId w:val="6"/>
  </w:num>
  <w:num w:numId="8">
    <w:abstractNumId w:val="7"/>
  </w:num>
  <w:num w:numId="9">
    <w:abstractNumId w:val="2"/>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A2D"/>
    <w:rsid w:val="0000035E"/>
    <w:rsid w:val="00002594"/>
    <w:rsid w:val="00002F5E"/>
    <w:rsid w:val="00010DBB"/>
    <w:rsid w:val="0001128F"/>
    <w:rsid w:val="00011BF1"/>
    <w:rsid w:val="000125C4"/>
    <w:rsid w:val="000128F7"/>
    <w:rsid w:val="00014A00"/>
    <w:rsid w:val="00014D76"/>
    <w:rsid w:val="000159F5"/>
    <w:rsid w:val="00016231"/>
    <w:rsid w:val="0002088B"/>
    <w:rsid w:val="00024418"/>
    <w:rsid w:val="00025400"/>
    <w:rsid w:val="00026457"/>
    <w:rsid w:val="00026EDE"/>
    <w:rsid w:val="000304CF"/>
    <w:rsid w:val="00031E1D"/>
    <w:rsid w:val="000324A1"/>
    <w:rsid w:val="00032DDD"/>
    <w:rsid w:val="0003320D"/>
    <w:rsid w:val="00036069"/>
    <w:rsid w:val="00037ABE"/>
    <w:rsid w:val="00037D41"/>
    <w:rsid w:val="0004070C"/>
    <w:rsid w:val="000415A5"/>
    <w:rsid w:val="00043663"/>
    <w:rsid w:val="00043F06"/>
    <w:rsid w:val="00050BE6"/>
    <w:rsid w:val="00051368"/>
    <w:rsid w:val="00053927"/>
    <w:rsid w:val="000554FD"/>
    <w:rsid w:val="0005666B"/>
    <w:rsid w:val="00061D8D"/>
    <w:rsid w:val="00063DCD"/>
    <w:rsid w:val="00064917"/>
    <w:rsid w:val="0006491D"/>
    <w:rsid w:val="000725AA"/>
    <w:rsid w:val="00072D9A"/>
    <w:rsid w:val="00073EBA"/>
    <w:rsid w:val="00074073"/>
    <w:rsid w:val="00074A51"/>
    <w:rsid w:val="00074CE5"/>
    <w:rsid w:val="00075D05"/>
    <w:rsid w:val="00076816"/>
    <w:rsid w:val="000801F4"/>
    <w:rsid w:val="00081DFF"/>
    <w:rsid w:val="00082AE6"/>
    <w:rsid w:val="000831C1"/>
    <w:rsid w:val="00083EB3"/>
    <w:rsid w:val="00086A6B"/>
    <w:rsid w:val="00086C08"/>
    <w:rsid w:val="00086DED"/>
    <w:rsid w:val="00092940"/>
    <w:rsid w:val="00092D53"/>
    <w:rsid w:val="00095E81"/>
    <w:rsid w:val="00095ECC"/>
    <w:rsid w:val="00096FF4"/>
    <w:rsid w:val="000A0AF0"/>
    <w:rsid w:val="000A52D2"/>
    <w:rsid w:val="000A5FA1"/>
    <w:rsid w:val="000B1101"/>
    <w:rsid w:val="000B301C"/>
    <w:rsid w:val="000B49CF"/>
    <w:rsid w:val="000B6DE9"/>
    <w:rsid w:val="000C160B"/>
    <w:rsid w:val="000C1C80"/>
    <w:rsid w:val="000C2806"/>
    <w:rsid w:val="000C5EED"/>
    <w:rsid w:val="000C73CD"/>
    <w:rsid w:val="000D1A24"/>
    <w:rsid w:val="000D378A"/>
    <w:rsid w:val="000E14B0"/>
    <w:rsid w:val="000E3DB6"/>
    <w:rsid w:val="000E4EE3"/>
    <w:rsid w:val="000E61C5"/>
    <w:rsid w:val="000E7292"/>
    <w:rsid w:val="000F04CA"/>
    <w:rsid w:val="000F0C2D"/>
    <w:rsid w:val="000F2D8F"/>
    <w:rsid w:val="000F3056"/>
    <w:rsid w:val="00100389"/>
    <w:rsid w:val="00101338"/>
    <w:rsid w:val="00102BCD"/>
    <w:rsid w:val="001035DB"/>
    <w:rsid w:val="0010373E"/>
    <w:rsid w:val="00104607"/>
    <w:rsid w:val="00104953"/>
    <w:rsid w:val="00104AA6"/>
    <w:rsid w:val="00106EF3"/>
    <w:rsid w:val="00107105"/>
    <w:rsid w:val="00113779"/>
    <w:rsid w:val="00117223"/>
    <w:rsid w:val="001250EF"/>
    <w:rsid w:val="00125CBD"/>
    <w:rsid w:val="0012627C"/>
    <w:rsid w:val="00127D95"/>
    <w:rsid w:val="00131E4B"/>
    <w:rsid w:val="00132985"/>
    <w:rsid w:val="001358AC"/>
    <w:rsid w:val="00137135"/>
    <w:rsid w:val="001417C6"/>
    <w:rsid w:val="00141E28"/>
    <w:rsid w:val="001424C6"/>
    <w:rsid w:val="00145ED8"/>
    <w:rsid w:val="00146F25"/>
    <w:rsid w:val="00147135"/>
    <w:rsid w:val="001477E4"/>
    <w:rsid w:val="00150548"/>
    <w:rsid w:val="00150EFA"/>
    <w:rsid w:val="00153FF9"/>
    <w:rsid w:val="0015478E"/>
    <w:rsid w:val="00160DCA"/>
    <w:rsid w:val="00160FB5"/>
    <w:rsid w:val="001644DD"/>
    <w:rsid w:val="00165815"/>
    <w:rsid w:val="00167EB1"/>
    <w:rsid w:val="00171965"/>
    <w:rsid w:val="00172571"/>
    <w:rsid w:val="00174476"/>
    <w:rsid w:val="00174790"/>
    <w:rsid w:val="00180122"/>
    <w:rsid w:val="00186A9B"/>
    <w:rsid w:val="00186DDC"/>
    <w:rsid w:val="00186F5D"/>
    <w:rsid w:val="00187EAC"/>
    <w:rsid w:val="00195196"/>
    <w:rsid w:val="00196C95"/>
    <w:rsid w:val="00197538"/>
    <w:rsid w:val="00197746"/>
    <w:rsid w:val="00197EFA"/>
    <w:rsid w:val="001A0DD0"/>
    <w:rsid w:val="001A25F6"/>
    <w:rsid w:val="001A6753"/>
    <w:rsid w:val="001A6A8C"/>
    <w:rsid w:val="001B087A"/>
    <w:rsid w:val="001B46A1"/>
    <w:rsid w:val="001B4F9B"/>
    <w:rsid w:val="001B6887"/>
    <w:rsid w:val="001C0442"/>
    <w:rsid w:val="001C20BD"/>
    <w:rsid w:val="001C454C"/>
    <w:rsid w:val="001C5D14"/>
    <w:rsid w:val="001C6D7D"/>
    <w:rsid w:val="001C72C3"/>
    <w:rsid w:val="001D0E5D"/>
    <w:rsid w:val="001D1ED8"/>
    <w:rsid w:val="001D2038"/>
    <w:rsid w:val="001D2A0C"/>
    <w:rsid w:val="001D4250"/>
    <w:rsid w:val="001D428A"/>
    <w:rsid w:val="001E0AEB"/>
    <w:rsid w:val="001E1F8B"/>
    <w:rsid w:val="001E350F"/>
    <w:rsid w:val="001E4736"/>
    <w:rsid w:val="001E6ED5"/>
    <w:rsid w:val="001E70E4"/>
    <w:rsid w:val="001E7210"/>
    <w:rsid w:val="001E722C"/>
    <w:rsid w:val="001F0E99"/>
    <w:rsid w:val="001F170C"/>
    <w:rsid w:val="001F4E8E"/>
    <w:rsid w:val="001F52AE"/>
    <w:rsid w:val="001F5E12"/>
    <w:rsid w:val="001F674B"/>
    <w:rsid w:val="001F7A9B"/>
    <w:rsid w:val="00201376"/>
    <w:rsid w:val="00215323"/>
    <w:rsid w:val="00216696"/>
    <w:rsid w:val="00217E15"/>
    <w:rsid w:val="00222C9E"/>
    <w:rsid w:val="00223143"/>
    <w:rsid w:val="00224A27"/>
    <w:rsid w:val="00224A32"/>
    <w:rsid w:val="002275AA"/>
    <w:rsid w:val="00230B15"/>
    <w:rsid w:val="00241442"/>
    <w:rsid w:val="00241BCC"/>
    <w:rsid w:val="0024260D"/>
    <w:rsid w:val="002437C9"/>
    <w:rsid w:val="00247C83"/>
    <w:rsid w:val="00251C59"/>
    <w:rsid w:val="00253655"/>
    <w:rsid w:val="0025514E"/>
    <w:rsid w:val="0025679B"/>
    <w:rsid w:val="002579E5"/>
    <w:rsid w:val="00266B92"/>
    <w:rsid w:val="00267A65"/>
    <w:rsid w:val="00270616"/>
    <w:rsid w:val="0027511D"/>
    <w:rsid w:val="00280E88"/>
    <w:rsid w:val="00281A70"/>
    <w:rsid w:val="002837D2"/>
    <w:rsid w:val="002838E7"/>
    <w:rsid w:val="00286E0C"/>
    <w:rsid w:val="00287D46"/>
    <w:rsid w:val="002900CD"/>
    <w:rsid w:val="00292C67"/>
    <w:rsid w:val="00293855"/>
    <w:rsid w:val="002953BD"/>
    <w:rsid w:val="002971BB"/>
    <w:rsid w:val="002A6B3B"/>
    <w:rsid w:val="002B1B71"/>
    <w:rsid w:val="002C2AA7"/>
    <w:rsid w:val="002C468B"/>
    <w:rsid w:val="002C5310"/>
    <w:rsid w:val="002C68D8"/>
    <w:rsid w:val="002D1FC6"/>
    <w:rsid w:val="002D5AB8"/>
    <w:rsid w:val="002E362B"/>
    <w:rsid w:val="002E7A41"/>
    <w:rsid w:val="002E7CFB"/>
    <w:rsid w:val="002E7F6C"/>
    <w:rsid w:val="002F04B7"/>
    <w:rsid w:val="002F43E5"/>
    <w:rsid w:val="0030239E"/>
    <w:rsid w:val="00303488"/>
    <w:rsid w:val="00304F86"/>
    <w:rsid w:val="00305A21"/>
    <w:rsid w:val="003141BC"/>
    <w:rsid w:val="00314924"/>
    <w:rsid w:val="0031535A"/>
    <w:rsid w:val="00315BEC"/>
    <w:rsid w:val="003160DA"/>
    <w:rsid w:val="00321772"/>
    <w:rsid w:val="0032209D"/>
    <w:rsid w:val="003228E0"/>
    <w:rsid w:val="0032333D"/>
    <w:rsid w:val="0032558E"/>
    <w:rsid w:val="00325E7C"/>
    <w:rsid w:val="003322DE"/>
    <w:rsid w:val="003343BC"/>
    <w:rsid w:val="003345DA"/>
    <w:rsid w:val="00334A7E"/>
    <w:rsid w:val="0034148C"/>
    <w:rsid w:val="003431DC"/>
    <w:rsid w:val="003463A5"/>
    <w:rsid w:val="00346D72"/>
    <w:rsid w:val="00350F1A"/>
    <w:rsid w:val="00352008"/>
    <w:rsid w:val="003524A3"/>
    <w:rsid w:val="00353346"/>
    <w:rsid w:val="00353F49"/>
    <w:rsid w:val="00355306"/>
    <w:rsid w:val="003574BF"/>
    <w:rsid w:val="003642E7"/>
    <w:rsid w:val="003647DF"/>
    <w:rsid w:val="003659DA"/>
    <w:rsid w:val="00365C4D"/>
    <w:rsid w:val="003710FB"/>
    <w:rsid w:val="00373AEA"/>
    <w:rsid w:val="003747DE"/>
    <w:rsid w:val="003805F0"/>
    <w:rsid w:val="00381FF6"/>
    <w:rsid w:val="00383662"/>
    <w:rsid w:val="00384C65"/>
    <w:rsid w:val="00387B9E"/>
    <w:rsid w:val="00393FDF"/>
    <w:rsid w:val="00395B5B"/>
    <w:rsid w:val="00395BD9"/>
    <w:rsid w:val="00397168"/>
    <w:rsid w:val="003A0AE7"/>
    <w:rsid w:val="003A36E2"/>
    <w:rsid w:val="003A3CE2"/>
    <w:rsid w:val="003A4121"/>
    <w:rsid w:val="003A43F6"/>
    <w:rsid w:val="003B1473"/>
    <w:rsid w:val="003B175C"/>
    <w:rsid w:val="003B4585"/>
    <w:rsid w:val="003B508B"/>
    <w:rsid w:val="003B551B"/>
    <w:rsid w:val="003B6585"/>
    <w:rsid w:val="003B6E24"/>
    <w:rsid w:val="003B7398"/>
    <w:rsid w:val="003B73A7"/>
    <w:rsid w:val="003B7EE7"/>
    <w:rsid w:val="003C12DE"/>
    <w:rsid w:val="003D08EE"/>
    <w:rsid w:val="003D108A"/>
    <w:rsid w:val="003D1A0D"/>
    <w:rsid w:val="003D558A"/>
    <w:rsid w:val="003D6132"/>
    <w:rsid w:val="003D6C77"/>
    <w:rsid w:val="003E12B0"/>
    <w:rsid w:val="003E1FC4"/>
    <w:rsid w:val="003E38D3"/>
    <w:rsid w:val="003E51B7"/>
    <w:rsid w:val="003E7186"/>
    <w:rsid w:val="003E7211"/>
    <w:rsid w:val="003F10BD"/>
    <w:rsid w:val="003F310D"/>
    <w:rsid w:val="003F4ED8"/>
    <w:rsid w:val="004008BB"/>
    <w:rsid w:val="00400DA8"/>
    <w:rsid w:val="00401785"/>
    <w:rsid w:val="00402795"/>
    <w:rsid w:val="00402820"/>
    <w:rsid w:val="00404BE4"/>
    <w:rsid w:val="00412367"/>
    <w:rsid w:val="004147F2"/>
    <w:rsid w:val="00421ED7"/>
    <w:rsid w:val="00423956"/>
    <w:rsid w:val="0042405A"/>
    <w:rsid w:val="004241AF"/>
    <w:rsid w:val="00424331"/>
    <w:rsid w:val="00431A28"/>
    <w:rsid w:val="004337DF"/>
    <w:rsid w:val="004356C6"/>
    <w:rsid w:val="0043623F"/>
    <w:rsid w:val="0043632D"/>
    <w:rsid w:val="00436684"/>
    <w:rsid w:val="00436B40"/>
    <w:rsid w:val="00436D45"/>
    <w:rsid w:val="00437737"/>
    <w:rsid w:val="00447F6F"/>
    <w:rsid w:val="004501CD"/>
    <w:rsid w:val="004507F6"/>
    <w:rsid w:val="004521E3"/>
    <w:rsid w:val="004538C8"/>
    <w:rsid w:val="004579B5"/>
    <w:rsid w:val="0046010A"/>
    <w:rsid w:val="00460690"/>
    <w:rsid w:val="004612AC"/>
    <w:rsid w:val="004625A8"/>
    <w:rsid w:val="00466DB5"/>
    <w:rsid w:val="00466F1B"/>
    <w:rsid w:val="004707E7"/>
    <w:rsid w:val="00471FBE"/>
    <w:rsid w:val="00477E70"/>
    <w:rsid w:val="00481878"/>
    <w:rsid w:val="004846C1"/>
    <w:rsid w:val="00487535"/>
    <w:rsid w:val="004940F4"/>
    <w:rsid w:val="0049535B"/>
    <w:rsid w:val="00497689"/>
    <w:rsid w:val="004A42A8"/>
    <w:rsid w:val="004A7596"/>
    <w:rsid w:val="004B45F2"/>
    <w:rsid w:val="004B7060"/>
    <w:rsid w:val="004C078E"/>
    <w:rsid w:val="004C090D"/>
    <w:rsid w:val="004C0C61"/>
    <w:rsid w:val="004C143D"/>
    <w:rsid w:val="004C20C9"/>
    <w:rsid w:val="004C3D9D"/>
    <w:rsid w:val="004C53B3"/>
    <w:rsid w:val="004C70DB"/>
    <w:rsid w:val="004D3893"/>
    <w:rsid w:val="004D67A6"/>
    <w:rsid w:val="004E344E"/>
    <w:rsid w:val="004E5B0A"/>
    <w:rsid w:val="004E6541"/>
    <w:rsid w:val="004E6B32"/>
    <w:rsid w:val="004F061F"/>
    <w:rsid w:val="004F3E12"/>
    <w:rsid w:val="004F3FC1"/>
    <w:rsid w:val="004F47D9"/>
    <w:rsid w:val="004F6021"/>
    <w:rsid w:val="0050006A"/>
    <w:rsid w:val="005000F4"/>
    <w:rsid w:val="0050237B"/>
    <w:rsid w:val="0050372D"/>
    <w:rsid w:val="00503A98"/>
    <w:rsid w:val="0050454C"/>
    <w:rsid w:val="005117D2"/>
    <w:rsid w:val="00513407"/>
    <w:rsid w:val="0051582B"/>
    <w:rsid w:val="0052358E"/>
    <w:rsid w:val="00524E01"/>
    <w:rsid w:val="00527615"/>
    <w:rsid w:val="00527D1F"/>
    <w:rsid w:val="00531DF7"/>
    <w:rsid w:val="00533D28"/>
    <w:rsid w:val="005443CC"/>
    <w:rsid w:val="00547140"/>
    <w:rsid w:val="005501AD"/>
    <w:rsid w:val="00551D3E"/>
    <w:rsid w:val="00555907"/>
    <w:rsid w:val="00556494"/>
    <w:rsid w:val="00563310"/>
    <w:rsid w:val="00563E98"/>
    <w:rsid w:val="00564058"/>
    <w:rsid w:val="00564D5F"/>
    <w:rsid w:val="00565D61"/>
    <w:rsid w:val="005668FC"/>
    <w:rsid w:val="00566D1D"/>
    <w:rsid w:val="005674AF"/>
    <w:rsid w:val="0057024A"/>
    <w:rsid w:val="005705E6"/>
    <w:rsid w:val="00574555"/>
    <w:rsid w:val="0057541F"/>
    <w:rsid w:val="00580221"/>
    <w:rsid w:val="00581F39"/>
    <w:rsid w:val="00585333"/>
    <w:rsid w:val="00585C2A"/>
    <w:rsid w:val="00596690"/>
    <w:rsid w:val="005A3BE9"/>
    <w:rsid w:val="005A6E64"/>
    <w:rsid w:val="005A7269"/>
    <w:rsid w:val="005B1374"/>
    <w:rsid w:val="005B4E09"/>
    <w:rsid w:val="005B7AAD"/>
    <w:rsid w:val="005C1D8D"/>
    <w:rsid w:val="005C2144"/>
    <w:rsid w:val="005C2536"/>
    <w:rsid w:val="005C4116"/>
    <w:rsid w:val="005C41E2"/>
    <w:rsid w:val="005C6D67"/>
    <w:rsid w:val="005D0353"/>
    <w:rsid w:val="005D5245"/>
    <w:rsid w:val="005D5EFA"/>
    <w:rsid w:val="005D6BA0"/>
    <w:rsid w:val="005D7A1E"/>
    <w:rsid w:val="005D7B9E"/>
    <w:rsid w:val="005E0139"/>
    <w:rsid w:val="005E141A"/>
    <w:rsid w:val="005E17BA"/>
    <w:rsid w:val="005E3F43"/>
    <w:rsid w:val="005E5001"/>
    <w:rsid w:val="005E7BC8"/>
    <w:rsid w:val="005F17F2"/>
    <w:rsid w:val="005F19C2"/>
    <w:rsid w:val="005F3ABD"/>
    <w:rsid w:val="005F4DDA"/>
    <w:rsid w:val="005F6A4E"/>
    <w:rsid w:val="005F7A15"/>
    <w:rsid w:val="005F7CCF"/>
    <w:rsid w:val="0060253B"/>
    <w:rsid w:val="00604E3A"/>
    <w:rsid w:val="006053DD"/>
    <w:rsid w:val="006062A6"/>
    <w:rsid w:val="006068EC"/>
    <w:rsid w:val="00612D52"/>
    <w:rsid w:val="00613010"/>
    <w:rsid w:val="00613BD7"/>
    <w:rsid w:val="00617F49"/>
    <w:rsid w:val="006202D1"/>
    <w:rsid w:val="00621D9C"/>
    <w:rsid w:val="0062216D"/>
    <w:rsid w:val="00624941"/>
    <w:rsid w:val="00626023"/>
    <w:rsid w:val="00626229"/>
    <w:rsid w:val="006267DD"/>
    <w:rsid w:val="00632D76"/>
    <w:rsid w:val="00633990"/>
    <w:rsid w:val="006375BC"/>
    <w:rsid w:val="00637C0E"/>
    <w:rsid w:val="00640ABD"/>
    <w:rsid w:val="00642B9B"/>
    <w:rsid w:val="00645163"/>
    <w:rsid w:val="00650D9E"/>
    <w:rsid w:val="0065141B"/>
    <w:rsid w:val="00651BF8"/>
    <w:rsid w:val="006527F0"/>
    <w:rsid w:val="006559A3"/>
    <w:rsid w:val="00656EEC"/>
    <w:rsid w:val="00663C7F"/>
    <w:rsid w:val="00663E42"/>
    <w:rsid w:val="006745D4"/>
    <w:rsid w:val="00674832"/>
    <w:rsid w:val="00675803"/>
    <w:rsid w:val="00675893"/>
    <w:rsid w:val="006766F2"/>
    <w:rsid w:val="00680AE6"/>
    <w:rsid w:val="006810CC"/>
    <w:rsid w:val="00681198"/>
    <w:rsid w:val="006846FC"/>
    <w:rsid w:val="00685227"/>
    <w:rsid w:val="006913AE"/>
    <w:rsid w:val="006917FA"/>
    <w:rsid w:val="006A1229"/>
    <w:rsid w:val="006A35B7"/>
    <w:rsid w:val="006A57F2"/>
    <w:rsid w:val="006B1312"/>
    <w:rsid w:val="006B2252"/>
    <w:rsid w:val="006B6CF2"/>
    <w:rsid w:val="006C1784"/>
    <w:rsid w:val="006C204A"/>
    <w:rsid w:val="006C35F7"/>
    <w:rsid w:val="006C38AF"/>
    <w:rsid w:val="006C54FA"/>
    <w:rsid w:val="006C60E5"/>
    <w:rsid w:val="006C6E89"/>
    <w:rsid w:val="006C72D8"/>
    <w:rsid w:val="006C7EEA"/>
    <w:rsid w:val="006D344D"/>
    <w:rsid w:val="006D6C3E"/>
    <w:rsid w:val="006E0B2F"/>
    <w:rsid w:val="006E0F66"/>
    <w:rsid w:val="006E165A"/>
    <w:rsid w:val="006E21FC"/>
    <w:rsid w:val="006E2353"/>
    <w:rsid w:val="006E2B70"/>
    <w:rsid w:val="006E4206"/>
    <w:rsid w:val="006F1AA3"/>
    <w:rsid w:val="006F1EF4"/>
    <w:rsid w:val="006F3BFF"/>
    <w:rsid w:val="006F6ADC"/>
    <w:rsid w:val="00700235"/>
    <w:rsid w:val="007015AD"/>
    <w:rsid w:val="00701E38"/>
    <w:rsid w:val="00702395"/>
    <w:rsid w:val="00703CE6"/>
    <w:rsid w:val="00710795"/>
    <w:rsid w:val="00712FCA"/>
    <w:rsid w:val="007146FE"/>
    <w:rsid w:val="00715101"/>
    <w:rsid w:val="00716790"/>
    <w:rsid w:val="00722749"/>
    <w:rsid w:val="00722DB9"/>
    <w:rsid w:val="0072453A"/>
    <w:rsid w:val="00732A72"/>
    <w:rsid w:val="00732F29"/>
    <w:rsid w:val="00734229"/>
    <w:rsid w:val="00735D8B"/>
    <w:rsid w:val="00737158"/>
    <w:rsid w:val="00743416"/>
    <w:rsid w:val="00743947"/>
    <w:rsid w:val="00744CC3"/>
    <w:rsid w:val="007476A2"/>
    <w:rsid w:val="0075222E"/>
    <w:rsid w:val="0075367C"/>
    <w:rsid w:val="00754073"/>
    <w:rsid w:val="00756F24"/>
    <w:rsid w:val="00757CDD"/>
    <w:rsid w:val="00761564"/>
    <w:rsid w:val="007615C1"/>
    <w:rsid w:val="007626A8"/>
    <w:rsid w:val="00762943"/>
    <w:rsid w:val="00762A1B"/>
    <w:rsid w:val="00763144"/>
    <w:rsid w:val="007631EA"/>
    <w:rsid w:val="0076352E"/>
    <w:rsid w:val="007658E4"/>
    <w:rsid w:val="00765D17"/>
    <w:rsid w:val="00770B6C"/>
    <w:rsid w:val="00771C2D"/>
    <w:rsid w:val="00774348"/>
    <w:rsid w:val="0077607F"/>
    <w:rsid w:val="00776B37"/>
    <w:rsid w:val="007834EE"/>
    <w:rsid w:val="00784439"/>
    <w:rsid w:val="0078499C"/>
    <w:rsid w:val="00785DD3"/>
    <w:rsid w:val="00785DEE"/>
    <w:rsid w:val="00786762"/>
    <w:rsid w:val="00787DAB"/>
    <w:rsid w:val="00791CF6"/>
    <w:rsid w:val="00792738"/>
    <w:rsid w:val="00793244"/>
    <w:rsid w:val="00795774"/>
    <w:rsid w:val="00796484"/>
    <w:rsid w:val="007966BD"/>
    <w:rsid w:val="007A4878"/>
    <w:rsid w:val="007A6DC1"/>
    <w:rsid w:val="007A7298"/>
    <w:rsid w:val="007B2542"/>
    <w:rsid w:val="007B481B"/>
    <w:rsid w:val="007B7334"/>
    <w:rsid w:val="007C3002"/>
    <w:rsid w:val="007C4514"/>
    <w:rsid w:val="007C5B33"/>
    <w:rsid w:val="007C696C"/>
    <w:rsid w:val="007C7E2C"/>
    <w:rsid w:val="007D095D"/>
    <w:rsid w:val="007D2F3D"/>
    <w:rsid w:val="007D59DE"/>
    <w:rsid w:val="007D76C4"/>
    <w:rsid w:val="007E4F4A"/>
    <w:rsid w:val="007E6F3B"/>
    <w:rsid w:val="007E7787"/>
    <w:rsid w:val="0080230B"/>
    <w:rsid w:val="00802729"/>
    <w:rsid w:val="00803C94"/>
    <w:rsid w:val="008146EF"/>
    <w:rsid w:val="008162B5"/>
    <w:rsid w:val="00816302"/>
    <w:rsid w:val="00820501"/>
    <w:rsid w:val="0082093B"/>
    <w:rsid w:val="00823EBC"/>
    <w:rsid w:val="00824224"/>
    <w:rsid w:val="00824E3C"/>
    <w:rsid w:val="00827AA2"/>
    <w:rsid w:val="00831557"/>
    <w:rsid w:val="0083156E"/>
    <w:rsid w:val="00831F4B"/>
    <w:rsid w:val="00832170"/>
    <w:rsid w:val="00832991"/>
    <w:rsid w:val="00832A02"/>
    <w:rsid w:val="0083519E"/>
    <w:rsid w:val="00836FE4"/>
    <w:rsid w:val="00840929"/>
    <w:rsid w:val="00841C3E"/>
    <w:rsid w:val="00843005"/>
    <w:rsid w:val="008442B7"/>
    <w:rsid w:val="00844444"/>
    <w:rsid w:val="00845D5D"/>
    <w:rsid w:val="008467C7"/>
    <w:rsid w:val="00847D43"/>
    <w:rsid w:val="0085313F"/>
    <w:rsid w:val="00856C46"/>
    <w:rsid w:val="008627B2"/>
    <w:rsid w:val="00862A24"/>
    <w:rsid w:val="00863CD0"/>
    <w:rsid w:val="00865148"/>
    <w:rsid w:val="00865C34"/>
    <w:rsid w:val="00865E4A"/>
    <w:rsid w:val="0086642B"/>
    <w:rsid w:val="00872EBE"/>
    <w:rsid w:val="008756FB"/>
    <w:rsid w:val="0088117C"/>
    <w:rsid w:val="0088203C"/>
    <w:rsid w:val="008820F9"/>
    <w:rsid w:val="00882885"/>
    <w:rsid w:val="008869EB"/>
    <w:rsid w:val="008914A2"/>
    <w:rsid w:val="00892F75"/>
    <w:rsid w:val="00893521"/>
    <w:rsid w:val="008942EB"/>
    <w:rsid w:val="00894A86"/>
    <w:rsid w:val="00896799"/>
    <w:rsid w:val="00897A82"/>
    <w:rsid w:val="008A2843"/>
    <w:rsid w:val="008A65C9"/>
    <w:rsid w:val="008A6941"/>
    <w:rsid w:val="008A6F4B"/>
    <w:rsid w:val="008A7C0D"/>
    <w:rsid w:val="008B0012"/>
    <w:rsid w:val="008B05F1"/>
    <w:rsid w:val="008B4322"/>
    <w:rsid w:val="008B4A2B"/>
    <w:rsid w:val="008B4FBA"/>
    <w:rsid w:val="008B52AD"/>
    <w:rsid w:val="008C1F7B"/>
    <w:rsid w:val="008C20B7"/>
    <w:rsid w:val="008D0C6F"/>
    <w:rsid w:val="008D2663"/>
    <w:rsid w:val="008D396A"/>
    <w:rsid w:val="008D3D82"/>
    <w:rsid w:val="008D46B0"/>
    <w:rsid w:val="008D67BE"/>
    <w:rsid w:val="008D7073"/>
    <w:rsid w:val="008E0C6D"/>
    <w:rsid w:val="008E46FE"/>
    <w:rsid w:val="008E4A71"/>
    <w:rsid w:val="008E6D5F"/>
    <w:rsid w:val="008F13AF"/>
    <w:rsid w:val="008F18D8"/>
    <w:rsid w:val="008F1D3B"/>
    <w:rsid w:val="008F32C9"/>
    <w:rsid w:val="008F50C4"/>
    <w:rsid w:val="008F5581"/>
    <w:rsid w:val="00900868"/>
    <w:rsid w:val="009040FF"/>
    <w:rsid w:val="00907906"/>
    <w:rsid w:val="00907E06"/>
    <w:rsid w:val="00907FEF"/>
    <w:rsid w:val="0091025A"/>
    <w:rsid w:val="00911D16"/>
    <w:rsid w:val="009121FE"/>
    <w:rsid w:val="00912FE7"/>
    <w:rsid w:val="009136D2"/>
    <w:rsid w:val="00920554"/>
    <w:rsid w:val="00924FCD"/>
    <w:rsid w:val="0093064F"/>
    <w:rsid w:val="0093372C"/>
    <w:rsid w:val="009339A1"/>
    <w:rsid w:val="00934BDF"/>
    <w:rsid w:val="00937E80"/>
    <w:rsid w:val="00941843"/>
    <w:rsid w:val="009420E4"/>
    <w:rsid w:val="0094237E"/>
    <w:rsid w:val="009432C5"/>
    <w:rsid w:val="00946614"/>
    <w:rsid w:val="0094690F"/>
    <w:rsid w:val="00947025"/>
    <w:rsid w:val="009476C6"/>
    <w:rsid w:val="00952133"/>
    <w:rsid w:val="009528B0"/>
    <w:rsid w:val="00954745"/>
    <w:rsid w:val="00954D88"/>
    <w:rsid w:val="009550F4"/>
    <w:rsid w:val="00956573"/>
    <w:rsid w:val="00956A81"/>
    <w:rsid w:val="009604B5"/>
    <w:rsid w:val="009605FC"/>
    <w:rsid w:val="009675CE"/>
    <w:rsid w:val="00967E1F"/>
    <w:rsid w:val="00970A8B"/>
    <w:rsid w:val="0097174A"/>
    <w:rsid w:val="00971CC8"/>
    <w:rsid w:val="009721D6"/>
    <w:rsid w:val="00975202"/>
    <w:rsid w:val="009753E6"/>
    <w:rsid w:val="00977DF1"/>
    <w:rsid w:val="00981B2F"/>
    <w:rsid w:val="0098545C"/>
    <w:rsid w:val="0098609C"/>
    <w:rsid w:val="00987C2F"/>
    <w:rsid w:val="009919A0"/>
    <w:rsid w:val="009928E9"/>
    <w:rsid w:val="00993261"/>
    <w:rsid w:val="009934B5"/>
    <w:rsid w:val="00993CC6"/>
    <w:rsid w:val="009951EE"/>
    <w:rsid w:val="009A1157"/>
    <w:rsid w:val="009A2306"/>
    <w:rsid w:val="009A2464"/>
    <w:rsid w:val="009A25E6"/>
    <w:rsid w:val="009A332C"/>
    <w:rsid w:val="009A62A6"/>
    <w:rsid w:val="009B0E32"/>
    <w:rsid w:val="009B285E"/>
    <w:rsid w:val="009C1C69"/>
    <w:rsid w:val="009C2F80"/>
    <w:rsid w:val="009C44F1"/>
    <w:rsid w:val="009C5D12"/>
    <w:rsid w:val="009C7FD8"/>
    <w:rsid w:val="009D1AC8"/>
    <w:rsid w:val="009D272D"/>
    <w:rsid w:val="009D2AFD"/>
    <w:rsid w:val="009E3229"/>
    <w:rsid w:val="009E41B0"/>
    <w:rsid w:val="009E47C8"/>
    <w:rsid w:val="009E6EF5"/>
    <w:rsid w:val="009F3BAC"/>
    <w:rsid w:val="009F3E0F"/>
    <w:rsid w:val="009F68D4"/>
    <w:rsid w:val="00A00472"/>
    <w:rsid w:val="00A021CE"/>
    <w:rsid w:val="00A036B1"/>
    <w:rsid w:val="00A03CC2"/>
    <w:rsid w:val="00A05705"/>
    <w:rsid w:val="00A064A6"/>
    <w:rsid w:val="00A0780D"/>
    <w:rsid w:val="00A07C41"/>
    <w:rsid w:val="00A104D0"/>
    <w:rsid w:val="00A11213"/>
    <w:rsid w:val="00A122D6"/>
    <w:rsid w:val="00A157DA"/>
    <w:rsid w:val="00A16D13"/>
    <w:rsid w:val="00A17608"/>
    <w:rsid w:val="00A20C32"/>
    <w:rsid w:val="00A21020"/>
    <w:rsid w:val="00A216AF"/>
    <w:rsid w:val="00A244AB"/>
    <w:rsid w:val="00A24EB4"/>
    <w:rsid w:val="00A263EB"/>
    <w:rsid w:val="00A2722B"/>
    <w:rsid w:val="00A27875"/>
    <w:rsid w:val="00A27F85"/>
    <w:rsid w:val="00A342F5"/>
    <w:rsid w:val="00A34876"/>
    <w:rsid w:val="00A35279"/>
    <w:rsid w:val="00A371DC"/>
    <w:rsid w:val="00A44CED"/>
    <w:rsid w:val="00A515C0"/>
    <w:rsid w:val="00A638EF"/>
    <w:rsid w:val="00A71709"/>
    <w:rsid w:val="00A720DD"/>
    <w:rsid w:val="00A7261F"/>
    <w:rsid w:val="00A732DB"/>
    <w:rsid w:val="00A7554E"/>
    <w:rsid w:val="00A75D56"/>
    <w:rsid w:val="00A7696D"/>
    <w:rsid w:val="00A82554"/>
    <w:rsid w:val="00A83664"/>
    <w:rsid w:val="00A836B2"/>
    <w:rsid w:val="00A83BFD"/>
    <w:rsid w:val="00A846F0"/>
    <w:rsid w:val="00A9009D"/>
    <w:rsid w:val="00A95B75"/>
    <w:rsid w:val="00A95DA0"/>
    <w:rsid w:val="00A97B20"/>
    <w:rsid w:val="00AA1FAE"/>
    <w:rsid w:val="00AA24B4"/>
    <w:rsid w:val="00AA4AAC"/>
    <w:rsid w:val="00AA522A"/>
    <w:rsid w:val="00AA65F3"/>
    <w:rsid w:val="00AB041D"/>
    <w:rsid w:val="00AB1C2F"/>
    <w:rsid w:val="00AB46AC"/>
    <w:rsid w:val="00AB4834"/>
    <w:rsid w:val="00AB6BEA"/>
    <w:rsid w:val="00AB7565"/>
    <w:rsid w:val="00AB759E"/>
    <w:rsid w:val="00AC109E"/>
    <w:rsid w:val="00AC1711"/>
    <w:rsid w:val="00AC3DA8"/>
    <w:rsid w:val="00AC3FA7"/>
    <w:rsid w:val="00AC7EF6"/>
    <w:rsid w:val="00AD5816"/>
    <w:rsid w:val="00AD59AD"/>
    <w:rsid w:val="00AE06D5"/>
    <w:rsid w:val="00AE1AE0"/>
    <w:rsid w:val="00AE1B37"/>
    <w:rsid w:val="00AE25FB"/>
    <w:rsid w:val="00AE44DA"/>
    <w:rsid w:val="00AE5D3E"/>
    <w:rsid w:val="00AE61F0"/>
    <w:rsid w:val="00AE6E4E"/>
    <w:rsid w:val="00AF2398"/>
    <w:rsid w:val="00AF2707"/>
    <w:rsid w:val="00AF30F0"/>
    <w:rsid w:val="00AF62D3"/>
    <w:rsid w:val="00AF6E4E"/>
    <w:rsid w:val="00AF7C48"/>
    <w:rsid w:val="00B03213"/>
    <w:rsid w:val="00B06932"/>
    <w:rsid w:val="00B07FCE"/>
    <w:rsid w:val="00B10933"/>
    <w:rsid w:val="00B12E0E"/>
    <w:rsid w:val="00B170D3"/>
    <w:rsid w:val="00B17F3C"/>
    <w:rsid w:val="00B23261"/>
    <w:rsid w:val="00B243DF"/>
    <w:rsid w:val="00B25120"/>
    <w:rsid w:val="00B255FB"/>
    <w:rsid w:val="00B26DD6"/>
    <w:rsid w:val="00B350F0"/>
    <w:rsid w:val="00B3570C"/>
    <w:rsid w:val="00B36B1F"/>
    <w:rsid w:val="00B374FC"/>
    <w:rsid w:val="00B42005"/>
    <w:rsid w:val="00B43725"/>
    <w:rsid w:val="00B444BC"/>
    <w:rsid w:val="00B44EF9"/>
    <w:rsid w:val="00B451CB"/>
    <w:rsid w:val="00B46149"/>
    <w:rsid w:val="00B46248"/>
    <w:rsid w:val="00B4699A"/>
    <w:rsid w:val="00B47630"/>
    <w:rsid w:val="00B51290"/>
    <w:rsid w:val="00B523BA"/>
    <w:rsid w:val="00B54A77"/>
    <w:rsid w:val="00B56165"/>
    <w:rsid w:val="00B570D8"/>
    <w:rsid w:val="00B601D1"/>
    <w:rsid w:val="00B6095B"/>
    <w:rsid w:val="00B612C2"/>
    <w:rsid w:val="00B62B3B"/>
    <w:rsid w:val="00B63479"/>
    <w:rsid w:val="00B63D71"/>
    <w:rsid w:val="00B65DCA"/>
    <w:rsid w:val="00B71A42"/>
    <w:rsid w:val="00B7535D"/>
    <w:rsid w:val="00B76740"/>
    <w:rsid w:val="00B768F1"/>
    <w:rsid w:val="00B76C7C"/>
    <w:rsid w:val="00B84A42"/>
    <w:rsid w:val="00B853E7"/>
    <w:rsid w:val="00B87316"/>
    <w:rsid w:val="00B92131"/>
    <w:rsid w:val="00B9384D"/>
    <w:rsid w:val="00B93B80"/>
    <w:rsid w:val="00B93DC7"/>
    <w:rsid w:val="00B946D4"/>
    <w:rsid w:val="00B94F32"/>
    <w:rsid w:val="00B960E5"/>
    <w:rsid w:val="00BA1943"/>
    <w:rsid w:val="00BA3133"/>
    <w:rsid w:val="00BA3359"/>
    <w:rsid w:val="00BA4F33"/>
    <w:rsid w:val="00BB0C1F"/>
    <w:rsid w:val="00BB4F04"/>
    <w:rsid w:val="00BB7120"/>
    <w:rsid w:val="00BC02A5"/>
    <w:rsid w:val="00BC3E9A"/>
    <w:rsid w:val="00BD0DAF"/>
    <w:rsid w:val="00BD1077"/>
    <w:rsid w:val="00BD1424"/>
    <w:rsid w:val="00BD3F12"/>
    <w:rsid w:val="00BD4765"/>
    <w:rsid w:val="00BD558B"/>
    <w:rsid w:val="00BD55D9"/>
    <w:rsid w:val="00BD6258"/>
    <w:rsid w:val="00BD7713"/>
    <w:rsid w:val="00BD7D30"/>
    <w:rsid w:val="00BE0372"/>
    <w:rsid w:val="00BE159A"/>
    <w:rsid w:val="00BE190F"/>
    <w:rsid w:val="00BE4E62"/>
    <w:rsid w:val="00BE588E"/>
    <w:rsid w:val="00BE66E7"/>
    <w:rsid w:val="00BF01DB"/>
    <w:rsid w:val="00BF07AD"/>
    <w:rsid w:val="00BF612C"/>
    <w:rsid w:val="00BF6218"/>
    <w:rsid w:val="00BF7059"/>
    <w:rsid w:val="00C00317"/>
    <w:rsid w:val="00C02D24"/>
    <w:rsid w:val="00C037FA"/>
    <w:rsid w:val="00C03A25"/>
    <w:rsid w:val="00C05F74"/>
    <w:rsid w:val="00C0612E"/>
    <w:rsid w:val="00C0692C"/>
    <w:rsid w:val="00C1102C"/>
    <w:rsid w:val="00C13302"/>
    <w:rsid w:val="00C14051"/>
    <w:rsid w:val="00C15787"/>
    <w:rsid w:val="00C20718"/>
    <w:rsid w:val="00C23263"/>
    <w:rsid w:val="00C23D23"/>
    <w:rsid w:val="00C24553"/>
    <w:rsid w:val="00C24732"/>
    <w:rsid w:val="00C2742E"/>
    <w:rsid w:val="00C30CB6"/>
    <w:rsid w:val="00C30F8B"/>
    <w:rsid w:val="00C32284"/>
    <w:rsid w:val="00C32417"/>
    <w:rsid w:val="00C32532"/>
    <w:rsid w:val="00C338D4"/>
    <w:rsid w:val="00C34AF8"/>
    <w:rsid w:val="00C354E6"/>
    <w:rsid w:val="00C36136"/>
    <w:rsid w:val="00C37BC2"/>
    <w:rsid w:val="00C40727"/>
    <w:rsid w:val="00C40E90"/>
    <w:rsid w:val="00C43E92"/>
    <w:rsid w:val="00C44979"/>
    <w:rsid w:val="00C45499"/>
    <w:rsid w:val="00C45D8C"/>
    <w:rsid w:val="00C46FEC"/>
    <w:rsid w:val="00C47175"/>
    <w:rsid w:val="00C53779"/>
    <w:rsid w:val="00C542AD"/>
    <w:rsid w:val="00C54A1C"/>
    <w:rsid w:val="00C556BC"/>
    <w:rsid w:val="00C557E1"/>
    <w:rsid w:val="00C55926"/>
    <w:rsid w:val="00C60665"/>
    <w:rsid w:val="00C61154"/>
    <w:rsid w:val="00C62999"/>
    <w:rsid w:val="00C62B23"/>
    <w:rsid w:val="00C6312E"/>
    <w:rsid w:val="00C66365"/>
    <w:rsid w:val="00C67E84"/>
    <w:rsid w:val="00C706F4"/>
    <w:rsid w:val="00C7200C"/>
    <w:rsid w:val="00C7207D"/>
    <w:rsid w:val="00C73432"/>
    <w:rsid w:val="00C74130"/>
    <w:rsid w:val="00C74CA6"/>
    <w:rsid w:val="00C75914"/>
    <w:rsid w:val="00C76534"/>
    <w:rsid w:val="00C77198"/>
    <w:rsid w:val="00C77BE4"/>
    <w:rsid w:val="00C77D10"/>
    <w:rsid w:val="00C80139"/>
    <w:rsid w:val="00C80FB8"/>
    <w:rsid w:val="00C81355"/>
    <w:rsid w:val="00C835BE"/>
    <w:rsid w:val="00C843D8"/>
    <w:rsid w:val="00C85108"/>
    <w:rsid w:val="00C85E33"/>
    <w:rsid w:val="00C8711F"/>
    <w:rsid w:val="00C8772E"/>
    <w:rsid w:val="00C91895"/>
    <w:rsid w:val="00C92867"/>
    <w:rsid w:val="00C9344E"/>
    <w:rsid w:val="00C97675"/>
    <w:rsid w:val="00CA2495"/>
    <w:rsid w:val="00CA39EE"/>
    <w:rsid w:val="00CA4625"/>
    <w:rsid w:val="00CB020A"/>
    <w:rsid w:val="00CB0E6A"/>
    <w:rsid w:val="00CB189C"/>
    <w:rsid w:val="00CB62E5"/>
    <w:rsid w:val="00CB693F"/>
    <w:rsid w:val="00CB6CD7"/>
    <w:rsid w:val="00CB7178"/>
    <w:rsid w:val="00CC1C3E"/>
    <w:rsid w:val="00CC23BE"/>
    <w:rsid w:val="00CC26A2"/>
    <w:rsid w:val="00CD1584"/>
    <w:rsid w:val="00CD1671"/>
    <w:rsid w:val="00CD1DCC"/>
    <w:rsid w:val="00CD46B9"/>
    <w:rsid w:val="00CD5E8F"/>
    <w:rsid w:val="00CD651B"/>
    <w:rsid w:val="00CE0344"/>
    <w:rsid w:val="00CE0370"/>
    <w:rsid w:val="00CE0484"/>
    <w:rsid w:val="00CE3E33"/>
    <w:rsid w:val="00CE44A2"/>
    <w:rsid w:val="00CF064E"/>
    <w:rsid w:val="00CF17AB"/>
    <w:rsid w:val="00CF18E4"/>
    <w:rsid w:val="00CF29E9"/>
    <w:rsid w:val="00CF31CA"/>
    <w:rsid w:val="00CF4B4A"/>
    <w:rsid w:val="00D0240D"/>
    <w:rsid w:val="00D0314D"/>
    <w:rsid w:val="00D05D2B"/>
    <w:rsid w:val="00D126C7"/>
    <w:rsid w:val="00D13A25"/>
    <w:rsid w:val="00D21337"/>
    <w:rsid w:val="00D218BD"/>
    <w:rsid w:val="00D229C1"/>
    <w:rsid w:val="00D247B6"/>
    <w:rsid w:val="00D250CD"/>
    <w:rsid w:val="00D265BE"/>
    <w:rsid w:val="00D30581"/>
    <w:rsid w:val="00D30B62"/>
    <w:rsid w:val="00D31021"/>
    <w:rsid w:val="00D317B7"/>
    <w:rsid w:val="00D35CDB"/>
    <w:rsid w:val="00D3782C"/>
    <w:rsid w:val="00D44587"/>
    <w:rsid w:val="00D44D59"/>
    <w:rsid w:val="00D47000"/>
    <w:rsid w:val="00D478FE"/>
    <w:rsid w:val="00D52F0B"/>
    <w:rsid w:val="00D62E43"/>
    <w:rsid w:val="00D62F5D"/>
    <w:rsid w:val="00D63950"/>
    <w:rsid w:val="00D63E36"/>
    <w:rsid w:val="00D66832"/>
    <w:rsid w:val="00D702E8"/>
    <w:rsid w:val="00D70780"/>
    <w:rsid w:val="00D70E53"/>
    <w:rsid w:val="00D71052"/>
    <w:rsid w:val="00D719A6"/>
    <w:rsid w:val="00D7375E"/>
    <w:rsid w:val="00D76632"/>
    <w:rsid w:val="00D825DF"/>
    <w:rsid w:val="00D82F4C"/>
    <w:rsid w:val="00D83593"/>
    <w:rsid w:val="00D868B2"/>
    <w:rsid w:val="00D870F1"/>
    <w:rsid w:val="00D90A6C"/>
    <w:rsid w:val="00D91204"/>
    <w:rsid w:val="00D93359"/>
    <w:rsid w:val="00D93BD8"/>
    <w:rsid w:val="00D94E84"/>
    <w:rsid w:val="00DA0597"/>
    <w:rsid w:val="00DA19A2"/>
    <w:rsid w:val="00DA1D6A"/>
    <w:rsid w:val="00DA2971"/>
    <w:rsid w:val="00DA3605"/>
    <w:rsid w:val="00DA68C1"/>
    <w:rsid w:val="00DA71AC"/>
    <w:rsid w:val="00DA7479"/>
    <w:rsid w:val="00DB23A8"/>
    <w:rsid w:val="00DB370F"/>
    <w:rsid w:val="00DB4FA5"/>
    <w:rsid w:val="00DC101D"/>
    <w:rsid w:val="00DC14BA"/>
    <w:rsid w:val="00DC14DA"/>
    <w:rsid w:val="00DC1C4E"/>
    <w:rsid w:val="00DC329E"/>
    <w:rsid w:val="00DC4684"/>
    <w:rsid w:val="00DC625A"/>
    <w:rsid w:val="00DC7CB8"/>
    <w:rsid w:val="00DC7CD5"/>
    <w:rsid w:val="00DD331B"/>
    <w:rsid w:val="00DD3DD0"/>
    <w:rsid w:val="00DD4641"/>
    <w:rsid w:val="00DD4985"/>
    <w:rsid w:val="00DD4A62"/>
    <w:rsid w:val="00DD60F3"/>
    <w:rsid w:val="00DD6656"/>
    <w:rsid w:val="00DE0594"/>
    <w:rsid w:val="00DE2D03"/>
    <w:rsid w:val="00DE3DD2"/>
    <w:rsid w:val="00DE5E1D"/>
    <w:rsid w:val="00DE72A5"/>
    <w:rsid w:val="00DE7D7A"/>
    <w:rsid w:val="00DE7F8D"/>
    <w:rsid w:val="00DF32A2"/>
    <w:rsid w:val="00DF3356"/>
    <w:rsid w:val="00DF3A84"/>
    <w:rsid w:val="00DF54A4"/>
    <w:rsid w:val="00DF6239"/>
    <w:rsid w:val="00DF6992"/>
    <w:rsid w:val="00DF7219"/>
    <w:rsid w:val="00E0200C"/>
    <w:rsid w:val="00E02E95"/>
    <w:rsid w:val="00E05539"/>
    <w:rsid w:val="00E148CF"/>
    <w:rsid w:val="00E173AF"/>
    <w:rsid w:val="00E21776"/>
    <w:rsid w:val="00E22ED8"/>
    <w:rsid w:val="00E23666"/>
    <w:rsid w:val="00E26C31"/>
    <w:rsid w:val="00E26C76"/>
    <w:rsid w:val="00E274F7"/>
    <w:rsid w:val="00E3037C"/>
    <w:rsid w:val="00E3279F"/>
    <w:rsid w:val="00E32C72"/>
    <w:rsid w:val="00E40DB4"/>
    <w:rsid w:val="00E42A37"/>
    <w:rsid w:val="00E42EE7"/>
    <w:rsid w:val="00E45484"/>
    <w:rsid w:val="00E47315"/>
    <w:rsid w:val="00E51D37"/>
    <w:rsid w:val="00E54401"/>
    <w:rsid w:val="00E5528B"/>
    <w:rsid w:val="00E5718D"/>
    <w:rsid w:val="00E57459"/>
    <w:rsid w:val="00E574B1"/>
    <w:rsid w:val="00E60933"/>
    <w:rsid w:val="00E62BA5"/>
    <w:rsid w:val="00E630E7"/>
    <w:rsid w:val="00E63C54"/>
    <w:rsid w:val="00E65570"/>
    <w:rsid w:val="00E6680B"/>
    <w:rsid w:val="00E67C34"/>
    <w:rsid w:val="00E722BE"/>
    <w:rsid w:val="00E80341"/>
    <w:rsid w:val="00E821AC"/>
    <w:rsid w:val="00E86650"/>
    <w:rsid w:val="00E9100D"/>
    <w:rsid w:val="00E910CE"/>
    <w:rsid w:val="00E92393"/>
    <w:rsid w:val="00E94F33"/>
    <w:rsid w:val="00E96848"/>
    <w:rsid w:val="00E97D61"/>
    <w:rsid w:val="00EA2183"/>
    <w:rsid w:val="00EA2867"/>
    <w:rsid w:val="00EA34A9"/>
    <w:rsid w:val="00EA52AA"/>
    <w:rsid w:val="00EA614C"/>
    <w:rsid w:val="00EA67DC"/>
    <w:rsid w:val="00EB0E25"/>
    <w:rsid w:val="00EB23D7"/>
    <w:rsid w:val="00EB6CF3"/>
    <w:rsid w:val="00EB7093"/>
    <w:rsid w:val="00EB7284"/>
    <w:rsid w:val="00EB75B0"/>
    <w:rsid w:val="00EC18C7"/>
    <w:rsid w:val="00EC42ED"/>
    <w:rsid w:val="00EC46B8"/>
    <w:rsid w:val="00EC688B"/>
    <w:rsid w:val="00EC7157"/>
    <w:rsid w:val="00ED08E1"/>
    <w:rsid w:val="00ED1881"/>
    <w:rsid w:val="00ED3CE2"/>
    <w:rsid w:val="00ED508C"/>
    <w:rsid w:val="00EE0EF1"/>
    <w:rsid w:val="00EE110C"/>
    <w:rsid w:val="00EF062D"/>
    <w:rsid w:val="00F037C4"/>
    <w:rsid w:val="00F12C2F"/>
    <w:rsid w:val="00F132BC"/>
    <w:rsid w:val="00F13876"/>
    <w:rsid w:val="00F150AE"/>
    <w:rsid w:val="00F15298"/>
    <w:rsid w:val="00F21872"/>
    <w:rsid w:val="00F22A04"/>
    <w:rsid w:val="00F23898"/>
    <w:rsid w:val="00F240E2"/>
    <w:rsid w:val="00F242DD"/>
    <w:rsid w:val="00F2436C"/>
    <w:rsid w:val="00F30929"/>
    <w:rsid w:val="00F30AE7"/>
    <w:rsid w:val="00F30F45"/>
    <w:rsid w:val="00F33AFC"/>
    <w:rsid w:val="00F355B6"/>
    <w:rsid w:val="00F405DE"/>
    <w:rsid w:val="00F41158"/>
    <w:rsid w:val="00F43892"/>
    <w:rsid w:val="00F531B3"/>
    <w:rsid w:val="00F53B90"/>
    <w:rsid w:val="00F53EA6"/>
    <w:rsid w:val="00F55755"/>
    <w:rsid w:val="00F57139"/>
    <w:rsid w:val="00F60329"/>
    <w:rsid w:val="00F60682"/>
    <w:rsid w:val="00F617B0"/>
    <w:rsid w:val="00F619F5"/>
    <w:rsid w:val="00F61EDC"/>
    <w:rsid w:val="00F66552"/>
    <w:rsid w:val="00F66D0F"/>
    <w:rsid w:val="00F7066A"/>
    <w:rsid w:val="00F710FD"/>
    <w:rsid w:val="00F71191"/>
    <w:rsid w:val="00F724C9"/>
    <w:rsid w:val="00F73164"/>
    <w:rsid w:val="00F7345B"/>
    <w:rsid w:val="00F7735B"/>
    <w:rsid w:val="00F77F8E"/>
    <w:rsid w:val="00F81B16"/>
    <w:rsid w:val="00F81B7B"/>
    <w:rsid w:val="00F8362A"/>
    <w:rsid w:val="00F83DEC"/>
    <w:rsid w:val="00F84A2D"/>
    <w:rsid w:val="00F85396"/>
    <w:rsid w:val="00F86DF3"/>
    <w:rsid w:val="00F87800"/>
    <w:rsid w:val="00F9074B"/>
    <w:rsid w:val="00F9095D"/>
    <w:rsid w:val="00F92095"/>
    <w:rsid w:val="00F9354D"/>
    <w:rsid w:val="00F95721"/>
    <w:rsid w:val="00F9576F"/>
    <w:rsid w:val="00F96899"/>
    <w:rsid w:val="00FA0460"/>
    <w:rsid w:val="00FA2395"/>
    <w:rsid w:val="00FA370C"/>
    <w:rsid w:val="00FA4397"/>
    <w:rsid w:val="00FA516C"/>
    <w:rsid w:val="00FA5A32"/>
    <w:rsid w:val="00FA67DC"/>
    <w:rsid w:val="00FA7D7C"/>
    <w:rsid w:val="00FB00DB"/>
    <w:rsid w:val="00FB11F9"/>
    <w:rsid w:val="00FB2CA7"/>
    <w:rsid w:val="00FB3612"/>
    <w:rsid w:val="00FC07B6"/>
    <w:rsid w:val="00FC0B6F"/>
    <w:rsid w:val="00FD00F7"/>
    <w:rsid w:val="00FD0840"/>
    <w:rsid w:val="00FD1C41"/>
    <w:rsid w:val="00FD2613"/>
    <w:rsid w:val="00FD3400"/>
    <w:rsid w:val="00FD4358"/>
    <w:rsid w:val="00FD5361"/>
    <w:rsid w:val="00FD5A93"/>
    <w:rsid w:val="00FD6C15"/>
    <w:rsid w:val="00FD7654"/>
    <w:rsid w:val="00FE1BF2"/>
    <w:rsid w:val="00FE2EA0"/>
    <w:rsid w:val="00FE413D"/>
    <w:rsid w:val="00FE530B"/>
    <w:rsid w:val="00FE6529"/>
    <w:rsid w:val="00FE731E"/>
    <w:rsid w:val="00FF146D"/>
    <w:rsid w:val="00FF589C"/>
    <w:rsid w:val="00FF7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02A32"/>
  <w15:docId w15:val="{924A06C3-89E8-4C23-9DC6-DED792FA7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character" w:customStyle="1" w:styleId="TitleChar">
    <w:name w:val="Title Char"/>
    <w:uiPriority w:val="10"/>
    <w:rPr>
      <w:sz w:val="48"/>
      <w:szCs w:val="48"/>
    </w:rPr>
  </w:style>
  <w:style w:type="character" w:customStyle="1" w:styleId="SubtitleChar">
    <w:name w:val="Subtitle Cha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lang w:eastAsia="zh-CN"/>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4677"/>
        <w:tab w:val="right" w:pos="9355"/>
      </w:tabs>
      <w:spacing w:after="0" w:line="240" w:lineRule="auto"/>
    </w:pPr>
  </w:style>
  <w:style w:type="character" w:customStyle="1" w:styleId="HeaderChar">
    <w:name w:val="Header Char"/>
    <w:uiPriority w:val="99"/>
  </w:style>
  <w:style w:type="paragraph" w:styleId="ad">
    <w:name w:val="footer"/>
    <w:basedOn w:val="a"/>
    <w:link w:val="ae"/>
    <w:uiPriority w:val="99"/>
    <w:unhideWhenUsed/>
    <w:pPr>
      <w:tabs>
        <w:tab w:val="center" w:pos="4677"/>
        <w:tab w:val="right" w:pos="9355"/>
      </w:tabs>
      <w:spacing w:after="0" w:line="240" w:lineRule="auto"/>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f0">
    <w:name w:val="Table Grid"/>
    <w:basedOn w:val="a1"/>
    <w:uiPriority w:val="39"/>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Pr>
      <w:color w:val="0563C1"/>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pPr>
      <w:spacing w:after="0"/>
    </w:pPr>
  </w:style>
  <w:style w:type="paragraph" w:customStyle="1" w:styleId="ConsPlusNormal">
    <w:name w:val="ConsPlusNormal"/>
    <w:link w:val="ConsPlusNormal0"/>
    <w:pPr>
      <w:widowControl w:val="0"/>
    </w:pPr>
    <w:rPr>
      <w:rFonts w:ascii="Arial" w:eastAsia="Times New Roman" w:hAnsi="Arial" w:cs="Arial"/>
      <w:szCs w:val="22"/>
    </w:rPr>
  </w:style>
  <w:style w:type="paragraph" w:customStyle="1" w:styleId="ConsPlusNonformat">
    <w:name w:val="ConsPlusNonformat"/>
    <w:pPr>
      <w:widowControl w:val="0"/>
    </w:pPr>
    <w:rPr>
      <w:rFonts w:ascii="Courier New" w:eastAsia="Times New Roman" w:hAnsi="Courier New" w:cs="Courier New"/>
      <w:szCs w:val="22"/>
    </w:rPr>
  </w:style>
  <w:style w:type="paragraph" w:customStyle="1" w:styleId="ConsPlusTitle">
    <w:name w:val="ConsPlusTitle"/>
    <w:pPr>
      <w:widowControl w:val="0"/>
    </w:pPr>
    <w:rPr>
      <w:rFonts w:ascii="Arial" w:eastAsia="Times New Roman" w:hAnsi="Arial" w:cs="Arial"/>
      <w:b/>
      <w:szCs w:val="22"/>
    </w:rPr>
  </w:style>
  <w:style w:type="paragraph" w:customStyle="1" w:styleId="ConsPlusTitlePage">
    <w:name w:val="ConsPlusTitlePage"/>
    <w:pPr>
      <w:widowControl w:val="0"/>
    </w:pPr>
    <w:rPr>
      <w:rFonts w:ascii="Tahoma" w:eastAsia="Times New Roman" w:hAnsi="Tahoma" w:cs="Tahoma"/>
      <w:szCs w:val="22"/>
    </w:rPr>
  </w:style>
  <w:style w:type="character" w:styleId="afa">
    <w:name w:val="annotation reference"/>
    <w:uiPriority w:val="99"/>
    <w:semiHidden/>
    <w:unhideWhenUsed/>
    <w:rPr>
      <w:sz w:val="16"/>
      <w:szCs w:val="16"/>
    </w:rPr>
  </w:style>
  <w:style w:type="paragraph" w:styleId="afb">
    <w:name w:val="annotation text"/>
    <w:basedOn w:val="a"/>
    <w:link w:val="afc"/>
    <w:uiPriority w:val="99"/>
    <w:unhideWhenUsed/>
    <w:pPr>
      <w:spacing w:line="240" w:lineRule="auto"/>
    </w:pPr>
    <w:rPr>
      <w:sz w:val="20"/>
      <w:szCs w:val="20"/>
    </w:rPr>
  </w:style>
  <w:style w:type="character" w:customStyle="1" w:styleId="afc">
    <w:name w:val="Текст примечания Знак"/>
    <w:link w:val="afb"/>
    <w:uiPriority w:val="99"/>
    <w:rPr>
      <w:sz w:val="20"/>
      <w:szCs w:val="20"/>
    </w:rPr>
  </w:style>
  <w:style w:type="paragraph" w:styleId="afd">
    <w:name w:val="annotation subject"/>
    <w:basedOn w:val="afb"/>
    <w:next w:val="afb"/>
    <w:link w:val="afe"/>
    <w:uiPriority w:val="99"/>
    <w:semiHidden/>
    <w:unhideWhenUsed/>
    <w:rPr>
      <w:b/>
      <w:bCs/>
    </w:rPr>
  </w:style>
  <w:style w:type="character" w:customStyle="1" w:styleId="afe">
    <w:name w:val="Тема примечания Знак"/>
    <w:link w:val="afd"/>
    <w:uiPriority w:val="99"/>
    <w:semiHidden/>
    <w:rPr>
      <w:b/>
      <w:bCs/>
      <w:sz w:val="20"/>
      <w:szCs w:val="20"/>
    </w:rPr>
  </w:style>
  <w:style w:type="paragraph" w:styleId="aff">
    <w:name w:val="Balloon Text"/>
    <w:basedOn w:val="a"/>
    <w:link w:val="aff0"/>
    <w:uiPriority w:val="99"/>
    <w:semiHidden/>
    <w:unhideWhenUsed/>
    <w:pPr>
      <w:spacing w:after="0" w:line="240" w:lineRule="auto"/>
    </w:pPr>
    <w:rPr>
      <w:rFonts w:ascii="Segoe UI" w:hAnsi="Segoe UI" w:cs="Segoe UI"/>
      <w:sz w:val="18"/>
      <w:szCs w:val="18"/>
    </w:rPr>
  </w:style>
  <w:style w:type="character" w:customStyle="1" w:styleId="aff0">
    <w:name w:val="Текст выноски Знак"/>
    <w:link w:val="aff"/>
    <w:uiPriority w:val="99"/>
    <w:semiHidden/>
    <w:rPr>
      <w:rFonts w:ascii="Segoe UI" w:hAnsi="Segoe UI" w:cs="Segoe UI"/>
      <w:sz w:val="18"/>
      <w:szCs w:val="18"/>
    </w:rPr>
  </w:style>
  <w:style w:type="paragraph" w:styleId="aff1">
    <w:name w:val="Revision"/>
    <w:hidden/>
    <w:uiPriority w:val="99"/>
    <w:semiHidden/>
    <w:rPr>
      <w:sz w:val="22"/>
      <w:szCs w:val="22"/>
      <w:lang w:eastAsia="en-US"/>
    </w:rPr>
  </w:style>
  <w:style w:type="character" w:styleId="aff2">
    <w:name w:val="Placeholder Text"/>
    <w:uiPriority w:val="99"/>
    <w:semiHidden/>
    <w:rPr>
      <w:color w:val="808080"/>
    </w:rPr>
  </w:style>
  <w:style w:type="character" w:customStyle="1" w:styleId="ac">
    <w:name w:val="Верхний колонтитул Знак"/>
    <w:basedOn w:val="a0"/>
    <w:link w:val="ab"/>
    <w:uiPriority w:val="99"/>
  </w:style>
  <w:style w:type="character" w:customStyle="1" w:styleId="ae">
    <w:name w:val="Нижний колонтитул Знак"/>
    <w:basedOn w:val="a0"/>
    <w:link w:val="ad"/>
    <w:uiPriority w:val="99"/>
  </w:style>
  <w:style w:type="character" w:customStyle="1" w:styleId="docdatadocyv53027bqiaagaaeyqcaaagiaiaaap6caaabqgjaaaaaaaaaaaaaaaaaaaaaaaaaaaaaaaaaaaaaaaaaaaaaaaaaaaaaaaaaaaaaaaaaaaaaaaaaaaaaaaaaaaaaaaaaaaaaaaaaaaaaaaaaaaaaaaaaaaaaaaaaaaaaaaaaaaaaaaaaaaaaaaaaaaaaaaaaaaaaaaaaaaaaaaaaaaaaaaaaaaaaaaaaaaaaaaaaaaaaaaa">
    <w:name w:val="docdata;docy;v5;3027;bqiaagaaeyqcaaagiaiaaap6caaabqgjaaaaaaaaaaaaaaaaaaaaaaaaaaaaaaaaaaaaaaaaaaaaaaaaaaaaaaaaaaaaaaaaaaaaaaaaaaaaaaaaaaaaaaaaaaaaaaaaaaaaaaaaaaaaaaaaaaaaaaaaaaaaaaaaaaaaaaaaaaaaaaaaaaaaaaaaaaaaaaaaaaaaaaaaaaaaaaaaaaaaaaaaaaaaaaaaaaaaaaaa"/>
  </w:style>
  <w:style w:type="paragraph" w:customStyle="1" w:styleId="1998bqiaagaaeyqcaaagiaiaaam1bwaabumhaaaaaaaaaaaaaaaaaaaaaaaaaaaaaaaaaaaaaaaaaaaaaaaaaaaaaaaaaaaaaaaaaaaaaaaaaaaaaaaaaaaaaaaaaaaaaaaaaaaaaaaaaaaaaaaaaaaaaaaaaaaaaaaaaaaaaaaaaaaaaaaaaaaaaaaaaaaaaaaaaaaaaaaaaaaaaaaaaaaaaaaaaaaaaaaaaaaaaaaa">
    <w:name w:val="1998;bqiaagaaeyqcaaagiaiaaam1bwaabumhaaaaaaaaaaaaaaaaaaaaaaaaaaaaaaaaaaaaaaaaaaaaaaaaaaaaaaaaaaaaaaaaaaaaaaaaaaaaaaaaaaaaaaaaaaaaaaaaaaaaaaaaaaaaaaaaaaaaaaaaaaaaaaaaaaaaaaaaaaaaaaaaaaaaaaaaaaaaaaaaaaaaaaaaaaaaaaaaaaaaaaaaaaaaaaaaaaaaaaaa"/>
    <w:basedOn w:val="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319bqiaagaaeyqcaaagiaiaaanwdgaabwqoaaaaaaaaaaaaaaaaaaaaaaaaaaaaaaaaaaaaaaaaaaaaaaaaaaaaaaaaaaaaaaaaaaaaaaaaaaaaaaaaaaaaaaaaaaaaaaaaaaaaaaaaaaaaaaaaaaaaaaaaaaaaaaaaaaaaaaaaaaaaaaaaaaaaaaaaaaaaaaaaaaaaaaaaaaaaaaaaaaaaaaaaaaaaaaaaaaaaaaaa">
    <w:name w:val="4319;bqiaagaaeyqcaaagiaiaaanwdgaabwqoaaaaaaaaaaaaaaaaaaaaaaaaaaaaaaaaaaaaaaaaaaaaaaaaaaaaaaaaaaaaaaaaaaaaaaaaaaaaaaaaaaaaaaaaaaaaaaaaaaaaaaaaaaaaaaaaaaaaaaaaaaaaaaaaaaaaaaaaaaaaaaaaaaaaaaaaaaaaaaaaaaaaaaaaaaaaaaaaaaaaaaaaaaaaaaaaaaaaaaaa"/>
    <w:basedOn w:val="a"/>
    <w:pPr>
      <w:spacing w:before="100" w:beforeAutospacing="1" w:after="100" w:afterAutospacing="1" w:line="240" w:lineRule="auto"/>
    </w:pPr>
    <w:rPr>
      <w:rFonts w:ascii="Times New Roman" w:eastAsia="Times New Roman" w:hAnsi="Times New Roman"/>
      <w:sz w:val="24"/>
      <w:szCs w:val="24"/>
      <w:lang w:eastAsia="ru-RU"/>
    </w:rPr>
  </w:style>
  <w:style w:type="paragraph" w:styleId="aff3">
    <w:name w:val="Normal (Web)"/>
    <w:basedOn w:val="a"/>
    <w:uiPriority w:val="99"/>
    <w:semiHidden/>
    <w:unhideWhenUs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64bqiaagaaeyqcaaagiaiaaaprbqaabfkfaaaaaaaaaaaaaaaaaaaaaaaaaaaaaaaaaaaaaaaaaaaaaaaaaaaaaaaaaaaaaaaaaaaaaaaaaaaaaaaaaaaaaaaaaaaaaaaaaaaaaaaaaaaaaaaaaaaaaaaaaaaaaaaaaaaaaaaaaaaaaaaaaaaaaaaaaaaaaaaaaaaaaaaaaaaaaaaaaaaaaaaaaaaaaaaaaaaaaaaa">
    <w:name w:val="2164;bqiaagaaeyqcaaagiaiaaaprbqaabfkfaaaaaaaaaaaaaaaaaaaaaaaaaaaaaaaaaaaaaaaaaaaaaaaaaaaaaaaaaaaaaaaaaaaaaaaaaaaaaaaaaaaaaaaaaaaaaaaaaaaaaaaaaaaaaaaaaaaaaaaaaaaaaaaaaaaaaaaaaaaaaaaaaaaaaaaaaaaaaaaaaaaaaaaaaaaaaaaaaaaaaaaaaaaaaaaaaaaaaaaa"/>
    <w:basedOn w:val="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1">
    <w:name w:val="ConsPlusNormal1"/>
    <w:pPr>
      <w:pBdr>
        <w:top w:val="none" w:sz="4" w:space="0" w:color="000000"/>
        <w:left w:val="none" w:sz="4" w:space="0" w:color="000000"/>
        <w:bottom w:val="none" w:sz="4" w:space="0" w:color="000000"/>
        <w:right w:val="none" w:sz="4" w:space="0" w:color="000000"/>
        <w:between w:val="none" w:sz="4" w:space="0" w:color="000000"/>
      </w:pBdr>
    </w:pPr>
    <w:rPr>
      <w:rFonts w:ascii="Arial" w:eastAsia="Arial" w:hAnsi="Arial" w:cs="Arial"/>
      <w:sz w:val="16"/>
      <w:lang w:val="en-US" w:eastAsia="zh-CN"/>
    </w:rPr>
  </w:style>
  <w:style w:type="character" w:customStyle="1" w:styleId="ConsPlusNormal0">
    <w:name w:val="ConsPlusNormal Знак"/>
    <w:link w:val="ConsPlusNormal"/>
    <w:rPr>
      <w:rFonts w:ascii="Arial" w:eastAsia="Times New Roman" w:hAnsi="Arial" w:cs="Arial"/>
      <w:szCs w:val="22"/>
    </w:rPr>
  </w:style>
  <w:style w:type="character" w:customStyle="1" w:styleId="docdata">
    <w:name w:val="docdata"/>
    <w:aliases w:val="docy,v5,43350,bqiaagaaew6iaaagcqiaaamqqaaabr6oaaaaaaaaaaaaaaaaaaaaaaaaaaaaaaaaaaaaaaaaaaaaaaaaaaaaaaaaaaaaaaaaaaaaaaaaaaaaaaaaaaaaaaaaaaaaaaaaaaaaaaaaaaaaaaaaaaaaaaaaaaaaaaaaaaaaaaaaaaaaaaaaaaaaaaaaaaaaaaaaaaaaaaaaaaaaaaaaaaaaaaaaaaaaaaaaaaaaaaa"/>
    <w:basedOn w:val="a0"/>
    <w:rsid w:val="00DA3605"/>
  </w:style>
  <w:style w:type="character" w:customStyle="1" w:styleId="13">
    <w:name w:val="Неразрешенное упоминание1"/>
    <w:basedOn w:val="a0"/>
    <w:uiPriority w:val="99"/>
    <w:semiHidden/>
    <w:unhideWhenUsed/>
    <w:rsid w:val="009E32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13688">
      <w:bodyDiv w:val="1"/>
      <w:marLeft w:val="0"/>
      <w:marRight w:val="0"/>
      <w:marTop w:val="0"/>
      <w:marBottom w:val="0"/>
      <w:divBdr>
        <w:top w:val="none" w:sz="0" w:space="0" w:color="auto"/>
        <w:left w:val="none" w:sz="0" w:space="0" w:color="auto"/>
        <w:bottom w:val="none" w:sz="0" w:space="0" w:color="auto"/>
        <w:right w:val="none" w:sz="0" w:space="0" w:color="auto"/>
      </w:divBdr>
    </w:div>
    <w:div w:id="137260151">
      <w:bodyDiv w:val="1"/>
      <w:marLeft w:val="0"/>
      <w:marRight w:val="0"/>
      <w:marTop w:val="0"/>
      <w:marBottom w:val="0"/>
      <w:divBdr>
        <w:top w:val="none" w:sz="0" w:space="0" w:color="auto"/>
        <w:left w:val="none" w:sz="0" w:space="0" w:color="auto"/>
        <w:bottom w:val="none" w:sz="0" w:space="0" w:color="auto"/>
        <w:right w:val="none" w:sz="0" w:space="0" w:color="auto"/>
      </w:divBdr>
      <w:divsChild>
        <w:div w:id="1062409433">
          <w:marLeft w:val="0"/>
          <w:marRight w:val="150"/>
          <w:marTop w:val="0"/>
          <w:marBottom w:val="0"/>
          <w:divBdr>
            <w:top w:val="none" w:sz="0" w:space="0" w:color="auto"/>
            <w:left w:val="none" w:sz="0" w:space="0" w:color="auto"/>
            <w:bottom w:val="none" w:sz="0" w:space="0" w:color="auto"/>
            <w:right w:val="none" w:sz="0" w:space="0" w:color="auto"/>
          </w:divBdr>
          <w:divsChild>
            <w:div w:id="196242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524823">
      <w:bodyDiv w:val="1"/>
      <w:marLeft w:val="0"/>
      <w:marRight w:val="0"/>
      <w:marTop w:val="0"/>
      <w:marBottom w:val="0"/>
      <w:divBdr>
        <w:top w:val="none" w:sz="0" w:space="0" w:color="auto"/>
        <w:left w:val="none" w:sz="0" w:space="0" w:color="auto"/>
        <w:bottom w:val="none" w:sz="0" w:space="0" w:color="auto"/>
        <w:right w:val="none" w:sz="0" w:space="0" w:color="auto"/>
      </w:divBdr>
    </w:div>
    <w:div w:id="946087158">
      <w:bodyDiv w:val="1"/>
      <w:marLeft w:val="0"/>
      <w:marRight w:val="0"/>
      <w:marTop w:val="0"/>
      <w:marBottom w:val="0"/>
      <w:divBdr>
        <w:top w:val="none" w:sz="0" w:space="0" w:color="auto"/>
        <w:left w:val="none" w:sz="0" w:space="0" w:color="auto"/>
        <w:bottom w:val="none" w:sz="0" w:space="0" w:color="auto"/>
        <w:right w:val="none" w:sz="0" w:space="0" w:color="auto"/>
      </w:divBdr>
    </w:div>
    <w:div w:id="1148091746">
      <w:bodyDiv w:val="1"/>
      <w:marLeft w:val="0"/>
      <w:marRight w:val="0"/>
      <w:marTop w:val="0"/>
      <w:marBottom w:val="0"/>
      <w:divBdr>
        <w:top w:val="none" w:sz="0" w:space="0" w:color="auto"/>
        <w:left w:val="none" w:sz="0" w:space="0" w:color="auto"/>
        <w:bottom w:val="none" w:sz="0" w:space="0" w:color="auto"/>
        <w:right w:val="none" w:sz="0" w:space="0" w:color="auto"/>
      </w:divBdr>
    </w:div>
    <w:div w:id="1500148571">
      <w:bodyDiv w:val="1"/>
      <w:marLeft w:val="0"/>
      <w:marRight w:val="0"/>
      <w:marTop w:val="0"/>
      <w:marBottom w:val="0"/>
      <w:divBdr>
        <w:top w:val="none" w:sz="0" w:space="0" w:color="auto"/>
        <w:left w:val="none" w:sz="0" w:space="0" w:color="auto"/>
        <w:bottom w:val="none" w:sz="0" w:space="0" w:color="auto"/>
        <w:right w:val="none" w:sz="0" w:space="0" w:color="auto"/>
      </w:divBdr>
    </w:div>
    <w:div w:id="2039743541">
      <w:bodyDiv w:val="1"/>
      <w:marLeft w:val="0"/>
      <w:marRight w:val="0"/>
      <w:marTop w:val="0"/>
      <w:marBottom w:val="0"/>
      <w:divBdr>
        <w:top w:val="none" w:sz="0" w:space="0" w:color="auto"/>
        <w:left w:val="none" w:sz="0" w:space="0" w:color="auto"/>
        <w:bottom w:val="none" w:sz="0" w:space="0" w:color="auto"/>
        <w:right w:val="none" w:sz="0" w:space="0" w:color="auto"/>
      </w:divBdr>
    </w:div>
    <w:div w:id="205391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49&amp;n=175618&amp;dst=100598" TargetMode="External"/><Relationship Id="rId13" Type="http://schemas.openxmlformats.org/officeDocument/2006/relationships/header" Target="header4.xml"/><Relationship Id="rId18" Type="http://schemas.openxmlformats.org/officeDocument/2006/relationships/fontTable" Target="fontTable.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RLAW049&amp;n=174232&amp;dst=100044" TargetMode="External"/><Relationship Id="rId14" Type="http://schemas.openxmlformats.org/officeDocument/2006/relationships/footer" Target="footer1.xml"/><Relationship Id="rId27" Type="http://schemas.microsoft.com/office/2018/08/relationships/commentsExtensible" Target="commentsExtensi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E5338-A625-460E-BE8F-4808958E0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39</Pages>
  <Words>13832</Words>
  <Characters>78843</Characters>
  <Application>Microsoft Office Word</Application>
  <DocSecurity>0</DocSecurity>
  <Lines>657</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92491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Белышева Анна Борисовна</dc:creator>
  <cp:lastModifiedBy>Дьякова Марина Анатольевна</cp:lastModifiedBy>
  <cp:revision>110</cp:revision>
  <cp:lastPrinted>2025-03-04T08:29:00Z</cp:lastPrinted>
  <dcterms:created xsi:type="dcterms:W3CDTF">2025-03-24T04:51:00Z</dcterms:created>
  <dcterms:modified xsi:type="dcterms:W3CDTF">2025-03-28T07:27:00Z</dcterms:modified>
  <cp:version>1048576</cp:version>
</cp:coreProperties>
</file>