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5AD" w:rsidRDefault="001E5D24" w:rsidP="0054709F">
      <w:pPr>
        <w:pStyle w:val="headertext"/>
        <w:tabs>
          <w:tab w:val="left" w:pos="709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0"/>
          <w:szCs w:val="20"/>
          <w:lang w:bidi="ar-SA"/>
        </w:rPr>
        <mc:AlternateContent>
          <mc:Choice Requires="wpg">
            <w:drawing>
              <wp:inline distT="0" distB="0" distL="0" distR="0">
                <wp:extent cx="552450" cy="6477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r:embed="rId1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524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50pt;height:51.0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:rsidR="000505AD" w:rsidRDefault="000505AD" w:rsidP="0054709F">
      <w:pPr>
        <w:pStyle w:val="headertext"/>
        <w:tabs>
          <w:tab w:val="left" w:pos="709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0505AD" w:rsidRDefault="001E5D24" w:rsidP="0054709F">
      <w:pPr>
        <w:pStyle w:val="headertext"/>
        <w:tabs>
          <w:tab w:val="left" w:pos="709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ИННОВАЦИОННОЙ ПОЛИТИКИ НОВОСИБИРСКОЙ ОБЛАСТИ</w:t>
      </w:r>
    </w:p>
    <w:p w:rsidR="000505AD" w:rsidRDefault="000505AD" w:rsidP="0054709F">
      <w:pPr>
        <w:spacing w:after="0" w:line="240" w:lineRule="auto"/>
        <w:ind w:left="-142"/>
        <w:jc w:val="center"/>
      </w:pPr>
    </w:p>
    <w:p w:rsidR="000505AD" w:rsidRPr="004509A3" w:rsidRDefault="001E5D24" w:rsidP="005470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0505AD" w:rsidRPr="004509A3" w:rsidRDefault="001E5D24" w:rsidP="005470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проекту постановления Правительства Новосибирской области </w:t>
      </w:r>
    </w:p>
    <w:p w:rsidR="00AE6B8E" w:rsidRPr="004509A3" w:rsidRDefault="001E5D24" w:rsidP="005470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AE6B8E"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постановление Правительства</w:t>
      </w:r>
    </w:p>
    <w:p w:rsidR="000505AD" w:rsidRPr="004509A3" w:rsidRDefault="00AE6B8E" w:rsidP="005470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>Новосибирской области от 21.0</w:t>
      </w:r>
      <w:r w:rsidR="00BD629B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>.2018 № 358-п</w:t>
      </w:r>
      <w:r w:rsidR="001E5D24" w:rsidRPr="004509A3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0505AD" w:rsidRDefault="000505AD" w:rsidP="005470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709F" w:rsidRPr="00F6576D" w:rsidRDefault="001E5D24" w:rsidP="00D55A29">
      <w:pPr>
        <w:pStyle w:val="aff4"/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Проект постановления Правительства Новосибирской области «</w:t>
      </w:r>
      <w:r w:rsidR="00AE6B8E" w:rsidRPr="00AE6B8E">
        <w:rPr>
          <w:sz w:val="28"/>
          <w:szCs w:val="28"/>
        </w:rPr>
        <w:t>О внесении изменений в постановление Правительства</w:t>
      </w:r>
      <w:r w:rsidR="00AE6B8E">
        <w:rPr>
          <w:sz w:val="28"/>
          <w:szCs w:val="28"/>
        </w:rPr>
        <w:t xml:space="preserve"> </w:t>
      </w:r>
      <w:r w:rsidR="00AE6B8E" w:rsidRPr="00AE6B8E">
        <w:rPr>
          <w:sz w:val="28"/>
          <w:szCs w:val="28"/>
        </w:rPr>
        <w:t>Новосибирской области от 21.0</w:t>
      </w:r>
      <w:r w:rsidR="00BD629B">
        <w:rPr>
          <w:sz w:val="28"/>
          <w:szCs w:val="28"/>
        </w:rPr>
        <w:t>8</w:t>
      </w:r>
      <w:r w:rsidR="00AE6B8E" w:rsidRPr="00AE6B8E">
        <w:rPr>
          <w:sz w:val="28"/>
          <w:szCs w:val="28"/>
        </w:rPr>
        <w:t>.20189 №</w:t>
      </w:r>
      <w:r w:rsidR="00BD629B">
        <w:rPr>
          <w:sz w:val="28"/>
          <w:szCs w:val="28"/>
        </w:rPr>
        <w:t> </w:t>
      </w:r>
      <w:r w:rsidR="00AE6B8E" w:rsidRPr="00AE6B8E">
        <w:rPr>
          <w:sz w:val="28"/>
          <w:szCs w:val="28"/>
        </w:rPr>
        <w:t>358-п</w:t>
      </w:r>
      <w:r>
        <w:rPr>
          <w:sz w:val="28"/>
          <w:szCs w:val="28"/>
        </w:rPr>
        <w:t>» (далее – проект) разработан министерством науки и инновационной политики Новосибирской области (далее – министерство) в целях приведения</w:t>
      </w:r>
      <w:r w:rsidR="00AE6B8E">
        <w:rPr>
          <w:sz w:val="28"/>
          <w:szCs w:val="28"/>
        </w:rPr>
        <w:t xml:space="preserve"> </w:t>
      </w:r>
      <w:r w:rsidR="00863CEA">
        <w:rPr>
          <w:sz w:val="28"/>
          <w:szCs w:val="28"/>
        </w:rPr>
        <w:t xml:space="preserve">пункта 12 </w:t>
      </w:r>
      <w:r w:rsidR="00AE6B8E">
        <w:rPr>
          <w:sz w:val="28"/>
          <w:szCs w:val="28"/>
        </w:rPr>
        <w:t>Положения о министерстве науки и инновационной политики Новосибирской области</w:t>
      </w:r>
      <w:r w:rsidR="00863CEA">
        <w:rPr>
          <w:sz w:val="28"/>
          <w:szCs w:val="28"/>
        </w:rPr>
        <w:t xml:space="preserve"> в соответствие с пунктом 1 постановления Губернатора Новосибирской области от 19.04.2019 № 124 «О делегировании полномочий представителя нанимателя» (в редакции от </w:t>
      </w:r>
      <w:r w:rsidR="00EB18FF">
        <w:rPr>
          <w:sz w:val="28"/>
          <w:szCs w:val="28"/>
        </w:rPr>
        <w:t>30.07.2026 № 187).</w:t>
      </w:r>
      <w:r w:rsidR="00D55A29">
        <w:rPr>
          <w:sz w:val="28"/>
          <w:szCs w:val="28"/>
        </w:rPr>
        <w:t xml:space="preserve"> </w:t>
      </w:r>
      <w:r w:rsidR="0054709F">
        <w:rPr>
          <w:sz w:val="28"/>
          <w:szCs w:val="28"/>
        </w:rPr>
        <w:t>Указанным постановлением Губернатора</w:t>
      </w:r>
      <w:r w:rsidR="006F38E1">
        <w:rPr>
          <w:sz w:val="28"/>
          <w:szCs w:val="28"/>
        </w:rPr>
        <w:t xml:space="preserve"> Новосибирской области</w:t>
      </w:r>
      <w:r w:rsidR="0054709F">
        <w:rPr>
          <w:sz w:val="28"/>
          <w:szCs w:val="28"/>
        </w:rPr>
        <w:t xml:space="preserve"> р</w:t>
      </w:r>
      <w:r w:rsidR="0054709F" w:rsidRPr="00F6576D">
        <w:rPr>
          <w:sz w:val="28"/>
          <w:szCs w:val="28"/>
        </w:rPr>
        <w:t xml:space="preserve">уководителю администрации Губернатора Новосибирской области и Правительства Новосибирской области </w:t>
      </w:r>
      <w:r w:rsidR="006F38E1">
        <w:rPr>
          <w:sz w:val="28"/>
          <w:szCs w:val="28"/>
        </w:rPr>
        <w:t>делегированы</w:t>
      </w:r>
      <w:r w:rsidR="0054709F">
        <w:rPr>
          <w:sz w:val="28"/>
          <w:szCs w:val="28"/>
        </w:rPr>
        <w:t xml:space="preserve"> </w:t>
      </w:r>
      <w:r w:rsidR="0054709F" w:rsidRPr="00F6576D">
        <w:rPr>
          <w:rFonts w:eastAsia="Calibri"/>
          <w:sz w:val="28"/>
          <w:szCs w:val="28"/>
        </w:rPr>
        <w:t>полномочи</w:t>
      </w:r>
      <w:r w:rsidR="0054709F">
        <w:rPr>
          <w:rFonts w:eastAsia="Calibri"/>
          <w:sz w:val="28"/>
          <w:szCs w:val="28"/>
        </w:rPr>
        <w:t>й</w:t>
      </w:r>
      <w:r w:rsidR="0054709F" w:rsidRPr="00F6576D">
        <w:rPr>
          <w:rFonts w:eastAsia="Calibri"/>
          <w:sz w:val="28"/>
          <w:szCs w:val="28"/>
        </w:rPr>
        <w:t xml:space="preserve"> представителя нанимателя:</w:t>
      </w:r>
    </w:p>
    <w:p w:rsidR="0054709F" w:rsidRPr="00F6576D" w:rsidRDefault="0054709F" w:rsidP="00547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76D">
        <w:rPr>
          <w:rFonts w:ascii="Times New Roman" w:hAnsi="Times New Roman"/>
          <w:sz w:val="28"/>
          <w:szCs w:val="28"/>
        </w:rPr>
        <w:t>1) по приему сведений о доходах, об имуществе и обязательствах имущественного характера (далее – сведения о доходах), представляемых</w:t>
      </w:r>
      <w:r>
        <w:rPr>
          <w:rFonts w:ascii="Times New Roman" w:hAnsi="Times New Roman"/>
          <w:sz w:val="28"/>
          <w:szCs w:val="28"/>
        </w:rPr>
        <w:t>, в том числе,</w:t>
      </w:r>
      <w:r w:rsidRPr="00F6576D">
        <w:rPr>
          <w:rFonts w:ascii="Times New Roman" w:hAnsi="Times New Roman"/>
          <w:sz w:val="28"/>
          <w:szCs w:val="28"/>
        </w:rPr>
        <w:t xml:space="preserve"> государственными гражданскими служащими Новосибирской области, замещающими должности государственной гражданской службы в областных исполнительных органах</w:t>
      </w:r>
      <w:r>
        <w:rPr>
          <w:rFonts w:ascii="Times New Roman" w:hAnsi="Times New Roman"/>
          <w:sz w:val="28"/>
          <w:szCs w:val="28"/>
        </w:rPr>
        <w:t xml:space="preserve"> Новосибирской области (далее – областные исполнительные органы)</w:t>
      </w:r>
      <w:r w:rsidRPr="00F6576D">
        <w:rPr>
          <w:rFonts w:ascii="Times New Roman" w:hAnsi="Times New Roman"/>
          <w:sz w:val="28"/>
          <w:szCs w:val="28"/>
        </w:rPr>
        <w:t xml:space="preserve">, за исключением должностей руководителей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F6576D">
        <w:rPr>
          <w:rFonts w:ascii="Times New Roman" w:hAnsi="Times New Roman"/>
          <w:sz w:val="28"/>
          <w:szCs w:val="28"/>
        </w:rPr>
        <w:t>заместителей руководителей областных исполнительных 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576D">
        <w:rPr>
          <w:rFonts w:ascii="Times New Roman" w:hAnsi="Times New Roman"/>
          <w:sz w:val="28"/>
          <w:szCs w:val="28"/>
        </w:rPr>
        <w:t>(далее – гражданские служащие), а также по проведению анализа представленных сведений</w:t>
      </w:r>
      <w:r>
        <w:rPr>
          <w:rFonts w:ascii="Times New Roman" w:hAnsi="Times New Roman"/>
          <w:sz w:val="28"/>
          <w:szCs w:val="28"/>
        </w:rPr>
        <w:t xml:space="preserve"> о доходах</w:t>
      </w:r>
      <w:r w:rsidRPr="00F6576D">
        <w:rPr>
          <w:rFonts w:ascii="Times New Roman" w:hAnsi="Times New Roman"/>
          <w:sz w:val="28"/>
          <w:szCs w:val="28"/>
        </w:rPr>
        <w:t>;</w:t>
      </w:r>
    </w:p>
    <w:p w:rsidR="0054709F" w:rsidRDefault="0054709F" w:rsidP="0054709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576D">
        <w:rPr>
          <w:rFonts w:ascii="Times New Roman" w:hAnsi="Times New Roman"/>
          <w:sz w:val="28"/>
          <w:szCs w:val="28"/>
        </w:rPr>
        <w:t>2) по принятию решений об осуществлении проверок достоверности и полноты сведений о доходах, представляемых гражданскими служащими, а также по отстранению их от замещаемых должностей на перио</w:t>
      </w:r>
      <w:r w:rsidR="006F38E1">
        <w:rPr>
          <w:rFonts w:ascii="Times New Roman" w:hAnsi="Times New Roman"/>
          <w:sz w:val="28"/>
          <w:szCs w:val="28"/>
        </w:rPr>
        <w:t>д проведения указанных проверок.</w:t>
      </w:r>
    </w:p>
    <w:p w:rsidR="0054709F" w:rsidRDefault="003F2B57" w:rsidP="0054709F">
      <w:pPr>
        <w:pStyle w:val="aff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F2B57">
        <w:rPr>
          <w:sz w:val="28"/>
          <w:szCs w:val="28"/>
        </w:rPr>
        <w:t>Предметом правового регулирования проекта являются отношения, связанные с</w:t>
      </w:r>
      <w:r w:rsidR="00176631">
        <w:rPr>
          <w:sz w:val="28"/>
          <w:szCs w:val="28"/>
        </w:rPr>
        <w:t xml:space="preserve"> установлением полномочий министерства, в том числе полномочий министра как представителя нанимателя </w:t>
      </w:r>
      <w:r w:rsidR="0045153A" w:rsidRPr="0045153A">
        <w:rPr>
          <w:sz w:val="28"/>
          <w:szCs w:val="28"/>
        </w:rPr>
        <w:t>в отношении граждан, поступающих на государственную гражданскую службу Новосибирской области для замещения должностей государственной гражданской службы Новосибирской области в министерстве, гражданских служащих министерства</w:t>
      </w:r>
      <w:r w:rsidR="0045153A">
        <w:rPr>
          <w:sz w:val="28"/>
          <w:szCs w:val="28"/>
        </w:rPr>
        <w:t>.</w:t>
      </w:r>
    </w:p>
    <w:p w:rsidR="0054709F" w:rsidRPr="00D55A29" w:rsidRDefault="00D55A29" w:rsidP="00D55A29">
      <w:pPr>
        <w:pStyle w:val="aff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5A29">
        <w:rPr>
          <w:sz w:val="28"/>
          <w:szCs w:val="28"/>
        </w:rPr>
        <w:t>Основанием для разработки проекта являются следующие полномочия министерства по:</w:t>
      </w:r>
    </w:p>
    <w:p w:rsidR="00AE6B8E" w:rsidRDefault="00D84AEC" w:rsidP="008A0569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4AEC">
        <w:rPr>
          <w:sz w:val="28"/>
          <w:szCs w:val="28"/>
        </w:rPr>
        <w:t>осуществл</w:t>
      </w:r>
      <w:r w:rsidR="00C829A6">
        <w:rPr>
          <w:sz w:val="28"/>
          <w:szCs w:val="28"/>
        </w:rPr>
        <w:t>ению</w:t>
      </w:r>
      <w:r w:rsidRPr="00D84AEC">
        <w:rPr>
          <w:sz w:val="28"/>
          <w:szCs w:val="28"/>
        </w:rPr>
        <w:t xml:space="preserve"> подготовк</w:t>
      </w:r>
      <w:r w:rsidR="00C829A6">
        <w:rPr>
          <w:sz w:val="28"/>
          <w:szCs w:val="28"/>
        </w:rPr>
        <w:t>и</w:t>
      </w:r>
      <w:r w:rsidRPr="00D84AEC">
        <w:rPr>
          <w:sz w:val="28"/>
          <w:szCs w:val="28"/>
        </w:rPr>
        <w:t xml:space="preserve"> проектов правовых актов Правительства Новосибирской области по вопросам, относящимся к компетенции министерства, а также по иным вопросам в случаях, установленных федеральными законами, иными </w:t>
      </w:r>
      <w:r w:rsidRPr="00D84AEC">
        <w:rPr>
          <w:sz w:val="28"/>
          <w:szCs w:val="28"/>
        </w:rPr>
        <w:lastRenderedPageBreak/>
        <w:t>нормативными правовыми актами Российской Федерации, законами Новосибирской области, нормативными правовыми актами Губернатора Новосибирской области и Правительства Новосибирской области, в том числе о внесении изменений в действующие правовые акты;</w:t>
      </w:r>
    </w:p>
    <w:p w:rsidR="00D55A29" w:rsidRDefault="008A66F1" w:rsidP="008A0569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A66F1">
        <w:rPr>
          <w:sz w:val="28"/>
          <w:szCs w:val="28"/>
        </w:rPr>
        <w:t>осуществл</w:t>
      </w:r>
      <w:r w:rsidR="008A0569">
        <w:rPr>
          <w:sz w:val="28"/>
          <w:szCs w:val="28"/>
        </w:rPr>
        <w:t>ени</w:t>
      </w:r>
      <w:r w:rsidR="00A87C5F">
        <w:rPr>
          <w:sz w:val="28"/>
          <w:szCs w:val="28"/>
        </w:rPr>
        <w:t>ю</w:t>
      </w:r>
      <w:r w:rsidRPr="008A66F1">
        <w:rPr>
          <w:sz w:val="28"/>
          <w:szCs w:val="28"/>
        </w:rPr>
        <w:t xml:space="preserve"> </w:t>
      </w:r>
      <w:r w:rsidR="008A0569">
        <w:rPr>
          <w:sz w:val="28"/>
          <w:szCs w:val="28"/>
        </w:rPr>
        <w:t xml:space="preserve">министром </w:t>
      </w:r>
      <w:r w:rsidRPr="008A66F1">
        <w:rPr>
          <w:sz w:val="28"/>
          <w:szCs w:val="28"/>
        </w:rPr>
        <w:t>полномочия представителя нанимателя в отношении граждан, поступающих на государственную гражданскую службу Новосибирской области для замещения должностей государственной гражданской службы Новосибирской области в министерстве, гражданских служащих министерства</w:t>
      </w:r>
      <w:r w:rsidR="008A0569">
        <w:rPr>
          <w:sz w:val="28"/>
          <w:szCs w:val="28"/>
        </w:rPr>
        <w:t>.</w:t>
      </w:r>
    </w:p>
    <w:p w:rsidR="00D55A29" w:rsidRPr="00D55A29" w:rsidRDefault="00D55A29" w:rsidP="00D55A29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5A29">
        <w:rPr>
          <w:sz w:val="28"/>
          <w:szCs w:val="28"/>
        </w:rPr>
        <w:t>Проект не подлежит оценке регу</w:t>
      </w:r>
      <w:r w:rsidR="00160D0F">
        <w:rPr>
          <w:sz w:val="28"/>
          <w:szCs w:val="28"/>
        </w:rPr>
        <w:t>лирующего воздействия, так как:</w:t>
      </w:r>
    </w:p>
    <w:p w:rsidR="00D55A29" w:rsidRPr="00D55A29" w:rsidRDefault="00D55A29" w:rsidP="00D55A29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5A29">
        <w:rPr>
          <w:sz w:val="28"/>
          <w:szCs w:val="28"/>
        </w:rPr>
        <w:t xml:space="preserve">1) не устанавливает новые, не изменяет, не отменяет ранее предусмотренные нормативными правовыми актами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</w:t>
      </w:r>
    </w:p>
    <w:p w:rsidR="00D55A29" w:rsidRPr="00D55A29" w:rsidRDefault="00D55A29" w:rsidP="00D55A29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5A29">
        <w:rPr>
          <w:sz w:val="28"/>
          <w:szCs w:val="28"/>
        </w:rPr>
        <w:t xml:space="preserve">2) не устанавливает новые, изменяющие или отменяющие ранее предусмотренные нормативными правовыми актами обязанности и запреты для субъектов предпринимательской и инвестиционной деятельности; </w:t>
      </w:r>
    </w:p>
    <w:p w:rsidR="00D55A29" w:rsidRPr="00D55A29" w:rsidRDefault="00D55A29" w:rsidP="00D55A29">
      <w:pPr>
        <w:pStyle w:val="af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55A29">
        <w:rPr>
          <w:sz w:val="28"/>
          <w:szCs w:val="28"/>
        </w:rPr>
        <w:t xml:space="preserve">3) не устанавливает, не изменяет, не отменяет ответственность за нарушение нормативных правовых актов, затрагивающих вопросы осуществления предпринимательской и </w:t>
      </w:r>
      <w:r w:rsidR="00BD629B">
        <w:rPr>
          <w:sz w:val="28"/>
          <w:szCs w:val="28"/>
        </w:rPr>
        <w:t>иной экономической деятельности.</w:t>
      </w:r>
      <w:bookmarkStart w:id="0" w:name="_GoBack"/>
      <w:bookmarkEnd w:id="0"/>
    </w:p>
    <w:p w:rsidR="00D55A29" w:rsidRDefault="00D55A29" w:rsidP="0054709F">
      <w:pPr>
        <w:pStyle w:val="aff4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505AD" w:rsidRDefault="000505AD" w:rsidP="0054709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05AD" w:rsidRDefault="000505AD" w:rsidP="0054709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05AD" w:rsidRDefault="001E5D24" w:rsidP="005470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Министр науки и инновационной </w:t>
      </w:r>
    </w:p>
    <w:p w:rsidR="000505AD" w:rsidRDefault="001E5D24" w:rsidP="0054709F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политики Новосибирской области                                                                                 В.В. Васильев</w:t>
      </w:r>
    </w:p>
    <w:p w:rsidR="00A87C5F" w:rsidRDefault="00A87C5F" w:rsidP="00A87C5F">
      <w:pPr>
        <w:spacing w:after="0" w:line="240" w:lineRule="auto"/>
        <w:jc w:val="center"/>
        <w:rPr>
          <w:rFonts w:ascii="Times New Roman" w:eastAsia="Times New Roman" w:hAnsi="Times New Roman"/>
          <w:color w:val="BFBFBF" w:themeColor="background1" w:themeShade="BF"/>
          <w:sz w:val="28"/>
          <w:szCs w:val="28"/>
          <w:lang w:eastAsia="ru-RU"/>
        </w:rPr>
      </w:pPr>
    </w:p>
    <w:p w:rsidR="000505AD" w:rsidRDefault="001E5D24" w:rsidP="00A87C5F">
      <w:pPr>
        <w:spacing w:after="0" w:line="240" w:lineRule="auto"/>
        <w:jc w:val="center"/>
        <w:rPr>
          <w:rFonts w:ascii="Times New Roman" w:eastAsia="Times New Roman" w:hAnsi="Times New Roman"/>
          <w:color w:val="BFBFBF" w:themeColor="background1" w:themeShade="BF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BFBFBF" w:themeColor="background1" w:themeShade="BF"/>
          <w:sz w:val="28"/>
          <w:szCs w:val="28"/>
          <w:lang w:eastAsia="ru-RU"/>
        </w:rPr>
        <w:t>[МЕСТО ДЛЯ ПОДПИСИ]</w:t>
      </w: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0505AD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505AD" w:rsidRDefault="00A87C5F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А.Н. Головин</w:t>
      </w:r>
    </w:p>
    <w:p w:rsidR="000505AD" w:rsidRDefault="001E5D24" w:rsidP="005470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238 6</w:t>
      </w:r>
      <w:r w:rsidR="00160D0F">
        <w:rPr>
          <w:rFonts w:ascii="Times New Roman" w:eastAsia="Times New Roman" w:hAnsi="Times New Roman"/>
          <w:sz w:val="20"/>
          <w:szCs w:val="20"/>
          <w:lang w:eastAsia="ru-RU"/>
        </w:rPr>
        <w:t>7 90</w:t>
      </w:r>
    </w:p>
    <w:sectPr w:rsidR="000505AD" w:rsidSect="00863CEA">
      <w:headerReference w:type="default" r:id="rId12"/>
      <w:pgSz w:w="11907" w:h="16840"/>
      <w:pgMar w:top="1134" w:right="567" w:bottom="680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CCD" w:rsidRDefault="007F6CCD">
      <w:pPr>
        <w:spacing w:after="0" w:line="240" w:lineRule="auto"/>
      </w:pPr>
      <w:r>
        <w:separator/>
      </w:r>
    </w:p>
  </w:endnote>
  <w:endnote w:type="continuationSeparator" w:id="0">
    <w:p w:rsidR="007F6CCD" w:rsidRDefault="007F6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CCD" w:rsidRDefault="007F6CCD">
      <w:pPr>
        <w:spacing w:after="0" w:line="240" w:lineRule="auto"/>
      </w:pPr>
      <w:r>
        <w:separator/>
      </w:r>
    </w:p>
  </w:footnote>
  <w:footnote w:type="continuationSeparator" w:id="0">
    <w:p w:rsidR="007F6CCD" w:rsidRDefault="007F6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5AD" w:rsidRDefault="001E5D24">
    <w:pPr>
      <w:pStyle w:val="af6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BD629B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0505AD" w:rsidRDefault="000505AD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A54C5"/>
    <w:multiLevelType w:val="hybridMultilevel"/>
    <w:tmpl w:val="C080766A"/>
    <w:lvl w:ilvl="0" w:tplc="201409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94641F4">
      <w:start w:val="1"/>
      <w:numFmt w:val="lowerLetter"/>
      <w:lvlText w:val="%2."/>
      <w:lvlJc w:val="left"/>
      <w:pPr>
        <w:ind w:left="1789" w:hanging="360"/>
      </w:pPr>
    </w:lvl>
    <w:lvl w:ilvl="2" w:tplc="B20E4B70">
      <w:start w:val="1"/>
      <w:numFmt w:val="lowerRoman"/>
      <w:lvlText w:val="%3."/>
      <w:lvlJc w:val="right"/>
      <w:pPr>
        <w:ind w:left="2509" w:hanging="180"/>
      </w:pPr>
    </w:lvl>
    <w:lvl w:ilvl="3" w:tplc="6E8A2F94">
      <w:start w:val="1"/>
      <w:numFmt w:val="decimal"/>
      <w:lvlText w:val="%4."/>
      <w:lvlJc w:val="left"/>
      <w:pPr>
        <w:ind w:left="3229" w:hanging="360"/>
      </w:pPr>
    </w:lvl>
    <w:lvl w:ilvl="4" w:tplc="9BDCAD92">
      <w:start w:val="1"/>
      <w:numFmt w:val="lowerLetter"/>
      <w:lvlText w:val="%5."/>
      <w:lvlJc w:val="left"/>
      <w:pPr>
        <w:ind w:left="3949" w:hanging="360"/>
      </w:pPr>
    </w:lvl>
    <w:lvl w:ilvl="5" w:tplc="2488CFE4">
      <w:start w:val="1"/>
      <w:numFmt w:val="lowerRoman"/>
      <w:lvlText w:val="%6."/>
      <w:lvlJc w:val="right"/>
      <w:pPr>
        <w:ind w:left="4669" w:hanging="180"/>
      </w:pPr>
    </w:lvl>
    <w:lvl w:ilvl="6" w:tplc="1BB2E944">
      <w:start w:val="1"/>
      <w:numFmt w:val="decimal"/>
      <w:lvlText w:val="%7."/>
      <w:lvlJc w:val="left"/>
      <w:pPr>
        <w:ind w:left="5389" w:hanging="360"/>
      </w:pPr>
    </w:lvl>
    <w:lvl w:ilvl="7" w:tplc="6D0E27D0">
      <w:start w:val="1"/>
      <w:numFmt w:val="lowerLetter"/>
      <w:lvlText w:val="%8."/>
      <w:lvlJc w:val="left"/>
      <w:pPr>
        <w:ind w:left="6109" w:hanging="360"/>
      </w:pPr>
    </w:lvl>
    <w:lvl w:ilvl="8" w:tplc="D8C69EA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9B7406"/>
    <w:multiLevelType w:val="hybridMultilevel"/>
    <w:tmpl w:val="BF5007D2"/>
    <w:lvl w:ilvl="0" w:tplc="66FE7F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60A8816">
      <w:start w:val="1"/>
      <w:numFmt w:val="lowerLetter"/>
      <w:lvlText w:val="%2."/>
      <w:lvlJc w:val="left"/>
      <w:pPr>
        <w:ind w:left="1789" w:hanging="360"/>
      </w:pPr>
    </w:lvl>
    <w:lvl w:ilvl="2" w:tplc="1D60455C">
      <w:start w:val="1"/>
      <w:numFmt w:val="lowerRoman"/>
      <w:lvlText w:val="%3."/>
      <w:lvlJc w:val="right"/>
      <w:pPr>
        <w:ind w:left="2509" w:hanging="180"/>
      </w:pPr>
    </w:lvl>
    <w:lvl w:ilvl="3" w:tplc="677C82C4">
      <w:start w:val="1"/>
      <w:numFmt w:val="decimal"/>
      <w:lvlText w:val="%4."/>
      <w:lvlJc w:val="left"/>
      <w:pPr>
        <w:ind w:left="3229" w:hanging="360"/>
      </w:pPr>
    </w:lvl>
    <w:lvl w:ilvl="4" w:tplc="35C06AAA">
      <w:start w:val="1"/>
      <w:numFmt w:val="lowerLetter"/>
      <w:lvlText w:val="%5."/>
      <w:lvlJc w:val="left"/>
      <w:pPr>
        <w:ind w:left="3949" w:hanging="360"/>
      </w:pPr>
    </w:lvl>
    <w:lvl w:ilvl="5" w:tplc="73806708">
      <w:start w:val="1"/>
      <w:numFmt w:val="lowerRoman"/>
      <w:lvlText w:val="%6."/>
      <w:lvlJc w:val="right"/>
      <w:pPr>
        <w:ind w:left="4669" w:hanging="180"/>
      </w:pPr>
    </w:lvl>
    <w:lvl w:ilvl="6" w:tplc="F78A28B8">
      <w:start w:val="1"/>
      <w:numFmt w:val="decimal"/>
      <w:lvlText w:val="%7."/>
      <w:lvlJc w:val="left"/>
      <w:pPr>
        <w:ind w:left="5389" w:hanging="360"/>
      </w:pPr>
    </w:lvl>
    <w:lvl w:ilvl="7" w:tplc="72F48984">
      <w:start w:val="1"/>
      <w:numFmt w:val="lowerLetter"/>
      <w:lvlText w:val="%8."/>
      <w:lvlJc w:val="left"/>
      <w:pPr>
        <w:ind w:left="6109" w:hanging="360"/>
      </w:pPr>
    </w:lvl>
    <w:lvl w:ilvl="8" w:tplc="04E4102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A427EE"/>
    <w:multiLevelType w:val="hybridMultilevel"/>
    <w:tmpl w:val="0BD44554"/>
    <w:lvl w:ilvl="0" w:tplc="12C0A37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4"/>
      </w:rPr>
    </w:lvl>
    <w:lvl w:ilvl="1" w:tplc="6BBA3C0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4"/>
      </w:rPr>
    </w:lvl>
    <w:lvl w:ilvl="2" w:tplc="6D76B5B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4"/>
      </w:rPr>
    </w:lvl>
    <w:lvl w:ilvl="3" w:tplc="8F0C4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4"/>
      </w:rPr>
    </w:lvl>
    <w:lvl w:ilvl="4" w:tplc="CE72773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4"/>
      </w:rPr>
    </w:lvl>
    <w:lvl w:ilvl="5" w:tplc="33409E9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4"/>
      </w:rPr>
    </w:lvl>
    <w:lvl w:ilvl="6" w:tplc="C97627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4"/>
      </w:rPr>
    </w:lvl>
    <w:lvl w:ilvl="7" w:tplc="23EC8B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4"/>
      </w:rPr>
    </w:lvl>
    <w:lvl w:ilvl="8" w:tplc="72BE466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D"/>
    <w:rsid w:val="000505AD"/>
    <w:rsid w:val="000549AC"/>
    <w:rsid w:val="00160D0F"/>
    <w:rsid w:val="00176631"/>
    <w:rsid w:val="001E5D24"/>
    <w:rsid w:val="003F2B57"/>
    <w:rsid w:val="004509A3"/>
    <w:rsid w:val="0045153A"/>
    <w:rsid w:val="0054709F"/>
    <w:rsid w:val="006F38E1"/>
    <w:rsid w:val="007F6CCD"/>
    <w:rsid w:val="00863CEA"/>
    <w:rsid w:val="008A0569"/>
    <w:rsid w:val="008A66F1"/>
    <w:rsid w:val="00A87C5F"/>
    <w:rsid w:val="00AE6B8E"/>
    <w:rsid w:val="00B14A28"/>
    <w:rsid w:val="00BD629B"/>
    <w:rsid w:val="00C829A6"/>
    <w:rsid w:val="00D361F3"/>
    <w:rsid w:val="00D55A29"/>
    <w:rsid w:val="00D84AEC"/>
    <w:rsid w:val="00EB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AD08F"/>
  <w15:docId w15:val="{8CFE75A3-CCCF-4395-9BC3-BDD009382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color w:val="000000"/>
      <w:sz w:val="28"/>
      <w:szCs w:val="24"/>
      <w:lang w:eastAsia="ru-RU"/>
    </w:rPr>
  </w:style>
  <w:style w:type="character" w:customStyle="1" w:styleId="af7">
    <w:name w:val="Верхний колонтитул Знак"/>
    <w:link w:val="af6"/>
    <w:uiPriority w:val="99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Pr>
      <w:rFonts w:ascii="Segoe UI" w:hAnsi="Segoe UI" w:cs="Segoe UI"/>
      <w:sz w:val="18"/>
      <w:szCs w:val="18"/>
    </w:rPr>
  </w:style>
  <w:style w:type="character" w:styleId="afa">
    <w:name w:val="Hyperlink"/>
    <w:uiPriority w:val="99"/>
    <w:unhideWhenUsed/>
    <w:rPr>
      <w:color w:val="0563C1"/>
      <w:u w:val="single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character" w:styleId="afb">
    <w:name w:val="annotation reference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semiHidden/>
    <w:rPr>
      <w:lang w:eastAsia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Pr>
      <w:b/>
      <w:bCs/>
      <w:lang w:eastAsia="en-US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Pr>
      <w:sz w:val="22"/>
      <w:szCs w:val="22"/>
      <w:lang w:eastAsia="en-US"/>
    </w:rPr>
  </w:style>
  <w:style w:type="paragraph" w:styleId="aff2">
    <w:name w:val="Body Text"/>
    <w:basedOn w:val="a"/>
    <w:link w:val="aff3"/>
    <w:semiHidden/>
    <w:unhideWhenUsed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f3">
    <w:name w:val="Основной текст Знак"/>
    <w:link w:val="aff2"/>
    <w:semiHidden/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uiPriority w:val="99"/>
    <w:pPr>
      <w:widowControl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media1.svg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Евзрезов Денис Валерьевич</dc:creator>
  <cp:lastModifiedBy>Головин Алексей Николаевич</cp:lastModifiedBy>
  <cp:revision>12</cp:revision>
  <cp:lastPrinted>2026-10-06T09:09:00Z</cp:lastPrinted>
  <dcterms:created xsi:type="dcterms:W3CDTF">2026-03-10T08:03:00Z</dcterms:created>
  <dcterms:modified xsi:type="dcterms:W3CDTF">2026-10-06T09:37:00Z</dcterms:modified>
  <cp:version>1048576</cp:version>
</cp:coreProperties>
</file>