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938" w:leader="none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Проект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постановления </w:t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jc w:val="right"/>
        <w:tabs>
          <w:tab w:val="left" w:pos="938" w:leader="none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Губернатора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Новосибирской области</w:t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jc w:val="right"/>
        <w:tabs>
          <w:tab w:val="left" w:pos="938" w:leader="none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jc w:val="right"/>
        <w:tabs>
          <w:tab w:val="left" w:pos="938" w:leader="none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jc w:val="right"/>
        <w:tabs>
          <w:tab w:val="left" w:pos="938" w:leader="none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ind w:right="-2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О проведении Международного военно-исторического фестиваля</w:t>
      </w:r>
      <w:r>
        <w:rPr>
          <w:rFonts w:eastAsia="Times New Roman" w:cs="Times New Roman"/>
          <w:color w:val="000000"/>
          <w:szCs w:val="28"/>
          <w:lang w:eastAsia="ru-RU"/>
        </w:rPr>
      </w:r>
      <w:r>
        <w:rPr>
          <w:rFonts w:eastAsia="Times New Roman" w:cs="Times New Roman"/>
          <w:color w:val="000000"/>
          <w:szCs w:val="28"/>
          <w:lang w:eastAsia="ru-RU"/>
        </w:rPr>
      </w:r>
    </w:p>
    <w:p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«Сибирский огонь –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2025</w:t>
      </w:r>
      <w:r>
        <w:rPr>
          <w:rFonts w:eastAsia="Times New Roman" w:cs="Times New Roman"/>
          <w:color w:val="000000"/>
          <w:szCs w:val="28"/>
          <w:lang w:eastAsia="ru-RU"/>
        </w:rPr>
        <w:t xml:space="preserve">»</w:t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ind w:right="-2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Calibri" w:cs="Times New Roman"/>
          <w:bCs/>
          <w:szCs w:val="28"/>
        </w:rPr>
        <w:t xml:space="preserve">В целях организации и проведения мероприятий, посвященных государственным праздникам, дням воинской славы и памятным датам России, популяризации и пропаганды российской истории и культуры в Новосибирской области</w:t>
      </w:r>
      <w:r>
        <w:t xml:space="preserve"> </w:t>
      </w:r>
      <w:r>
        <w:rPr>
          <w:rFonts w:eastAsia="Calibri" w:cs="Times New Roman"/>
          <w:b/>
          <w:bCs/>
          <w:szCs w:val="28"/>
        </w:rPr>
        <w:t xml:space="preserve">п о с т а н о в л я ю</w:t>
      </w:r>
      <w:r>
        <w:rPr>
          <w:rFonts w:eastAsia="Calibri" w:cs="Times New Roman"/>
          <w:bCs/>
          <w:szCs w:val="28"/>
        </w:rPr>
        <w:t xml:space="preserve">:</w:t>
      </w:r>
      <w:r>
        <w:rPr>
          <w:rFonts w:eastAsia="Times New Roman" w:cs="Times New Roman"/>
          <w:color w:val="000000"/>
          <w:szCs w:val="28"/>
          <w:lang w:eastAsia="ru-RU"/>
        </w:rPr>
      </w:r>
      <w:r>
        <w:rPr>
          <w:rFonts w:eastAsia="Times New Roman" w:cs="Times New Roman"/>
          <w:color w:val="000000"/>
          <w:szCs w:val="28"/>
          <w:lang w:eastAsia="ru-RU"/>
        </w:rPr>
      </w:r>
    </w:p>
    <w:p>
      <w:pPr>
        <w:ind w:right="-2" w:firstLine="709"/>
        <w:jc w:val="both"/>
        <w:rPr>
          <w:rFonts w:eastAsia="Calibri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1.</w:t>
      </w:r>
      <w:r>
        <w:rPr>
          <w:rFonts w:eastAsia="Calibri" w:cs="Times New Roman"/>
          <w:szCs w:val="28"/>
        </w:rPr>
        <w:t xml:space="preserve"> Провести 14</w:t>
      </w:r>
      <w:r>
        <w:rPr>
          <w:rFonts w:eastAsia="Calibri" w:cs="Times New Roman"/>
          <w:szCs w:val="28"/>
        </w:rPr>
        <w:t xml:space="preserve"> июня 2025</w:t>
      </w:r>
      <w:r>
        <w:rPr>
          <w:rFonts w:eastAsia="Calibri" w:cs="Times New Roman"/>
          <w:szCs w:val="28"/>
        </w:rPr>
        <w:t xml:space="preserve"> года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Международный военно-исторический фестиваль «Сибирский огонь –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2025</w:t>
      </w:r>
      <w:r>
        <w:rPr>
          <w:rFonts w:eastAsia="Times New Roman" w:cs="Times New Roman"/>
          <w:color w:val="000000"/>
          <w:szCs w:val="28"/>
          <w:lang w:eastAsia="ru-RU"/>
        </w:rPr>
        <w:t xml:space="preserve">»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на территории, прилегающей к деревне Большой Оеш </w:t>
      </w:r>
      <w:r>
        <w:rPr>
          <w:rFonts w:eastAsia="Calibri" w:cs="Times New Roman"/>
          <w:szCs w:val="28"/>
        </w:rPr>
        <w:t xml:space="preserve">в Колыванском районе </w:t>
      </w:r>
      <w:r>
        <w:rPr>
          <w:rFonts w:eastAsia="Calibri" w:cs="Times New Roman"/>
          <w:color w:val="000000"/>
          <w:szCs w:val="28"/>
        </w:rPr>
        <w:t xml:space="preserve">Новосибирской области.</w:t>
      </w:r>
      <w:r>
        <w:rPr>
          <w:rFonts w:eastAsia="Calibri" w:cs="Times New Roman"/>
          <w:color w:val="000000"/>
          <w:szCs w:val="28"/>
        </w:rPr>
      </w:r>
      <w:r>
        <w:rPr>
          <w:rFonts w:eastAsia="Calibri" w:cs="Times New Roman"/>
          <w:color w:val="000000"/>
          <w:szCs w:val="28"/>
        </w:rPr>
      </w:r>
    </w:p>
    <w:p>
      <w:pPr>
        <w:ind w:right="-2" w:firstLine="709"/>
        <w:jc w:val="both"/>
        <w:rPr>
          <w:rFonts w:eastAsia="Calibri" w:cs="Times New Roman"/>
          <w:color w:val="000000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2. </w:t>
      </w:r>
      <w:r>
        <w:rPr>
          <w:rFonts w:eastAsia="Calibri" w:cs="Times New Roman"/>
          <w:color w:val="000000"/>
          <w:szCs w:val="28"/>
          <w:shd w:val="clear" w:color="auto" w:fill="ffffff"/>
        </w:rPr>
        <w:t xml:space="preserve">Образовать организационный комитет по подготовке и проведению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Международного военно-исторического фестиваля «Сибирский огонь –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2025</w:t>
      </w:r>
      <w:r>
        <w:rPr>
          <w:rFonts w:eastAsia="Times New Roman" w:cs="Times New Roman"/>
          <w:color w:val="000000"/>
          <w:szCs w:val="28"/>
          <w:lang w:eastAsia="ru-RU"/>
        </w:rPr>
        <w:t xml:space="preserve">» </w:t>
      </w:r>
      <w:r>
        <w:rPr>
          <w:rFonts w:eastAsia="Calibri" w:cs="Times New Roman"/>
          <w:color w:val="000000"/>
          <w:szCs w:val="28"/>
          <w:shd w:val="clear" w:color="auto" w:fill="ffffff"/>
        </w:rPr>
        <w:t xml:space="preserve">и утвердить его прилагаемый состав.</w:t>
      </w:r>
      <w:r>
        <w:rPr>
          <w:rFonts w:eastAsia="Calibri" w:cs="Times New Roman"/>
          <w:color w:val="000000"/>
          <w:szCs w:val="28"/>
          <w:shd w:val="clear" w:color="auto" w:fill="ffffff"/>
        </w:rPr>
      </w:r>
      <w:r>
        <w:rPr>
          <w:rFonts w:eastAsia="Calibri" w:cs="Times New Roman"/>
          <w:color w:val="000000"/>
          <w:szCs w:val="28"/>
          <w:shd w:val="clear" w:color="auto" w:fill="ffffff"/>
        </w:rPr>
      </w:r>
    </w:p>
    <w:p>
      <w:pPr>
        <w:ind w:right="-2" w:firstLine="709"/>
        <w:jc w:val="both"/>
        <w:shd w:val="clear" w:color="auto" w:fill="ffffff"/>
        <w:rPr>
          <w:rFonts w:eastAsia="Calibri" w:cs="Times New Roman"/>
          <w:color w:val="000000"/>
          <w:szCs w:val="28"/>
          <w:shd w:val="clear" w:color="auto" w:fill="ffffff"/>
        </w:rPr>
      </w:pPr>
      <w:r>
        <w:rPr>
          <w:rFonts w:eastAsia="Calibri" w:cs="Times New Roman"/>
          <w:color w:val="000000"/>
          <w:szCs w:val="28"/>
          <w:shd w:val="clear" w:color="auto" w:fill="ffffff"/>
        </w:rPr>
        <w:t xml:space="preserve">3</w:t>
      </w:r>
      <w:r>
        <w:rPr>
          <w:rFonts w:eastAsia="Calibri" w:cs="Times New Roman"/>
          <w:color w:val="000000"/>
          <w:szCs w:val="28"/>
          <w:shd w:val="clear" w:color="auto" w:fill="ffffff"/>
        </w:rPr>
        <w:t xml:space="preserve">. Рекомендовать администрации Колыванского района Новосибирской области (Артюхов Е.Г.) оказать содействие в организации и проведении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Международного военно-исторического фестиваля «Сибирский огонь –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2025</w:t>
      </w:r>
      <w:r>
        <w:rPr>
          <w:rFonts w:eastAsia="Times New Roman" w:cs="Times New Roman"/>
          <w:color w:val="000000"/>
          <w:szCs w:val="28"/>
          <w:lang w:eastAsia="ru-RU"/>
        </w:rPr>
        <w:t xml:space="preserve">»</w:t>
      </w:r>
      <w:r>
        <w:rPr>
          <w:rFonts w:eastAsia="Calibri" w:cs="Times New Roman"/>
          <w:color w:val="000000"/>
          <w:szCs w:val="28"/>
          <w:shd w:val="clear" w:color="auto" w:fill="ffffff"/>
        </w:rPr>
        <w:t xml:space="preserve">.</w:t>
      </w:r>
      <w:r>
        <w:rPr>
          <w:rFonts w:eastAsia="Calibri" w:cs="Times New Roman"/>
          <w:color w:val="000000"/>
          <w:szCs w:val="28"/>
          <w:shd w:val="clear" w:color="auto" w:fill="ffffff"/>
        </w:rPr>
      </w:r>
      <w:r>
        <w:rPr>
          <w:rFonts w:eastAsia="Calibri" w:cs="Times New Roman"/>
          <w:color w:val="000000"/>
          <w:szCs w:val="28"/>
          <w:shd w:val="clear" w:color="auto" w:fill="ffffff"/>
        </w:rPr>
      </w:r>
    </w:p>
    <w:p>
      <w:pPr>
        <w:ind w:right="-2" w:firstLine="709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4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. Контроль за исполнением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постановления</w:t>
      </w:r>
      <w:bookmarkStart w:id="0" w:name="_GoBack"/>
      <w:r/>
      <w:bookmarkEnd w:id="0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возложить на первого заместителя Губернатора Новосибирской области Петухова Ю.Ф.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r>
    </w:p>
    <w:p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</w:r>
      <w:r>
        <w:rPr>
          <w:rFonts w:eastAsia="Times New Roman" w:cs="Times New Roman"/>
          <w:szCs w:val="28"/>
        </w:rPr>
      </w:r>
      <w:r>
        <w:rPr>
          <w:rFonts w:eastAsia="Times New Roman" w:cs="Times New Roman"/>
          <w:szCs w:val="28"/>
        </w:rPr>
      </w:r>
    </w:p>
    <w:p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</w:r>
      <w:r>
        <w:rPr>
          <w:rFonts w:eastAsia="Times New Roman" w:cs="Times New Roman"/>
          <w:szCs w:val="28"/>
        </w:rPr>
      </w:r>
      <w:r>
        <w:rPr>
          <w:rFonts w:eastAsia="Times New Roman" w:cs="Times New Roman"/>
          <w:szCs w:val="28"/>
        </w:rPr>
      </w:r>
    </w:p>
    <w:p>
      <w:pPr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А.А. Травников</w:t>
      </w:r>
      <w:r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lang w:eastAsia="ru-RU"/>
        </w:rPr>
      </w:r>
      <w:r>
        <w:rPr>
          <w:rFonts w:eastAsia="Times New Roman" w:cs="Times New Roman"/>
          <w:lang w:eastAsia="ru-RU"/>
        </w:rPr>
      </w:r>
    </w:p>
    <w:p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  <w:r>
        <w:rPr>
          <w:rFonts w:eastAsia="Times New Roman" w:cs="Times New Roman"/>
          <w:lang w:eastAsia="ru-RU"/>
        </w:rPr>
      </w:r>
      <w:r>
        <w:rPr>
          <w:rFonts w:eastAsia="Times New Roman" w:cs="Times New Roman"/>
          <w:lang w:eastAsia="ru-RU"/>
        </w:rPr>
      </w:r>
    </w:p>
    <w:p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  <w:r>
        <w:rPr>
          <w:rFonts w:eastAsia="Times New Roman" w:cs="Times New Roman"/>
          <w:lang w:eastAsia="ru-RU"/>
        </w:rPr>
      </w:r>
      <w:r>
        <w:rPr>
          <w:rFonts w:eastAsia="Times New Roman" w:cs="Times New Roman"/>
          <w:lang w:eastAsia="ru-RU"/>
        </w:rPr>
      </w:r>
    </w:p>
    <w:p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  <w:r>
        <w:rPr>
          <w:rFonts w:eastAsia="Times New Roman" w:cs="Times New Roman"/>
          <w:lang w:eastAsia="ru-RU"/>
        </w:rPr>
      </w:r>
      <w:r>
        <w:rPr>
          <w:rFonts w:eastAsia="Times New Roman" w:cs="Times New Roman"/>
          <w:lang w:eastAsia="ru-RU"/>
        </w:rPr>
      </w:r>
    </w:p>
    <w:p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  <w:r>
        <w:rPr>
          <w:rFonts w:eastAsia="Times New Roman" w:cs="Times New Roman"/>
          <w:lang w:eastAsia="ru-RU"/>
        </w:rPr>
      </w:r>
      <w:r>
        <w:rPr>
          <w:rFonts w:eastAsia="Times New Roman" w:cs="Times New Roman"/>
          <w:lang w:eastAsia="ru-RU"/>
        </w:rPr>
      </w:r>
    </w:p>
    <w:p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  <w:r>
        <w:rPr>
          <w:rFonts w:eastAsia="Times New Roman" w:cs="Times New Roman"/>
          <w:lang w:eastAsia="ru-RU"/>
        </w:rPr>
      </w:r>
      <w:r>
        <w:rPr>
          <w:rFonts w:eastAsia="Times New Roman" w:cs="Times New Roman"/>
          <w:lang w:eastAsia="ru-RU"/>
        </w:rPr>
      </w:r>
    </w:p>
    <w:p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  <w:r>
        <w:rPr>
          <w:rFonts w:eastAsia="Times New Roman" w:cs="Times New Roman"/>
          <w:lang w:eastAsia="ru-RU"/>
        </w:rPr>
      </w:r>
      <w:r>
        <w:rPr>
          <w:rFonts w:eastAsia="Times New Roman" w:cs="Times New Roman"/>
          <w:lang w:eastAsia="ru-RU"/>
        </w:rPr>
      </w:r>
    </w:p>
    <w:p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lang w:eastAsia="ru-RU"/>
        </w:rPr>
      </w:r>
      <w:r>
        <w:rPr>
          <w:rFonts w:eastAsia="Times New Roman" w:cs="Times New Roman"/>
          <w:lang w:eastAsia="ru-RU"/>
        </w:rPr>
      </w:r>
    </w:p>
    <w:p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  <w:r>
        <w:rPr>
          <w:rFonts w:eastAsia="Times New Roman" w:cs="Times New Roman"/>
          <w:lang w:eastAsia="ru-RU"/>
        </w:rPr>
      </w:r>
      <w:r>
        <w:rPr>
          <w:rFonts w:eastAsia="Times New Roman" w:cs="Times New Roman"/>
          <w:lang w:eastAsia="ru-RU"/>
        </w:rPr>
      </w:r>
    </w:p>
    <w:p>
      <w:pPr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Ю.К. Шуклина</w:t>
      </w:r>
      <w:r>
        <w:rPr>
          <w:rFonts w:eastAsia="Calibri" w:cs="Times New Roman"/>
          <w:sz w:val="20"/>
          <w:szCs w:val="20"/>
        </w:rPr>
      </w:r>
      <w:r>
        <w:rPr>
          <w:rFonts w:eastAsia="Calibri" w:cs="Times New Roman"/>
          <w:sz w:val="20"/>
          <w:szCs w:val="20"/>
        </w:rPr>
      </w:r>
    </w:p>
    <w:p>
      <w:r>
        <w:rPr>
          <w:rFonts w:eastAsia="Calibri" w:cs="Times New Roman"/>
          <w:sz w:val="20"/>
          <w:szCs w:val="20"/>
        </w:rPr>
        <w:t xml:space="preserve">238 72 30</w:t>
      </w:r>
      <w:r/>
    </w:p>
    <w:sectPr>
      <w:headerReference w:type="default" r:id="rId8"/>
      <w:headerReference w:type="even" r:id="rId9"/>
      <w:footnotePr/>
      <w:endnotePr/>
      <w:type w:val="nextPage"/>
      <w:pgSz w:w="11907" w:h="16840" w:orient="portrait"/>
      <w:pgMar w:top="1134" w:right="567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71"/>
      <w:tabs>
        <w:tab w:val="center" w:pos="4961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73"/>
      </w:rPr>
      <w:framePr w:wrap="around" w:vAnchor="text" w:hAnchor="margin" w:xAlign="center" w:y="1"/>
    </w:pPr>
    <w:r>
      <w:rPr>
        <w:rStyle w:val="873"/>
      </w:rPr>
      <w:fldChar w:fldCharType="begin"/>
    </w:r>
    <w:r>
      <w:rPr>
        <w:rStyle w:val="873"/>
      </w:rPr>
      <w:instrText xml:space="preserve">PAGE  </w:instrText>
    </w:r>
    <w:r>
      <w:rPr>
        <w:rStyle w:val="873"/>
      </w:rPr>
      <w:fldChar w:fldCharType="end"/>
    </w:r>
    <w:r>
      <w:rPr>
        <w:rStyle w:val="873"/>
      </w:rPr>
    </w:r>
    <w:r>
      <w:rPr>
        <w:rStyle w:val="873"/>
      </w:rPr>
    </w:r>
  </w:p>
  <w:p>
    <w:pPr>
      <w:pStyle w:val="87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7"/>
    <w:next w:val="867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7"/>
    <w:next w:val="867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7"/>
    <w:next w:val="867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7"/>
    <w:next w:val="867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7"/>
    <w:next w:val="867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7"/>
    <w:next w:val="867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7"/>
    <w:next w:val="867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7"/>
    <w:next w:val="867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7"/>
    <w:next w:val="867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7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7"/>
    <w:next w:val="867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67"/>
    <w:next w:val="867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67"/>
    <w:next w:val="867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7"/>
    <w:next w:val="867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character" w:styleId="718">
    <w:name w:val="Header Char"/>
    <w:basedOn w:val="868"/>
    <w:link w:val="871"/>
    <w:uiPriority w:val="99"/>
  </w:style>
  <w:style w:type="paragraph" w:styleId="719">
    <w:name w:val="Footer"/>
    <w:basedOn w:val="867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Footer Char"/>
    <w:basedOn w:val="868"/>
    <w:link w:val="719"/>
    <w:uiPriority w:val="99"/>
  </w:style>
  <w:style w:type="paragraph" w:styleId="721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719"/>
    <w:uiPriority w:val="99"/>
  </w:style>
  <w:style w:type="table" w:styleId="723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3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4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5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6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7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8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8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8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>
    <w:name w:val="Header"/>
    <w:basedOn w:val="867"/>
    <w:link w:val="87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basedOn w:val="868"/>
    <w:link w:val="871"/>
    <w:uiPriority w:val="99"/>
    <w:semiHidden/>
  </w:style>
  <w:style w:type="character" w:styleId="873">
    <w:name w:val="page number"/>
    <w:basedOn w:val="868"/>
    <w:uiPriority w:val="99"/>
    <w:rPr>
      <w:rFonts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Анцупова Ирина Александровна</dc:creator>
  <cp:keywords/>
  <dc:description/>
  <cp:revision>7</cp:revision>
  <dcterms:created xsi:type="dcterms:W3CDTF">2023-05-18T02:22:00Z</dcterms:created>
  <dcterms:modified xsi:type="dcterms:W3CDTF">2025-04-16T05:20:03Z</dcterms:modified>
</cp:coreProperties>
</file>