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D7" w:rsidRDefault="001A0E3F">
      <w:pPr>
        <w:pStyle w:val="13"/>
        <w:spacing w:before="340" w:after="640"/>
        <w:ind w:left="5812" w:firstLine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r>
        <w:rPr>
          <w:sz w:val="28"/>
          <w:szCs w:val="28"/>
        </w:rPr>
        <w:br/>
        <w:t>приказом министерства культуры Новосибирской области от__________№______</w:t>
      </w:r>
    </w:p>
    <w:p w:rsidR="00192FD7" w:rsidRDefault="001A0E3F">
      <w:pPr>
        <w:pStyle w:val="28"/>
        <w:keepNext/>
        <w:keepLines/>
        <w:spacing w:after="0" w:line="259" w:lineRule="auto"/>
        <w:rPr>
          <w:sz w:val="28"/>
          <w:szCs w:val="28"/>
        </w:rPr>
      </w:pPr>
      <w:bookmarkStart w:id="0" w:name="bookmark2"/>
      <w:r>
        <w:rPr>
          <w:sz w:val="28"/>
          <w:szCs w:val="28"/>
        </w:rPr>
        <w:t>ПОЛОЖЕНИЕ</w:t>
      </w:r>
      <w:bookmarkEnd w:id="0"/>
    </w:p>
    <w:p w:rsidR="00192FD7" w:rsidRDefault="001A0E3F">
      <w:pPr>
        <w:pStyle w:val="28"/>
        <w:keepNext/>
        <w:keepLines/>
        <w:spacing w:after="300" w:line="259" w:lineRule="auto"/>
        <w:rPr>
          <w:sz w:val="28"/>
          <w:szCs w:val="28"/>
          <w:highlight w:val="yellow"/>
        </w:rPr>
      </w:pPr>
      <w:bookmarkStart w:id="1" w:name="bookmark4"/>
      <w:bookmarkStart w:id="2" w:name="_Hlk188432932"/>
      <w:r>
        <w:rPr>
          <w:sz w:val="28"/>
          <w:szCs w:val="28"/>
        </w:rPr>
        <w:t>Межрегионального фестиваля креативной анимации «ДВИЖ»</w:t>
      </w:r>
      <w:bookmarkEnd w:id="1"/>
      <w:bookmarkEnd w:id="2"/>
    </w:p>
    <w:p w:rsidR="00192FD7" w:rsidRDefault="001A0E3F">
      <w:pPr>
        <w:pStyle w:val="28"/>
        <w:keepNext/>
        <w:keepLines/>
        <w:spacing w:after="300" w:line="259" w:lineRule="auto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192FD7" w:rsidRDefault="001A0E3F">
      <w:pPr>
        <w:pStyle w:val="a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чредителями и организаторами Межрегионального фестиваля креативной анимации «ДВИЖ» (далее – фестиваль) являются министерство культуры </w:t>
      </w: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</w:t>
      </w:r>
      <w:r>
        <w:rPr>
          <w:rFonts w:ascii="Times New Roman" w:hAnsi="Times New Roman"/>
          <w:sz w:val="28"/>
          <w:szCs w:val="28"/>
        </w:rPr>
        <w:t xml:space="preserve">области и Новосибирский областной колледж культуры и искусств (далее – </w:t>
      </w:r>
      <w:proofErr w:type="spellStart"/>
      <w:r>
        <w:rPr>
          <w:rFonts w:ascii="Times New Roman" w:hAnsi="Times New Roman"/>
          <w:sz w:val="28"/>
          <w:szCs w:val="28"/>
        </w:rPr>
        <w:t>НОККиИ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192FD7" w:rsidRDefault="001A0E3F">
      <w:pPr>
        <w:pStyle w:val="a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Фестиваль проводится в рамка</w:t>
      </w:r>
      <w:r>
        <w:rPr>
          <w:rFonts w:ascii="Times New Roman" w:hAnsi="Times New Roman"/>
          <w:sz w:val="28"/>
          <w:szCs w:val="28"/>
        </w:rPr>
        <w:t>х мероприятий, посвященных Году з</w:t>
      </w:r>
      <w:r>
        <w:rPr>
          <w:rFonts w:ascii="Times New Roman" w:hAnsi="Times New Roman"/>
          <w:sz w:val="28"/>
          <w:szCs w:val="28"/>
          <w:highlight w:val="white"/>
        </w:rPr>
        <w:t xml:space="preserve">ащитника Отечества, в целях духовно-нравственного воспитания молодого поколения, выявления и поддержки одаренных детей и талантливой молодежи, содействия развитию и </w:t>
      </w:r>
      <w:r>
        <w:rPr>
          <w:rFonts w:ascii="Times New Roman" w:hAnsi="Times New Roman"/>
          <w:sz w:val="28"/>
          <w:szCs w:val="28"/>
        </w:rPr>
        <w:t xml:space="preserve">популяризации анимации, как одного из главных направлений </w:t>
      </w:r>
      <w:r>
        <w:rPr>
          <w:rFonts w:ascii="Times New Roman" w:hAnsi="Times New Roman"/>
          <w:sz w:val="28"/>
          <w:szCs w:val="28"/>
        </w:rPr>
        <w:t xml:space="preserve">развития креативных индустрий, графического дизайна, электронной музыки и </w:t>
      </w:r>
      <w:proofErr w:type="spellStart"/>
      <w:r>
        <w:rPr>
          <w:rFonts w:ascii="Times New Roman" w:hAnsi="Times New Roman"/>
          <w:sz w:val="28"/>
          <w:szCs w:val="28"/>
        </w:rPr>
        <w:t>видеоконтента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highlight w:val="white"/>
        </w:rPr>
        <w:t xml:space="preserve">развития интереса обучающихся к различным видам креативных индустрий, укрепления сотрудничества между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НОККиИ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и школами креативных индустрий (далее – ШК</w:t>
      </w:r>
      <w:r>
        <w:rPr>
          <w:rFonts w:ascii="Times New Roman" w:hAnsi="Times New Roman"/>
          <w:sz w:val="28"/>
          <w:szCs w:val="28"/>
        </w:rPr>
        <w:t>И), детскими шко</w:t>
      </w:r>
      <w:r>
        <w:rPr>
          <w:rFonts w:ascii="Times New Roman" w:hAnsi="Times New Roman"/>
          <w:sz w:val="28"/>
          <w:szCs w:val="28"/>
        </w:rPr>
        <w:t xml:space="preserve">лами искусств (далее – ДШИ), домами детского творчества (далее – ДДТ), общеобразовательными организациями               (далее – СОШ), учреждениями культуры, профессиональными образовательными организациями (далее – </w:t>
      </w:r>
      <w:proofErr w:type="spellStart"/>
      <w:r>
        <w:rPr>
          <w:rFonts w:ascii="Times New Roman" w:hAnsi="Times New Roman"/>
          <w:sz w:val="28"/>
          <w:szCs w:val="28"/>
        </w:rPr>
        <w:t>ССУЗы</w:t>
      </w:r>
      <w:proofErr w:type="spellEnd"/>
      <w:r>
        <w:rPr>
          <w:rFonts w:ascii="Times New Roman" w:hAnsi="Times New Roman"/>
          <w:sz w:val="28"/>
          <w:szCs w:val="28"/>
        </w:rPr>
        <w:t xml:space="preserve">) и образовательными организациями </w:t>
      </w:r>
      <w:r>
        <w:rPr>
          <w:rFonts w:ascii="Times New Roman" w:hAnsi="Times New Roman"/>
          <w:sz w:val="28"/>
          <w:szCs w:val="28"/>
        </w:rPr>
        <w:t>высшего образования (далее – ВУЗы); формирования коммуникационной площадки для участников фестиваля и привлеченных экспертов.</w:t>
      </w:r>
    </w:p>
    <w:p w:rsidR="00192FD7" w:rsidRDefault="00192FD7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192FD7" w:rsidRDefault="001A0E3F">
      <w:pPr>
        <w:pStyle w:val="aff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Условия проведения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фестиваля</w:t>
      </w:r>
      <w:r>
        <w:rPr>
          <w:rFonts w:ascii="Times New Roman" w:hAnsi="Times New Roman"/>
          <w:b/>
          <w:bCs/>
          <w:sz w:val="28"/>
          <w:szCs w:val="28"/>
        </w:rPr>
        <w:t xml:space="preserve"> и участия в фестивале</w:t>
      </w:r>
    </w:p>
    <w:p w:rsidR="00192FD7" w:rsidRDefault="00192FD7">
      <w:pPr>
        <w:pStyle w:val="aff"/>
        <w:rPr>
          <w:rFonts w:ascii="Times New Roman" w:hAnsi="Times New Roman"/>
          <w:bCs/>
          <w:sz w:val="28"/>
          <w:szCs w:val="28"/>
        </w:rPr>
      </w:pPr>
    </w:p>
    <w:p w:rsidR="00192FD7" w:rsidRDefault="001A0E3F">
      <w:pPr>
        <w:pStyle w:val="aff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Фестиваль проводится 16-19 апреля 2025 года на площадке </w:t>
      </w:r>
      <w:proofErr w:type="spellStart"/>
      <w:r>
        <w:rPr>
          <w:rFonts w:ascii="Times New Roman" w:hAnsi="Times New Roman"/>
          <w:bCs/>
          <w:sz w:val="28"/>
          <w:szCs w:val="28"/>
        </w:rPr>
        <w:t>НОККиИ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(город Новосиб</w:t>
      </w:r>
      <w:r>
        <w:rPr>
          <w:rFonts w:ascii="Times New Roman" w:hAnsi="Times New Roman"/>
          <w:bCs/>
          <w:sz w:val="28"/>
          <w:szCs w:val="28"/>
        </w:rPr>
        <w:t>ирск, проспект К. Маркса, 24/3), включает в себя конкурсную и образовательную программы:</w:t>
      </w:r>
    </w:p>
    <w:p w:rsidR="00192FD7" w:rsidRDefault="001A0E3F">
      <w:pPr>
        <w:pStyle w:val="aff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- 16 апреля 2025 года – открытый просмотр и прослушивание конкурсных работ в концертном зале имени А. Иванова </w:t>
      </w:r>
      <w:proofErr w:type="spellStart"/>
      <w:r>
        <w:rPr>
          <w:rFonts w:ascii="Times New Roman" w:hAnsi="Times New Roman"/>
          <w:bCs/>
          <w:sz w:val="28"/>
          <w:szCs w:val="28"/>
        </w:rPr>
        <w:t>НОККиИ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192FD7" w:rsidRDefault="001A0E3F">
      <w:pPr>
        <w:pStyle w:val="aff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- 17-19 апреля 2025 года – образовательная програ</w:t>
      </w:r>
      <w:r>
        <w:rPr>
          <w:rFonts w:ascii="Times New Roman" w:hAnsi="Times New Roman"/>
          <w:bCs/>
          <w:sz w:val="28"/>
          <w:szCs w:val="28"/>
        </w:rPr>
        <w:t xml:space="preserve">мма, мастер-классы членов жюри для участников фестиваля и их руководителей на площадках Школы креативных индустрий </w:t>
      </w:r>
      <w:proofErr w:type="spellStart"/>
      <w:r>
        <w:rPr>
          <w:rFonts w:ascii="Times New Roman" w:hAnsi="Times New Roman"/>
          <w:bCs/>
          <w:sz w:val="28"/>
          <w:szCs w:val="28"/>
        </w:rPr>
        <w:t>НОККиИ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концертного зала имени А. Иванова </w:t>
      </w:r>
      <w:proofErr w:type="spellStart"/>
      <w:r>
        <w:rPr>
          <w:rFonts w:ascii="Times New Roman" w:hAnsi="Times New Roman"/>
          <w:bCs/>
          <w:sz w:val="28"/>
          <w:szCs w:val="28"/>
        </w:rPr>
        <w:t>НОККиИ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192FD7" w:rsidRDefault="001A0E3F">
      <w:pPr>
        <w:pStyle w:val="aff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- 19 апреля 2025 года – церемония закрытия фестиваля и награждения лауреатов в концертном </w:t>
      </w:r>
      <w:r>
        <w:rPr>
          <w:rFonts w:ascii="Times New Roman" w:hAnsi="Times New Roman"/>
          <w:bCs/>
          <w:sz w:val="28"/>
          <w:szCs w:val="28"/>
        </w:rPr>
        <w:t xml:space="preserve">зале имени А. Иванова </w:t>
      </w:r>
      <w:proofErr w:type="spellStart"/>
      <w:r>
        <w:rPr>
          <w:rFonts w:ascii="Times New Roman" w:hAnsi="Times New Roman"/>
          <w:bCs/>
          <w:sz w:val="28"/>
          <w:szCs w:val="28"/>
        </w:rPr>
        <w:t>НОККиИ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192FD7" w:rsidRDefault="001A0E3F">
      <w:pPr>
        <w:pStyle w:val="a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участия в конкурсной программе фестиваля приглашаются обучающиеся и творческие коллективы ШКИ, ДШИ, СОШ, ДДТ, </w:t>
      </w:r>
      <w:proofErr w:type="spellStart"/>
      <w:r>
        <w:rPr>
          <w:rFonts w:ascii="Times New Roman" w:hAnsi="Times New Roman"/>
          <w:bCs/>
          <w:sz w:val="28"/>
          <w:szCs w:val="28"/>
        </w:rPr>
        <w:t>ССУЗов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ВУЗов в следующих возрастных группах:</w:t>
      </w:r>
    </w:p>
    <w:p w:rsidR="00192FD7" w:rsidRDefault="001A0E3F">
      <w:pPr>
        <w:pStyle w:val="aff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I группа 11-13 лет (включительно);</w:t>
      </w:r>
    </w:p>
    <w:p w:rsidR="00192FD7" w:rsidRDefault="001A0E3F">
      <w:pPr>
        <w:pStyle w:val="aff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I группа 14-16 лет (включи</w:t>
      </w:r>
      <w:r>
        <w:rPr>
          <w:rFonts w:ascii="Times New Roman" w:hAnsi="Times New Roman"/>
          <w:bCs/>
          <w:sz w:val="28"/>
          <w:szCs w:val="28"/>
        </w:rPr>
        <w:t>тельно);</w:t>
      </w:r>
    </w:p>
    <w:p w:rsidR="00192FD7" w:rsidRDefault="001A0E3F">
      <w:pPr>
        <w:pStyle w:val="aff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III группа 17-20 лет (включительно).</w:t>
      </w:r>
    </w:p>
    <w:p w:rsidR="00192FD7" w:rsidRDefault="001A0E3F">
      <w:pPr>
        <w:pStyle w:val="aff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IV группа - смешанная (для коллективов участников разного возраста).</w:t>
      </w:r>
    </w:p>
    <w:p w:rsidR="00192FD7" w:rsidRPr="003C6F02" w:rsidRDefault="001A0E3F">
      <w:pPr>
        <w:pStyle w:val="a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Учреждены следующие конкурсные номинации: </w:t>
      </w:r>
      <w:r w:rsidRPr="003C6F02">
        <w:rPr>
          <w:rFonts w:ascii="Times New Roman" w:hAnsi="Times New Roman"/>
          <w:bCs/>
          <w:sz w:val="28"/>
          <w:szCs w:val="28"/>
        </w:rPr>
        <w:t>«Анимация», «Графический дизайн», «Электронная музыкальная композиция», «Видеоролик»</w:t>
      </w:r>
      <w:r w:rsidRPr="003C6F02">
        <w:rPr>
          <w:rFonts w:ascii="Times New Roman" w:hAnsi="Times New Roman"/>
          <w:bCs/>
          <w:sz w:val="28"/>
          <w:szCs w:val="28"/>
        </w:rPr>
        <w:t xml:space="preserve">. </w:t>
      </w:r>
    </w:p>
    <w:p w:rsidR="00192FD7" w:rsidRPr="003C6F02" w:rsidRDefault="001A0E3F">
      <w:pPr>
        <w:pStyle w:val="aff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6F02">
        <w:rPr>
          <w:rFonts w:ascii="Times New Roman" w:hAnsi="Times New Roman"/>
          <w:bCs/>
          <w:sz w:val="28"/>
          <w:szCs w:val="28"/>
        </w:rPr>
        <w:t xml:space="preserve">1. </w:t>
      </w:r>
      <w:r w:rsidRPr="003C6F02">
        <w:rPr>
          <w:rFonts w:ascii="Times New Roman" w:hAnsi="Times New Roman"/>
          <w:bCs/>
          <w:sz w:val="28"/>
          <w:szCs w:val="28"/>
        </w:rPr>
        <w:t>Анимация</w:t>
      </w:r>
      <w:r w:rsidRPr="003C6F02">
        <w:rPr>
          <w:rFonts w:ascii="Times New Roman" w:hAnsi="Times New Roman"/>
          <w:bCs/>
          <w:sz w:val="28"/>
          <w:szCs w:val="28"/>
        </w:rPr>
        <w:t>.</w:t>
      </w:r>
    </w:p>
    <w:p w:rsidR="00192FD7" w:rsidRDefault="001A0E3F">
      <w:pPr>
        <w:pStyle w:val="aff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Компьютерная анимация (форма цифрового изображения, созданного с помощью компьютерной анимационной программы (по выбору участников);</w:t>
      </w:r>
    </w:p>
    <w:p w:rsidR="00192FD7" w:rsidRDefault="001A0E3F">
      <w:pPr>
        <w:pStyle w:val="aff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</w:rPr>
        <w:t>Stop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motion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анимация (перемещение в кадре неживых предметов); </w:t>
      </w:r>
    </w:p>
    <w:p w:rsidR="00192FD7" w:rsidRDefault="001A0E3F">
      <w:pPr>
        <w:pStyle w:val="aff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Классическая рисованная анимация (технология анимации, основанная на покадровой съемке).</w:t>
      </w:r>
    </w:p>
    <w:p w:rsidR="00192FD7" w:rsidRDefault="001A0E3F">
      <w:pPr>
        <w:pStyle w:val="aff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Задание для конкурсной работы: создание анимационного ролика в любой из вышеуказанных технологий.</w:t>
      </w:r>
    </w:p>
    <w:p w:rsidR="00192FD7" w:rsidRDefault="001A0E3F">
      <w:pPr>
        <w:pStyle w:val="a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Темы анимационных роликов (на выбор): </w:t>
      </w:r>
    </w:p>
    <w:p w:rsidR="00192FD7" w:rsidRDefault="003C6F02" w:rsidP="003C6F02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0E3F">
        <w:rPr>
          <w:rFonts w:ascii="Times New Roman" w:hAnsi="Times New Roman"/>
          <w:sz w:val="28"/>
          <w:szCs w:val="28"/>
        </w:rPr>
        <w:t xml:space="preserve">Герои Великой Отечественной </w:t>
      </w:r>
      <w:r w:rsidR="001A0E3F">
        <w:rPr>
          <w:rFonts w:ascii="Times New Roman" w:hAnsi="Times New Roman"/>
          <w:sz w:val="28"/>
          <w:szCs w:val="28"/>
        </w:rPr>
        <w:t>войны;</w:t>
      </w:r>
    </w:p>
    <w:p w:rsidR="00192FD7" w:rsidRDefault="003C6F02" w:rsidP="003C6F02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0E3F">
        <w:rPr>
          <w:rFonts w:ascii="Times New Roman" w:hAnsi="Times New Roman"/>
          <w:sz w:val="28"/>
          <w:szCs w:val="28"/>
        </w:rPr>
        <w:t>Защитники Отечества;</w:t>
      </w:r>
    </w:p>
    <w:p w:rsidR="00192FD7" w:rsidRDefault="003C6F02" w:rsidP="003C6F02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0E3F">
        <w:rPr>
          <w:rFonts w:ascii="Times New Roman" w:hAnsi="Times New Roman"/>
          <w:sz w:val="28"/>
          <w:szCs w:val="28"/>
        </w:rPr>
        <w:t>Герои космической отрасли России;</w:t>
      </w:r>
    </w:p>
    <w:p w:rsidR="00192FD7" w:rsidRDefault="003C6F02" w:rsidP="003C6F02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0E3F">
        <w:rPr>
          <w:rFonts w:ascii="Times New Roman" w:hAnsi="Times New Roman"/>
          <w:sz w:val="28"/>
          <w:szCs w:val="28"/>
        </w:rPr>
        <w:t>Свободная тема.</w:t>
      </w:r>
    </w:p>
    <w:p w:rsidR="00192FD7" w:rsidRDefault="001A0E3F">
      <w:pPr>
        <w:pStyle w:val="aff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</w:t>
      </w:r>
      <w:r>
        <w:rPr>
          <w:rFonts w:ascii="Times New Roman" w:hAnsi="Times New Roman"/>
          <w:sz w:val="28"/>
          <w:szCs w:val="28"/>
          <w:highlight w:val="white"/>
        </w:rPr>
        <w:t>конкурсным р</w:t>
      </w:r>
      <w:r>
        <w:rPr>
          <w:rFonts w:ascii="Times New Roman" w:hAnsi="Times New Roman"/>
          <w:sz w:val="28"/>
          <w:szCs w:val="28"/>
        </w:rPr>
        <w:t xml:space="preserve">аботам: формат файла – </w:t>
      </w:r>
      <w:proofErr w:type="spellStart"/>
      <w:r>
        <w:rPr>
          <w:rFonts w:ascii="Times New Roman" w:hAnsi="Times New Roman"/>
          <w:sz w:val="28"/>
          <w:szCs w:val="28"/>
        </w:rPr>
        <w:t>avi</w:t>
      </w:r>
      <w:proofErr w:type="spellEnd"/>
      <w:r>
        <w:rPr>
          <w:rFonts w:ascii="Times New Roman" w:hAnsi="Times New Roman"/>
          <w:sz w:val="28"/>
          <w:szCs w:val="28"/>
        </w:rPr>
        <w:t xml:space="preserve"> или mp4, хронометраж – от 20 секунд до 10 минут (включая титры), у</w:t>
      </w:r>
      <w:r>
        <w:rPr>
          <w:rFonts w:ascii="Times New Roman" w:hAnsi="Times New Roman"/>
          <w:color w:val="000000" w:themeColor="text1"/>
          <w:sz w:val="28"/>
          <w:szCs w:val="28"/>
        </w:rPr>
        <w:t>казание автора (авторов) и руководителя (руководителей) в оф</w:t>
      </w:r>
      <w:r>
        <w:rPr>
          <w:rFonts w:ascii="Times New Roman" w:hAnsi="Times New Roman"/>
          <w:color w:val="000000" w:themeColor="text1"/>
          <w:sz w:val="28"/>
          <w:szCs w:val="28"/>
        </w:rPr>
        <w:t>ормлении работы.</w:t>
      </w:r>
    </w:p>
    <w:p w:rsidR="00192FD7" w:rsidRPr="007968C0" w:rsidRDefault="001A0E3F">
      <w:pPr>
        <w:pStyle w:val="aff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968C0">
        <w:rPr>
          <w:rFonts w:ascii="Times New Roman" w:hAnsi="Times New Roman"/>
          <w:sz w:val="28"/>
          <w:szCs w:val="28"/>
        </w:rPr>
        <w:t>. </w:t>
      </w:r>
      <w:r w:rsidRPr="007968C0">
        <w:rPr>
          <w:rFonts w:ascii="Times New Roman" w:hAnsi="Times New Roman"/>
          <w:sz w:val="28"/>
          <w:szCs w:val="28"/>
        </w:rPr>
        <w:t>Графический дизайн</w:t>
      </w:r>
      <w:r w:rsidRPr="007968C0">
        <w:rPr>
          <w:rFonts w:ascii="Times New Roman" w:hAnsi="Times New Roman"/>
          <w:sz w:val="28"/>
          <w:szCs w:val="28"/>
        </w:rPr>
        <w:t>.</w:t>
      </w:r>
    </w:p>
    <w:p w:rsidR="00192FD7" w:rsidRDefault="001A0E3F">
      <w:pPr>
        <w:pStyle w:val="a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для </w:t>
      </w:r>
      <w:r>
        <w:rPr>
          <w:rFonts w:ascii="Times New Roman" w:hAnsi="Times New Roman"/>
          <w:sz w:val="28"/>
          <w:szCs w:val="28"/>
          <w:highlight w:val="white"/>
        </w:rPr>
        <w:t>конкурсной</w:t>
      </w:r>
      <w:r>
        <w:rPr>
          <w:rFonts w:ascii="Times New Roman" w:hAnsi="Times New Roman"/>
          <w:sz w:val="28"/>
          <w:szCs w:val="28"/>
        </w:rPr>
        <w:t xml:space="preserve"> работы: разработка и создание серии из трех плакатов с единым стилистическим оформлением (шрифт, цвет, художественные приемы).</w:t>
      </w:r>
    </w:p>
    <w:p w:rsidR="00192FD7" w:rsidRDefault="001A0E3F">
      <w:pPr>
        <w:pStyle w:val="aff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Темы</w:t>
      </w:r>
      <w:r>
        <w:rPr>
          <w:rFonts w:ascii="Times New Roman" w:hAnsi="Times New Roman"/>
          <w:sz w:val="28"/>
          <w:szCs w:val="28"/>
          <w:highlight w:val="white"/>
        </w:rPr>
        <w:t xml:space="preserve"> конкурсной ра</w:t>
      </w:r>
      <w:r>
        <w:rPr>
          <w:rFonts w:ascii="Times New Roman" w:hAnsi="Times New Roman"/>
          <w:sz w:val="28"/>
          <w:szCs w:val="28"/>
        </w:rPr>
        <w:t xml:space="preserve">боты: </w:t>
      </w:r>
    </w:p>
    <w:p w:rsidR="00192FD7" w:rsidRDefault="003C6F02" w:rsidP="003C6F02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0E3F">
        <w:rPr>
          <w:rFonts w:ascii="Times New Roman" w:hAnsi="Times New Roman"/>
          <w:sz w:val="28"/>
          <w:szCs w:val="28"/>
        </w:rPr>
        <w:t>Герои Великой Отечественной войны;</w:t>
      </w:r>
    </w:p>
    <w:p w:rsidR="00192FD7" w:rsidRDefault="003C6F02" w:rsidP="003C6F02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0E3F">
        <w:rPr>
          <w:rFonts w:ascii="Times New Roman" w:hAnsi="Times New Roman"/>
          <w:sz w:val="28"/>
          <w:szCs w:val="28"/>
        </w:rPr>
        <w:t>Защитн</w:t>
      </w:r>
      <w:r w:rsidR="001A0E3F">
        <w:rPr>
          <w:rFonts w:ascii="Times New Roman" w:hAnsi="Times New Roman"/>
          <w:sz w:val="28"/>
          <w:szCs w:val="28"/>
        </w:rPr>
        <w:t>ики Отечества;</w:t>
      </w:r>
    </w:p>
    <w:p w:rsidR="00192FD7" w:rsidRDefault="003C6F02" w:rsidP="003C6F02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0E3F">
        <w:rPr>
          <w:rFonts w:ascii="Times New Roman" w:hAnsi="Times New Roman"/>
          <w:sz w:val="28"/>
          <w:szCs w:val="28"/>
        </w:rPr>
        <w:t>Герои космической отрасли России;</w:t>
      </w:r>
    </w:p>
    <w:p w:rsidR="00192FD7" w:rsidRDefault="003C6F02" w:rsidP="003C6F02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0E3F">
        <w:rPr>
          <w:rFonts w:ascii="Times New Roman" w:hAnsi="Times New Roman"/>
          <w:sz w:val="28"/>
          <w:szCs w:val="28"/>
        </w:rPr>
        <w:t>Свободная тема.</w:t>
      </w:r>
    </w:p>
    <w:p w:rsidR="00192FD7" w:rsidRDefault="001A0E3F">
      <w:pPr>
        <w:pStyle w:val="a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</w:t>
      </w:r>
      <w:r>
        <w:rPr>
          <w:rFonts w:ascii="Times New Roman" w:hAnsi="Times New Roman"/>
          <w:sz w:val="28"/>
          <w:szCs w:val="28"/>
          <w:highlight w:val="white"/>
        </w:rPr>
        <w:t xml:space="preserve">конкурсным работам: </w:t>
      </w:r>
      <w:r>
        <w:rPr>
          <w:rFonts w:ascii="Times New Roman" w:hAnsi="Times New Roman"/>
          <w:sz w:val="28"/>
          <w:szCs w:val="28"/>
        </w:rPr>
        <w:t xml:space="preserve">размер работы – А3, формат файла - PSD, AI, EPS; разрешение файла - 300dpi, цветовая палитра – CMYK; файл для просмотра в формате </w:t>
      </w:r>
      <w:proofErr w:type="spellStart"/>
      <w:r>
        <w:rPr>
          <w:rFonts w:ascii="Times New Roman" w:hAnsi="Times New Roman"/>
          <w:sz w:val="28"/>
          <w:szCs w:val="28"/>
        </w:rPr>
        <w:t>jpeg</w:t>
      </w:r>
      <w:proofErr w:type="spellEnd"/>
      <w:r>
        <w:rPr>
          <w:rFonts w:ascii="Times New Roman" w:hAnsi="Times New Roman"/>
          <w:sz w:val="28"/>
          <w:szCs w:val="28"/>
        </w:rPr>
        <w:t>, с разрешением 72ppi, R</w:t>
      </w:r>
      <w:r>
        <w:rPr>
          <w:rFonts w:ascii="Times New Roman" w:hAnsi="Times New Roman"/>
          <w:sz w:val="28"/>
          <w:szCs w:val="28"/>
        </w:rPr>
        <w:t xml:space="preserve">GB; приложенные файлы шрифтов/шрифты переведены в кривые; </w:t>
      </w:r>
      <w:r>
        <w:rPr>
          <w:rFonts w:ascii="Times New Roman" w:hAnsi="Times New Roman"/>
          <w:color w:val="000000" w:themeColor="text1"/>
          <w:sz w:val="28"/>
          <w:szCs w:val="28"/>
        </w:rPr>
        <w:t>указание автора (авторов) и руководителя (руководителей).</w:t>
      </w:r>
    </w:p>
    <w:p w:rsidR="00192FD7" w:rsidRDefault="001A0E3F">
      <w:pPr>
        <w:pStyle w:val="13"/>
        <w:tabs>
          <w:tab w:val="left" w:pos="1033"/>
        </w:tabs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7968C0">
        <w:rPr>
          <w:sz w:val="28"/>
          <w:szCs w:val="28"/>
        </w:rPr>
        <w:t>Электронная музыкальная композиция</w:t>
      </w:r>
      <w:r w:rsidRPr="007968C0">
        <w:rPr>
          <w:sz w:val="28"/>
          <w:szCs w:val="28"/>
        </w:rPr>
        <w:t>.</w:t>
      </w:r>
    </w:p>
    <w:p w:rsidR="00192FD7" w:rsidRDefault="001A0E3F">
      <w:pPr>
        <w:pStyle w:val="a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для конкурсной работы: создание электронной музыкальной композиции на одну из выбранных тем:</w:t>
      </w:r>
    </w:p>
    <w:p w:rsidR="00192FD7" w:rsidRDefault="003C6F02" w:rsidP="003C6F02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0E3F">
        <w:rPr>
          <w:rFonts w:ascii="Times New Roman" w:hAnsi="Times New Roman"/>
          <w:sz w:val="28"/>
          <w:szCs w:val="28"/>
        </w:rPr>
        <w:t>Герои Великой Отечественной войны;</w:t>
      </w:r>
    </w:p>
    <w:p w:rsidR="00192FD7" w:rsidRDefault="003C6F02" w:rsidP="003C6F02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0E3F">
        <w:rPr>
          <w:rFonts w:ascii="Times New Roman" w:hAnsi="Times New Roman"/>
          <w:sz w:val="28"/>
          <w:szCs w:val="28"/>
        </w:rPr>
        <w:t>Защитники Отечества;</w:t>
      </w:r>
    </w:p>
    <w:p w:rsidR="00192FD7" w:rsidRDefault="003C6F02" w:rsidP="003C6F02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0E3F">
        <w:rPr>
          <w:rFonts w:ascii="Times New Roman" w:hAnsi="Times New Roman"/>
          <w:sz w:val="28"/>
          <w:szCs w:val="28"/>
        </w:rPr>
        <w:t>Герои космической отрасли России;</w:t>
      </w:r>
    </w:p>
    <w:p w:rsidR="00192FD7" w:rsidRDefault="003C6F02" w:rsidP="003C6F02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0E3F">
        <w:rPr>
          <w:rFonts w:ascii="Times New Roman" w:hAnsi="Times New Roman"/>
          <w:sz w:val="28"/>
          <w:szCs w:val="28"/>
        </w:rPr>
        <w:t>Свободная тема.</w:t>
      </w:r>
    </w:p>
    <w:p w:rsidR="00192FD7" w:rsidRDefault="001A0E3F">
      <w:pPr>
        <w:pStyle w:val="a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конкурсным работам: формат файла – </w:t>
      </w:r>
      <w:proofErr w:type="spellStart"/>
      <w:r>
        <w:rPr>
          <w:rFonts w:ascii="Times New Roman" w:hAnsi="Times New Roman"/>
          <w:sz w:val="28"/>
          <w:szCs w:val="28"/>
        </w:rPr>
        <w:t>wave</w:t>
      </w:r>
      <w:proofErr w:type="spellEnd"/>
      <w:r>
        <w:rPr>
          <w:rFonts w:ascii="Times New Roman" w:hAnsi="Times New Roman"/>
          <w:sz w:val="28"/>
          <w:szCs w:val="28"/>
        </w:rPr>
        <w:t xml:space="preserve">, 44100 </w:t>
      </w:r>
      <w:proofErr w:type="spellStart"/>
      <w:r>
        <w:rPr>
          <w:rFonts w:ascii="Times New Roman" w:hAnsi="Times New Roman"/>
          <w:sz w:val="28"/>
          <w:szCs w:val="28"/>
        </w:rPr>
        <w:t>Hz</w:t>
      </w:r>
      <w:proofErr w:type="spellEnd"/>
      <w:r>
        <w:rPr>
          <w:rFonts w:ascii="Times New Roman" w:hAnsi="Times New Roman"/>
          <w:sz w:val="28"/>
          <w:szCs w:val="28"/>
        </w:rPr>
        <w:t xml:space="preserve">, 16 или 24 </w:t>
      </w:r>
      <w:proofErr w:type="spellStart"/>
      <w:r>
        <w:rPr>
          <w:rFonts w:ascii="Times New Roman" w:hAnsi="Times New Roman"/>
          <w:sz w:val="28"/>
          <w:szCs w:val="28"/>
        </w:rPr>
        <w:t>bit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stereo</w:t>
      </w:r>
      <w:proofErr w:type="spellEnd"/>
      <w:r>
        <w:rPr>
          <w:rFonts w:ascii="Times New Roman" w:hAnsi="Times New Roman"/>
          <w:sz w:val="28"/>
          <w:szCs w:val="28"/>
        </w:rPr>
        <w:t>; хронометраж – от 1 минуты до 4 минут, указание автора (авторов)</w:t>
      </w:r>
      <w:r>
        <w:rPr>
          <w:rFonts w:ascii="Times New Roman" w:hAnsi="Times New Roman"/>
          <w:sz w:val="28"/>
          <w:szCs w:val="28"/>
        </w:rPr>
        <w:t xml:space="preserve"> и руководителя (руководителей), профессиональное качество звука.</w:t>
      </w:r>
    </w:p>
    <w:p w:rsidR="00192FD7" w:rsidRDefault="001A0E3F">
      <w:pPr>
        <w:pStyle w:val="a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Музыкальная композиция должна быть оригинальной, созданной с использованием электронных средств и специального программного обеспечения, не содержать заимствований из других источников без с</w:t>
      </w:r>
      <w:r>
        <w:rPr>
          <w:rFonts w:ascii="Times New Roman" w:hAnsi="Times New Roman"/>
          <w:sz w:val="28"/>
          <w:szCs w:val="28"/>
        </w:rPr>
        <w:t>оответствующих разрешений.</w:t>
      </w:r>
    </w:p>
    <w:p w:rsidR="00192FD7" w:rsidRPr="007968C0" w:rsidRDefault="001A0E3F">
      <w:pPr>
        <w:pStyle w:val="aff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7968C0">
        <w:rPr>
          <w:rFonts w:ascii="Times New Roman" w:hAnsi="Times New Roman"/>
          <w:sz w:val="28"/>
          <w:szCs w:val="28"/>
        </w:rPr>
        <w:t>Видеоролик</w:t>
      </w:r>
      <w:r w:rsidRPr="007968C0">
        <w:rPr>
          <w:rFonts w:ascii="Times New Roman" w:hAnsi="Times New Roman"/>
          <w:sz w:val="28"/>
          <w:szCs w:val="28"/>
        </w:rPr>
        <w:t>.</w:t>
      </w:r>
    </w:p>
    <w:p w:rsidR="00192FD7" w:rsidRDefault="001A0E3F">
      <w:pPr>
        <w:pStyle w:val="aff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для конкурсной работы: создание видеоролика на одну из выбранных тем:</w:t>
      </w:r>
    </w:p>
    <w:p w:rsidR="00192FD7" w:rsidRDefault="007968C0" w:rsidP="007968C0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0E3F">
        <w:rPr>
          <w:rFonts w:ascii="Times New Roman" w:hAnsi="Times New Roman"/>
          <w:sz w:val="28"/>
          <w:szCs w:val="28"/>
        </w:rPr>
        <w:t>Герои Великой Отечественной войны.</w:t>
      </w:r>
    </w:p>
    <w:p w:rsidR="00192FD7" w:rsidRDefault="007968C0" w:rsidP="007968C0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0E3F">
        <w:rPr>
          <w:rFonts w:ascii="Times New Roman" w:hAnsi="Times New Roman"/>
          <w:sz w:val="28"/>
          <w:szCs w:val="28"/>
        </w:rPr>
        <w:t>Защитники Отечества;</w:t>
      </w:r>
    </w:p>
    <w:p w:rsidR="00192FD7" w:rsidRDefault="007968C0" w:rsidP="007968C0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0E3F">
        <w:rPr>
          <w:rFonts w:ascii="Times New Roman" w:hAnsi="Times New Roman"/>
          <w:sz w:val="28"/>
          <w:szCs w:val="28"/>
        </w:rPr>
        <w:t>Герои космической отрасли России;</w:t>
      </w:r>
    </w:p>
    <w:p w:rsidR="00192FD7" w:rsidRDefault="007968C0" w:rsidP="007968C0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3" w:name="_GoBack"/>
      <w:bookmarkEnd w:id="3"/>
      <w:r w:rsidR="001A0E3F">
        <w:rPr>
          <w:rFonts w:ascii="Times New Roman" w:hAnsi="Times New Roman"/>
          <w:sz w:val="28"/>
          <w:szCs w:val="28"/>
        </w:rPr>
        <w:t>Свободная тема.</w:t>
      </w:r>
    </w:p>
    <w:p w:rsidR="00192FD7" w:rsidRDefault="001A0E3F">
      <w:pPr>
        <w:pStyle w:val="a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конкурсным работам: формат файла – mp4, минимальное разрешение файла – 1920*1080 пикселей, соотношение сторон – 16:9, формат файла – горизонтальный, хронометраж </w:t>
      </w:r>
      <w:proofErr w:type="gramStart"/>
      <w:r>
        <w:rPr>
          <w:rFonts w:ascii="Times New Roman" w:hAnsi="Times New Roman"/>
          <w:sz w:val="28"/>
          <w:szCs w:val="28"/>
        </w:rPr>
        <w:t>–  от</w:t>
      </w:r>
      <w:proofErr w:type="gramEnd"/>
      <w:r>
        <w:rPr>
          <w:rFonts w:ascii="Times New Roman" w:hAnsi="Times New Roman"/>
          <w:sz w:val="28"/>
          <w:szCs w:val="28"/>
        </w:rPr>
        <w:t xml:space="preserve"> 30 секунд до 3 минут (включая титры), указание автора (авторов) и руководите</w:t>
      </w:r>
      <w:r>
        <w:rPr>
          <w:rFonts w:ascii="Times New Roman" w:hAnsi="Times New Roman"/>
          <w:sz w:val="28"/>
          <w:szCs w:val="28"/>
        </w:rPr>
        <w:t>ля (руководителей) в оформлении работы.</w:t>
      </w:r>
    </w:p>
    <w:p w:rsidR="00192FD7" w:rsidRDefault="001A0E3F">
      <w:pPr>
        <w:pStyle w:val="a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Конкурсные работы публикуются на одном из облачных сервисов хранения файлов (disk.yandex.ru, cloud.mail.ru), ссылка на скачивание указывается в заявке.</w:t>
      </w:r>
    </w:p>
    <w:p w:rsidR="00192FD7" w:rsidRDefault="001A0E3F">
      <w:pPr>
        <w:pStyle w:val="a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одного участника (автора) принимается не более 1 работы в каж</w:t>
      </w:r>
      <w:r>
        <w:rPr>
          <w:rFonts w:ascii="Times New Roman" w:hAnsi="Times New Roman"/>
          <w:sz w:val="28"/>
          <w:szCs w:val="28"/>
        </w:rPr>
        <w:t>дой номинации, от коллектива (группы авторов) – не более 3 работ в каждой номинации.</w:t>
      </w:r>
    </w:p>
    <w:p w:rsidR="00192FD7" w:rsidRDefault="001A0E3F">
      <w:pPr>
        <w:pStyle w:val="a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фестиваль не принимаются работы, содержащие сцены насилия, оскорбляющие честь и достоинство других людей, противоречащие Российскому законодательству.</w:t>
      </w:r>
    </w:p>
    <w:p w:rsidR="00192FD7" w:rsidRDefault="001A0E3F">
      <w:pPr>
        <w:pStyle w:val="a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предоставле</w:t>
      </w:r>
      <w:r>
        <w:rPr>
          <w:rFonts w:ascii="Times New Roman" w:hAnsi="Times New Roman"/>
          <w:sz w:val="28"/>
          <w:szCs w:val="28"/>
        </w:rPr>
        <w:t>ния конкурсных работ и подачи заявок: с 3 марта по 1 апреля 2025 года.</w:t>
      </w:r>
    </w:p>
    <w:p w:rsidR="00192FD7" w:rsidRDefault="001A0E3F">
      <w:pPr>
        <w:pStyle w:val="aff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фестивале необходимо до 1 апреля 2025 года подать заявку и предоставить конкурсную работу, заполнив Яндекс-форму, размещенную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НОККиИ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разделе «Школа </w:t>
      </w:r>
      <w:r>
        <w:rPr>
          <w:rFonts w:ascii="Times New Roman" w:hAnsi="Times New Roman"/>
          <w:sz w:val="28"/>
          <w:szCs w:val="28"/>
        </w:rPr>
        <w:t xml:space="preserve">креативных индустрий» </w:t>
      </w:r>
      <w:hyperlink r:id="rId8" w:tooltip="https://nokki.ru/sci/movement.html" w:history="1">
        <w:r>
          <w:rPr>
            <w:rFonts w:ascii="Times New Roman" w:hAnsi="Times New Roman"/>
            <w:sz w:val="28"/>
            <w:szCs w:val="28"/>
          </w:rPr>
          <w:t>https://nokki.ru/sci/movement.html</w:t>
        </w:r>
      </w:hyperlink>
      <w:r>
        <w:rPr>
          <w:rFonts w:ascii="Times New Roman" w:hAnsi="Times New Roman"/>
          <w:sz w:val="28"/>
          <w:szCs w:val="28"/>
        </w:rPr>
        <w:t>, а также оформить заявку для участия в мастер-</w:t>
      </w:r>
      <w:r>
        <w:rPr>
          <w:rFonts w:ascii="Times New Roman" w:hAnsi="Times New Roman"/>
          <w:color w:val="000000" w:themeColor="text1"/>
          <w:sz w:val="28"/>
          <w:szCs w:val="28"/>
        </w:rPr>
        <w:t>классах и просмотре/прослушивании конкурсных работ.</w:t>
      </w:r>
    </w:p>
    <w:p w:rsidR="00192FD7" w:rsidRDefault="001A0E3F">
      <w:pPr>
        <w:pStyle w:val="a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Заявки, не</w:t>
      </w:r>
      <w:r>
        <w:rPr>
          <w:rFonts w:ascii="Times New Roman" w:hAnsi="Times New Roman"/>
          <w:sz w:val="28"/>
          <w:szCs w:val="28"/>
        </w:rPr>
        <w:t xml:space="preserve"> соответствующие установленной форме, поданные позже установленного срока, к рассмотрению не принимаются.</w:t>
      </w:r>
    </w:p>
    <w:p w:rsidR="00192FD7" w:rsidRDefault="001A0E3F">
      <w:pPr>
        <w:pStyle w:val="a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в заявке неверных данных или данных с орфографическими ошибками дипломы и свидетельства участников повторному оформлению не подлежат.</w:t>
      </w:r>
    </w:p>
    <w:p w:rsidR="00192FD7" w:rsidRDefault="001A0E3F">
      <w:pPr>
        <w:pStyle w:val="a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ин</w:t>
      </w:r>
      <w:r>
        <w:rPr>
          <w:rFonts w:ascii="Times New Roman" w:hAnsi="Times New Roman"/>
          <w:sz w:val="28"/>
          <w:szCs w:val="28"/>
        </w:rPr>
        <w:t xml:space="preserve">формацией о фестивале можно ознакомиться на сайте </w:t>
      </w:r>
      <w:proofErr w:type="spellStart"/>
      <w:r>
        <w:rPr>
          <w:rFonts w:ascii="Times New Roman" w:hAnsi="Times New Roman"/>
          <w:sz w:val="28"/>
          <w:szCs w:val="28"/>
        </w:rPr>
        <w:t>НОККиИ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разделе «Школа креативных индустрий» </w:t>
      </w:r>
      <w:hyperlink r:id="rId9" w:tooltip="https://nokki.ru/sci/movement.html" w:history="1">
        <w:r>
          <w:rPr>
            <w:rFonts w:ascii="Times New Roman" w:hAnsi="Times New Roman"/>
            <w:sz w:val="28"/>
            <w:szCs w:val="28"/>
          </w:rPr>
          <w:t>https://nokki.ru/sci/movement.html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192FD7" w:rsidRDefault="001A0E3F">
      <w:pPr>
        <w:pStyle w:val="a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организационным вопросам</w:t>
      </w:r>
      <w:r>
        <w:rPr>
          <w:rFonts w:ascii="Times New Roman" w:hAnsi="Times New Roman"/>
          <w:sz w:val="28"/>
          <w:szCs w:val="28"/>
        </w:rPr>
        <w:t xml:space="preserve"> (уточнениям конкурсных требований) можно обращаться в Школу креативных индустрий </w:t>
      </w:r>
      <w:proofErr w:type="spellStart"/>
      <w:r>
        <w:rPr>
          <w:rFonts w:ascii="Times New Roman" w:hAnsi="Times New Roman"/>
          <w:sz w:val="28"/>
          <w:szCs w:val="28"/>
        </w:rPr>
        <w:t>НОККиИ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 xml:space="preserve">телефон: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8-383-304-73-89, адрес электронной почты: </w:t>
      </w:r>
      <w:hyperlink r:id="rId10" w:tooltip="mailto:shki_nokkii@nso.ru" w:history="1">
        <w:r>
          <w:rPr>
            <w:rFonts w:ascii="Times New Roman" w:hAnsi="Times New Roman"/>
            <w:sz w:val="28"/>
            <w:szCs w:val="28"/>
          </w:rPr>
          <w:t>shki_nokkii@nso.ru</w:t>
        </w:r>
      </w:hyperlink>
      <w:r>
        <w:rPr>
          <w:rFonts w:ascii="Times New Roman" w:hAnsi="Times New Roman"/>
          <w:sz w:val="28"/>
          <w:szCs w:val="28"/>
        </w:rPr>
        <w:t>, Ирина Сергеевна Виноградова, методист ШКИ).</w:t>
      </w:r>
    </w:p>
    <w:p w:rsidR="00192FD7" w:rsidRDefault="001A0E3F">
      <w:pPr>
        <w:pStyle w:val="aff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гарантирует соблюдение действующего законодательства в части защиты авторских прав, и в случае их нарушения несет полную ответственность в соответствии с законодательством Российской </w:t>
      </w:r>
      <w:r>
        <w:rPr>
          <w:rFonts w:ascii="Times New Roman" w:hAnsi="Times New Roman"/>
          <w:sz w:val="28"/>
          <w:szCs w:val="28"/>
        </w:rPr>
        <w:t>Федерации.</w:t>
      </w:r>
    </w:p>
    <w:p w:rsidR="00192FD7" w:rsidRDefault="001A0E3F">
      <w:pPr>
        <w:pStyle w:val="aff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взнос за участие в фестивале не предусмотрен.</w:t>
      </w:r>
    </w:p>
    <w:p w:rsidR="00192FD7" w:rsidRDefault="001A0E3F">
      <w:pPr>
        <w:pStyle w:val="28"/>
        <w:keepNext/>
        <w:keepLines/>
        <w:spacing w:after="0"/>
        <w:rPr>
          <w:sz w:val="28"/>
          <w:szCs w:val="28"/>
        </w:rPr>
      </w:pPr>
      <w:bookmarkStart w:id="4" w:name="bookmark11"/>
      <w:r>
        <w:rPr>
          <w:sz w:val="28"/>
          <w:szCs w:val="28"/>
        </w:rPr>
        <w:t>Жюри фестиваля</w:t>
      </w:r>
      <w:bookmarkEnd w:id="4"/>
    </w:p>
    <w:p w:rsidR="00192FD7" w:rsidRDefault="00192FD7">
      <w:pPr>
        <w:pStyle w:val="28"/>
        <w:keepNext/>
        <w:keepLines/>
        <w:spacing w:after="0"/>
        <w:rPr>
          <w:sz w:val="28"/>
          <w:szCs w:val="28"/>
        </w:rPr>
      </w:pPr>
    </w:p>
    <w:p w:rsidR="00192FD7" w:rsidRDefault="001A0E3F">
      <w:pPr>
        <w:pStyle w:val="a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комитет фестиваля формирует состав жюри, в который входят ведущие специалисты в области креативных индустрий. Состав жюри утверждается приказом министе</w:t>
      </w:r>
      <w:r>
        <w:rPr>
          <w:rFonts w:ascii="Times New Roman" w:hAnsi="Times New Roman"/>
          <w:sz w:val="28"/>
          <w:szCs w:val="28"/>
        </w:rPr>
        <w:t xml:space="preserve">рства культуры Новосибирской области. </w:t>
      </w:r>
    </w:p>
    <w:p w:rsidR="00192FD7" w:rsidRDefault="001A0E3F">
      <w:pPr>
        <w:widowControl/>
        <w:spacing w:line="257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Оценивание конкурсных работ осуществляется путем сложения баллов по всем критериям членов жюри данной номинации.  Председатель жюри имеет право решающего голоса при равном количестве баллов. Максимальное количество ба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ллов у одного члена жюри за оценивание одной конкурсной работы может быть не выше 18 баллов, минимальное – не ниже 6 баллов.</w:t>
      </w:r>
    </w:p>
    <w:p w:rsidR="00192FD7" w:rsidRDefault="001A0E3F">
      <w:pPr>
        <w:pStyle w:val="a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решения спорных вопросов фестиваля принадлежит председателю жюри. Решение жюри является окончательным и пересмотру не подлежи</w:t>
      </w:r>
      <w:r>
        <w:rPr>
          <w:rFonts w:ascii="Times New Roman" w:hAnsi="Times New Roman"/>
          <w:sz w:val="28"/>
          <w:szCs w:val="28"/>
        </w:rPr>
        <w:t>т.</w:t>
      </w:r>
    </w:p>
    <w:p w:rsidR="00192FD7" w:rsidRDefault="001A0E3F">
      <w:pPr>
        <w:pStyle w:val="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конкурсных работ в номинации «Электронная музыкальная композиция»:</w:t>
      </w:r>
    </w:p>
    <w:tbl>
      <w:tblPr>
        <w:tblStyle w:val="16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6"/>
        <w:gridCol w:w="7377"/>
        <w:gridCol w:w="1840"/>
      </w:tblGrid>
      <w:tr w:rsidR="00192FD7">
        <w:trPr>
          <w:trHeight w:val="208"/>
        </w:trPr>
        <w:tc>
          <w:tcPr>
            <w:tcW w:w="706" w:type="dxa"/>
          </w:tcPr>
          <w:p w:rsidR="00192FD7" w:rsidRDefault="001A0E3F">
            <w:pPr>
              <w:tabs>
                <w:tab w:val="left" w:pos="206"/>
                <w:tab w:val="left" w:pos="1033"/>
              </w:tabs>
              <w:spacing w:line="257" w:lineRule="auto"/>
              <w:ind w:left="1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377" w:type="dxa"/>
          </w:tcPr>
          <w:p w:rsidR="00192FD7" w:rsidRDefault="001A0E3F">
            <w:pPr>
              <w:tabs>
                <w:tab w:val="left" w:pos="206"/>
                <w:tab w:val="left" w:pos="1033"/>
              </w:tabs>
              <w:spacing w:line="257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Критерий </w:t>
            </w:r>
          </w:p>
        </w:tc>
        <w:tc>
          <w:tcPr>
            <w:tcW w:w="1840" w:type="dxa"/>
          </w:tcPr>
          <w:p w:rsidR="00192FD7" w:rsidRDefault="001A0E3F">
            <w:pPr>
              <w:tabs>
                <w:tab w:val="left" w:pos="206"/>
                <w:tab w:val="left" w:pos="1033"/>
              </w:tabs>
              <w:spacing w:line="257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баллов</w:t>
            </w:r>
          </w:p>
        </w:tc>
      </w:tr>
      <w:tr w:rsidR="00192FD7">
        <w:trPr>
          <w:trHeight w:val="282"/>
        </w:trPr>
        <w:tc>
          <w:tcPr>
            <w:tcW w:w="706" w:type="dxa"/>
          </w:tcPr>
          <w:p w:rsidR="00192FD7" w:rsidRDefault="00192FD7">
            <w:pPr>
              <w:numPr>
                <w:ilvl w:val="0"/>
                <w:numId w:val="14"/>
              </w:numPr>
              <w:tabs>
                <w:tab w:val="left" w:pos="206"/>
                <w:tab w:val="left" w:pos="1033"/>
              </w:tabs>
              <w:spacing w:line="257" w:lineRule="auto"/>
              <w:ind w:hanging="5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77" w:type="dxa"/>
          </w:tcPr>
          <w:p w:rsidR="00192FD7" w:rsidRDefault="001A0E3F">
            <w:pPr>
              <w:tabs>
                <w:tab w:val="left" w:pos="206"/>
                <w:tab w:val="left" w:pos="1033"/>
              </w:tabs>
              <w:spacing w:line="257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Качество звука</w:t>
            </w:r>
          </w:p>
        </w:tc>
        <w:tc>
          <w:tcPr>
            <w:tcW w:w="1840" w:type="dxa"/>
          </w:tcPr>
          <w:p w:rsidR="00192FD7" w:rsidRDefault="001A0E3F">
            <w:pPr>
              <w:tabs>
                <w:tab w:val="left" w:pos="206"/>
                <w:tab w:val="left" w:pos="1033"/>
              </w:tabs>
              <w:spacing w:line="257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1-3</w:t>
            </w:r>
          </w:p>
        </w:tc>
      </w:tr>
      <w:tr w:rsidR="00192FD7">
        <w:tc>
          <w:tcPr>
            <w:tcW w:w="706" w:type="dxa"/>
          </w:tcPr>
          <w:p w:rsidR="00192FD7" w:rsidRDefault="00192FD7">
            <w:pPr>
              <w:numPr>
                <w:ilvl w:val="0"/>
                <w:numId w:val="14"/>
              </w:numPr>
              <w:tabs>
                <w:tab w:val="left" w:pos="206"/>
                <w:tab w:val="left" w:pos="1033"/>
              </w:tabs>
              <w:spacing w:line="257" w:lineRule="auto"/>
              <w:ind w:hanging="5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77" w:type="dxa"/>
          </w:tcPr>
          <w:p w:rsidR="00192FD7" w:rsidRDefault="001A0E3F">
            <w:pPr>
              <w:tabs>
                <w:tab w:val="left" w:pos="206"/>
                <w:tab w:val="left" w:pos="1033"/>
              </w:tabs>
              <w:spacing w:line="257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Соответствие содержания выбранной теме </w:t>
            </w:r>
          </w:p>
        </w:tc>
        <w:tc>
          <w:tcPr>
            <w:tcW w:w="1840" w:type="dxa"/>
          </w:tcPr>
          <w:p w:rsidR="00192FD7" w:rsidRDefault="001A0E3F">
            <w:pPr>
              <w:tabs>
                <w:tab w:val="left" w:pos="206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1-3</w:t>
            </w:r>
          </w:p>
        </w:tc>
      </w:tr>
      <w:tr w:rsidR="00192FD7">
        <w:tc>
          <w:tcPr>
            <w:tcW w:w="706" w:type="dxa"/>
          </w:tcPr>
          <w:p w:rsidR="00192FD7" w:rsidRDefault="00192FD7">
            <w:pPr>
              <w:numPr>
                <w:ilvl w:val="0"/>
                <w:numId w:val="14"/>
              </w:numPr>
              <w:tabs>
                <w:tab w:val="left" w:pos="206"/>
                <w:tab w:val="left" w:pos="1033"/>
              </w:tabs>
              <w:spacing w:line="257" w:lineRule="auto"/>
              <w:ind w:hanging="5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77" w:type="dxa"/>
          </w:tcPr>
          <w:p w:rsidR="00192FD7" w:rsidRDefault="001A0E3F">
            <w:pPr>
              <w:tabs>
                <w:tab w:val="left" w:pos="206"/>
                <w:tab w:val="left" w:pos="1033"/>
              </w:tabs>
              <w:spacing w:line="257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Продуманность музыкальной формы</w:t>
            </w:r>
          </w:p>
        </w:tc>
        <w:tc>
          <w:tcPr>
            <w:tcW w:w="1840" w:type="dxa"/>
          </w:tcPr>
          <w:p w:rsidR="00192FD7" w:rsidRDefault="001A0E3F">
            <w:pPr>
              <w:tabs>
                <w:tab w:val="left" w:pos="206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1-3</w:t>
            </w:r>
          </w:p>
        </w:tc>
      </w:tr>
      <w:tr w:rsidR="00192FD7">
        <w:tc>
          <w:tcPr>
            <w:tcW w:w="706" w:type="dxa"/>
          </w:tcPr>
          <w:p w:rsidR="00192FD7" w:rsidRDefault="00192FD7">
            <w:pPr>
              <w:numPr>
                <w:ilvl w:val="0"/>
                <w:numId w:val="14"/>
              </w:numPr>
              <w:tabs>
                <w:tab w:val="left" w:pos="206"/>
                <w:tab w:val="left" w:pos="1033"/>
              </w:tabs>
              <w:spacing w:line="257" w:lineRule="auto"/>
              <w:ind w:hanging="5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77" w:type="dxa"/>
          </w:tcPr>
          <w:p w:rsidR="00192FD7" w:rsidRDefault="001A0E3F">
            <w:pPr>
              <w:tabs>
                <w:tab w:val="left" w:pos="206"/>
                <w:tab w:val="left" w:pos="1033"/>
              </w:tabs>
              <w:spacing w:line="257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Выразительность мелодии</w:t>
            </w:r>
          </w:p>
        </w:tc>
        <w:tc>
          <w:tcPr>
            <w:tcW w:w="1840" w:type="dxa"/>
          </w:tcPr>
          <w:p w:rsidR="00192FD7" w:rsidRDefault="001A0E3F">
            <w:pPr>
              <w:tabs>
                <w:tab w:val="left" w:pos="206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1-3</w:t>
            </w:r>
          </w:p>
        </w:tc>
      </w:tr>
      <w:tr w:rsidR="00192FD7">
        <w:tc>
          <w:tcPr>
            <w:tcW w:w="706" w:type="dxa"/>
          </w:tcPr>
          <w:p w:rsidR="00192FD7" w:rsidRDefault="00192FD7">
            <w:pPr>
              <w:numPr>
                <w:ilvl w:val="0"/>
                <w:numId w:val="14"/>
              </w:numPr>
              <w:tabs>
                <w:tab w:val="left" w:pos="206"/>
                <w:tab w:val="left" w:pos="1033"/>
              </w:tabs>
              <w:spacing w:line="257" w:lineRule="auto"/>
              <w:ind w:hanging="5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77" w:type="dxa"/>
          </w:tcPr>
          <w:p w:rsidR="00192FD7" w:rsidRDefault="001A0E3F">
            <w:pPr>
              <w:tabs>
                <w:tab w:val="left" w:pos="206"/>
                <w:tab w:val="left" w:pos="1033"/>
              </w:tabs>
              <w:spacing w:line="257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Использование дополнительных акустических средств: инструмента или вокала </w:t>
            </w:r>
          </w:p>
        </w:tc>
        <w:tc>
          <w:tcPr>
            <w:tcW w:w="1840" w:type="dxa"/>
          </w:tcPr>
          <w:p w:rsidR="00192FD7" w:rsidRDefault="001A0E3F">
            <w:pPr>
              <w:tabs>
                <w:tab w:val="left" w:pos="206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1-3</w:t>
            </w:r>
          </w:p>
        </w:tc>
      </w:tr>
      <w:tr w:rsidR="00192FD7">
        <w:tc>
          <w:tcPr>
            <w:tcW w:w="706" w:type="dxa"/>
          </w:tcPr>
          <w:p w:rsidR="00192FD7" w:rsidRDefault="00192FD7">
            <w:pPr>
              <w:numPr>
                <w:ilvl w:val="0"/>
                <w:numId w:val="14"/>
              </w:numPr>
              <w:tabs>
                <w:tab w:val="left" w:pos="206"/>
                <w:tab w:val="left" w:pos="1033"/>
              </w:tabs>
              <w:spacing w:line="257" w:lineRule="auto"/>
              <w:ind w:hanging="5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77" w:type="dxa"/>
          </w:tcPr>
          <w:p w:rsidR="00192FD7" w:rsidRDefault="001A0E3F">
            <w:pPr>
              <w:tabs>
                <w:tab w:val="left" w:pos="206"/>
                <w:tab w:val="left" w:pos="1033"/>
              </w:tabs>
              <w:spacing w:line="257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Интонационные особенности, оригинальность в выборе звуковых решений и стилей</w:t>
            </w:r>
          </w:p>
        </w:tc>
        <w:tc>
          <w:tcPr>
            <w:tcW w:w="1840" w:type="dxa"/>
          </w:tcPr>
          <w:p w:rsidR="00192FD7" w:rsidRDefault="001A0E3F">
            <w:pPr>
              <w:tabs>
                <w:tab w:val="left" w:pos="206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1-3</w:t>
            </w:r>
          </w:p>
        </w:tc>
      </w:tr>
    </w:tbl>
    <w:p w:rsidR="00192FD7" w:rsidRDefault="001A0E3F">
      <w:pPr>
        <w:pStyle w:val="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конкурсных работ в номинации «Видеоролик»:</w:t>
      </w:r>
    </w:p>
    <w:tbl>
      <w:tblPr>
        <w:tblStyle w:val="16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6"/>
        <w:gridCol w:w="7377"/>
        <w:gridCol w:w="1840"/>
      </w:tblGrid>
      <w:tr w:rsidR="00192FD7">
        <w:tc>
          <w:tcPr>
            <w:tcW w:w="706" w:type="dxa"/>
          </w:tcPr>
          <w:p w:rsidR="00192FD7" w:rsidRDefault="001A0E3F">
            <w:pPr>
              <w:tabs>
                <w:tab w:val="left" w:pos="240"/>
                <w:tab w:val="left" w:pos="1033"/>
              </w:tabs>
              <w:spacing w:line="257" w:lineRule="auto"/>
              <w:ind w:left="1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377" w:type="dxa"/>
          </w:tcPr>
          <w:p w:rsidR="00192FD7" w:rsidRDefault="001A0E3F">
            <w:pPr>
              <w:tabs>
                <w:tab w:val="left" w:pos="1033"/>
              </w:tabs>
              <w:spacing w:line="257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Критерий </w:t>
            </w:r>
          </w:p>
        </w:tc>
        <w:tc>
          <w:tcPr>
            <w:tcW w:w="1840" w:type="dxa"/>
          </w:tcPr>
          <w:p w:rsidR="00192FD7" w:rsidRDefault="001A0E3F">
            <w:pPr>
              <w:tabs>
                <w:tab w:val="left" w:pos="1033"/>
              </w:tabs>
              <w:spacing w:line="257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баллов</w:t>
            </w:r>
          </w:p>
        </w:tc>
      </w:tr>
      <w:tr w:rsidR="00192FD7">
        <w:tc>
          <w:tcPr>
            <w:tcW w:w="706" w:type="dxa"/>
          </w:tcPr>
          <w:p w:rsidR="00192FD7" w:rsidRDefault="001A0E3F">
            <w:pPr>
              <w:tabs>
                <w:tab w:val="left" w:pos="240"/>
                <w:tab w:val="left" w:pos="1033"/>
              </w:tabs>
              <w:spacing w:line="257" w:lineRule="auto"/>
              <w:ind w:left="1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77" w:type="dxa"/>
          </w:tcPr>
          <w:p w:rsidR="00192FD7" w:rsidRDefault="001A0E3F">
            <w:pPr>
              <w:tabs>
                <w:tab w:val="left" w:pos="426"/>
              </w:tabs>
              <w:spacing w:line="257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еативность видеоролика (новизна идеи, оригинальность исполнения)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0" w:type="dxa"/>
          </w:tcPr>
          <w:p w:rsidR="00192FD7" w:rsidRDefault="001A0E3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1-3</w:t>
            </w:r>
          </w:p>
        </w:tc>
      </w:tr>
      <w:tr w:rsidR="00192FD7">
        <w:tc>
          <w:tcPr>
            <w:tcW w:w="706" w:type="dxa"/>
          </w:tcPr>
          <w:p w:rsidR="00192FD7" w:rsidRDefault="001A0E3F">
            <w:pPr>
              <w:tabs>
                <w:tab w:val="left" w:pos="240"/>
                <w:tab w:val="left" w:pos="1033"/>
              </w:tabs>
              <w:spacing w:line="257" w:lineRule="auto"/>
              <w:ind w:left="1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77" w:type="dxa"/>
          </w:tcPr>
          <w:p w:rsidR="00192FD7" w:rsidRDefault="001A0E3F">
            <w:pPr>
              <w:tabs>
                <w:tab w:val="left" w:pos="1033"/>
              </w:tabs>
              <w:spacing w:line="257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Информативность</w:t>
            </w:r>
          </w:p>
        </w:tc>
        <w:tc>
          <w:tcPr>
            <w:tcW w:w="1840" w:type="dxa"/>
          </w:tcPr>
          <w:p w:rsidR="00192FD7" w:rsidRDefault="001A0E3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1-3</w:t>
            </w:r>
          </w:p>
        </w:tc>
      </w:tr>
      <w:tr w:rsidR="00192FD7">
        <w:tc>
          <w:tcPr>
            <w:tcW w:w="706" w:type="dxa"/>
          </w:tcPr>
          <w:p w:rsidR="00192FD7" w:rsidRDefault="001A0E3F">
            <w:pPr>
              <w:tabs>
                <w:tab w:val="left" w:pos="240"/>
                <w:tab w:val="left" w:pos="1033"/>
              </w:tabs>
              <w:spacing w:line="257" w:lineRule="auto"/>
              <w:ind w:left="1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77" w:type="dxa"/>
          </w:tcPr>
          <w:p w:rsidR="00192FD7" w:rsidRDefault="001A0E3F">
            <w:pPr>
              <w:tabs>
                <w:tab w:val="left" w:pos="1033"/>
              </w:tabs>
              <w:spacing w:line="257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Соответствие содержания видеоролика заявленной теме</w:t>
            </w:r>
          </w:p>
        </w:tc>
        <w:tc>
          <w:tcPr>
            <w:tcW w:w="1840" w:type="dxa"/>
          </w:tcPr>
          <w:p w:rsidR="00192FD7" w:rsidRDefault="001A0E3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1-3</w:t>
            </w:r>
          </w:p>
        </w:tc>
      </w:tr>
      <w:tr w:rsidR="00192FD7">
        <w:tc>
          <w:tcPr>
            <w:tcW w:w="706" w:type="dxa"/>
          </w:tcPr>
          <w:p w:rsidR="00192FD7" w:rsidRDefault="001A0E3F">
            <w:pPr>
              <w:tabs>
                <w:tab w:val="left" w:pos="240"/>
                <w:tab w:val="left" w:pos="1033"/>
              </w:tabs>
              <w:spacing w:line="257" w:lineRule="auto"/>
              <w:ind w:left="1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377" w:type="dxa"/>
          </w:tcPr>
          <w:p w:rsidR="00192FD7" w:rsidRDefault="001A0E3F">
            <w:pPr>
              <w:tabs>
                <w:tab w:val="left" w:pos="1033"/>
              </w:tabs>
              <w:spacing w:line="257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Качество видеосъемки</w:t>
            </w:r>
          </w:p>
        </w:tc>
        <w:tc>
          <w:tcPr>
            <w:tcW w:w="1840" w:type="dxa"/>
          </w:tcPr>
          <w:p w:rsidR="00192FD7" w:rsidRDefault="001A0E3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1-3</w:t>
            </w:r>
          </w:p>
        </w:tc>
      </w:tr>
      <w:tr w:rsidR="00192FD7">
        <w:tc>
          <w:tcPr>
            <w:tcW w:w="706" w:type="dxa"/>
          </w:tcPr>
          <w:p w:rsidR="00192FD7" w:rsidRDefault="001A0E3F">
            <w:pPr>
              <w:tabs>
                <w:tab w:val="left" w:pos="240"/>
                <w:tab w:val="left" w:pos="1033"/>
              </w:tabs>
              <w:spacing w:line="257" w:lineRule="auto"/>
              <w:ind w:left="1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377" w:type="dxa"/>
          </w:tcPr>
          <w:p w:rsidR="00192FD7" w:rsidRDefault="001A0E3F">
            <w:pPr>
              <w:tabs>
                <w:tab w:val="left" w:pos="1033"/>
              </w:tabs>
              <w:spacing w:line="257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Уровень владения специальными выразительными средствами</w:t>
            </w:r>
          </w:p>
        </w:tc>
        <w:tc>
          <w:tcPr>
            <w:tcW w:w="1840" w:type="dxa"/>
          </w:tcPr>
          <w:p w:rsidR="00192FD7" w:rsidRDefault="001A0E3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1-3</w:t>
            </w:r>
          </w:p>
        </w:tc>
      </w:tr>
      <w:tr w:rsidR="00192FD7">
        <w:tc>
          <w:tcPr>
            <w:tcW w:w="706" w:type="dxa"/>
          </w:tcPr>
          <w:p w:rsidR="00192FD7" w:rsidRDefault="001A0E3F">
            <w:pPr>
              <w:tabs>
                <w:tab w:val="left" w:pos="240"/>
                <w:tab w:val="left" w:pos="1033"/>
              </w:tabs>
              <w:spacing w:line="257" w:lineRule="auto"/>
              <w:ind w:left="1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377" w:type="dxa"/>
          </w:tcPr>
          <w:p w:rsidR="00192FD7" w:rsidRDefault="001A0E3F">
            <w:pPr>
              <w:tabs>
                <w:tab w:val="left" w:pos="1033"/>
              </w:tabs>
              <w:spacing w:line="257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Эстетическая ценность работы</w:t>
            </w:r>
          </w:p>
        </w:tc>
        <w:tc>
          <w:tcPr>
            <w:tcW w:w="1840" w:type="dxa"/>
          </w:tcPr>
          <w:p w:rsidR="00192FD7" w:rsidRDefault="001A0E3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1-3</w:t>
            </w:r>
          </w:p>
        </w:tc>
      </w:tr>
    </w:tbl>
    <w:p w:rsidR="00192FD7" w:rsidRDefault="001A0E3F">
      <w:pPr>
        <w:pStyle w:val="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работ в номинации «Анимация»:</w:t>
      </w:r>
    </w:p>
    <w:tbl>
      <w:tblPr>
        <w:tblStyle w:val="16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6"/>
        <w:gridCol w:w="7377"/>
        <w:gridCol w:w="1840"/>
      </w:tblGrid>
      <w:tr w:rsidR="00192FD7">
        <w:tc>
          <w:tcPr>
            <w:tcW w:w="706" w:type="dxa"/>
          </w:tcPr>
          <w:p w:rsidR="00192FD7" w:rsidRDefault="001A0E3F">
            <w:pPr>
              <w:tabs>
                <w:tab w:val="left" w:pos="240"/>
                <w:tab w:val="left" w:pos="1033"/>
              </w:tabs>
              <w:spacing w:line="257" w:lineRule="auto"/>
              <w:ind w:left="1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377" w:type="dxa"/>
          </w:tcPr>
          <w:p w:rsidR="00192FD7" w:rsidRDefault="001A0E3F">
            <w:pPr>
              <w:tabs>
                <w:tab w:val="left" w:pos="1033"/>
              </w:tabs>
              <w:spacing w:line="257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Критерий </w:t>
            </w:r>
          </w:p>
        </w:tc>
        <w:tc>
          <w:tcPr>
            <w:tcW w:w="1840" w:type="dxa"/>
          </w:tcPr>
          <w:p w:rsidR="00192FD7" w:rsidRDefault="001A0E3F">
            <w:pPr>
              <w:tabs>
                <w:tab w:val="left" w:pos="1033"/>
              </w:tabs>
              <w:spacing w:line="257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баллов</w:t>
            </w:r>
          </w:p>
        </w:tc>
      </w:tr>
      <w:tr w:rsidR="00192FD7">
        <w:tc>
          <w:tcPr>
            <w:tcW w:w="706" w:type="dxa"/>
          </w:tcPr>
          <w:p w:rsidR="00192FD7" w:rsidRDefault="001A0E3F">
            <w:pPr>
              <w:tabs>
                <w:tab w:val="left" w:pos="240"/>
                <w:tab w:val="left" w:pos="1033"/>
              </w:tabs>
              <w:spacing w:line="257" w:lineRule="auto"/>
              <w:ind w:left="1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77" w:type="dxa"/>
          </w:tcPr>
          <w:p w:rsidR="00192FD7" w:rsidRDefault="001A0E3F">
            <w:pPr>
              <w:tabs>
                <w:tab w:val="left" w:pos="1033"/>
              </w:tabs>
              <w:spacing w:line="257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ачество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исполнения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героев и фонов</w:t>
            </w:r>
          </w:p>
        </w:tc>
        <w:tc>
          <w:tcPr>
            <w:tcW w:w="1840" w:type="dxa"/>
          </w:tcPr>
          <w:p w:rsidR="00192FD7" w:rsidRDefault="001A0E3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1-3</w:t>
            </w:r>
          </w:p>
        </w:tc>
      </w:tr>
      <w:tr w:rsidR="00192FD7">
        <w:tc>
          <w:tcPr>
            <w:tcW w:w="706" w:type="dxa"/>
          </w:tcPr>
          <w:p w:rsidR="00192FD7" w:rsidRDefault="001A0E3F">
            <w:pPr>
              <w:tabs>
                <w:tab w:val="left" w:pos="240"/>
                <w:tab w:val="left" w:pos="1033"/>
              </w:tabs>
              <w:spacing w:line="257" w:lineRule="auto"/>
              <w:ind w:left="1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77" w:type="dxa"/>
          </w:tcPr>
          <w:p w:rsidR="00192FD7" w:rsidRDefault="001A0E3F">
            <w:pPr>
              <w:tabs>
                <w:tab w:val="left" w:pos="1033"/>
              </w:tabs>
              <w:spacing w:line="257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Соответствие содержания конкурсной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работы  выбранной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теме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0" w:type="dxa"/>
          </w:tcPr>
          <w:p w:rsidR="00192FD7" w:rsidRDefault="001A0E3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1-3</w:t>
            </w:r>
          </w:p>
        </w:tc>
      </w:tr>
      <w:tr w:rsidR="00192FD7">
        <w:tc>
          <w:tcPr>
            <w:tcW w:w="706" w:type="dxa"/>
          </w:tcPr>
          <w:p w:rsidR="00192FD7" w:rsidRDefault="001A0E3F">
            <w:pPr>
              <w:tabs>
                <w:tab w:val="left" w:pos="240"/>
                <w:tab w:val="left" w:pos="1033"/>
              </w:tabs>
              <w:spacing w:line="257" w:lineRule="auto"/>
              <w:ind w:left="1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77" w:type="dxa"/>
          </w:tcPr>
          <w:p w:rsidR="00192FD7" w:rsidRDefault="001A0E3F">
            <w:pPr>
              <w:tabs>
                <w:tab w:val="left" w:pos="1033"/>
              </w:tabs>
              <w:spacing w:line="257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Достаточность кадров, плавность анимации, логичность</w:t>
            </w:r>
          </w:p>
        </w:tc>
        <w:tc>
          <w:tcPr>
            <w:tcW w:w="1840" w:type="dxa"/>
          </w:tcPr>
          <w:p w:rsidR="00192FD7" w:rsidRDefault="001A0E3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1-3</w:t>
            </w:r>
          </w:p>
        </w:tc>
      </w:tr>
      <w:tr w:rsidR="00192FD7">
        <w:tc>
          <w:tcPr>
            <w:tcW w:w="706" w:type="dxa"/>
          </w:tcPr>
          <w:p w:rsidR="00192FD7" w:rsidRDefault="001A0E3F">
            <w:pPr>
              <w:tabs>
                <w:tab w:val="left" w:pos="240"/>
                <w:tab w:val="left" w:pos="1033"/>
              </w:tabs>
              <w:spacing w:line="257" w:lineRule="auto"/>
              <w:ind w:left="1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377" w:type="dxa"/>
          </w:tcPr>
          <w:p w:rsidR="00192FD7" w:rsidRDefault="001A0E3F">
            <w:pPr>
              <w:tabs>
                <w:tab w:val="left" w:pos="1033"/>
              </w:tabs>
              <w:spacing w:line="257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Последовательность развития сюжетного ряда</w:t>
            </w:r>
          </w:p>
        </w:tc>
        <w:tc>
          <w:tcPr>
            <w:tcW w:w="1840" w:type="dxa"/>
          </w:tcPr>
          <w:p w:rsidR="00192FD7" w:rsidRDefault="001A0E3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1-3</w:t>
            </w:r>
          </w:p>
        </w:tc>
      </w:tr>
      <w:tr w:rsidR="00192FD7">
        <w:tc>
          <w:tcPr>
            <w:tcW w:w="706" w:type="dxa"/>
          </w:tcPr>
          <w:p w:rsidR="00192FD7" w:rsidRDefault="001A0E3F">
            <w:pPr>
              <w:tabs>
                <w:tab w:val="left" w:pos="240"/>
                <w:tab w:val="left" w:pos="1033"/>
              </w:tabs>
              <w:spacing w:line="257" w:lineRule="auto"/>
              <w:ind w:left="1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377" w:type="dxa"/>
          </w:tcPr>
          <w:p w:rsidR="00192FD7" w:rsidRDefault="001A0E3F">
            <w:pPr>
              <w:tabs>
                <w:tab w:val="left" w:pos="1033"/>
              </w:tabs>
              <w:spacing w:line="257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ровень владения специальными выразительными средствами</w:t>
            </w:r>
          </w:p>
        </w:tc>
        <w:tc>
          <w:tcPr>
            <w:tcW w:w="1840" w:type="dxa"/>
          </w:tcPr>
          <w:p w:rsidR="00192FD7" w:rsidRDefault="001A0E3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1-3</w:t>
            </w:r>
          </w:p>
        </w:tc>
      </w:tr>
      <w:tr w:rsidR="00192FD7">
        <w:tc>
          <w:tcPr>
            <w:tcW w:w="706" w:type="dxa"/>
          </w:tcPr>
          <w:p w:rsidR="00192FD7" w:rsidRDefault="001A0E3F">
            <w:pPr>
              <w:tabs>
                <w:tab w:val="left" w:pos="240"/>
                <w:tab w:val="left" w:pos="1033"/>
              </w:tabs>
              <w:spacing w:line="257" w:lineRule="auto"/>
              <w:ind w:left="1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377" w:type="dxa"/>
          </w:tcPr>
          <w:p w:rsidR="00192FD7" w:rsidRDefault="001A0E3F">
            <w:pPr>
              <w:tabs>
                <w:tab w:val="left" w:pos="1033"/>
              </w:tabs>
              <w:spacing w:line="257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Оригинальность и эстетическая ценность конкурсной работы</w:t>
            </w:r>
          </w:p>
        </w:tc>
        <w:tc>
          <w:tcPr>
            <w:tcW w:w="1840" w:type="dxa"/>
          </w:tcPr>
          <w:p w:rsidR="00192FD7" w:rsidRDefault="001A0E3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1-3</w:t>
            </w:r>
          </w:p>
        </w:tc>
      </w:tr>
    </w:tbl>
    <w:p w:rsidR="00192FD7" w:rsidRDefault="001A0E3F">
      <w:pPr>
        <w:pStyle w:val="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работ в номинации «Графический дизайн»:</w:t>
      </w:r>
    </w:p>
    <w:tbl>
      <w:tblPr>
        <w:tblStyle w:val="16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7379"/>
        <w:gridCol w:w="1843"/>
      </w:tblGrid>
      <w:tr w:rsidR="00192FD7">
        <w:tc>
          <w:tcPr>
            <w:tcW w:w="704" w:type="dxa"/>
          </w:tcPr>
          <w:p w:rsidR="00192FD7" w:rsidRDefault="001A0E3F">
            <w:pPr>
              <w:tabs>
                <w:tab w:val="left" w:pos="240"/>
                <w:tab w:val="left" w:pos="1033"/>
              </w:tabs>
              <w:spacing w:line="257" w:lineRule="auto"/>
              <w:ind w:left="1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379" w:type="dxa"/>
          </w:tcPr>
          <w:p w:rsidR="00192FD7" w:rsidRDefault="001A0E3F">
            <w:pPr>
              <w:tabs>
                <w:tab w:val="left" w:pos="1033"/>
              </w:tabs>
              <w:spacing w:line="257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Критерий </w:t>
            </w:r>
          </w:p>
        </w:tc>
        <w:tc>
          <w:tcPr>
            <w:tcW w:w="1843" w:type="dxa"/>
          </w:tcPr>
          <w:p w:rsidR="00192FD7" w:rsidRDefault="001A0E3F">
            <w:pPr>
              <w:tabs>
                <w:tab w:val="left" w:pos="1033"/>
              </w:tabs>
              <w:spacing w:line="257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баллов</w:t>
            </w:r>
          </w:p>
        </w:tc>
      </w:tr>
      <w:tr w:rsidR="00192FD7">
        <w:tc>
          <w:tcPr>
            <w:tcW w:w="704" w:type="dxa"/>
          </w:tcPr>
          <w:p w:rsidR="00192FD7" w:rsidRDefault="001A0E3F">
            <w:pPr>
              <w:tabs>
                <w:tab w:val="left" w:pos="240"/>
                <w:tab w:val="left" w:pos="1033"/>
              </w:tabs>
              <w:spacing w:line="257" w:lineRule="auto"/>
              <w:ind w:left="1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79" w:type="dxa"/>
          </w:tcPr>
          <w:p w:rsidR="00192FD7" w:rsidRDefault="001A0E3F">
            <w:pPr>
              <w:tabs>
                <w:tab w:val="left" w:pos="1033"/>
              </w:tabs>
              <w:spacing w:line="257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Композиция (расположение элементов, их гармоничное сочетание)</w:t>
            </w:r>
          </w:p>
        </w:tc>
        <w:tc>
          <w:tcPr>
            <w:tcW w:w="1843" w:type="dxa"/>
          </w:tcPr>
          <w:p w:rsidR="00192FD7" w:rsidRDefault="001A0E3F">
            <w:pPr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1-3</w:t>
            </w:r>
          </w:p>
        </w:tc>
      </w:tr>
      <w:tr w:rsidR="00192FD7">
        <w:tc>
          <w:tcPr>
            <w:tcW w:w="704" w:type="dxa"/>
          </w:tcPr>
          <w:p w:rsidR="00192FD7" w:rsidRDefault="001A0E3F">
            <w:pPr>
              <w:tabs>
                <w:tab w:val="left" w:pos="240"/>
                <w:tab w:val="left" w:pos="1033"/>
              </w:tabs>
              <w:spacing w:line="257" w:lineRule="auto"/>
              <w:ind w:left="1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79" w:type="dxa"/>
          </w:tcPr>
          <w:p w:rsidR="00192FD7" w:rsidRDefault="001A0E3F">
            <w:pPr>
              <w:tabs>
                <w:tab w:val="left" w:pos="1033"/>
              </w:tabs>
              <w:spacing w:line="257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Цветовая палитра и ее функция (использование цвета для передачи настроения и привлечения внимания)</w:t>
            </w:r>
          </w:p>
        </w:tc>
        <w:tc>
          <w:tcPr>
            <w:tcW w:w="1843" w:type="dxa"/>
          </w:tcPr>
          <w:p w:rsidR="00192FD7" w:rsidRDefault="001A0E3F">
            <w:pPr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1-3</w:t>
            </w:r>
          </w:p>
        </w:tc>
      </w:tr>
      <w:tr w:rsidR="00192FD7">
        <w:tc>
          <w:tcPr>
            <w:tcW w:w="704" w:type="dxa"/>
          </w:tcPr>
          <w:p w:rsidR="00192FD7" w:rsidRDefault="001A0E3F">
            <w:pPr>
              <w:tabs>
                <w:tab w:val="left" w:pos="240"/>
                <w:tab w:val="left" w:pos="1033"/>
              </w:tabs>
              <w:spacing w:line="257" w:lineRule="auto"/>
              <w:ind w:left="1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79" w:type="dxa"/>
          </w:tcPr>
          <w:p w:rsidR="00192FD7" w:rsidRDefault="001A0E3F">
            <w:pPr>
              <w:tabs>
                <w:tab w:val="left" w:pos="1033"/>
              </w:tabs>
              <w:spacing w:line="257" w:lineRule="auto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Типографика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(легкость восприятия шрифтов, их стиль и соответствие теме)</w:t>
            </w:r>
          </w:p>
        </w:tc>
        <w:tc>
          <w:tcPr>
            <w:tcW w:w="1843" w:type="dxa"/>
          </w:tcPr>
          <w:p w:rsidR="00192FD7" w:rsidRDefault="001A0E3F">
            <w:pPr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1-3</w:t>
            </w:r>
          </w:p>
        </w:tc>
      </w:tr>
      <w:tr w:rsidR="00192FD7">
        <w:tc>
          <w:tcPr>
            <w:tcW w:w="704" w:type="dxa"/>
          </w:tcPr>
          <w:p w:rsidR="00192FD7" w:rsidRDefault="001A0E3F">
            <w:pPr>
              <w:tabs>
                <w:tab w:val="left" w:pos="240"/>
                <w:tab w:val="left" w:pos="1033"/>
              </w:tabs>
              <w:spacing w:line="257" w:lineRule="auto"/>
              <w:ind w:left="1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379" w:type="dxa"/>
          </w:tcPr>
          <w:p w:rsidR="00192FD7" w:rsidRDefault="001A0E3F">
            <w:pPr>
              <w:tabs>
                <w:tab w:val="left" w:pos="1033"/>
              </w:tabs>
              <w:spacing w:line="257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Иконография (выбор использованных изображений и их значимость)</w:t>
            </w:r>
          </w:p>
        </w:tc>
        <w:tc>
          <w:tcPr>
            <w:tcW w:w="1843" w:type="dxa"/>
          </w:tcPr>
          <w:p w:rsidR="00192FD7" w:rsidRDefault="001A0E3F">
            <w:pPr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1-3</w:t>
            </w:r>
          </w:p>
        </w:tc>
      </w:tr>
      <w:tr w:rsidR="00192FD7">
        <w:tc>
          <w:tcPr>
            <w:tcW w:w="704" w:type="dxa"/>
          </w:tcPr>
          <w:p w:rsidR="00192FD7" w:rsidRDefault="001A0E3F">
            <w:pPr>
              <w:tabs>
                <w:tab w:val="left" w:pos="240"/>
                <w:tab w:val="left" w:pos="1033"/>
              </w:tabs>
              <w:spacing w:line="257" w:lineRule="auto"/>
              <w:ind w:left="1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379" w:type="dxa"/>
          </w:tcPr>
          <w:p w:rsidR="00192FD7" w:rsidRDefault="001A0E3F">
            <w:pPr>
              <w:tabs>
                <w:tab w:val="left" w:pos="1033"/>
              </w:tabs>
              <w:spacing w:line="257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Целостность (степень объединения плакатов общей концепцией и стилем)</w:t>
            </w:r>
          </w:p>
        </w:tc>
        <w:tc>
          <w:tcPr>
            <w:tcW w:w="1843" w:type="dxa"/>
          </w:tcPr>
          <w:p w:rsidR="00192FD7" w:rsidRDefault="001A0E3F">
            <w:pPr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1-3</w:t>
            </w:r>
          </w:p>
        </w:tc>
      </w:tr>
      <w:tr w:rsidR="00192FD7">
        <w:tc>
          <w:tcPr>
            <w:tcW w:w="704" w:type="dxa"/>
          </w:tcPr>
          <w:p w:rsidR="00192FD7" w:rsidRDefault="001A0E3F">
            <w:pPr>
              <w:tabs>
                <w:tab w:val="left" w:pos="240"/>
                <w:tab w:val="left" w:pos="1033"/>
              </w:tabs>
              <w:spacing w:line="257" w:lineRule="auto"/>
              <w:ind w:left="1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379" w:type="dxa"/>
          </w:tcPr>
          <w:p w:rsidR="00192FD7" w:rsidRDefault="001A0E3F">
            <w:pPr>
              <w:tabs>
                <w:tab w:val="left" w:pos="1033"/>
              </w:tabs>
              <w:spacing w:line="257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Эффективность передачи основной идеи, оригинальность (уникальность подхода к воплощению замысла)</w:t>
            </w:r>
          </w:p>
        </w:tc>
        <w:tc>
          <w:tcPr>
            <w:tcW w:w="1843" w:type="dxa"/>
          </w:tcPr>
          <w:p w:rsidR="00192FD7" w:rsidRDefault="001A0E3F">
            <w:pPr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1-3</w:t>
            </w:r>
          </w:p>
        </w:tc>
      </w:tr>
    </w:tbl>
    <w:p w:rsidR="00192FD7" w:rsidRDefault="00192FD7">
      <w:pPr>
        <w:pStyle w:val="13"/>
        <w:ind w:firstLine="0"/>
        <w:jc w:val="center"/>
        <w:rPr>
          <w:b/>
          <w:bCs/>
          <w:sz w:val="28"/>
          <w:szCs w:val="28"/>
        </w:rPr>
      </w:pPr>
    </w:p>
    <w:p w:rsidR="00192FD7" w:rsidRDefault="001A0E3F">
      <w:pPr>
        <w:pStyle w:val="13"/>
        <w:ind w:firstLine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Награждение лауреатов</w:t>
      </w:r>
    </w:p>
    <w:p w:rsidR="00192FD7" w:rsidRDefault="00192FD7">
      <w:pPr>
        <w:pStyle w:val="13"/>
        <w:ind w:firstLine="0"/>
        <w:jc w:val="center"/>
        <w:rPr>
          <w:b/>
          <w:bCs/>
          <w:sz w:val="20"/>
          <w:szCs w:val="20"/>
        </w:rPr>
      </w:pPr>
    </w:p>
    <w:p w:rsidR="00192FD7" w:rsidRDefault="001A0E3F">
      <w:pPr>
        <w:pStyle w:val="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фестиваля жюри определяет лучшие ра</w:t>
      </w:r>
      <w:r>
        <w:rPr>
          <w:sz w:val="28"/>
          <w:szCs w:val="28"/>
        </w:rPr>
        <w:t>боты в каждой номинации и возрастной группе.</w:t>
      </w:r>
    </w:p>
    <w:p w:rsidR="00192FD7" w:rsidRDefault="001A0E3F">
      <w:pPr>
        <w:pStyle w:val="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Победителям фестиваля в каждой группе и номинации присуждаются дипломы лауреатов 1, 2, 3 степени и дипломантов.</w:t>
      </w:r>
    </w:p>
    <w:p w:rsidR="00192FD7" w:rsidRDefault="001A0E3F">
      <w:pPr>
        <w:pStyle w:val="28"/>
        <w:keepNext/>
        <w:keepLines/>
        <w:spacing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конкурсных работ, тематика которых приурочена к Году защитника Отечества, организаторами фестиваля учреждается специальный приз в каждой номинации. </w:t>
      </w:r>
    </w:p>
    <w:p w:rsidR="00192FD7" w:rsidRDefault="001A0E3F">
      <w:pPr>
        <w:pStyle w:val="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Жюри имеет право:</w:t>
      </w:r>
    </w:p>
    <w:p w:rsidR="00192FD7" w:rsidRDefault="001A0E3F">
      <w:pPr>
        <w:pStyle w:val="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 не присуждать звание лауреатов и дипломантов;</w:t>
      </w:r>
    </w:p>
    <w:p w:rsidR="00192FD7" w:rsidRDefault="001A0E3F">
      <w:pPr>
        <w:pStyle w:val="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награждать благодарственными письмами руководителей коллективов, подготовивших лауреатов.</w:t>
      </w:r>
    </w:p>
    <w:p w:rsidR="00192FD7" w:rsidRDefault="001A0E3F">
      <w:pPr>
        <w:pStyle w:val="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Участники фестиваля, не награжденные дипломами лауреатов и дипломантов, получают электронные свидетельства за участие, которые отправляются на адрес электронной поч</w:t>
      </w:r>
      <w:r>
        <w:rPr>
          <w:sz w:val="28"/>
          <w:szCs w:val="28"/>
        </w:rPr>
        <w:t>ты, указанной в заявке, в течение 5-ти рабочих дней после завершения фестиваля.</w:t>
      </w:r>
    </w:p>
    <w:p w:rsidR="00192FD7" w:rsidRDefault="001A0E3F">
      <w:pPr>
        <w:spacing w:line="254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Результаты фестиваля публикуются на сайте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НОККиИ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разделе </w:t>
      </w:r>
      <w:hyperlink r:id="rId11" w:tooltip="https://nokki.ru/sci/movement.html" w:history="1">
        <w:r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</w:rPr>
          <w:t>https://nokki.ru/sci/movem</w:t>
        </w:r>
        <w:r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</w:rPr>
          <w:t>ent.html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течение 2-х рабочих дней после завершения фестиваля.</w:t>
      </w:r>
    </w:p>
    <w:p w:rsidR="00192FD7" w:rsidRDefault="00192FD7">
      <w:pPr>
        <w:spacing w:line="254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92FD7" w:rsidRDefault="001A0E3F">
      <w:pPr>
        <w:pStyle w:val="13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192FD7" w:rsidRDefault="00192FD7">
      <w:pPr>
        <w:pStyle w:val="13"/>
        <w:ind w:firstLine="0"/>
        <w:jc w:val="both"/>
        <w:rPr>
          <w:sz w:val="28"/>
          <w:szCs w:val="28"/>
        </w:rPr>
        <w:sectPr w:rsidR="00192FD7">
          <w:headerReference w:type="default" r:id="rId12"/>
          <w:footerReference w:type="default" r:id="rId13"/>
          <w:headerReference w:type="first" r:id="rId14"/>
          <w:pgSz w:w="11900" w:h="16840"/>
          <w:pgMar w:top="851" w:right="567" w:bottom="851" w:left="1418" w:header="0" w:footer="323" w:gutter="0"/>
          <w:pgNumType w:start="1"/>
          <w:cols w:space="720"/>
          <w:titlePg/>
          <w:docGrid w:linePitch="360"/>
        </w:sectPr>
      </w:pPr>
    </w:p>
    <w:p w:rsidR="00192FD7" w:rsidRDefault="001A0E3F">
      <w:pPr>
        <w:pStyle w:val="2a"/>
        <w:ind w:left="708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 к Положению</w:t>
      </w:r>
    </w:p>
    <w:p w:rsidR="00192FD7" w:rsidRDefault="001A0E3F">
      <w:pPr>
        <w:pStyle w:val="2a"/>
        <w:ind w:left="7088"/>
        <w:jc w:val="right"/>
        <w:rPr>
          <w:sz w:val="24"/>
          <w:szCs w:val="24"/>
        </w:rPr>
      </w:pPr>
      <w:r>
        <w:rPr>
          <w:sz w:val="24"/>
          <w:szCs w:val="24"/>
        </w:rPr>
        <w:t>Межрегионального фестиваля</w:t>
      </w:r>
    </w:p>
    <w:p w:rsidR="00192FD7" w:rsidRDefault="001A0E3F">
      <w:pPr>
        <w:pStyle w:val="28"/>
        <w:keepNext/>
        <w:keepLines/>
        <w:spacing w:after="0" w:line="240" w:lineRule="auto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креативных индустрий «ДВИЖ»</w:t>
      </w:r>
    </w:p>
    <w:p w:rsidR="00192FD7" w:rsidRDefault="00192FD7">
      <w:pPr>
        <w:pStyle w:val="28"/>
        <w:keepNext/>
        <w:keepLines/>
        <w:spacing w:after="0" w:line="240" w:lineRule="auto"/>
      </w:pPr>
    </w:p>
    <w:p w:rsidR="00192FD7" w:rsidRDefault="001A0E3F">
      <w:pPr>
        <w:pStyle w:val="28"/>
        <w:keepNext/>
        <w:keepLines/>
        <w:spacing w:after="0" w:line="240" w:lineRule="auto"/>
      </w:pPr>
      <w:r>
        <w:t>Согласие родителей на обработку персональных данных</w:t>
      </w:r>
      <w:r>
        <w:br/>
        <w:t>несовершеннолетнего участника</w:t>
      </w:r>
    </w:p>
    <w:p w:rsidR="00192FD7" w:rsidRDefault="001A0E3F">
      <w:pPr>
        <w:pStyle w:val="13"/>
        <w:pBdr>
          <w:bottom w:val="single" w:sz="4" w:space="0" w:color="000000"/>
        </w:pBdr>
        <w:tabs>
          <w:tab w:val="left" w:leader="underscore" w:pos="9659"/>
        </w:tabs>
        <w:spacing w:line="240" w:lineRule="auto"/>
        <w:ind w:left="520" w:firstLine="20"/>
        <w:jc w:val="center"/>
        <w:rPr>
          <w:i/>
          <w:iCs/>
          <w:sz w:val="22"/>
          <w:szCs w:val="22"/>
        </w:rPr>
      </w:pPr>
      <w:proofErr w:type="gramStart"/>
      <w:r>
        <w:t>Я,_</w:t>
      </w:r>
      <w:proofErr w:type="gramEnd"/>
      <w:r>
        <w:t xml:space="preserve">_________________________________________________________________________, </w:t>
      </w:r>
      <w:r>
        <w:rPr>
          <w:i/>
          <w:iCs/>
          <w:sz w:val="22"/>
          <w:szCs w:val="22"/>
        </w:rPr>
        <w:t>(фамилия, имя, отчество — мать, отец или другой законный представитель)</w:t>
      </w:r>
    </w:p>
    <w:p w:rsidR="00192FD7" w:rsidRDefault="001A0E3F">
      <w:pPr>
        <w:pStyle w:val="13"/>
        <w:pBdr>
          <w:bottom w:val="single" w:sz="4" w:space="0" w:color="000000"/>
        </w:pBdr>
        <w:tabs>
          <w:tab w:val="left" w:leader="underscore" w:pos="9659"/>
        </w:tabs>
        <w:spacing w:line="240" w:lineRule="auto"/>
        <w:ind w:left="520" w:firstLine="20"/>
        <w:jc w:val="both"/>
      </w:pPr>
      <w:r>
        <w:t>проживающий (-</w:t>
      </w:r>
      <w:proofErr w:type="spellStart"/>
      <w:r>
        <w:t>ая</w:t>
      </w:r>
      <w:proofErr w:type="spellEnd"/>
      <w:r>
        <w:t xml:space="preserve">) по адресу </w:t>
      </w:r>
    </w:p>
    <w:p w:rsidR="00192FD7" w:rsidRDefault="001A0E3F">
      <w:pPr>
        <w:pStyle w:val="13"/>
        <w:pBdr>
          <w:bottom w:val="single" w:sz="4" w:space="0" w:color="000000"/>
        </w:pBdr>
        <w:tabs>
          <w:tab w:val="left" w:leader="underscore" w:pos="9659"/>
        </w:tabs>
        <w:spacing w:line="240" w:lineRule="auto"/>
        <w:ind w:left="520" w:firstLine="20"/>
        <w:jc w:val="both"/>
      </w:pPr>
      <w:r>
        <w:t>____________________________________________________________________________, в соответствии с Федеральным законом от 27.07.2006 № 152-ФЗ «О персональных д</w:t>
      </w:r>
      <w:r>
        <w:t>анных», даю согласие на обработку, включая сбор, систематизацию, накопление, хранение, уточнение (обновление, изменение), использование персональных данных моей (-его) дочери (сына)</w:t>
      </w:r>
    </w:p>
    <w:p w:rsidR="00192FD7" w:rsidRDefault="00192FD7">
      <w:pPr>
        <w:pStyle w:val="13"/>
        <w:pBdr>
          <w:bottom w:val="single" w:sz="4" w:space="0" w:color="000000"/>
        </w:pBdr>
        <w:tabs>
          <w:tab w:val="left" w:leader="underscore" w:pos="9659"/>
        </w:tabs>
        <w:spacing w:line="240" w:lineRule="auto"/>
        <w:ind w:left="520" w:firstLine="20"/>
        <w:jc w:val="both"/>
      </w:pPr>
    </w:p>
    <w:p w:rsidR="00192FD7" w:rsidRDefault="001A0E3F">
      <w:pPr>
        <w:pStyle w:val="26"/>
        <w:ind w:left="0" w:firstLine="520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(фамилия, имя, отчество несовершеннолетнего)</w:t>
      </w:r>
    </w:p>
    <w:p w:rsidR="00192FD7" w:rsidRDefault="001A0E3F">
      <w:pPr>
        <w:pStyle w:val="13"/>
        <w:spacing w:after="320" w:line="240" w:lineRule="auto"/>
        <w:ind w:left="520" w:firstLine="20"/>
        <w:jc w:val="both"/>
      </w:pPr>
      <w:r>
        <w:t>чьим законным представителем</w:t>
      </w:r>
      <w:r>
        <w:t xml:space="preserve"> я являюсь, а именно: фамилии, имени, отчества; даты рождения; места учебы, специальности (программы), класса (курса) обучения. Настоящее согласие вступает в силу со дня его подписания и действует без ограничения его срока. Согласие может быть отозвано мно</w:t>
      </w:r>
      <w:r>
        <w:t>ю в любое время на основании моего письменного заявления.</w:t>
      </w:r>
    </w:p>
    <w:p w:rsidR="00192FD7" w:rsidRDefault="001A0E3F">
      <w:pPr>
        <w:pStyle w:val="13"/>
        <w:spacing w:line="240" w:lineRule="auto"/>
        <w:ind w:left="520" w:firstLine="20"/>
        <w:jc w:val="both"/>
      </w:pPr>
      <w:r>
        <w:t>________________                 ________________            ______________________________</w:t>
      </w:r>
    </w:p>
    <w:p w:rsidR="00192FD7" w:rsidRDefault="001A0E3F">
      <w:pPr>
        <w:pStyle w:val="26"/>
        <w:tabs>
          <w:tab w:val="left" w:pos="3884"/>
          <w:tab w:val="left" w:pos="5775"/>
        </w:tabs>
        <w:spacing w:line="259" w:lineRule="auto"/>
        <w:ind w:left="1220" w:firstLine="0"/>
        <w:rPr>
          <w:sz w:val="22"/>
          <w:szCs w:val="22"/>
        </w:rPr>
      </w:pPr>
      <w:r>
        <w:rPr>
          <w:i/>
          <w:iCs/>
          <w:sz w:val="22"/>
          <w:szCs w:val="22"/>
        </w:rPr>
        <w:t>(дата)</w:t>
      </w:r>
      <w:r>
        <w:rPr>
          <w:i/>
          <w:iCs/>
          <w:sz w:val="22"/>
          <w:szCs w:val="22"/>
        </w:rPr>
        <w:tab/>
        <w:t xml:space="preserve">    </w:t>
      </w:r>
      <w:proofErr w:type="gramStart"/>
      <w:r>
        <w:rPr>
          <w:i/>
          <w:iCs/>
          <w:sz w:val="22"/>
          <w:szCs w:val="22"/>
        </w:rPr>
        <w:t xml:space="preserve">   (</w:t>
      </w:r>
      <w:proofErr w:type="gramEnd"/>
      <w:r>
        <w:rPr>
          <w:i/>
          <w:iCs/>
          <w:sz w:val="22"/>
          <w:szCs w:val="22"/>
        </w:rPr>
        <w:t>подпись)</w:t>
      </w:r>
      <w:r>
        <w:rPr>
          <w:i/>
          <w:iCs/>
          <w:sz w:val="22"/>
          <w:szCs w:val="22"/>
        </w:rPr>
        <w:tab/>
        <w:t xml:space="preserve">                           (фамилия, имя, отчество)</w:t>
      </w:r>
    </w:p>
    <w:p w:rsidR="00192FD7" w:rsidRDefault="00192FD7">
      <w:pPr>
        <w:pStyle w:val="28"/>
        <w:keepNext/>
        <w:keepLines/>
        <w:spacing w:after="0" w:line="240" w:lineRule="auto"/>
      </w:pPr>
      <w:bookmarkStart w:id="5" w:name="bookmark15"/>
    </w:p>
    <w:p w:rsidR="00192FD7" w:rsidRDefault="00192FD7">
      <w:pPr>
        <w:pStyle w:val="28"/>
        <w:keepNext/>
        <w:keepLines/>
        <w:spacing w:after="0" w:line="240" w:lineRule="auto"/>
      </w:pPr>
    </w:p>
    <w:p w:rsidR="00192FD7" w:rsidRDefault="001A0E3F">
      <w:pPr>
        <w:pStyle w:val="28"/>
        <w:keepNext/>
        <w:keepLines/>
        <w:spacing w:after="0" w:line="240" w:lineRule="auto"/>
      </w:pPr>
      <w:r>
        <w:t>Согласие на обработку персональных данных совершеннолетнего</w:t>
      </w:r>
      <w:r>
        <w:br/>
        <w:t>участника</w:t>
      </w:r>
      <w:bookmarkEnd w:id="5"/>
    </w:p>
    <w:p w:rsidR="00192FD7" w:rsidRDefault="001A0E3F">
      <w:pPr>
        <w:pStyle w:val="13"/>
        <w:tabs>
          <w:tab w:val="left" w:leader="underscore" w:pos="9659"/>
        </w:tabs>
        <w:spacing w:line="240" w:lineRule="auto"/>
        <w:ind w:firstLine="680"/>
        <w:jc w:val="both"/>
      </w:pPr>
      <w:proofErr w:type="gramStart"/>
      <w:r>
        <w:t>Я,_</w:t>
      </w:r>
      <w:proofErr w:type="gramEnd"/>
      <w:r>
        <w:t>________________________________________________________________________</w:t>
      </w:r>
    </w:p>
    <w:p w:rsidR="00192FD7" w:rsidRDefault="001A0E3F">
      <w:pPr>
        <w:pStyle w:val="26"/>
        <w:spacing w:line="259" w:lineRule="auto"/>
        <w:ind w:left="0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(фамилия, имя, отчество)</w:t>
      </w:r>
    </w:p>
    <w:p w:rsidR="00192FD7" w:rsidRDefault="001A0E3F">
      <w:pPr>
        <w:pStyle w:val="26"/>
        <w:spacing w:line="259" w:lineRule="auto"/>
        <w:ind w:left="567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проживающий (-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по адресу__________________________________________________</w:t>
      </w:r>
    </w:p>
    <w:p w:rsidR="00192FD7" w:rsidRDefault="001A0E3F">
      <w:pPr>
        <w:pStyle w:val="26"/>
        <w:spacing w:line="259" w:lineRule="auto"/>
        <w:ind w:left="567" w:firstLine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</w:t>
      </w:r>
      <w:r>
        <w:rPr>
          <w:i/>
          <w:iCs/>
          <w:sz w:val="22"/>
          <w:szCs w:val="22"/>
        </w:rPr>
        <w:t xml:space="preserve">                                                                                       (место регистрации)</w:t>
      </w:r>
    </w:p>
    <w:p w:rsidR="00192FD7" w:rsidRDefault="001A0E3F">
      <w:pPr>
        <w:pStyle w:val="26"/>
        <w:spacing w:line="259" w:lineRule="auto"/>
        <w:ind w:left="567" w:firstLine="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________________________________________</w:t>
      </w:r>
      <w:r>
        <w:rPr>
          <w:sz w:val="26"/>
          <w:szCs w:val="26"/>
        </w:rPr>
        <w:t>серия_________ номер_____________________</w:t>
      </w:r>
      <w:r>
        <w:rPr>
          <w:sz w:val="26"/>
          <w:szCs w:val="26"/>
        </w:rPr>
        <w:tab/>
        <w:t xml:space="preserve">                                      </w:t>
      </w:r>
      <w:proofErr w:type="gramStart"/>
      <w:r>
        <w:rPr>
          <w:sz w:val="26"/>
          <w:szCs w:val="26"/>
        </w:rPr>
        <w:t xml:space="preserve">   </w:t>
      </w:r>
      <w:r>
        <w:rPr>
          <w:i/>
          <w:iCs/>
          <w:sz w:val="22"/>
          <w:szCs w:val="22"/>
        </w:rPr>
        <w:t>(</w:t>
      </w:r>
      <w:proofErr w:type="gramEnd"/>
      <w:r>
        <w:rPr>
          <w:i/>
          <w:iCs/>
          <w:sz w:val="22"/>
          <w:szCs w:val="22"/>
        </w:rPr>
        <w:t>наименование документа, у</w:t>
      </w:r>
      <w:r>
        <w:rPr>
          <w:i/>
          <w:iCs/>
          <w:sz w:val="22"/>
          <w:szCs w:val="22"/>
        </w:rPr>
        <w:t>достоверяющего личность)</w:t>
      </w:r>
    </w:p>
    <w:p w:rsidR="00192FD7" w:rsidRDefault="001A0E3F">
      <w:pPr>
        <w:pStyle w:val="26"/>
        <w:spacing w:line="259" w:lineRule="auto"/>
        <w:ind w:left="567" w:firstLine="0"/>
        <w:jc w:val="both"/>
        <w:rPr>
          <w:sz w:val="26"/>
          <w:szCs w:val="26"/>
        </w:rPr>
      </w:pPr>
      <w:r>
        <w:rPr>
          <w:sz w:val="26"/>
          <w:szCs w:val="26"/>
        </w:rPr>
        <w:t>выдан</w:t>
      </w:r>
      <w:r>
        <w:rPr>
          <w:sz w:val="22"/>
          <w:szCs w:val="22"/>
        </w:rPr>
        <w:t>_______________________________________________________________________________</w:t>
      </w:r>
      <w:r>
        <w:rPr>
          <w:sz w:val="26"/>
          <w:szCs w:val="26"/>
        </w:rPr>
        <w:t>дата выдачи _______________________________в соответствии с Федеральным законом от 27.07.2006 № 152-ФЗ «О персональных данных», выражаю свое соглас</w:t>
      </w:r>
      <w:r>
        <w:rPr>
          <w:sz w:val="26"/>
          <w:szCs w:val="26"/>
        </w:rPr>
        <w:t>ие на обработку следующих моих персональных данных: фамилия, имя, отчество, год, месяц, дата рождения, образование, место учебы (работы), специальность, курс. Настоящее согласие вступает в силу со дня его подписания и действует без ограничения его срока. С</w:t>
      </w:r>
      <w:r>
        <w:rPr>
          <w:sz w:val="26"/>
          <w:szCs w:val="26"/>
        </w:rPr>
        <w:t>огласие может быть отозвано мною в любое время на основании моего письменного заявления.</w:t>
      </w:r>
    </w:p>
    <w:p w:rsidR="00192FD7" w:rsidRDefault="00192FD7">
      <w:pPr>
        <w:spacing w:line="1" w:lineRule="exact"/>
      </w:pPr>
    </w:p>
    <w:p w:rsidR="00192FD7" w:rsidRDefault="00192FD7">
      <w:pPr>
        <w:pStyle w:val="26"/>
        <w:spacing w:after="200" w:line="271" w:lineRule="auto"/>
        <w:ind w:left="0" w:firstLine="0"/>
        <w:jc w:val="center"/>
        <w:rPr>
          <w:b/>
          <w:bCs/>
        </w:rPr>
      </w:pPr>
    </w:p>
    <w:p w:rsidR="00192FD7" w:rsidRDefault="001A0E3F">
      <w:pPr>
        <w:pStyle w:val="13"/>
        <w:spacing w:line="240" w:lineRule="auto"/>
        <w:ind w:left="520" w:firstLine="20"/>
        <w:jc w:val="both"/>
      </w:pPr>
      <w:r>
        <w:t>________________                 ________________            ______________________________</w:t>
      </w:r>
    </w:p>
    <w:p w:rsidR="00192FD7" w:rsidRDefault="001A0E3F">
      <w:pPr>
        <w:pStyle w:val="26"/>
        <w:tabs>
          <w:tab w:val="left" w:pos="3884"/>
          <w:tab w:val="left" w:pos="5775"/>
        </w:tabs>
        <w:spacing w:line="259" w:lineRule="auto"/>
        <w:ind w:left="1220" w:firstLine="0"/>
        <w:rPr>
          <w:sz w:val="22"/>
          <w:szCs w:val="22"/>
        </w:rPr>
      </w:pPr>
      <w:r>
        <w:rPr>
          <w:i/>
          <w:iCs/>
          <w:sz w:val="22"/>
          <w:szCs w:val="22"/>
        </w:rPr>
        <w:t>(дата)</w:t>
      </w:r>
      <w:r>
        <w:rPr>
          <w:i/>
          <w:iCs/>
          <w:sz w:val="22"/>
          <w:szCs w:val="22"/>
        </w:rPr>
        <w:tab/>
        <w:t xml:space="preserve">    </w:t>
      </w:r>
      <w:proofErr w:type="gramStart"/>
      <w:r>
        <w:rPr>
          <w:i/>
          <w:iCs/>
          <w:sz w:val="22"/>
          <w:szCs w:val="22"/>
        </w:rPr>
        <w:t xml:space="preserve">   (</w:t>
      </w:r>
      <w:proofErr w:type="gramEnd"/>
      <w:r>
        <w:rPr>
          <w:i/>
          <w:iCs/>
          <w:sz w:val="22"/>
          <w:szCs w:val="22"/>
        </w:rPr>
        <w:t>подпись)</w:t>
      </w:r>
      <w:r>
        <w:rPr>
          <w:i/>
          <w:iCs/>
          <w:sz w:val="22"/>
          <w:szCs w:val="22"/>
        </w:rPr>
        <w:tab/>
        <w:t xml:space="preserve">                           (фамилия, имя, отчеств</w:t>
      </w:r>
      <w:r>
        <w:rPr>
          <w:i/>
          <w:iCs/>
          <w:sz w:val="22"/>
          <w:szCs w:val="22"/>
        </w:rPr>
        <w:t>о)</w:t>
      </w:r>
    </w:p>
    <w:p w:rsidR="00192FD7" w:rsidRDefault="00192FD7">
      <w:pPr>
        <w:pStyle w:val="28"/>
        <w:keepNext/>
        <w:keepLines/>
        <w:spacing w:after="0" w:line="240" w:lineRule="auto"/>
      </w:pPr>
    </w:p>
    <w:p w:rsidR="00192FD7" w:rsidRDefault="00192FD7">
      <w:pPr>
        <w:pStyle w:val="aff"/>
      </w:pPr>
    </w:p>
    <w:p w:rsidR="00192FD7" w:rsidRDefault="00192FD7">
      <w:pPr>
        <w:pStyle w:val="aff"/>
        <w:sectPr w:rsidR="00192FD7">
          <w:headerReference w:type="default" r:id="rId15"/>
          <w:pgSz w:w="11900" w:h="16840"/>
          <w:pgMar w:top="1926" w:right="516" w:bottom="750" w:left="882" w:header="0" w:footer="322" w:gutter="0"/>
          <w:pgNumType w:start="1"/>
          <w:cols w:space="720"/>
          <w:titlePg/>
          <w:docGrid w:linePitch="360"/>
        </w:sectPr>
      </w:pPr>
    </w:p>
    <w:p w:rsidR="00192FD7" w:rsidRDefault="001A0E3F">
      <w:pPr>
        <w:pStyle w:val="2a"/>
        <w:ind w:left="708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>
        <w:fldChar w:fldCharType="begin"/>
      </w:r>
      <w:r>
        <w:instrText xml:space="preserve"> PAGE \* MERGEFORMAT </w:instrText>
      </w:r>
      <w:r>
        <w:fldChar w:fldCharType="separate"/>
      </w:r>
      <w:r>
        <w:rPr>
          <w:sz w:val="24"/>
          <w:szCs w:val="24"/>
        </w:rPr>
        <w:t>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к Положению</w:t>
      </w:r>
    </w:p>
    <w:p w:rsidR="00192FD7" w:rsidRDefault="001A0E3F">
      <w:pPr>
        <w:pStyle w:val="2a"/>
        <w:ind w:left="7088"/>
        <w:jc w:val="right"/>
        <w:rPr>
          <w:sz w:val="24"/>
          <w:szCs w:val="24"/>
        </w:rPr>
      </w:pPr>
      <w:r>
        <w:rPr>
          <w:sz w:val="24"/>
          <w:szCs w:val="24"/>
        </w:rPr>
        <w:t>Межрегионального фестиваля</w:t>
      </w:r>
    </w:p>
    <w:p w:rsidR="00192FD7" w:rsidRDefault="001A0E3F">
      <w:pPr>
        <w:pStyle w:val="2a"/>
        <w:ind w:left="7088"/>
        <w:jc w:val="right"/>
        <w:rPr>
          <w:sz w:val="24"/>
          <w:szCs w:val="24"/>
        </w:rPr>
      </w:pPr>
      <w:r>
        <w:rPr>
          <w:sz w:val="24"/>
          <w:szCs w:val="24"/>
        </w:rPr>
        <w:t>креативных индустрий «ДВИЖ»</w:t>
      </w:r>
    </w:p>
    <w:p w:rsidR="00192FD7" w:rsidRDefault="00192FD7">
      <w:pPr>
        <w:pStyle w:val="26"/>
        <w:spacing w:after="200" w:line="271" w:lineRule="auto"/>
        <w:ind w:left="0" w:firstLine="0"/>
        <w:jc w:val="center"/>
        <w:rPr>
          <w:b/>
          <w:bCs/>
        </w:rPr>
      </w:pPr>
    </w:p>
    <w:p w:rsidR="00192FD7" w:rsidRDefault="001A0E3F">
      <w:pPr>
        <w:pStyle w:val="26"/>
        <w:spacing w:after="200" w:line="271" w:lineRule="auto"/>
        <w:ind w:left="0" w:firstLine="0"/>
        <w:jc w:val="center"/>
        <w:rPr>
          <w:b/>
          <w:bCs/>
        </w:rPr>
      </w:pPr>
      <w:r>
        <w:rPr>
          <w:b/>
          <w:bCs/>
        </w:rPr>
        <w:t>СОГЛАСИЕ</w:t>
      </w:r>
      <w:r>
        <w:rPr>
          <w:b/>
          <w:bCs/>
        </w:rPr>
        <w:br/>
        <w:t>на обработку персональных данных, на участие в фото- и видеосъемке, проводимой в рамках</w:t>
      </w:r>
      <w:r>
        <w:rPr>
          <w:b/>
          <w:bCs/>
        </w:rPr>
        <w:br/>
      </w:r>
      <w:r>
        <w:rPr>
          <w:b/>
          <w:bCs/>
        </w:rPr>
        <w:t>Межрегионального фестиваля креативных индустрий «ДВИЖ» и на использование изображения</w:t>
      </w:r>
      <w:r>
        <w:rPr>
          <w:b/>
          <w:bCs/>
        </w:rPr>
        <w:br/>
        <w:t>гражданина, зафиксированное в таких фото и видеоматериалах</w:t>
      </w:r>
    </w:p>
    <w:p w:rsidR="00192FD7" w:rsidRDefault="001A0E3F">
      <w:pPr>
        <w:pStyle w:val="26"/>
        <w:spacing w:line="276" w:lineRule="auto"/>
        <w:ind w:firstLine="20"/>
        <w:jc w:val="center"/>
        <w:rPr>
          <w:i/>
          <w:iCs/>
        </w:rPr>
      </w:pPr>
      <w:proofErr w:type="gramStart"/>
      <w:r>
        <w:t>Я,_</w:t>
      </w:r>
      <w:proofErr w:type="gramEnd"/>
      <w:r>
        <w:t xml:space="preserve">_________________________________________________________________________________________________, </w:t>
      </w:r>
      <w:r>
        <w:rPr>
          <w:i/>
          <w:iCs/>
        </w:rPr>
        <w:t>(фамилия,</w:t>
      </w:r>
      <w:r>
        <w:rPr>
          <w:i/>
          <w:iCs/>
        </w:rPr>
        <w:t xml:space="preserve"> имя, отчество)</w:t>
      </w:r>
    </w:p>
    <w:p w:rsidR="00192FD7" w:rsidRDefault="001A0E3F">
      <w:pPr>
        <w:pStyle w:val="26"/>
        <w:spacing w:line="276" w:lineRule="auto"/>
        <w:ind w:firstLine="20"/>
        <w:jc w:val="both"/>
      </w:pPr>
      <w:r>
        <w:t>зарегистрированный по адресу: _________________________________________________________________________</w:t>
      </w:r>
    </w:p>
    <w:p w:rsidR="00192FD7" w:rsidRDefault="001A0E3F">
      <w:pPr>
        <w:pStyle w:val="26"/>
        <w:spacing w:line="276" w:lineRule="auto"/>
        <w:ind w:firstLine="20"/>
        <w:jc w:val="both"/>
      </w:pPr>
      <w:r>
        <w:t xml:space="preserve">_________________________________________________, паспорт гражданина РФ </w:t>
      </w:r>
      <w:proofErr w:type="gramStart"/>
      <w:r>
        <w:t>серии:_</w:t>
      </w:r>
      <w:proofErr w:type="gramEnd"/>
      <w:r>
        <w:t>_________ №________________, выдан «_______» ___________</w:t>
      </w:r>
      <w:r>
        <w:t>__  ___________г.________________________________________</w:t>
      </w:r>
    </w:p>
    <w:p w:rsidR="00192FD7" w:rsidRDefault="001A0E3F">
      <w:pPr>
        <w:pStyle w:val="26"/>
        <w:tabs>
          <w:tab w:val="left" w:leader="underscore" w:pos="8206"/>
        </w:tabs>
        <w:spacing w:after="200"/>
        <w:ind w:firstLine="20"/>
        <w:jc w:val="both"/>
      </w:pPr>
      <w:r>
        <w:tab/>
        <w:t>, являясь законным представителем (опекуном) несовершеннолетнего (недееспособного):</w:t>
      </w:r>
    </w:p>
    <w:p w:rsidR="00192FD7" w:rsidRDefault="001A0E3F">
      <w:pPr>
        <w:pStyle w:val="26"/>
        <w:tabs>
          <w:tab w:val="left" w:leader="underscore" w:pos="8206"/>
        </w:tabs>
        <w:ind w:firstLine="20"/>
        <w:jc w:val="both"/>
      </w:pPr>
      <w:r>
        <w:t>____________________________________________________________________________________________________</w:t>
      </w:r>
    </w:p>
    <w:p w:rsidR="00192FD7" w:rsidRDefault="001A0E3F">
      <w:pPr>
        <w:pStyle w:val="26"/>
        <w:ind w:firstLine="3860"/>
        <w:jc w:val="both"/>
        <w:rPr>
          <w:i/>
          <w:iCs/>
        </w:rPr>
      </w:pPr>
      <w:r>
        <w:rPr>
          <w:i/>
          <w:iCs/>
        </w:rPr>
        <w:t xml:space="preserve">(фамилия, имя, отчество) </w:t>
      </w:r>
    </w:p>
    <w:p w:rsidR="00192FD7" w:rsidRDefault="001A0E3F">
      <w:pPr>
        <w:pStyle w:val="26"/>
        <w:ind w:firstLine="6"/>
        <w:jc w:val="both"/>
      </w:pPr>
      <w:r>
        <w:t xml:space="preserve">на основании ч. 6 ст. 9 Федерального закона от 27 июля 2006 г. </w:t>
      </w:r>
      <w:r>
        <w:rPr>
          <w:lang w:val="en-US" w:eastAsia="en-US" w:bidi="en-US"/>
        </w:rPr>
        <w:t>N</w:t>
      </w:r>
      <w:r>
        <w:rPr>
          <w:lang w:eastAsia="en-US" w:bidi="en-US"/>
        </w:rPr>
        <w:t xml:space="preserve"> </w:t>
      </w:r>
      <w:r>
        <w:t xml:space="preserve">152-ФЗ «О персональных данных» (далее - Закон № 152-ФЗ), п. 1 ст. 64 Семейного кодекса РФ, п. 2. ст. 15 Федерального закона от 24 апреля 2008 г. </w:t>
      </w:r>
      <w:r>
        <w:rPr>
          <w:lang w:val="en-US" w:eastAsia="en-US" w:bidi="en-US"/>
        </w:rPr>
        <w:t>N</w:t>
      </w:r>
      <w:r>
        <w:rPr>
          <w:lang w:eastAsia="en-US" w:bidi="en-US"/>
        </w:rPr>
        <w:t xml:space="preserve"> </w:t>
      </w:r>
      <w:r>
        <w:t xml:space="preserve">48-ФЗ «Об опеке и </w:t>
      </w:r>
      <w:r>
        <w:t>попечительстве», настоящим выражаю согласие на участие несовершеннолетнего ребенка (подопечного) в Межрегиональном фестивале креативных индустрий «ДВИЖ» (далее – фестиваль), который состоится 16 – 19 апреля 2025г.</w:t>
      </w:r>
    </w:p>
    <w:p w:rsidR="00192FD7" w:rsidRDefault="001A0E3F">
      <w:pPr>
        <w:pStyle w:val="26"/>
        <w:spacing w:after="200"/>
        <w:ind w:firstLine="740"/>
        <w:jc w:val="both"/>
      </w:pPr>
      <w:r>
        <w:t>На основании ст.9 Закона № 152-ФЗ, в целях</w:t>
      </w:r>
      <w:r>
        <w:t xml:space="preserve"> размещения в публичном пространстве (в </w:t>
      </w:r>
      <w:proofErr w:type="spellStart"/>
      <w:r>
        <w:t>т.ч</w:t>
      </w:r>
      <w:proofErr w:type="spellEnd"/>
      <w:r>
        <w:t>. в сети Интернет) информации, связанной с участием несовершеннолетнего ребенка (подопечного) в фестивале, и формирования отчетности о проведении фестиваля перед министерством культуры Новосибирской области, а так</w:t>
      </w:r>
      <w:r>
        <w:t>же органами государственного финансового контроля, даю свое согласие Организаторам фестиваля на автоматизированную, а также без использования средств автоматизации обработку персональных данных несовершеннолетнего ребенка (подопечного), включая: сбор, сист</w:t>
      </w:r>
      <w:r>
        <w:t>ематизацию, накопление, хранение, уточнение (обновление, изменение), использование, обезличивание, блокирование, уничтожение персональных данных.</w:t>
      </w:r>
    </w:p>
    <w:p w:rsidR="00192FD7" w:rsidRDefault="001A0E3F">
      <w:pPr>
        <w:pStyle w:val="26"/>
        <w:ind w:left="0" w:firstLine="420"/>
        <w:jc w:val="both"/>
      </w:pPr>
      <w:r>
        <w:t>Перечень персональных данных, на обработку которых дается согласие:</w:t>
      </w:r>
    </w:p>
    <w:p w:rsidR="00192FD7" w:rsidRDefault="001A0E3F">
      <w:pPr>
        <w:pStyle w:val="26"/>
        <w:ind w:firstLine="20"/>
        <w:jc w:val="both"/>
      </w:pPr>
      <w:r>
        <w:t>фамилия, имя, отчество, номер документа, удостоверяющего личность, сведения о дате выдачи указанного документа и выдавшем его органе, образовании, контактный номер телефона, адрес электронной почты.</w:t>
      </w:r>
    </w:p>
    <w:p w:rsidR="00192FD7" w:rsidRDefault="001A0E3F">
      <w:pPr>
        <w:pStyle w:val="26"/>
        <w:spacing w:after="60"/>
        <w:ind w:firstLine="580"/>
        <w:jc w:val="both"/>
      </w:pPr>
      <w:r>
        <w:t>Настоящее согласие на обработку персональных данных дейст</w:t>
      </w:r>
      <w:r>
        <w:t>вует 3 (Три) года со дня его подписания, либо до дня отзыва в письменной форме, направленного с электронного адреса __________________________на электронный адрес Организаторов фестиваля shki_nokkii@nso.ru.</w:t>
      </w:r>
    </w:p>
    <w:p w:rsidR="00192FD7" w:rsidRDefault="001A0E3F">
      <w:pPr>
        <w:pStyle w:val="26"/>
        <w:ind w:firstLine="740"/>
        <w:jc w:val="both"/>
      </w:pPr>
      <w:r>
        <w:t>Кроме того, в соответствие со ст. 152.1 ГК РФ даю</w:t>
      </w:r>
      <w:r>
        <w:t xml:space="preserve"> свое согласие Организаторам на фотосъемку и видеозапись участия несовершеннолетнего ребенка (подопечного) в фестивале. Настоящим предоставляю Организаторам право обнародовать и в дальнейшем использовать изображения несовершеннолетнего ребенка (подопечного</w:t>
      </w:r>
      <w:r>
        <w:t>) полностью или фрагментарно: воспроизводить, распространять путем продажи или иного отчуждения оригиналов изображений или их экземпляров, осуществлять публичный показ, импортировать оригиналы или экземпляры изображений в целях распространения, предоставля</w:t>
      </w:r>
      <w:r>
        <w:t>ть оригиналы или экземпляры изображений, сообщать в эфир и по кабелю, перерабатывать, доводить до всеобщего сведения. Кроме того, Организаторам разрешается передавать права на изображения несовершеннолетнего ребенка (подопечного) любым третьим лицам в целя</w:t>
      </w:r>
      <w:r>
        <w:t>х, связанных с проведением информационной кампании фестиваля, а также в иных целях. Согласие распространяется на все изображения несовершеннолетнего ребенка (подопечного), как полученные в рамках проведения фестиваля, так и предоставленные мной Организатор</w:t>
      </w:r>
      <w:r>
        <w:t>ам фестиваля.</w:t>
      </w:r>
    </w:p>
    <w:p w:rsidR="00192FD7" w:rsidRDefault="001A0E3F">
      <w:pPr>
        <w:pStyle w:val="26"/>
        <w:ind w:firstLine="20"/>
        <w:jc w:val="both"/>
      </w:pPr>
      <w:r>
        <w:t>Изображения нельзя использовать способами, порочащими честь, достоинство и деловую репутацию несовершеннолетнего ребенка (подопечного). Изображения могут быть использованы до дня отзыва настоящего согласия в письменной форме.</w:t>
      </w:r>
    </w:p>
    <w:p w:rsidR="00192FD7" w:rsidRDefault="001A0E3F">
      <w:pPr>
        <w:pStyle w:val="26"/>
        <w:spacing w:after="240"/>
        <w:ind w:firstLine="740"/>
        <w:jc w:val="both"/>
      </w:pPr>
      <w:r>
        <w:t>Настоящим гарант</w:t>
      </w:r>
      <w:r>
        <w:t>ирую соблюдение прав третьих лиц в процессе участия в фестивале, а также то, что на все результаты интеллектуальной деятельности, используемые в рамках участия в фестивале, мной получены необходимые права на законном основании, от правообладателей получены</w:t>
      </w:r>
      <w:r>
        <w:t xml:space="preserve"> необходимые разрешения на использование результатов интеллектуальной деятельности в соответствии с действующим законодательством РФ. Даю согласие Организаторам фестиваля на использование любых материалов, любым способом, без ограничения по территории и ср</w:t>
      </w:r>
      <w:r>
        <w:t>оку, без выплаты вознаграждения.</w:t>
      </w:r>
    </w:p>
    <w:p w:rsidR="00192FD7" w:rsidRDefault="001A0E3F">
      <w:pPr>
        <w:pStyle w:val="34"/>
      </w:pPr>
      <w:r>
        <w:t>/_________________/_______________________________/____________</w:t>
      </w:r>
    </w:p>
    <w:p w:rsidR="00192FD7" w:rsidRDefault="001A0E3F">
      <w:pPr>
        <w:pStyle w:val="26"/>
        <w:spacing w:after="200"/>
        <w:ind w:left="0" w:right="-8" w:firstLine="0"/>
        <w:jc w:val="center"/>
        <w:sectPr w:rsidR="00192FD7">
          <w:pgSz w:w="11900" w:h="16840"/>
          <w:pgMar w:top="851" w:right="567" w:bottom="851" w:left="851" w:header="0" w:footer="323" w:gutter="0"/>
          <w:pgNumType w:start="1"/>
          <w:cols w:space="720"/>
          <w:titlePg/>
          <w:docGrid w:linePitch="360"/>
        </w:sectPr>
      </w:pPr>
      <w:r>
        <w:t xml:space="preserve">                      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  (Ф</w:t>
      </w:r>
      <w:r>
        <w:t>ИО)                                (дата)</w:t>
      </w:r>
      <w:r>
        <w:br/>
      </w:r>
    </w:p>
    <w:p w:rsidR="00192FD7" w:rsidRDefault="001A0E3F">
      <w:pPr>
        <w:pStyle w:val="13"/>
        <w:spacing w:before="340" w:after="640"/>
        <w:ind w:left="5387" w:firstLine="1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r>
        <w:rPr>
          <w:sz w:val="28"/>
          <w:szCs w:val="28"/>
        </w:rPr>
        <w:br/>
        <w:t>приказом министерства культуры Новосибирской области</w:t>
      </w:r>
      <w:r>
        <w:rPr>
          <w:sz w:val="28"/>
          <w:szCs w:val="28"/>
        </w:rPr>
        <w:br/>
        <w:t>от__________№______</w:t>
      </w:r>
    </w:p>
    <w:p w:rsidR="00192FD7" w:rsidRDefault="001A0E3F">
      <w:pPr>
        <w:pStyle w:val="13"/>
        <w:spacing w:after="380" w:line="240" w:lineRule="auto"/>
        <w:ind w:firstLine="0"/>
        <w:jc w:val="center"/>
        <w:rPr>
          <w:b/>
          <w:bCs/>
        </w:rPr>
      </w:pPr>
      <w:r>
        <w:rPr>
          <w:b/>
          <w:bCs/>
        </w:rPr>
        <w:t>Состав организационного комитета Межрегионального фестиваля</w:t>
      </w:r>
      <w:r>
        <w:rPr>
          <w:b/>
          <w:bCs/>
        </w:rPr>
        <w:br/>
        <w:t>креативной анимации «ДВИЖ»</w:t>
      </w:r>
    </w:p>
    <w:tbl>
      <w:tblPr>
        <w:tblStyle w:val="a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2"/>
        <w:gridCol w:w="324"/>
        <w:gridCol w:w="6630"/>
      </w:tblGrid>
      <w:tr w:rsidR="00192FD7">
        <w:trPr>
          <w:trHeight w:val="20"/>
        </w:trPr>
        <w:tc>
          <w:tcPr>
            <w:tcW w:w="3082" w:type="dxa"/>
          </w:tcPr>
          <w:p w:rsidR="00192FD7" w:rsidRDefault="001A0E3F">
            <w:pPr>
              <w:pStyle w:val="a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Рудковская</w:t>
            </w:r>
          </w:p>
          <w:p w:rsidR="00192FD7" w:rsidRDefault="001A0E3F">
            <w:pPr>
              <w:pStyle w:val="aff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Михайловна</w:t>
            </w:r>
          </w:p>
        </w:tc>
        <w:tc>
          <w:tcPr>
            <w:tcW w:w="324" w:type="dxa"/>
          </w:tcPr>
          <w:p w:rsidR="00192FD7" w:rsidRDefault="001A0E3F">
            <w:pPr>
              <w:pStyle w:val="aff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30" w:type="dxa"/>
          </w:tcPr>
          <w:p w:rsidR="00192FD7" w:rsidRDefault="001A0E3F">
            <w:pPr>
              <w:pStyle w:val="a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</w:t>
            </w:r>
            <w:r>
              <w:rPr>
                <w:rFonts w:ascii="Times New Roman" w:hAnsi="Times New Roman"/>
                <w:sz w:val="28"/>
                <w:szCs w:val="28"/>
              </w:rPr>
              <w:t>инистра - начальник управления профессионального искусства, культурного наследия и образования министерства культуры Новосибирской области, председатель организационного комитета;</w:t>
            </w:r>
          </w:p>
        </w:tc>
      </w:tr>
      <w:tr w:rsidR="00192FD7">
        <w:trPr>
          <w:trHeight w:val="20"/>
        </w:trPr>
        <w:tc>
          <w:tcPr>
            <w:tcW w:w="3082" w:type="dxa"/>
          </w:tcPr>
          <w:p w:rsidR="00192FD7" w:rsidRDefault="001A0E3F">
            <w:pPr>
              <w:pStyle w:val="aff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Исакова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Александра Александровна</w:t>
            </w:r>
          </w:p>
        </w:tc>
        <w:tc>
          <w:tcPr>
            <w:tcW w:w="324" w:type="dxa"/>
          </w:tcPr>
          <w:p w:rsidR="00192FD7" w:rsidRDefault="001A0E3F">
            <w:pPr>
              <w:pStyle w:val="aff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30" w:type="dxa"/>
          </w:tcPr>
          <w:p w:rsidR="00192FD7" w:rsidRDefault="001A0E3F">
            <w:pPr>
              <w:pStyle w:val="aff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отдела  образова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креативных индустрий отдела профессионального искусства, культурного наследия  управления профессионального искусства, культурного наследия и образования министерства культуры Новосибирской области, заместитель председателя организационного комитета;</w:t>
            </w:r>
          </w:p>
        </w:tc>
      </w:tr>
      <w:tr w:rsidR="00192FD7">
        <w:trPr>
          <w:trHeight w:val="20"/>
        </w:trPr>
        <w:tc>
          <w:tcPr>
            <w:tcW w:w="3082" w:type="dxa"/>
          </w:tcPr>
          <w:p w:rsidR="00192FD7" w:rsidRDefault="001A0E3F">
            <w:pPr>
              <w:pStyle w:val="a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Дорожкова</w:t>
            </w:r>
          </w:p>
          <w:p w:rsidR="00192FD7" w:rsidRDefault="001A0E3F">
            <w:pPr>
              <w:pStyle w:val="aff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Юрьевна</w:t>
            </w:r>
          </w:p>
        </w:tc>
        <w:tc>
          <w:tcPr>
            <w:tcW w:w="324" w:type="dxa"/>
          </w:tcPr>
          <w:p w:rsidR="00192FD7" w:rsidRDefault="001A0E3F">
            <w:pPr>
              <w:pStyle w:val="aff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30" w:type="dxa"/>
          </w:tcPr>
          <w:p w:rsidR="00192FD7" w:rsidRDefault="001A0E3F">
            <w:pPr>
              <w:pStyle w:val="aff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 отдела образования и креативных индустрий управления профессионального искусства, культурного наследия и образования министерства культуры Новосибирской области;</w:t>
            </w:r>
          </w:p>
        </w:tc>
      </w:tr>
      <w:tr w:rsidR="00192FD7">
        <w:trPr>
          <w:trHeight w:val="20"/>
        </w:trPr>
        <w:tc>
          <w:tcPr>
            <w:tcW w:w="3082" w:type="dxa"/>
          </w:tcPr>
          <w:p w:rsidR="00192FD7" w:rsidRDefault="001A0E3F">
            <w:pPr>
              <w:pStyle w:val="aff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Козиоров</w:t>
            </w:r>
            <w:proofErr w:type="spellEnd"/>
          </w:p>
          <w:p w:rsidR="00192FD7" w:rsidRDefault="001A0E3F">
            <w:pPr>
              <w:pStyle w:val="aff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Аркадий Борисович</w:t>
            </w:r>
          </w:p>
        </w:tc>
        <w:tc>
          <w:tcPr>
            <w:tcW w:w="324" w:type="dxa"/>
          </w:tcPr>
          <w:p w:rsidR="00192FD7" w:rsidRDefault="001A0E3F">
            <w:pPr>
              <w:pStyle w:val="aff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30" w:type="dxa"/>
          </w:tcPr>
          <w:p w:rsidR="00192FD7" w:rsidRDefault="001A0E3F">
            <w:pPr>
              <w:pStyle w:val="aff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ГАПОУ НСО «Новосибирский областной колледж культуры и искусств», заместитель председателя организационного комитета;</w:t>
            </w:r>
          </w:p>
        </w:tc>
      </w:tr>
      <w:tr w:rsidR="00192FD7">
        <w:trPr>
          <w:trHeight w:val="20"/>
        </w:trPr>
        <w:tc>
          <w:tcPr>
            <w:tcW w:w="3082" w:type="dxa"/>
          </w:tcPr>
          <w:p w:rsidR="00192FD7" w:rsidRDefault="001A0E3F">
            <w:pPr>
              <w:pStyle w:val="a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Ляшенко</w:t>
            </w:r>
          </w:p>
          <w:p w:rsidR="00192FD7" w:rsidRDefault="001A0E3F">
            <w:pPr>
              <w:pStyle w:val="aff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324" w:type="dxa"/>
          </w:tcPr>
          <w:p w:rsidR="00192FD7" w:rsidRDefault="001A0E3F">
            <w:pPr>
              <w:pStyle w:val="aff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30" w:type="dxa"/>
          </w:tcPr>
          <w:p w:rsidR="00192FD7" w:rsidRDefault="001A0E3F">
            <w:pPr>
              <w:pStyle w:val="aff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школы креативных индустрий ГАПОУ НСО «Новосибирский областной колледж культуры и искусств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192FD7">
        <w:trPr>
          <w:trHeight w:val="322"/>
        </w:trPr>
        <w:tc>
          <w:tcPr>
            <w:tcW w:w="3082" w:type="dxa"/>
            <w:vMerge w:val="restart"/>
          </w:tcPr>
          <w:p w:rsidR="00192FD7" w:rsidRDefault="001A0E3F">
            <w:pPr>
              <w:pStyle w:val="aff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2FD7" w:rsidRDefault="001A0E3F">
            <w:pPr>
              <w:pStyle w:val="a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324" w:type="dxa"/>
            <w:vMerge w:val="restart"/>
          </w:tcPr>
          <w:p w:rsidR="00192FD7" w:rsidRDefault="001A0E3F">
            <w:pPr>
              <w:pStyle w:val="a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30" w:type="dxa"/>
            <w:vMerge w:val="restart"/>
          </w:tcPr>
          <w:p w:rsidR="00192FD7" w:rsidRDefault="001A0E3F">
            <w:pPr>
              <w:pStyle w:val="aff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научно-методической работе ГАПОУ НСО «Новосибирский областной колледж культуры и искусств».</w:t>
            </w:r>
          </w:p>
          <w:p w:rsidR="00192FD7" w:rsidRDefault="00192FD7">
            <w:pPr>
              <w:pStyle w:val="a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2FD7" w:rsidRDefault="00192FD7">
      <w:pPr>
        <w:pStyle w:val="aff"/>
        <w:ind w:left="284"/>
      </w:pPr>
    </w:p>
    <w:p w:rsidR="00192FD7" w:rsidRDefault="00192FD7">
      <w:pPr>
        <w:pStyle w:val="aff"/>
        <w:ind w:left="284"/>
      </w:pPr>
    </w:p>
    <w:p w:rsidR="00192FD7" w:rsidRDefault="001A0E3F">
      <w:pPr>
        <w:pStyle w:val="aff"/>
        <w:ind w:left="284"/>
        <w:jc w:val="center"/>
      </w:pPr>
      <w:r>
        <w:t>_________</w:t>
      </w:r>
    </w:p>
    <w:p w:rsidR="00192FD7" w:rsidRDefault="00192FD7">
      <w:pPr>
        <w:pStyle w:val="aff"/>
        <w:ind w:left="284"/>
      </w:pPr>
    </w:p>
    <w:p w:rsidR="00192FD7" w:rsidRDefault="00192FD7">
      <w:pPr>
        <w:pStyle w:val="13"/>
        <w:spacing w:after="340" w:line="262" w:lineRule="auto"/>
        <w:ind w:firstLine="0"/>
      </w:pPr>
    </w:p>
    <w:p w:rsidR="00192FD7" w:rsidRDefault="00192FD7">
      <w:pPr>
        <w:pStyle w:val="aff"/>
        <w:ind w:left="284"/>
      </w:pPr>
    </w:p>
    <w:p w:rsidR="00192FD7" w:rsidRDefault="00192FD7">
      <w:pPr>
        <w:pStyle w:val="aff"/>
        <w:ind w:left="284"/>
      </w:pPr>
    </w:p>
    <w:sectPr w:rsidR="00192FD7">
      <w:headerReference w:type="default" r:id="rId16"/>
      <w:pgSz w:w="11900" w:h="16840"/>
      <w:pgMar w:top="1926" w:right="516" w:bottom="750" w:left="882" w:header="0" w:footer="32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E3F" w:rsidRDefault="001A0E3F">
      <w:r>
        <w:separator/>
      </w:r>
    </w:p>
  </w:endnote>
  <w:endnote w:type="continuationSeparator" w:id="0">
    <w:p w:rsidR="001A0E3F" w:rsidRDefault="001A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FD7" w:rsidRDefault="00192FD7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E3F" w:rsidRDefault="001A0E3F"/>
  </w:footnote>
  <w:footnote w:type="continuationSeparator" w:id="0">
    <w:p w:rsidR="001A0E3F" w:rsidRDefault="001A0E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473720818"/>
      <w:docPartObj>
        <w:docPartGallery w:val="Page Numbers (Top of Page)"/>
        <w:docPartUnique/>
      </w:docPartObj>
    </w:sdtPr>
    <w:sdtEndPr/>
    <w:sdtContent>
      <w:p w:rsidR="00192FD7" w:rsidRDefault="001A0E3F">
        <w:pPr>
          <w:pStyle w:val="af6"/>
          <w:spacing w:before="24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7968C0">
          <w:rPr>
            <w:rFonts w:ascii="Times New Roman" w:hAnsi="Times New Roman" w:cs="Times New Roman"/>
            <w:noProof/>
          </w:rPr>
          <w:t>5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FD7" w:rsidRDefault="00192FD7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FD7" w:rsidRDefault="00192FD7">
    <w:pPr>
      <w:pStyle w:val="af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FD7" w:rsidRDefault="00192FD7">
    <w:pPr>
      <w:spacing w:line="1" w:lineRule="exac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3818"/>
    <w:multiLevelType w:val="hybridMultilevel"/>
    <w:tmpl w:val="50424CCC"/>
    <w:lvl w:ilvl="0" w:tplc="82F0C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0A54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DAD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EE3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9400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98A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0D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2F8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702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7F85"/>
    <w:multiLevelType w:val="hybridMultilevel"/>
    <w:tmpl w:val="D3D2D558"/>
    <w:lvl w:ilvl="0" w:tplc="34A89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108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F26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89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E1A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101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23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BAEF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3CF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31DD8"/>
    <w:multiLevelType w:val="hybridMultilevel"/>
    <w:tmpl w:val="4A5C3DD6"/>
    <w:lvl w:ilvl="0" w:tplc="8FE4B7F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258A94D8">
      <w:start w:val="1"/>
      <w:numFmt w:val="decimal"/>
      <w:lvlText w:val=""/>
      <w:lvlJc w:val="left"/>
    </w:lvl>
    <w:lvl w:ilvl="2" w:tplc="B0CAAABA">
      <w:start w:val="1"/>
      <w:numFmt w:val="decimal"/>
      <w:lvlText w:val=""/>
      <w:lvlJc w:val="left"/>
    </w:lvl>
    <w:lvl w:ilvl="3" w:tplc="2E0E3DC4">
      <w:start w:val="1"/>
      <w:numFmt w:val="decimal"/>
      <w:lvlText w:val=""/>
      <w:lvlJc w:val="left"/>
    </w:lvl>
    <w:lvl w:ilvl="4" w:tplc="EF00848E">
      <w:start w:val="1"/>
      <w:numFmt w:val="decimal"/>
      <w:lvlText w:val=""/>
      <w:lvlJc w:val="left"/>
    </w:lvl>
    <w:lvl w:ilvl="5" w:tplc="C4AECF40">
      <w:start w:val="1"/>
      <w:numFmt w:val="decimal"/>
      <w:lvlText w:val=""/>
      <w:lvlJc w:val="left"/>
    </w:lvl>
    <w:lvl w:ilvl="6" w:tplc="750E3990">
      <w:start w:val="1"/>
      <w:numFmt w:val="decimal"/>
      <w:lvlText w:val=""/>
      <w:lvlJc w:val="left"/>
    </w:lvl>
    <w:lvl w:ilvl="7" w:tplc="D1D42DDA">
      <w:start w:val="1"/>
      <w:numFmt w:val="decimal"/>
      <w:lvlText w:val=""/>
      <w:lvlJc w:val="left"/>
    </w:lvl>
    <w:lvl w:ilvl="8" w:tplc="8882526C">
      <w:start w:val="1"/>
      <w:numFmt w:val="decimal"/>
      <w:lvlText w:val=""/>
      <w:lvlJc w:val="left"/>
    </w:lvl>
  </w:abstractNum>
  <w:abstractNum w:abstractNumId="3" w15:restartNumberingAfterBreak="0">
    <w:nsid w:val="19D36ABF"/>
    <w:multiLevelType w:val="hybridMultilevel"/>
    <w:tmpl w:val="00424BB6"/>
    <w:lvl w:ilvl="0" w:tplc="D5F24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661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DE6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A9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8C3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BA6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B82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633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B0B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95A1F"/>
    <w:multiLevelType w:val="hybridMultilevel"/>
    <w:tmpl w:val="63DECFC4"/>
    <w:lvl w:ilvl="0" w:tplc="121E74AE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A32095D0">
      <w:start w:val="1"/>
      <w:numFmt w:val="decimal"/>
      <w:lvlText w:val=""/>
      <w:lvlJc w:val="left"/>
    </w:lvl>
    <w:lvl w:ilvl="2" w:tplc="D80CE0B6">
      <w:start w:val="1"/>
      <w:numFmt w:val="decimal"/>
      <w:lvlText w:val=""/>
      <w:lvlJc w:val="left"/>
    </w:lvl>
    <w:lvl w:ilvl="3" w:tplc="22046A1E">
      <w:start w:val="1"/>
      <w:numFmt w:val="decimal"/>
      <w:lvlText w:val=""/>
      <w:lvlJc w:val="left"/>
    </w:lvl>
    <w:lvl w:ilvl="4" w:tplc="6674ECD2">
      <w:start w:val="1"/>
      <w:numFmt w:val="decimal"/>
      <w:lvlText w:val=""/>
      <w:lvlJc w:val="left"/>
    </w:lvl>
    <w:lvl w:ilvl="5" w:tplc="B39E3CE2">
      <w:start w:val="1"/>
      <w:numFmt w:val="decimal"/>
      <w:lvlText w:val=""/>
      <w:lvlJc w:val="left"/>
    </w:lvl>
    <w:lvl w:ilvl="6" w:tplc="FD625B88">
      <w:start w:val="1"/>
      <w:numFmt w:val="decimal"/>
      <w:lvlText w:val=""/>
      <w:lvlJc w:val="left"/>
    </w:lvl>
    <w:lvl w:ilvl="7" w:tplc="F17A75AC">
      <w:start w:val="1"/>
      <w:numFmt w:val="decimal"/>
      <w:lvlText w:val=""/>
      <w:lvlJc w:val="left"/>
    </w:lvl>
    <w:lvl w:ilvl="8" w:tplc="E2F8D404">
      <w:start w:val="1"/>
      <w:numFmt w:val="decimal"/>
      <w:lvlText w:val=""/>
      <w:lvlJc w:val="left"/>
    </w:lvl>
  </w:abstractNum>
  <w:abstractNum w:abstractNumId="5" w15:restartNumberingAfterBreak="0">
    <w:nsid w:val="23AD6E1F"/>
    <w:multiLevelType w:val="hybridMultilevel"/>
    <w:tmpl w:val="EF06588A"/>
    <w:lvl w:ilvl="0" w:tplc="05108882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87D6A25A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D6783C80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73AACAD2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85C8D240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6B2FFE2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289440B6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D921AD6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CE6C943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2F632164"/>
    <w:multiLevelType w:val="hybridMultilevel"/>
    <w:tmpl w:val="7E16A4CE"/>
    <w:lvl w:ilvl="0" w:tplc="E8B63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2A0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622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D21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EE6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A4B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45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80A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FC4D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101F3"/>
    <w:multiLevelType w:val="hybridMultilevel"/>
    <w:tmpl w:val="E47E7B8E"/>
    <w:lvl w:ilvl="0" w:tplc="625E39EA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1C183AD6">
      <w:start w:val="1"/>
      <w:numFmt w:val="decimal"/>
      <w:lvlText w:val=""/>
      <w:lvlJc w:val="left"/>
    </w:lvl>
    <w:lvl w:ilvl="2" w:tplc="8F6223B8">
      <w:start w:val="1"/>
      <w:numFmt w:val="decimal"/>
      <w:lvlText w:val=""/>
      <w:lvlJc w:val="left"/>
    </w:lvl>
    <w:lvl w:ilvl="3" w:tplc="8DB4D586">
      <w:start w:val="1"/>
      <w:numFmt w:val="decimal"/>
      <w:lvlText w:val=""/>
      <w:lvlJc w:val="left"/>
    </w:lvl>
    <w:lvl w:ilvl="4" w:tplc="F34C7194">
      <w:start w:val="1"/>
      <w:numFmt w:val="decimal"/>
      <w:lvlText w:val=""/>
      <w:lvlJc w:val="left"/>
    </w:lvl>
    <w:lvl w:ilvl="5" w:tplc="9E581F40">
      <w:start w:val="1"/>
      <w:numFmt w:val="decimal"/>
      <w:lvlText w:val=""/>
      <w:lvlJc w:val="left"/>
    </w:lvl>
    <w:lvl w:ilvl="6" w:tplc="2174C97A">
      <w:start w:val="1"/>
      <w:numFmt w:val="decimal"/>
      <w:lvlText w:val=""/>
      <w:lvlJc w:val="left"/>
    </w:lvl>
    <w:lvl w:ilvl="7" w:tplc="F542AE8C">
      <w:start w:val="1"/>
      <w:numFmt w:val="decimal"/>
      <w:lvlText w:val=""/>
      <w:lvlJc w:val="left"/>
    </w:lvl>
    <w:lvl w:ilvl="8" w:tplc="A5B0CF20">
      <w:start w:val="1"/>
      <w:numFmt w:val="decimal"/>
      <w:lvlText w:val=""/>
      <w:lvlJc w:val="left"/>
    </w:lvl>
  </w:abstractNum>
  <w:abstractNum w:abstractNumId="8" w15:restartNumberingAfterBreak="0">
    <w:nsid w:val="349A35BA"/>
    <w:multiLevelType w:val="hybridMultilevel"/>
    <w:tmpl w:val="C29ED7B0"/>
    <w:lvl w:ilvl="0" w:tplc="2ABCCF3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E8F0C63C">
      <w:start w:val="1"/>
      <w:numFmt w:val="decimal"/>
      <w:lvlText w:val=""/>
      <w:lvlJc w:val="left"/>
    </w:lvl>
    <w:lvl w:ilvl="2" w:tplc="7FDCADFE">
      <w:start w:val="1"/>
      <w:numFmt w:val="decimal"/>
      <w:lvlText w:val=""/>
      <w:lvlJc w:val="left"/>
    </w:lvl>
    <w:lvl w:ilvl="3" w:tplc="7D6883C4">
      <w:start w:val="1"/>
      <w:numFmt w:val="decimal"/>
      <w:lvlText w:val=""/>
      <w:lvlJc w:val="left"/>
    </w:lvl>
    <w:lvl w:ilvl="4" w:tplc="6682E9CE">
      <w:start w:val="1"/>
      <w:numFmt w:val="decimal"/>
      <w:lvlText w:val=""/>
      <w:lvlJc w:val="left"/>
    </w:lvl>
    <w:lvl w:ilvl="5" w:tplc="3F96CCBA">
      <w:start w:val="1"/>
      <w:numFmt w:val="decimal"/>
      <w:lvlText w:val=""/>
      <w:lvlJc w:val="left"/>
    </w:lvl>
    <w:lvl w:ilvl="6" w:tplc="8FB81F2C">
      <w:start w:val="1"/>
      <w:numFmt w:val="decimal"/>
      <w:lvlText w:val=""/>
      <w:lvlJc w:val="left"/>
    </w:lvl>
    <w:lvl w:ilvl="7" w:tplc="35740D46">
      <w:start w:val="1"/>
      <w:numFmt w:val="decimal"/>
      <w:lvlText w:val=""/>
      <w:lvlJc w:val="left"/>
    </w:lvl>
    <w:lvl w:ilvl="8" w:tplc="843EE3E6">
      <w:start w:val="1"/>
      <w:numFmt w:val="decimal"/>
      <w:lvlText w:val=""/>
      <w:lvlJc w:val="left"/>
    </w:lvl>
  </w:abstractNum>
  <w:abstractNum w:abstractNumId="9" w15:restartNumberingAfterBreak="0">
    <w:nsid w:val="3DC03129"/>
    <w:multiLevelType w:val="hybridMultilevel"/>
    <w:tmpl w:val="53CAF388"/>
    <w:lvl w:ilvl="0" w:tplc="4CD892CA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CC322182">
      <w:start w:val="1"/>
      <w:numFmt w:val="decimal"/>
      <w:lvlText w:val=""/>
      <w:lvlJc w:val="left"/>
    </w:lvl>
    <w:lvl w:ilvl="2" w:tplc="E23A8CCA">
      <w:start w:val="1"/>
      <w:numFmt w:val="decimal"/>
      <w:lvlText w:val=""/>
      <w:lvlJc w:val="left"/>
    </w:lvl>
    <w:lvl w:ilvl="3" w:tplc="BBFE75CE">
      <w:start w:val="1"/>
      <w:numFmt w:val="decimal"/>
      <w:lvlText w:val=""/>
      <w:lvlJc w:val="left"/>
    </w:lvl>
    <w:lvl w:ilvl="4" w:tplc="BB0A0DD2">
      <w:start w:val="1"/>
      <w:numFmt w:val="decimal"/>
      <w:lvlText w:val=""/>
      <w:lvlJc w:val="left"/>
    </w:lvl>
    <w:lvl w:ilvl="5" w:tplc="8D86D1CC">
      <w:start w:val="1"/>
      <w:numFmt w:val="decimal"/>
      <w:lvlText w:val=""/>
      <w:lvlJc w:val="left"/>
    </w:lvl>
    <w:lvl w:ilvl="6" w:tplc="03D2E664">
      <w:start w:val="1"/>
      <w:numFmt w:val="decimal"/>
      <w:lvlText w:val=""/>
      <w:lvlJc w:val="left"/>
    </w:lvl>
    <w:lvl w:ilvl="7" w:tplc="2C424C64">
      <w:start w:val="1"/>
      <w:numFmt w:val="decimal"/>
      <w:lvlText w:val=""/>
      <w:lvlJc w:val="left"/>
    </w:lvl>
    <w:lvl w:ilvl="8" w:tplc="F8206AB0">
      <w:start w:val="1"/>
      <w:numFmt w:val="decimal"/>
      <w:lvlText w:val=""/>
      <w:lvlJc w:val="left"/>
    </w:lvl>
  </w:abstractNum>
  <w:abstractNum w:abstractNumId="10" w15:restartNumberingAfterBreak="0">
    <w:nsid w:val="3DD433C7"/>
    <w:multiLevelType w:val="hybridMultilevel"/>
    <w:tmpl w:val="117ACB10"/>
    <w:lvl w:ilvl="0" w:tplc="9C76F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6EC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BE8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584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AD5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C0B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E68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4A1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34D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E4684"/>
    <w:multiLevelType w:val="hybridMultilevel"/>
    <w:tmpl w:val="01E637F8"/>
    <w:lvl w:ilvl="0" w:tplc="92F67A54">
      <w:start w:val="1"/>
      <w:numFmt w:val="decimal"/>
      <w:lvlText w:val="%1."/>
      <w:lvlJc w:val="left"/>
      <w:pPr>
        <w:ind w:left="644" w:hanging="360"/>
      </w:pPr>
    </w:lvl>
    <w:lvl w:ilvl="1" w:tplc="77EE70C4">
      <w:start w:val="1"/>
      <w:numFmt w:val="lowerLetter"/>
      <w:lvlText w:val="%2."/>
      <w:lvlJc w:val="left"/>
      <w:pPr>
        <w:ind w:left="1440" w:hanging="360"/>
      </w:pPr>
    </w:lvl>
    <w:lvl w:ilvl="2" w:tplc="A4A25EB2">
      <w:start w:val="1"/>
      <w:numFmt w:val="lowerRoman"/>
      <w:lvlText w:val="%3."/>
      <w:lvlJc w:val="right"/>
      <w:pPr>
        <w:ind w:left="2160" w:hanging="180"/>
      </w:pPr>
    </w:lvl>
    <w:lvl w:ilvl="3" w:tplc="6088D818">
      <w:start w:val="1"/>
      <w:numFmt w:val="decimal"/>
      <w:lvlText w:val="%4."/>
      <w:lvlJc w:val="left"/>
      <w:pPr>
        <w:ind w:left="2880" w:hanging="360"/>
      </w:pPr>
    </w:lvl>
    <w:lvl w:ilvl="4" w:tplc="A5760FCA">
      <w:start w:val="1"/>
      <w:numFmt w:val="lowerLetter"/>
      <w:lvlText w:val="%5."/>
      <w:lvlJc w:val="left"/>
      <w:pPr>
        <w:ind w:left="3600" w:hanging="360"/>
      </w:pPr>
    </w:lvl>
    <w:lvl w:ilvl="5" w:tplc="39A8317C">
      <w:start w:val="1"/>
      <w:numFmt w:val="lowerRoman"/>
      <w:lvlText w:val="%6."/>
      <w:lvlJc w:val="right"/>
      <w:pPr>
        <w:ind w:left="4320" w:hanging="180"/>
      </w:pPr>
    </w:lvl>
    <w:lvl w:ilvl="6" w:tplc="C94A9738">
      <w:start w:val="1"/>
      <w:numFmt w:val="decimal"/>
      <w:lvlText w:val="%7."/>
      <w:lvlJc w:val="left"/>
      <w:pPr>
        <w:ind w:left="5040" w:hanging="360"/>
      </w:pPr>
    </w:lvl>
    <w:lvl w:ilvl="7" w:tplc="E25C8454">
      <w:start w:val="1"/>
      <w:numFmt w:val="lowerLetter"/>
      <w:lvlText w:val="%8."/>
      <w:lvlJc w:val="left"/>
      <w:pPr>
        <w:ind w:left="5760" w:hanging="360"/>
      </w:pPr>
    </w:lvl>
    <w:lvl w:ilvl="8" w:tplc="F8F6793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C3E4E"/>
    <w:multiLevelType w:val="hybridMultilevel"/>
    <w:tmpl w:val="D1541A5C"/>
    <w:lvl w:ilvl="0" w:tplc="B3263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48FE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988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2C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878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7E0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6F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A19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18D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43009"/>
    <w:multiLevelType w:val="hybridMultilevel"/>
    <w:tmpl w:val="2AD6CF50"/>
    <w:lvl w:ilvl="0" w:tplc="D0CA64C4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508203D2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F2F2E1F8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738E9270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3F669DEA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4C26606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7C987158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B14A0070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407C52AC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 w15:restartNumberingAfterBreak="0">
    <w:nsid w:val="7CA06C00"/>
    <w:multiLevelType w:val="hybridMultilevel"/>
    <w:tmpl w:val="3594E800"/>
    <w:lvl w:ilvl="0" w:tplc="0D6A04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D0F5A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8448F6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C88FC9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BD6299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B668C1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5CC509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29EF5D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8267D7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0"/>
  </w:num>
  <w:num w:numId="8">
    <w:abstractNumId w:val="13"/>
  </w:num>
  <w:num w:numId="9">
    <w:abstractNumId w:val="5"/>
  </w:num>
  <w:num w:numId="10">
    <w:abstractNumId w:val="6"/>
  </w:num>
  <w:num w:numId="11">
    <w:abstractNumId w:val="3"/>
  </w:num>
  <w:num w:numId="12">
    <w:abstractNumId w:val="14"/>
  </w:num>
  <w:num w:numId="13">
    <w:abstractNumId w:val="12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D7"/>
    <w:rsid w:val="00192FD7"/>
    <w:rsid w:val="001A0E3F"/>
    <w:rsid w:val="003C6F02"/>
    <w:rsid w:val="0079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D1E30-EA44-4B6B-8ADF-D0703A75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af3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">
    <w:name w:val="Заголовок №1_"/>
    <w:basedOn w:val="a0"/>
    <w:link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3">
    <w:name w:val="Основной текст (4)_"/>
    <w:basedOn w:val="a0"/>
    <w:link w:val="4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Заголовок №2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9">
    <w:name w:val="Колонтитул (2)_"/>
    <w:basedOn w:val="a0"/>
    <w:link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3">
    <w:name w:val="Основной текст (3)_"/>
    <w:basedOn w:val="a0"/>
    <w:link w:val="3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4">
    <w:name w:val="Другое_"/>
    <w:basedOn w:val="a0"/>
    <w:link w:val="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3">
    <w:name w:val="Основной текст1"/>
    <w:basedOn w:val="a"/>
    <w:link w:val="af3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5">
    <w:name w:val="Заголовок №1"/>
    <w:basedOn w:val="a"/>
    <w:link w:val="14"/>
    <w:pPr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4">
    <w:name w:val="Основной текст (4)"/>
    <w:basedOn w:val="a"/>
    <w:link w:val="43"/>
    <w:rPr>
      <w:rFonts w:ascii="Arial" w:eastAsia="Arial" w:hAnsi="Arial" w:cs="Arial"/>
      <w:sz w:val="20"/>
      <w:szCs w:val="20"/>
    </w:rPr>
  </w:style>
  <w:style w:type="paragraph" w:customStyle="1" w:styleId="26">
    <w:name w:val="Основной текст (2)"/>
    <w:basedOn w:val="a"/>
    <w:link w:val="25"/>
    <w:pPr>
      <w:ind w:left="420" w:firstLine="6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Заголовок №2"/>
    <w:basedOn w:val="a"/>
    <w:link w:val="27"/>
    <w:pPr>
      <w:spacing w:after="150" w:line="257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a">
    <w:name w:val="Колонтитул (2)"/>
    <w:basedOn w:val="a"/>
    <w:link w:val="29"/>
    <w:rPr>
      <w:rFonts w:ascii="Times New Roman" w:eastAsia="Times New Roman" w:hAnsi="Times New Roman" w:cs="Times New Roman"/>
      <w:sz w:val="20"/>
      <w:szCs w:val="20"/>
    </w:rPr>
  </w:style>
  <w:style w:type="paragraph" w:customStyle="1" w:styleId="34">
    <w:name w:val="Основной текст (3)"/>
    <w:basedOn w:val="a"/>
    <w:link w:val="33"/>
    <w:pPr>
      <w:spacing w:line="266" w:lineRule="auto"/>
      <w:jc w:val="right"/>
    </w:pPr>
    <w:rPr>
      <w:rFonts w:ascii="Arial" w:eastAsia="Arial" w:hAnsi="Arial" w:cs="Arial"/>
      <w:sz w:val="18"/>
      <w:szCs w:val="18"/>
    </w:rPr>
  </w:style>
  <w:style w:type="paragraph" w:customStyle="1" w:styleId="af5">
    <w:name w:val="Другое"/>
    <w:basedOn w:val="a"/>
    <w:link w:val="af4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color w:val="000000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color w:val="000000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styleId="afe">
    <w:name w:val="Strong"/>
    <w:basedOn w:val="a0"/>
    <w:uiPriority w:val="22"/>
    <w:qFormat/>
    <w:rPr>
      <w:b/>
      <w:bCs/>
    </w:rPr>
  </w:style>
  <w:style w:type="paragraph" w:styleId="aff">
    <w:name w:val="No Spacing"/>
    <w:uiPriority w:val="1"/>
    <w:qFormat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table" w:customStyle="1" w:styleId="16">
    <w:name w:val="Сетка таблицы1"/>
    <w:basedOn w:val="a1"/>
    <w:next w:val="aa"/>
    <w:uiPriority w:val="5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kki.ru/sci/movement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kki.ru/sci/movement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hki_nokkii@ns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kki.ru/sci/movement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80309-52E1-4884-9E9D-41474FDD6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2881</Words>
  <Characters>16425</Characters>
  <Application>Microsoft Office Word</Application>
  <DocSecurity>0</DocSecurity>
  <Lines>136</Lines>
  <Paragraphs>38</Paragraphs>
  <ScaleCrop>false</ScaleCrop>
  <Company/>
  <LinksUpToDate>false</LinksUpToDate>
  <CharactersWithSpaces>19268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 Виноградова</dc:creator>
  <cp:keywords/>
  <dc:description/>
  <cp:lastModifiedBy>Вострикова Татьяна Владимировна</cp:lastModifiedBy>
  <cp:revision>16</cp:revision>
  <dcterms:created xsi:type="dcterms:W3CDTF">2025-02-03T08:51:00Z</dcterms:created>
  <dcterms:modified xsi:type="dcterms:W3CDTF">2025-02-05T04:04:00Z</dcterms:modified>
</cp:coreProperties>
</file>