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19.01.2015 № 10-п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>
        <w:rPr>
          <w:sz w:val="28"/>
          <w:szCs w:val="28"/>
        </w:rPr>
        <w:t xml:space="preserve">от 19.01.2015 № 10-п «Об утверждении государственной программы Новосибирской области «Развитие системы обращения с отходами производства и потребления в Новосибирской области</w:t>
      </w:r>
      <w:r>
        <w:rPr>
          <w:sz w:val="28"/>
          <w:szCs w:val="28"/>
        </w:rPr>
        <w:t xml:space="preserve">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государственной программе Новосибирской области «</w:t>
      </w:r>
      <w:r>
        <w:rPr>
          <w:sz w:val="28"/>
          <w:szCs w:val="28"/>
        </w:rPr>
        <w:t xml:space="preserve">Развитие системы обращения с отходами производства и потребления в Новосибирской области</w:t>
      </w:r>
      <w:r>
        <w:rPr>
          <w:sz w:val="28"/>
          <w:szCs w:val="28"/>
        </w:rPr>
        <w:t xml:space="preserve">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 В разделе </w:t>
      </w:r>
      <w:r>
        <w:rPr>
          <w:sz w:val="28"/>
          <w:szCs w:val="28"/>
        </w:rPr>
        <w:t xml:space="preserve">I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Стратегические приоритеты в сфере реализации </w:t>
      </w:r>
      <w:r>
        <w:rPr>
          <w:sz w:val="28"/>
          <w:szCs w:val="28"/>
        </w:rPr>
        <w:t xml:space="preserve">государственной программы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Развитие системы обращения с отходами производства и потребления в Новосибирской области</w:t>
      </w:r>
      <w:r/>
      <w:r>
        <w:rPr>
          <w:sz w:val="28"/>
          <w:szCs w:val="28"/>
        </w:rPr>
        <w:t xml:space="preserve">»</w:t>
      </w:r>
      <w:r>
        <w:rPr>
          <w:sz w:val="28"/>
          <w:szCs w:val="28"/>
          <w:lang w:val="ru-RU"/>
          <w14:ligatures w14:val="none"/>
        </w:rPr>
        <w:t xml:space="preserve">: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  <w14:ligatures w14:val="none"/>
        </w:rPr>
        <w:t xml:space="preserve">1) в подразделе 2 «</w:t>
      </w:r>
      <w:r>
        <w:rPr>
          <w:sz w:val="28"/>
          <w:szCs w:val="28"/>
          <w:highlight w:val="none"/>
          <w:lang w:val="ru-RU"/>
          <w14:ligatures w14:val="none"/>
        </w:rPr>
        <w:t xml:space="preserve">Приоритеты и цели государственной политики </w:t>
      </w:r>
      <w:r>
        <w:rPr>
          <w:sz w:val="28"/>
          <w:szCs w:val="28"/>
          <w:highlight w:val="none"/>
          <w:lang w:val="ru-RU"/>
          <w14:ligatures w14:val="none"/>
        </w:rPr>
        <w:t xml:space="preserve">в сфере ре</w:t>
      </w:r>
      <w:r>
        <w:rPr>
          <w:sz w:val="28"/>
          <w:szCs w:val="28"/>
          <w:lang w:val="ru-RU"/>
        </w:rPr>
        <w:t xml:space="preserve">ализации государственной программы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ru-RU"/>
        </w:rPr>
        <w:t xml:space="preserve">а) абзац третий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«</w:t>
      </w:r>
      <w:r>
        <w:rPr>
          <w:sz w:val="28"/>
          <w:szCs w:val="28"/>
          <w:highlight w:val="none"/>
          <w:lang w:val="ru-RU"/>
        </w:rPr>
        <w:t xml:space="preserve">Указ Президента РФ от 07.05.2024 № 309 «О национальных целях развития Российской Федерации на период до 2030 года и на перспективу до 2036 года</w:t>
      </w:r>
      <w:r>
        <w:rPr>
          <w:sz w:val="28"/>
          <w:szCs w:val="28"/>
          <w:highlight w:val="none"/>
          <w:lang w:val="ru-RU"/>
        </w:rPr>
        <w:t xml:space="preserve">»;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б) </w:t>
      </w:r>
      <w:r>
        <w:rPr>
          <w:sz w:val="28"/>
          <w:szCs w:val="28"/>
          <w:lang w:val="ru-RU"/>
        </w:rPr>
        <w:t xml:space="preserve">абзацы восьмой и девятый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  <w:t xml:space="preserve">«к</w:t>
      </w:r>
      <w:r>
        <w:rPr>
          <w:sz w:val="28"/>
          <w:szCs w:val="28"/>
          <w:highlight w:val="none"/>
          <w:lang w:val="ru-RU"/>
        </w:rPr>
        <w:t xml:space="preserve"> 2030 году объем твердых коммунальных отходов, направляемых на захоронение, не превышает 50% от объема ежегодно образуемых твердых коммунальных отходов, за счет создания объектов по обработке, обезвреживанию и утилизации твердых коммунальных отходов и отхо</w:t>
      </w:r>
      <w:r>
        <w:rPr>
          <w:sz w:val="28"/>
          <w:szCs w:val="28"/>
          <w:highlight w:val="none"/>
          <w:lang w:val="ru-RU"/>
        </w:rPr>
        <w:t xml:space="preserve">дов от использования товаров»;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в) абзац десятый изложить в следующей редакции: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  <w:t xml:space="preserve">«улучшение качества окружающей среды путем ликвидации несанкционированных свалок, возникших до 01.01.2019, не являющихся объектами накопленного вреда»</w:t>
      </w:r>
      <w:r>
        <w:rPr>
          <w:sz w:val="28"/>
          <w:szCs w:val="28"/>
          <w:highlight w:val="none"/>
          <w14:ligatures w14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г) абзац тринадцатый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«</w:t>
      </w:r>
      <w:r>
        <w:rPr>
          <w:sz w:val="28"/>
          <w:szCs w:val="28"/>
          <w:highlight w:val="none"/>
          <w:lang w:val="ru-RU"/>
        </w:rPr>
        <w:t xml:space="preserve">ф</w:t>
      </w:r>
      <w:r>
        <w:rPr>
          <w:sz w:val="28"/>
          <w:szCs w:val="28"/>
          <w:highlight w:val="none"/>
          <w:lang w:val="ru-RU"/>
        </w:rPr>
        <w:t xml:space="preserve">ормирование экономики замкнутого цикла, обеспечивающей к 2030 году сортировку 100 процентов объема ежегодно образуемых твердых коммунальных отходов, захоронение не более чем 50 процентов таких отходов и вовлечение в хозяйственный оборот не менее чем 25 про</w:t>
      </w:r>
      <w:r>
        <w:rPr>
          <w:sz w:val="28"/>
          <w:szCs w:val="28"/>
          <w:highlight w:val="none"/>
          <w:lang w:val="ru-RU"/>
        </w:rPr>
        <w:t xml:space="preserve">центов отходов производства и потребления в качестве вторичных ресурсов и сырья.</w:t>
      </w:r>
      <w:r>
        <w:rPr>
          <w:sz w:val="28"/>
          <w:szCs w:val="28"/>
          <w:highlight w:val="none"/>
          <w:lang w:val="ru-RU"/>
        </w:rPr>
        <w:t xml:space="preserve">»</w:t>
      </w:r>
      <w:r>
        <w:rPr>
          <w:sz w:val="28"/>
          <w:szCs w:val="28"/>
          <w:highlight w:val="none"/>
          <w:lang w:val="ru-RU"/>
        </w:rPr>
        <w:t xml:space="preserve">;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709"/>
        <w:jc w:val="both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  <w:t xml:space="preserve">2) в подразделе 4</w:t>
      </w:r>
      <w:r>
        <w:rPr>
          <w:sz w:val="28"/>
          <w:szCs w:val="28"/>
          <w:highlight w:val="none"/>
          <w:lang w:val="ru-RU"/>
          <w14:ligatures w14:val="none"/>
        </w:rPr>
        <w:t xml:space="preserve"> </w:t>
      </w:r>
      <w:r>
        <w:rPr>
          <w:sz w:val="28"/>
          <w:szCs w:val="28"/>
          <w:highlight w:val="none"/>
          <w:lang w:val="ru-RU"/>
          <w14:ligatures w14:val="none"/>
        </w:rPr>
        <w:t xml:space="preserve">«Задачи (направления) государственной программы, </w:t>
      </w:r>
      <w:r>
        <w:rPr>
          <w:sz w:val="28"/>
          <w:szCs w:val="28"/>
          <w:highlight w:val="none"/>
          <w:lang w:val="ru-RU"/>
          <w14:ligatures w14:val="none"/>
        </w:rPr>
        <w:t xml:space="preserve">способы их эффективного решения»</w:t>
      </w:r>
      <w: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  <w14:ligatures w14:val="none"/>
        </w:rPr>
        <w:t xml:space="preserve">а) пункт первый изложить в следующей редакции: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</w:rPr>
        <w:t xml:space="preserve">«1. К</w:t>
      </w:r>
      <w:r>
        <w:rPr>
          <w:sz w:val="28"/>
          <w:szCs w:val="28"/>
          <w:highlight w:val="none"/>
          <w:lang w:val="ru-RU"/>
        </w:rPr>
        <w:t xml:space="preserve"> 2030 году объем твердых коммунальных отходов, направляемых на захоронение, не превышает 50% от объема ежегодно образуемых твердых коммунальных отходов, за счет создания объектов по обработке, обезвреживанию и утилизации твердых коммунальных отходов и отхо</w:t>
      </w:r>
      <w:r>
        <w:rPr>
          <w:sz w:val="28"/>
          <w:szCs w:val="28"/>
          <w:highlight w:val="none"/>
          <w:lang w:val="ru-RU"/>
        </w:rPr>
        <w:t xml:space="preserve">дов от использования товаров.»;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б)</w:t>
      </w:r>
      <w:r>
        <w:rPr>
          <w:sz w:val="28"/>
          <w:szCs w:val="28"/>
          <w:highlight w:val="none"/>
          <w:lang w:val="ru-RU"/>
          <w14:ligatures w14:val="none"/>
        </w:rPr>
        <w:t xml:space="preserve"> пункт второй изложить в следующей редакции: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  <w14:ligatures w14:val="none"/>
        </w:rPr>
        <w:t xml:space="preserve">«2. </w:t>
      </w:r>
      <w:r>
        <w:rPr>
          <w:sz w:val="28"/>
          <w:szCs w:val="28"/>
          <w:highlight w:val="none"/>
          <w:lang w:val="ru-RU"/>
          <w14:ligatures w14:val="none"/>
        </w:rPr>
        <w:t xml:space="preserve">Улучшение качества окружающей среды путем ликвидации несанкционированных свалок, возникших до 01.01.2019, не являющихся объектами накопленного вреда.».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firstLine="0"/>
        <w:jc w:val="both"/>
        <w:spacing w:before="0" w:after="0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szCs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spacing w:before="0" w:after="0"/>
        <w:tabs>
          <w:tab w:val="left" w:pos="7938" w:leader="none"/>
        </w:tabs>
        <w:rPr>
          <w:sz w:val="20"/>
        </w:rPr>
      </w:pPr>
      <w:r>
        <w:rPr>
          <w:sz w:val="20"/>
        </w:rPr>
        <w:t xml:space="preserve">Е.Г. Назаров</w:t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238 76 13</w:t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before="0" w:after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СОГЛАСОВАНО: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spacing w:before="0" w:after="0"/>
        <w:rPr>
          <w:szCs w:val="24"/>
        </w:rPr>
      </w:pPr>
      <w:r>
        <w:rPr>
          <w:szCs w:val="24"/>
        </w:rPr>
        <w:t xml:space="preserve"> </w:t>
      </w:r>
      <w:r>
        <w:rPr>
          <w:szCs w:val="24"/>
        </w:rPr>
      </w:r>
      <w:r>
        <w:rPr>
          <w:szCs w:val="24"/>
        </w:rPr>
      </w:r>
    </w:p>
    <w:p>
      <w:pPr>
        <w:spacing w:before="0" w:after="0"/>
        <w:rPr>
          <w:szCs w:val="24"/>
        </w:rPr>
      </w:pPr>
      <w:r>
        <w:rPr>
          <w:szCs w:val="24"/>
        </w:rPr>
        <w:t xml:space="preserve"> </w:t>
      </w:r>
      <w:r>
        <w:rPr>
          <w:szCs w:val="24"/>
        </w:rPr>
      </w:r>
      <w:r>
        <w:rPr>
          <w:szCs w:val="24"/>
        </w:rPr>
      </w:r>
    </w:p>
    <w:tbl>
      <w:tblPr>
        <w:tblW w:w="0" w:type="auto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5391"/>
        <w:gridCol w:w="2265"/>
        <w:gridCol w:w="2410"/>
      </w:tblGrid>
      <w:tr>
        <w:tblPrEx/>
        <w:trPr>
          <w:tblCellSpacing w:w="0" w:type="dxa"/>
          <w:trHeight w:val="54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4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В.М. Знатков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0" w:type="dxa"/>
          <w:trHeight w:val="1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4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О.П. Клемешов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0" w:type="dxa"/>
          <w:trHeight w:val="8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4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Председателя Правительства Новосибирской области ‒ министр финансов и налоговой политики Новосибирской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В.Ю. Голубенко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0" w:type="dxa"/>
          <w:trHeight w:val="6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4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Л.Н. Решетников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0" w:type="dxa"/>
          <w:trHeight w:val="37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4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Т.Н. Деркач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0" w:type="dxa"/>
          <w:trHeight w:val="5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4" w:type="dxa"/>
            <w:vAlign w:val="center"/>
            <w:textDirection w:val="lrTb"/>
            <w:noWrap w:val="false"/>
          </w:tcPr>
          <w:p>
            <w:pPr>
              <w:spacing w:before="0" w:after="0"/>
              <w:tabs>
                <w:tab w:val="left" w:pos="124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tabs>
                <w:tab w:val="left" w:pos="1240" w:leader="none"/>
              </w:tabs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обязанности министра жилищно‒коммунального хозяйства и энергетики Новосибирской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Е.Г. Назаров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0" w:type="dxa"/>
          <w:trHeight w:val="11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4" w:type="dxa"/>
            <w:vAlign w:val="center"/>
            <w:textDirection w:val="lrTb"/>
            <w:noWrap w:val="false"/>
          </w:tcPr>
          <w:p>
            <w:pPr>
              <w:spacing w:before="0" w:after="0"/>
              <w:tabs>
                <w:tab w:val="left" w:pos="124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tabs>
                <w:tab w:val="left" w:pos="1240" w:leader="none"/>
              </w:tabs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управления финансово-экономического обеспечения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tabs>
                <w:tab w:val="left" w:pos="1240" w:leader="none"/>
              </w:tabs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жилищно-коммунального хозяйства и энергетики Новосибирской области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Т.С. Бусловская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0" w:type="dxa"/>
          <w:trHeight w:val="161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4" w:type="dxa"/>
            <w:vAlign w:val="center"/>
            <w:textDirection w:val="lrTb"/>
            <w:noWrap w:val="false"/>
          </w:tcPr>
          <w:p>
            <w:pPr>
              <w:spacing w:before="0" w:after="0"/>
              <w:tabs>
                <w:tab w:val="left" w:pos="124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tabs>
                <w:tab w:val="left" w:pos="1240" w:leader="none"/>
              </w:tabs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организационно-правового и кадрового обеспечения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tabs>
                <w:tab w:val="left" w:pos="1240" w:leader="none"/>
              </w:tabs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жилищно-коммунального хозяйства и энергетики Новосибирской области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С.Г. Чикинева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blCellSpacing w:w="0" w:type="dxa"/>
          <w:trHeight w:val="10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4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Консультант министерства жилищно-коммунального хозяйства и энергетики Новосибирской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1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Л.В. Новикова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spacing w:before="0" w:after="0" w:line="273" w:lineRule="auto"/>
        <w:rPr>
          <w:szCs w:val="24"/>
        </w:rPr>
      </w:pPr>
      <w:r>
        <w:rPr>
          <w:szCs w:val="24"/>
        </w:rPr>
        <w:t xml:space="preserve"> </w:t>
      </w:r>
      <w:r>
        <w:rPr>
          <w:szCs w:val="24"/>
        </w:rPr>
      </w:r>
      <w:r>
        <w:rPr>
          <w:szCs w:val="24"/>
        </w:rPr>
      </w:r>
    </w:p>
    <w:p>
      <w:pPr>
        <w:spacing w:before="0" w:after="0" w:line="273" w:lineRule="auto"/>
      </w:pPr>
      <w:r>
        <w:rPr>
          <w:szCs w:val="24"/>
        </w:rPr>
        <w:t xml:space="preserve"> </w:t>
      </w:r>
      <w:r/>
    </w:p>
    <w:p>
      <w:pPr>
        <w:spacing w:before="0" w:after="0" w:line="273" w:lineRule="auto"/>
      </w:pPr>
      <w:r/>
      <w:r/>
    </w:p>
    <w:p>
      <w:pPr>
        <w:spacing w:before="0" w:after="0" w:line="273" w:lineRule="auto"/>
      </w:pPr>
      <w:r/>
      <w:r/>
    </w:p>
    <w:p>
      <w:pPr>
        <w:spacing w:before="0" w:after="0" w:line="273" w:lineRule="auto"/>
      </w:pPr>
      <w:r/>
      <w:r/>
    </w:p>
    <w:p>
      <w:pPr>
        <w:spacing w:before="0" w:after="0" w:line="273" w:lineRule="auto"/>
        <w:rPr>
          <w:szCs w:val="24"/>
        </w:rPr>
      </w:pPr>
      <w:r>
        <w:rPr>
          <w:szCs w:val="24"/>
        </w:rPr>
        <w:t xml:space="preserve"> </w:t>
      </w:r>
      <w:r>
        <w:rPr>
          <w:szCs w:val="24"/>
        </w:rPr>
      </w:r>
      <w:r>
        <w:rPr>
          <w:szCs w:val="24"/>
        </w:rPr>
      </w:r>
    </w:p>
    <w:p>
      <w:pPr>
        <w:spacing w:before="0" w:after="0" w:line="273" w:lineRule="auto"/>
        <w:rPr>
          <w:szCs w:val="24"/>
        </w:rPr>
      </w:pPr>
      <w:r>
        <w:rPr>
          <w:szCs w:val="24"/>
        </w:rPr>
        <w:t xml:space="preserve"> </w:t>
      </w:r>
      <w:r>
        <w:rPr>
          <w:szCs w:val="24"/>
        </w:rPr>
      </w:r>
      <w:r>
        <w:rPr>
          <w:szCs w:val="24"/>
        </w:rPr>
      </w:r>
    </w:p>
    <w:p>
      <w:pPr>
        <w:spacing w:before="0" w:after="0" w:line="273" w:lineRule="auto"/>
        <w:rPr>
          <w:sz w:val="20"/>
          <w:szCs w:val="20"/>
        </w:rPr>
      </w:pPr>
      <w:r>
        <w:rPr>
          <w:sz w:val="20"/>
          <w:szCs w:val="20"/>
        </w:rPr>
        <w:t xml:space="preserve">Е.А. Василенко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 w:line="273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238 76 13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9" w:h="16834" w:orient="portrait"/>
      <w:pgMar w:top="1134" w:right="567" w:bottom="1134" w:left="1418" w:header="680" w:footer="68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  <w:pPr>
      <w:spacing w:before="100" w:after="100"/>
    </w:pPr>
    <w:rPr>
      <w:sz w:val="24"/>
    </w:rPr>
  </w:style>
  <w:style w:type="paragraph" w:styleId="697">
    <w:name w:val="Heading 1"/>
    <w:basedOn w:val="696"/>
    <w:next w:val="696"/>
    <w:link w:val="871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8">
    <w:name w:val="Heading 2"/>
    <w:basedOn w:val="696"/>
    <w:next w:val="696"/>
    <w:link w:val="872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99">
    <w:name w:val="Heading 3"/>
    <w:basedOn w:val="696"/>
    <w:next w:val="696"/>
    <w:link w:val="873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700">
    <w:name w:val="Heading 4"/>
    <w:basedOn w:val="696"/>
    <w:next w:val="696"/>
    <w:link w:val="874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1">
    <w:name w:val="Heading 5"/>
    <w:basedOn w:val="696"/>
    <w:next w:val="696"/>
    <w:link w:val="875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02">
    <w:name w:val="Heading 6"/>
    <w:basedOn w:val="696"/>
    <w:next w:val="696"/>
    <w:link w:val="876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03">
    <w:name w:val="Heading 7"/>
    <w:basedOn w:val="696"/>
    <w:next w:val="696"/>
    <w:link w:val="877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04">
    <w:name w:val="Heading 8"/>
    <w:basedOn w:val="696"/>
    <w:next w:val="696"/>
    <w:link w:val="878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05">
    <w:name w:val="Heading 9"/>
    <w:basedOn w:val="696"/>
    <w:next w:val="696"/>
    <w:link w:val="879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Quote Char"/>
    <w:uiPriority w:val="29"/>
    <w:rPr>
      <w:i/>
    </w:rPr>
  </w:style>
  <w:style w:type="character" w:styleId="710" w:customStyle="1">
    <w:name w:val="Intense Quote Char"/>
    <w:uiPriority w:val="30"/>
    <w:rPr>
      <w:i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Heading 1 Char"/>
    <w:basedOn w:val="706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6"/>
    <w:uiPriority w:val="9"/>
    <w:rPr>
      <w:rFonts w:ascii="Arial" w:hAnsi="Arial" w:eastAsia="Arial" w:cs="Arial"/>
      <w:sz w:val="34"/>
    </w:rPr>
  </w:style>
  <w:style w:type="character" w:styleId="714" w:customStyle="1">
    <w:name w:val="Heading 3 Char"/>
    <w:basedOn w:val="706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basedOn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basedOn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Heading 6 Char"/>
    <w:basedOn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Heading 7 Char"/>
    <w:basedOn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06"/>
    <w:uiPriority w:val="10"/>
    <w:rPr>
      <w:sz w:val="48"/>
      <w:szCs w:val="48"/>
    </w:rPr>
  </w:style>
  <w:style w:type="character" w:styleId="722" w:customStyle="1">
    <w:name w:val="Subtitle Char"/>
    <w:basedOn w:val="706"/>
    <w:uiPriority w:val="11"/>
    <w:rPr>
      <w:sz w:val="24"/>
      <w:szCs w:val="24"/>
    </w:rPr>
  </w:style>
  <w:style w:type="paragraph" w:styleId="723">
    <w:name w:val="Quote"/>
    <w:basedOn w:val="696"/>
    <w:next w:val="696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6"/>
    <w:next w:val="696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706"/>
    <w:uiPriority w:val="99"/>
  </w:style>
  <w:style w:type="character" w:styleId="728" w:customStyle="1">
    <w:name w:val="Footer Char"/>
    <w:basedOn w:val="706"/>
    <w:uiPriority w:val="99"/>
  </w:style>
  <w:style w:type="paragraph" w:styleId="729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0" w:customStyle="1">
    <w:name w:val="Caption Char"/>
    <w:uiPriority w:val="99"/>
  </w:style>
  <w:style w:type="table" w:styleId="731" w:customStyle="1">
    <w:name w:val="Table Grid Light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0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0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70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70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70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70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70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70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70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70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>
    <w:name w:val="Grid Table 7 Colorful"/>
    <w:basedOn w:val="70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1"/>
    <w:basedOn w:val="70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5"/>
    <w:basedOn w:val="70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6"/>
    <w:basedOn w:val="70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>
    <w:name w:val="List Table 1 Light"/>
    <w:basedOn w:val="70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0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70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1"/>
    <w:basedOn w:val="70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2"/>
    <w:basedOn w:val="70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3"/>
    <w:basedOn w:val="70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4"/>
    <w:basedOn w:val="70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5"/>
    <w:basedOn w:val="70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6"/>
    <w:basedOn w:val="70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ned - Accent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70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 w:customStyle="1">
    <w:name w:val="Footnote Text Char"/>
    <w:uiPriority w:val="99"/>
    <w:rPr>
      <w:sz w:val="18"/>
    </w:rPr>
  </w:style>
  <w:style w:type="paragraph" w:styleId="857">
    <w:name w:val="endnote text"/>
    <w:basedOn w:val="696"/>
    <w:link w:val="858"/>
    <w:uiPriority w:val="99"/>
    <w:semiHidden/>
    <w:unhideWhenUsed/>
    <w:pPr>
      <w:spacing w:after="0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706"/>
    <w:uiPriority w:val="99"/>
    <w:semiHidden/>
    <w:unhideWhenUsed/>
    <w:rPr>
      <w:vertAlign w:val="superscript"/>
    </w:rPr>
  </w:style>
  <w:style w:type="paragraph" w:styleId="860">
    <w:name w:val="toc 1"/>
    <w:basedOn w:val="696"/>
    <w:next w:val="696"/>
    <w:uiPriority w:val="39"/>
    <w:unhideWhenUsed/>
    <w:pPr>
      <w:spacing w:after="57"/>
    </w:pPr>
  </w:style>
  <w:style w:type="paragraph" w:styleId="861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2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3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4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5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66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67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68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96"/>
    <w:next w:val="696"/>
    <w:uiPriority w:val="99"/>
    <w:unhideWhenUsed/>
    <w:pPr>
      <w:spacing w:after="0"/>
    </w:pPr>
  </w:style>
  <w:style w:type="character" w:styleId="871" w:customStyle="1">
    <w:name w:val="Заголовок 1 Знак"/>
    <w:link w:val="697"/>
    <w:uiPriority w:val="99"/>
    <w:rPr>
      <w:rFonts w:ascii="Cambria" w:hAnsi="Cambria" w:cs="Times New Roman"/>
      <w:b/>
      <w:sz w:val="32"/>
    </w:rPr>
  </w:style>
  <w:style w:type="character" w:styleId="872" w:customStyle="1">
    <w:name w:val="Заголовок 2 Знак"/>
    <w:link w:val="698"/>
    <w:uiPriority w:val="99"/>
    <w:semiHidden/>
    <w:rPr>
      <w:rFonts w:ascii="Cambria" w:hAnsi="Cambria" w:cs="Times New Roman"/>
      <w:b/>
      <w:i/>
      <w:sz w:val="28"/>
    </w:rPr>
  </w:style>
  <w:style w:type="character" w:styleId="873" w:customStyle="1">
    <w:name w:val="Заголовок 3 Знак"/>
    <w:link w:val="699"/>
    <w:uiPriority w:val="99"/>
    <w:semiHidden/>
    <w:rPr>
      <w:rFonts w:ascii="Cambria" w:hAnsi="Cambria" w:cs="Times New Roman"/>
      <w:b/>
      <w:sz w:val="26"/>
    </w:rPr>
  </w:style>
  <w:style w:type="character" w:styleId="874" w:customStyle="1">
    <w:name w:val="Заголовок 4 Знак"/>
    <w:link w:val="700"/>
    <w:uiPriority w:val="99"/>
    <w:semiHidden/>
    <w:rPr>
      <w:rFonts w:ascii="Calibri" w:hAnsi="Calibri" w:cs="Times New Roman"/>
      <w:b/>
      <w:sz w:val="28"/>
    </w:rPr>
  </w:style>
  <w:style w:type="character" w:styleId="875" w:customStyle="1">
    <w:name w:val="Заголовок 5 Знак"/>
    <w:link w:val="701"/>
    <w:uiPriority w:val="99"/>
    <w:semiHidden/>
    <w:rPr>
      <w:rFonts w:ascii="Calibri" w:hAnsi="Calibri" w:cs="Times New Roman"/>
      <w:b/>
      <w:i/>
      <w:sz w:val="26"/>
    </w:rPr>
  </w:style>
  <w:style w:type="character" w:styleId="876" w:customStyle="1">
    <w:name w:val="Заголовок 6 Знак"/>
    <w:link w:val="702"/>
    <w:uiPriority w:val="99"/>
    <w:semiHidden/>
    <w:rPr>
      <w:rFonts w:ascii="Calibri" w:hAnsi="Calibri" w:cs="Times New Roman"/>
      <w:b/>
    </w:rPr>
  </w:style>
  <w:style w:type="character" w:styleId="877" w:customStyle="1">
    <w:name w:val="Заголовок 7 Знак"/>
    <w:link w:val="703"/>
    <w:uiPriority w:val="99"/>
    <w:semiHidden/>
    <w:rPr>
      <w:rFonts w:ascii="Calibri" w:hAnsi="Calibri" w:cs="Times New Roman"/>
      <w:sz w:val="24"/>
    </w:rPr>
  </w:style>
  <w:style w:type="character" w:styleId="878" w:customStyle="1">
    <w:name w:val="Заголовок 8 Знак"/>
    <w:link w:val="704"/>
    <w:uiPriority w:val="99"/>
    <w:semiHidden/>
    <w:rPr>
      <w:rFonts w:ascii="Calibri" w:hAnsi="Calibri" w:cs="Times New Roman"/>
      <w:i/>
      <w:sz w:val="24"/>
    </w:rPr>
  </w:style>
  <w:style w:type="character" w:styleId="879" w:customStyle="1">
    <w:name w:val="Заголовок 9 Знак"/>
    <w:link w:val="705"/>
    <w:uiPriority w:val="99"/>
    <w:semiHidden/>
    <w:rPr>
      <w:rFonts w:ascii="Cambria" w:hAnsi="Cambria" w:cs="Times New Roman"/>
    </w:rPr>
  </w:style>
  <w:style w:type="paragraph" w:styleId="880">
    <w:name w:val="Balloon Text"/>
    <w:basedOn w:val="696"/>
    <w:link w:val="881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link w:val="880"/>
    <w:uiPriority w:val="99"/>
    <w:semiHidden/>
    <w:rPr>
      <w:rFonts w:ascii="Tahoma" w:hAnsi="Tahoma" w:cs="Times New Roman"/>
      <w:sz w:val="16"/>
    </w:rPr>
  </w:style>
  <w:style w:type="paragraph" w:styleId="882">
    <w:name w:val="Body Text"/>
    <w:basedOn w:val="696"/>
    <w:link w:val="883"/>
    <w:uiPriority w:val="99"/>
    <w:pPr>
      <w:jc w:val="both"/>
      <w:spacing w:before="0" w:after="0"/>
    </w:pPr>
    <w:rPr>
      <w:sz w:val="28"/>
      <w:szCs w:val="28"/>
    </w:rPr>
  </w:style>
  <w:style w:type="character" w:styleId="883" w:customStyle="1">
    <w:name w:val="Основной текст Знак"/>
    <w:link w:val="882"/>
    <w:uiPriority w:val="99"/>
    <w:rPr>
      <w:rFonts w:cs="Times New Roman"/>
      <w:sz w:val="20"/>
    </w:rPr>
  </w:style>
  <w:style w:type="paragraph" w:styleId="884">
    <w:name w:val="Header"/>
    <w:basedOn w:val="696"/>
    <w:link w:val="885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5" w:customStyle="1">
    <w:name w:val="Верхний колонтитул Знак"/>
    <w:link w:val="884"/>
    <w:uiPriority w:val="99"/>
    <w:rPr>
      <w:rFonts w:cs="Times New Roman"/>
      <w:sz w:val="28"/>
      <w:lang w:val="ru-RU" w:eastAsia="ru-RU"/>
    </w:rPr>
  </w:style>
  <w:style w:type="paragraph" w:styleId="886">
    <w:name w:val="Footer"/>
    <w:basedOn w:val="696"/>
    <w:link w:val="887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7" w:customStyle="1">
    <w:name w:val="Нижний колонтитул Знак"/>
    <w:link w:val="886"/>
    <w:uiPriority w:val="99"/>
    <w:rPr>
      <w:rFonts w:cs="Times New Roman"/>
      <w:sz w:val="28"/>
      <w:lang w:val="ru-RU" w:eastAsia="ru-RU"/>
    </w:rPr>
  </w:style>
  <w:style w:type="paragraph" w:styleId="888">
    <w:name w:val="Body Text 2"/>
    <w:basedOn w:val="696"/>
    <w:link w:val="889"/>
    <w:uiPriority w:val="99"/>
    <w:pPr>
      <w:jc w:val="center"/>
      <w:spacing w:before="0" w:after="0"/>
    </w:pPr>
    <w:rPr>
      <w:sz w:val="28"/>
      <w:szCs w:val="28"/>
    </w:rPr>
  </w:style>
  <w:style w:type="character" w:styleId="889" w:customStyle="1">
    <w:name w:val="Основной текст 2 Знак"/>
    <w:link w:val="888"/>
    <w:uiPriority w:val="99"/>
    <w:semiHidden/>
    <w:rPr>
      <w:rFonts w:cs="Times New Roman"/>
      <w:sz w:val="20"/>
    </w:rPr>
  </w:style>
  <w:style w:type="paragraph" w:styleId="890">
    <w:name w:val="Body Text Indent 2"/>
    <w:basedOn w:val="696"/>
    <w:link w:val="891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91" w:customStyle="1">
    <w:name w:val="Основной текст с отступом 2 Знак"/>
    <w:link w:val="890"/>
    <w:uiPriority w:val="99"/>
    <w:semiHidden/>
    <w:rPr>
      <w:rFonts w:cs="Times New Roman"/>
      <w:sz w:val="20"/>
    </w:rPr>
  </w:style>
  <w:style w:type="character" w:styleId="892">
    <w:name w:val="page number"/>
    <w:uiPriority w:val="99"/>
    <w:rPr>
      <w:rFonts w:cs="Times New Roman"/>
    </w:rPr>
  </w:style>
  <w:style w:type="paragraph" w:styleId="893">
    <w:name w:val="Body Text Indent 3"/>
    <w:basedOn w:val="696"/>
    <w:link w:val="894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94" w:customStyle="1">
    <w:name w:val="Основной текст с отступом 3 Знак"/>
    <w:link w:val="893"/>
    <w:uiPriority w:val="99"/>
    <w:semiHidden/>
    <w:rPr>
      <w:rFonts w:cs="Times New Roman"/>
      <w:sz w:val="16"/>
    </w:rPr>
  </w:style>
  <w:style w:type="paragraph" w:styleId="895" w:customStyle="1">
    <w:name w:val="ConsNormal"/>
    <w:pPr>
      <w:ind w:firstLine="720"/>
    </w:pPr>
    <w:rPr>
      <w:rFonts w:ascii="Arial" w:hAnsi="Arial" w:cs="Arial"/>
    </w:rPr>
  </w:style>
  <w:style w:type="paragraph" w:styleId="896" w:customStyle="1">
    <w:name w:val="ConsNonformat"/>
    <w:rPr>
      <w:rFonts w:ascii="Courier New" w:hAnsi="Courier New" w:cs="Courier New"/>
    </w:rPr>
  </w:style>
  <w:style w:type="paragraph" w:styleId="897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98">
    <w:name w:val="Body Text 3"/>
    <w:basedOn w:val="696"/>
    <w:link w:val="899"/>
    <w:uiPriority w:val="99"/>
    <w:pPr>
      <w:jc w:val="both"/>
      <w:spacing w:before="0" w:after="0"/>
      <w:widowControl w:val="off"/>
    </w:pPr>
    <w:rPr>
      <w:szCs w:val="24"/>
    </w:rPr>
  </w:style>
  <w:style w:type="character" w:styleId="899" w:customStyle="1">
    <w:name w:val="Основной текст 3 Знак"/>
    <w:link w:val="898"/>
    <w:uiPriority w:val="99"/>
    <w:semiHidden/>
    <w:rPr>
      <w:rFonts w:cs="Times New Roman"/>
      <w:sz w:val="16"/>
    </w:rPr>
  </w:style>
  <w:style w:type="paragraph" w:styleId="900" w:customStyle="1">
    <w:name w:val="Заголовок4"/>
    <w:basedOn w:val="697"/>
    <w:next w:val="701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01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02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03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04">
    <w:name w:val="Normal (Web)"/>
    <w:basedOn w:val="696"/>
    <w:uiPriority w:val="99"/>
    <w:pPr>
      <w:spacing w:beforeAutospacing="1" w:afterAutospacing="1"/>
    </w:pPr>
    <w:rPr>
      <w:color w:val="000000"/>
      <w:szCs w:val="24"/>
    </w:rPr>
  </w:style>
  <w:style w:type="paragraph" w:styleId="905" w:customStyle="1">
    <w:name w:val="ConsPlusTitle"/>
    <w:rPr>
      <w:b/>
      <w:bCs/>
      <w:sz w:val="28"/>
      <w:szCs w:val="28"/>
    </w:rPr>
  </w:style>
  <w:style w:type="paragraph" w:styleId="906">
    <w:name w:val="Title"/>
    <w:basedOn w:val="696"/>
    <w:link w:val="907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907" w:customStyle="1">
    <w:name w:val="Заголовок Знак"/>
    <w:link w:val="906"/>
    <w:uiPriority w:val="99"/>
    <w:rPr>
      <w:rFonts w:ascii="Cambria" w:hAnsi="Cambria" w:cs="Times New Roman"/>
      <w:b/>
      <w:sz w:val="32"/>
    </w:rPr>
  </w:style>
  <w:style w:type="paragraph" w:styleId="908" w:customStyle="1">
    <w:name w:val="Термин"/>
    <w:basedOn w:val="696"/>
    <w:next w:val="696"/>
    <w:uiPriority w:val="99"/>
    <w:pPr>
      <w:spacing w:before="0" w:after="0"/>
    </w:pPr>
    <w:rPr>
      <w:szCs w:val="24"/>
      <w:lang w:val="pl-PL"/>
    </w:rPr>
  </w:style>
  <w:style w:type="paragraph" w:styleId="909" w:customStyle="1">
    <w:name w:val="H1"/>
    <w:basedOn w:val="696"/>
    <w:next w:val="696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10" w:customStyle="1">
    <w:name w:val="Список определений"/>
    <w:basedOn w:val="696"/>
    <w:next w:val="908"/>
    <w:uiPriority w:val="99"/>
    <w:pPr>
      <w:ind w:left="360"/>
      <w:spacing w:before="0" w:after="0"/>
    </w:pPr>
    <w:rPr>
      <w:szCs w:val="24"/>
      <w:lang w:val="pl-PL"/>
    </w:rPr>
  </w:style>
  <w:style w:type="paragraph" w:styleId="911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12" w:customStyle="1">
    <w:name w:val="Preformat"/>
    <w:uiPriority w:val="99"/>
    <w:rPr>
      <w:rFonts w:ascii="Courier New" w:hAnsi="Courier New" w:cs="Courier New"/>
    </w:rPr>
  </w:style>
  <w:style w:type="paragraph" w:styleId="913">
    <w:name w:val="Block Text"/>
    <w:basedOn w:val="696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14" w:customStyle="1">
    <w:name w:val="Цветовое выделение"/>
    <w:uiPriority w:val="99"/>
    <w:rPr>
      <w:b/>
      <w:color w:val="000080"/>
      <w:sz w:val="20"/>
    </w:rPr>
  </w:style>
  <w:style w:type="character" w:styleId="915" w:customStyle="1">
    <w:name w:val="Не вступил в силу"/>
    <w:uiPriority w:val="99"/>
    <w:rPr>
      <w:color w:val="008080"/>
      <w:sz w:val="20"/>
    </w:rPr>
  </w:style>
  <w:style w:type="paragraph" w:styleId="916" w:customStyle="1">
    <w:name w:val="Таблицы (моноширинный)"/>
    <w:basedOn w:val="696"/>
    <w:next w:val="696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17">
    <w:name w:val="Plain Text"/>
    <w:basedOn w:val="696"/>
    <w:link w:val="918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18" w:customStyle="1">
    <w:name w:val="Текст Знак"/>
    <w:link w:val="917"/>
    <w:uiPriority w:val="99"/>
    <w:semiHidden/>
    <w:rPr>
      <w:rFonts w:ascii="Courier New" w:hAnsi="Courier New" w:cs="Times New Roman"/>
      <w:sz w:val="20"/>
    </w:rPr>
  </w:style>
  <w:style w:type="paragraph" w:styleId="919">
    <w:name w:val="footnote text"/>
    <w:basedOn w:val="696"/>
    <w:link w:val="920"/>
    <w:uiPriority w:val="99"/>
    <w:semiHidden/>
    <w:pPr>
      <w:spacing w:before="0" w:after="0"/>
    </w:pPr>
    <w:rPr>
      <w:sz w:val="20"/>
    </w:rPr>
  </w:style>
  <w:style w:type="character" w:styleId="920" w:customStyle="1">
    <w:name w:val="Текст сноски Знак"/>
    <w:link w:val="919"/>
    <w:uiPriority w:val="99"/>
    <w:semiHidden/>
    <w:rPr>
      <w:rFonts w:cs="Times New Roman"/>
      <w:sz w:val="20"/>
    </w:rPr>
  </w:style>
  <w:style w:type="paragraph" w:styleId="92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22" w:customStyle="1">
    <w:name w:val="Основной шрифт абзаца1"/>
    <w:uiPriority w:val="99"/>
    <w:rPr>
      <w:sz w:val="20"/>
    </w:rPr>
  </w:style>
  <w:style w:type="paragraph" w:styleId="923" w:customStyle="1">
    <w:name w:val="Îñíîâíîé òåêñò"/>
    <w:basedOn w:val="924"/>
    <w:uiPriority w:val="99"/>
    <w:rPr>
      <w:sz w:val="28"/>
      <w:szCs w:val="28"/>
    </w:rPr>
  </w:style>
  <w:style w:type="paragraph" w:styleId="924" w:customStyle="1">
    <w:name w:val="Îáû÷íûé"/>
    <w:uiPriority w:val="99"/>
    <w:rPr>
      <w:lang w:eastAsia="ar-SA"/>
    </w:rPr>
  </w:style>
  <w:style w:type="character" w:styleId="925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26">
    <w:name w:val="Body Text Indent"/>
    <w:basedOn w:val="696"/>
    <w:link w:val="927"/>
    <w:uiPriority w:val="99"/>
    <w:pPr>
      <w:ind w:left="283"/>
      <w:spacing w:before="0" w:after="120"/>
    </w:pPr>
    <w:rPr>
      <w:sz w:val="28"/>
      <w:szCs w:val="28"/>
    </w:rPr>
  </w:style>
  <w:style w:type="character" w:styleId="927" w:customStyle="1">
    <w:name w:val="Основной текст с отступом Знак"/>
    <w:link w:val="926"/>
    <w:uiPriority w:val="99"/>
    <w:semiHidden/>
    <w:rPr>
      <w:rFonts w:cs="Times New Roman"/>
      <w:sz w:val="20"/>
    </w:rPr>
  </w:style>
  <w:style w:type="table" w:styleId="928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9">
    <w:name w:val="footnote reference"/>
    <w:uiPriority w:val="99"/>
    <w:semiHidden/>
    <w:rPr>
      <w:rFonts w:cs="Times New Roman"/>
      <w:vertAlign w:val="superscript"/>
    </w:rPr>
  </w:style>
  <w:style w:type="paragraph" w:styleId="930" w:customStyle="1">
    <w:name w:val="Прижатый влево"/>
    <w:basedOn w:val="696"/>
    <w:next w:val="696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31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32" w:customStyle="1">
    <w:name w:val="заголовок 1"/>
    <w:basedOn w:val="696"/>
    <w:next w:val="696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33" w:customStyle="1">
    <w:name w:val="Кому"/>
    <w:basedOn w:val="696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34" w:customStyle="1">
    <w:name w:val="заголовок 2"/>
    <w:basedOn w:val="696"/>
    <w:next w:val="696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35" w:customStyle="1">
    <w:name w:val="Цитаты"/>
    <w:basedOn w:val="696"/>
    <w:uiPriority w:val="99"/>
    <w:pPr>
      <w:ind w:left="360" w:right="360"/>
    </w:pPr>
    <w:rPr>
      <w:szCs w:val="24"/>
    </w:rPr>
  </w:style>
  <w:style w:type="character" w:styleId="936">
    <w:name w:val="Hyperlink"/>
    <w:uiPriority w:val="99"/>
    <w:rPr>
      <w:rFonts w:cs="Times New Roman"/>
      <w:color w:val="0000ff"/>
      <w:u w:val="single"/>
    </w:rPr>
  </w:style>
  <w:style w:type="paragraph" w:styleId="937" w:customStyle="1">
    <w:name w:val="заголовок 3"/>
    <w:basedOn w:val="696"/>
    <w:next w:val="696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38">
    <w:name w:val="Strong"/>
    <w:uiPriority w:val="99"/>
    <w:qFormat/>
    <w:rPr>
      <w:rFonts w:cs="Times New Roman"/>
      <w:b/>
    </w:rPr>
  </w:style>
  <w:style w:type="paragraph" w:styleId="939">
    <w:name w:val="Subtitle"/>
    <w:basedOn w:val="696"/>
    <w:link w:val="940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40" w:customStyle="1">
    <w:name w:val="Подзаголовок Знак"/>
    <w:link w:val="939"/>
    <w:uiPriority w:val="99"/>
    <w:rPr>
      <w:rFonts w:ascii="Cambria" w:hAnsi="Cambria" w:cs="Times New Roman"/>
      <w:sz w:val="24"/>
    </w:rPr>
  </w:style>
  <w:style w:type="paragraph" w:styleId="941" w:customStyle="1">
    <w:name w:val="заголовок 6"/>
    <w:basedOn w:val="696"/>
    <w:next w:val="696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42" w:customStyle="1">
    <w:name w:val="Гиперссылка1"/>
    <w:uiPriority w:val="99"/>
    <w:rPr>
      <w:color w:val="0000ff"/>
      <w:u w:val="none"/>
    </w:rPr>
  </w:style>
  <w:style w:type="paragraph" w:styleId="943">
    <w:name w:val="envelope return"/>
    <w:basedOn w:val="696"/>
    <w:uiPriority w:val="99"/>
    <w:pPr>
      <w:ind w:right="57"/>
      <w:jc w:val="both"/>
      <w:spacing w:before="0" w:after="0"/>
    </w:pPr>
    <w:rPr>
      <w:szCs w:val="24"/>
    </w:rPr>
  </w:style>
  <w:style w:type="character" w:styleId="944" w:customStyle="1">
    <w:name w:val="text11"/>
    <w:uiPriority w:val="99"/>
    <w:rPr>
      <w:rFonts w:ascii="Arial" w:hAnsi="Arial"/>
      <w:color w:val="auto"/>
      <w:sz w:val="20"/>
    </w:rPr>
  </w:style>
  <w:style w:type="paragraph" w:styleId="945" w:customStyle="1">
    <w:name w:val="заголовок 5"/>
    <w:basedOn w:val="696"/>
    <w:next w:val="696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46" w:customStyle="1">
    <w:name w:val="Знак Знак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7" w:customStyle="1">
    <w:name w:val="Знак Знак Знак Знак Знак Знак Знак Знак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8" w:customStyle="1">
    <w:name w:val="Об"/>
    <w:uiPriority w:val="99"/>
    <w:pPr>
      <w:widowControl w:val="off"/>
    </w:pPr>
  </w:style>
  <w:style w:type="paragraph" w:styleId="949" w:customStyle="1">
    <w:name w:val="Прикольный"/>
    <w:basedOn w:val="948"/>
    <w:uiPriority w:val="99"/>
  </w:style>
  <w:style w:type="paragraph" w:styleId="950" w:customStyle="1">
    <w:name w:val="Знак Знак Знак Знак1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1" w:customStyle="1">
    <w:name w:val="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2" w:customStyle="1">
    <w:name w:val="Знак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3" w:customStyle="1">
    <w:name w:val="Знак Знак Знак Знак2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4" w:customStyle="1">
    <w:name w:val="Знак Знак Знак Знак1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5" w:customStyle="1">
    <w:name w:val="Знак1 Знак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6" w:customStyle="1">
    <w:name w:val="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7" w:customStyle="1">
    <w:name w:val="Знак Знак Знак Знак1 Знак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8" w:customStyle="1">
    <w:name w:val="Знак Знак Знак1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59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60" w:customStyle="1">
    <w:name w:val="????????"/>
    <w:basedOn w:val="696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61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62" w:customStyle="1">
    <w:name w:val="Основной текст (4)"/>
    <w:link w:val="963"/>
    <w:uiPriority w:val="99"/>
    <w:rPr>
      <w:b/>
      <w:sz w:val="18"/>
    </w:rPr>
  </w:style>
  <w:style w:type="paragraph" w:styleId="963" w:customStyle="1">
    <w:name w:val="Основной текст (4)1"/>
    <w:basedOn w:val="696"/>
    <w:link w:val="962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64" w:customStyle="1">
    <w:name w:val="Основной текст (3)"/>
    <w:link w:val="965"/>
    <w:uiPriority w:val="99"/>
    <w:rPr>
      <w:sz w:val="28"/>
    </w:rPr>
  </w:style>
  <w:style w:type="paragraph" w:styleId="965" w:customStyle="1">
    <w:name w:val="Основной текст (3)1"/>
    <w:basedOn w:val="696"/>
    <w:link w:val="964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66" w:customStyle="1">
    <w:name w:val="Текст (лев. подпись)"/>
    <w:basedOn w:val="696"/>
    <w:next w:val="696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67" w:customStyle="1">
    <w:name w:val="Текст (прав. подпись)"/>
    <w:basedOn w:val="696"/>
    <w:next w:val="696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68" w:customStyle="1">
    <w:name w:val="Font Style12"/>
    <w:rPr>
      <w:rFonts w:ascii="Times New Roman" w:hAnsi="Times New Roman"/>
      <w:sz w:val="18"/>
    </w:rPr>
  </w:style>
  <w:style w:type="character" w:styleId="969">
    <w:name w:val="Placeholder Text"/>
    <w:uiPriority w:val="99"/>
    <w:semiHidden/>
    <w:rPr>
      <w:color w:val="808080"/>
    </w:rPr>
  </w:style>
  <w:style w:type="paragraph" w:styleId="970">
    <w:name w:val="List Paragraph"/>
    <w:basedOn w:val="696"/>
    <w:uiPriority w:val="34"/>
    <w:qFormat/>
    <w:pPr>
      <w:contextualSpacing/>
      <w:ind w:left="720"/>
      <w:spacing w:before="0"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971" w:customStyle="1">
    <w:name w:val="docdata"/>
    <w:basedOn w:val="696"/>
    <w:pPr>
      <w:spacing w:beforeAutospacing="1" w:afterAutospacing="1"/>
    </w:pPr>
    <w:rPr>
      <w:szCs w:val="24"/>
    </w:rPr>
  </w:style>
  <w:style w:type="character" w:styleId="972">
    <w:name w:val="annotation reference"/>
    <w:basedOn w:val="706"/>
    <w:uiPriority w:val="99"/>
    <w:semiHidden/>
    <w:unhideWhenUsed/>
    <w:rPr>
      <w:sz w:val="16"/>
      <w:szCs w:val="16"/>
    </w:rPr>
  </w:style>
  <w:style w:type="paragraph" w:styleId="973">
    <w:name w:val="annotation text"/>
    <w:basedOn w:val="696"/>
    <w:link w:val="974"/>
    <w:uiPriority w:val="99"/>
    <w:semiHidden/>
    <w:unhideWhenUsed/>
    <w:rPr>
      <w:sz w:val="20"/>
    </w:rPr>
  </w:style>
  <w:style w:type="character" w:styleId="974" w:customStyle="1">
    <w:name w:val="Текст примечания Знак"/>
    <w:basedOn w:val="706"/>
    <w:link w:val="973"/>
    <w:uiPriority w:val="99"/>
    <w:semiHidden/>
  </w:style>
  <w:style w:type="paragraph" w:styleId="975">
    <w:name w:val="annotation subject"/>
    <w:basedOn w:val="973"/>
    <w:next w:val="973"/>
    <w:link w:val="976"/>
    <w:uiPriority w:val="99"/>
    <w:semiHidden/>
    <w:unhideWhenUsed/>
    <w:rPr>
      <w:b/>
      <w:bCs/>
    </w:rPr>
  </w:style>
  <w:style w:type="character" w:styleId="976" w:customStyle="1">
    <w:name w:val="Тема примечания Знак"/>
    <w:basedOn w:val="974"/>
    <w:link w:val="975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9B23CF-CFDC-4BAD-A5CC-6F06DC03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16</cp:revision>
  <dcterms:created xsi:type="dcterms:W3CDTF">2024-12-24T07:32:00Z</dcterms:created>
  <dcterms:modified xsi:type="dcterms:W3CDTF">2025-02-21T09:04:44Z</dcterms:modified>
</cp:coreProperties>
</file>