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3"/>
        <w:jc w:val="center"/>
        <w:rPr>
          <w:b/>
          <w:bCs/>
        </w:rPr>
      </w:pPr>
      <w:r>
        <w:rPr>
          <w:b/>
          <w:bCs/>
        </w:rPr>
        <w:t xml:space="preserve">МИНИСТЕРСТВО</w:t>
      </w:r>
      <w:r>
        <w:rPr>
          <w:b/>
          <w:bCs/>
        </w:rPr>
        <w:t xml:space="preserve"> ЖИЛИЩНО-КОММУНАЛЬНОГО ХОЗЯЙСТВА </w:t>
      </w:r>
      <w:r>
        <w:rPr>
          <w:b/>
          <w:bCs/>
        </w:rPr>
        <w:t xml:space="preserve">И ЭНЕРГЕТИКИ </w:t>
      </w:r>
      <w:r>
        <w:rPr>
          <w:b/>
          <w:bCs/>
        </w:rPr>
        <w:t xml:space="preserve">НОВОСИБИРСКОЙ ОБЛАСТИ</w:t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jc w:val="center"/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39"/>
      </w:pPr>
      <w:r/>
      <w:bookmarkStart w:id="1" w:name="_Toc126996679"/>
      <w:r>
        <w:t xml:space="preserve">ПОЯСНИТЕЛЬНАЯ ЗАПИСКА</w:t>
      </w:r>
      <w:bookmarkEnd w:id="1"/>
      <w:r/>
      <w:r/>
    </w:p>
    <w:p>
      <w:r/>
      <w:r/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 xml:space="preserve">постановления Губернатора Новосибирской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постановление Губернатора Новоси</w:t>
      </w:r>
      <w:r>
        <w:rPr>
          <w:sz w:val="28"/>
          <w:szCs w:val="28"/>
        </w:rPr>
        <w:t xml:space="preserve">бирской области от 01.03.2017 № </w:t>
      </w:r>
      <w:r>
        <w:rPr>
          <w:sz w:val="28"/>
          <w:szCs w:val="28"/>
        </w:rPr>
        <w:t xml:space="preserve">26»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8"/>
        <w:jc w:val="both"/>
        <w:spacing w:line="240" w:lineRule="auto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Настоящий</w:t>
      </w:r>
      <w:r>
        <w:rPr>
          <w:color w:val="000000"/>
          <w:sz w:val="28"/>
          <w:szCs w:val="28"/>
        </w:rPr>
        <w:t xml:space="preserve"> проект норматив</w:t>
      </w:r>
      <w:r>
        <w:rPr>
          <w:color w:val="000000"/>
          <w:sz w:val="28"/>
          <w:szCs w:val="28"/>
        </w:rPr>
        <w:t xml:space="preserve">ного правого акта </w:t>
      </w:r>
      <w:r>
        <w:rPr>
          <w:color w:val="000000"/>
          <w:sz w:val="28"/>
          <w:szCs w:val="28"/>
        </w:rPr>
        <w:t xml:space="preserve">(далее – проект) </w:t>
      </w:r>
      <w:r>
        <w:rPr>
          <w:color w:val="000000"/>
          <w:sz w:val="28"/>
          <w:szCs w:val="28"/>
        </w:rPr>
        <w:t xml:space="preserve">предполагает изменение состава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межведомственной комиссии по координации деятельности в рамках реализации приоритетного проекта «Формирование комфортной городской среды»</w:t>
      </w:r>
      <w:r>
        <w:rPr>
          <w:rFonts w:eastAsia="Calibri"/>
          <w:sz w:val="28"/>
          <w:szCs w:val="28"/>
        </w:rPr>
        <w:t xml:space="preserve">, утвержденн</w:t>
      </w:r>
      <w:r>
        <w:rPr>
          <w:rFonts w:eastAsia="Calibri"/>
          <w:sz w:val="28"/>
          <w:szCs w:val="28"/>
        </w:rPr>
        <w:t xml:space="preserve">ого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постановлением Губернатора Новоси</w:t>
      </w:r>
      <w:r>
        <w:rPr>
          <w:rFonts w:eastAsia="Calibri"/>
          <w:sz w:val="28"/>
          <w:szCs w:val="28"/>
        </w:rPr>
        <w:t xml:space="preserve">бирской области от 01.03.2017 № </w:t>
      </w:r>
      <w:r>
        <w:rPr>
          <w:rFonts w:eastAsia="Calibri"/>
          <w:sz w:val="28"/>
          <w:szCs w:val="28"/>
        </w:rPr>
        <w:t xml:space="preserve">26 «О создании межведомственной комиссии по координации деятельности в рамках реализации приоритетного проекта «Формирование комфортной городской среды»</w:t>
      </w:r>
      <w:r>
        <w:rPr>
          <w:rFonts w:eastAsia="Calibri"/>
          <w:sz w:val="28"/>
          <w:szCs w:val="28"/>
        </w:rPr>
        <w:t xml:space="preserve">,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связи </w:t>
      </w:r>
      <w:r>
        <w:rPr>
          <w:rFonts w:eastAsia="Calibri"/>
          <w:sz w:val="28"/>
          <w:szCs w:val="28"/>
        </w:rPr>
        <w:t xml:space="preserve">с </w:t>
      </w:r>
      <w:r>
        <w:rPr>
          <w:rFonts w:eastAsia="Calibri"/>
          <w:sz w:val="28"/>
          <w:szCs w:val="28"/>
        </w:rPr>
        <w:t xml:space="preserve">кадровыми изменениями в министерстве жилищно-коммунального хозяйства и </w:t>
      </w:r>
      <w:r>
        <w:rPr>
          <w:rFonts w:eastAsia="Calibri"/>
          <w:sz w:val="28"/>
          <w:szCs w:val="28"/>
        </w:rPr>
        <w:t xml:space="preserve">энергетики Новосибирской области, Совета депутатов города Новосибирска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</w:t>
      </w:r>
      <w:r>
        <w:rPr>
          <w:rFonts w:eastAsia="Calibri"/>
          <w:sz w:val="28"/>
          <w:szCs w:val="28"/>
        </w:rPr>
        <w:t xml:space="preserve">ключение в состав межведомственной комиссии: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</w:rPr>
        <w:t xml:space="preserve">Никитенко Р.А. подтверждается письмом и.о. председателя Совета депутатов города Новосибирска Тямина Н.А. </w:t>
      </w:r>
      <w:r>
        <w:rPr>
          <w:rFonts w:eastAsia="Calibri"/>
          <w:sz w:val="28"/>
          <w:szCs w:val="28"/>
        </w:rPr>
        <w:t xml:space="preserve">от 22.04.2026 № 04.4/3-4/02775.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</w:rPr>
        <w:t xml:space="preserve">Письмо прилагается.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848"/>
        <w:ind w:left="0" w:right="0" w:firstLine="709"/>
        <w:jc w:val="both"/>
        <w:spacing w:line="235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2) вывести </w:t>
      </w:r>
      <w:r>
        <w:rPr>
          <w:rFonts w:ascii="Times New Roman" w:hAnsi="Times New Roman" w:cs="Times New Roman"/>
          <w:sz w:val="28"/>
          <w:szCs w:val="28"/>
        </w:rPr>
        <w:t xml:space="preserve">из состава</w:t>
      </w:r>
      <w:r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9"/>
          <w:szCs w:val="29"/>
        </w:rPr>
        <w:t xml:space="preserve">Михайлова И.П., Федосееву Е.А., </w:t>
      </w:r>
      <w:r>
        <w:rPr>
          <w:rFonts w:ascii="Times New Roman" w:hAnsi="Times New Roman" w:cs="Times New Roman"/>
          <w:sz w:val="29"/>
          <w:szCs w:val="29"/>
        </w:rPr>
        <w:t xml:space="preserve">Т</w:t>
      </w:r>
      <w:r>
        <w:rPr>
          <w:rFonts w:ascii="Times New Roman" w:hAnsi="Times New Roman" w:cs="Times New Roman"/>
          <w:sz w:val="29"/>
          <w:szCs w:val="29"/>
        </w:rPr>
        <w:t xml:space="preserve">арасова </w:t>
      </w:r>
      <w:r>
        <w:rPr>
          <w:rFonts w:ascii="Times New Roman" w:hAnsi="Times New Roman" w:cs="Times New Roman"/>
          <w:sz w:val="29"/>
          <w:szCs w:val="29"/>
        </w:rPr>
        <w:t xml:space="preserve">А.В.</w:t>
      </w:r>
      <w:r>
        <w:rPr>
          <w:rFonts w:ascii="Times New Roman" w:hAnsi="Times New Roman" w:cs="Times New Roman"/>
          <w:sz w:val="29"/>
          <w:szCs w:val="29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4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3) 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аименование должности Назарова Евгений Геннадьевича изложить в следующей редакции: "министр жилищно-коммунального хозяйства и энергетики Новосибирской области, секретарь комиссии";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4) наименование должности Козловского Дмитрия Анатольевича изложить в следующей редакции: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редседатель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комиссии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наказам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избирателей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Законодательного Собрания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(по согласованию)";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line="240" w:lineRule="auto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</w:rPr>
        <w:t xml:space="preserve">Министерство </w:t>
      </w:r>
      <w:r>
        <w:rPr>
          <w:rFonts w:eastAsia="Calibri"/>
          <w:sz w:val="28"/>
          <w:szCs w:val="28"/>
        </w:rPr>
        <w:t xml:space="preserve">жилищно-коммунального хозяйства и энергетики Новосибирской области </w:t>
      </w:r>
      <w:r>
        <w:rPr>
          <w:rFonts w:eastAsia="Calibri"/>
          <w:sz w:val="28"/>
          <w:szCs w:val="28"/>
        </w:rPr>
        <w:t xml:space="preserve">подтверждает достоверность информации о лицах, включаемых в состав комиссии.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0"/>
        <w:jc w:val="both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</w:rPr>
        <w:t xml:space="preserve">инистр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</w:t>
      </w:r>
      <w:r>
        <w:rPr>
          <w:color w:val="000000"/>
          <w:sz w:val="28"/>
          <w:szCs w:val="28"/>
        </w:rPr>
        <w:t xml:space="preserve">Е.Г. Назаров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[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МЕСТО ДЛЯ ПОДПИСИ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]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М.Е. Шерина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0"/>
        <w:jc w:val="both"/>
        <w:spacing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t xml:space="preserve">238 76 26</w:t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1134" w:right="567" w:bottom="96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13" w:hanging="1005"/>
        <w:tabs>
          <w:tab w:val="num" w:pos="1713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5"/>
    <w:next w:val="835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6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5"/>
    <w:next w:val="835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6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5"/>
    <w:next w:val="835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6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6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6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6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6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6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6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5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5"/>
    <w:next w:val="835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6"/>
    <w:link w:val="678"/>
    <w:uiPriority w:val="10"/>
    <w:rPr>
      <w:sz w:val="48"/>
      <w:szCs w:val="48"/>
    </w:rPr>
  </w:style>
  <w:style w:type="paragraph" w:styleId="680">
    <w:name w:val="Subtitle"/>
    <w:basedOn w:val="835"/>
    <w:next w:val="835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6"/>
    <w:link w:val="680"/>
    <w:uiPriority w:val="11"/>
    <w:rPr>
      <w:sz w:val="24"/>
      <w:szCs w:val="24"/>
    </w:rPr>
  </w:style>
  <w:style w:type="paragraph" w:styleId="682">
    <w:name w:val="Quote"/>
    <w:basedOn w:val="835"/>
    <w:next w:val="835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5"/>
    <w:next w:val="835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5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6"/>
    <w:link w:val="686"/>
    <w:uiPriority w:val="99"/>
  </w:style>
  <w:style w:type="paragraph" w:styleId="688">
    <w:name w:val="Footer"/>
    <w:basedOn w:val="835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6"/>
    <w:link w:val="688"/>
    <w:uiPriority w:val="99"/>
  </w:style>
  <w:style w:type="paragraph" w:styleId="690">
    <w:name w:val="Caption"/>
    <w:basedOn w:val="835"/>
    <w:next w:val="835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  <w:pPr>
      <w:ind w:firstLine="720"/>
      <w:spacing w:line="300" w:lineRule="auto"/>
    </w:pPr>
    <w:rPr>
      <w:sz w:val="24"/>
      <w:szCs w:val="24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 w:customStyle="1">
    <w:name w:val="заголовок 1"/>
    <w:basedOn w:val="835"/>
    <w:next w:val="835"/>
    <w:pPr>
      <w:ind w:firstLine="0"/>
      <w:jc w:val="center"/>
      <w:keepNext/>
      <w:spacing w:line="240" w:lineRule="auto"/>
      <w:outlineLvl w:val="0"/>
    </w:pPr>
    <w:rPr>
      <w:b/>
      <w:bCs/>
      <w:sz w:val="28"/>
      <w:szCs w:val="28"/>
    </w:rPr>
  </w:style>
  <w:style w:type="paragraph" w:styleId="840">
    <w:name w:val="Body Text"/>
    <w:basedOn w:val="835"/>
    <w:pPr>
      <w:ind w:firstLine="0"/>
      <w:jc w:val="both"/>
      <w:spacing w:line="240" w:lineRule="auto"/>
    </w:pPr>
  </w:style>
  <w:style w:type="paragraph" w:styleId="841">
    <w:name w:val="Body Text Indent 3"/>
    <w:basedOn w:val="835"/>
    <w:pPr>
      <w:ind w:right="-143" w:firstLine="709"/>
      <w:jc w:val="both"/>
      <w:spacing w:line="240" w:lineRule="auto"/>
    </w:pPr>
    <w:rPr>
      <w:sz w:val="28"/>
      <w:szCs w:val="28"/>
    </w:rPr>
  </w:style>
  <w:style w:type="paragraph" w:styleId="842" w:customStyle="1">
    <w:name w:val="ConsNormal"/>
    <w:pPr>
      <w:ind w:firstLine="720"/>
      <w:widowControl w:val="off"/>
    </w:pPr>
    <w:rPr>
      <w:rFonts w:ascii="Arial" w:hAnsi="Arial" w:cs="Arial"/>
    </w:rPr>
  </w:style>
  <w:style w:type="paragraph" w:styleId="843" w:customStyle="1">
    <w:name w:val="заголовок 2"/>
    <w:basedOn w:val="835"/>
    <w:next w:val="835"/>
    <w:pPr>
      <w:ind w:firstLine="0"/>
      <w:keepNext/>
      <w:spacing w:line="240" w:lineRule="auto"/>
      <w:outlineLvl w:val="1"/>
    </w:pPr>
    <w:rPr>
      <w:sz w:val="28"/>
      <w:szCs w:val="28"/>
    </w:rPr>
  </w:style>
  <w:style w:type="paragraph" w:styleId="844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845">
    <w:name w:val="Balloon Text"/>
    <w:basedOn w:val="835"/>
    <w:semiHidden/>
    <w:rPr>
      <w:rFonts w:ascii="Tahoma" w:hAnsi="Tahoma" w:cs="Tahoma"/>
      <w:sz w:val="16"/>
      <w:szCs w:val="16"/>
    </w:rPr>
  </w:style>
  <w:style w:type="paragraph" w:styleId="846" w:customStyle="1">
    <w:name w:val="Знак Знак1 Знак Знак Знак Знак"/>
    <w:basedOn w:val="835"/>
    <w:pPr>
      <w:ind w:firstLine="0"/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character" w:styleId="847">
    <w:name w:val="Hyperlink"/>
    <w:rPr>
      <w:color w:val="0000ff"/>
      <w:u w:val="single"/>
    </w:rPr>
  </w:style>
  <w:style w:type="paragraph" w:styleId="848" w:customStyle="1">
    <w:name w:val="ConsPlu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nso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СТРОИТЕЛЬСТВА И ЖИЛИЩНО-КОММУНАЛЬНОГО ХОЗЯЙСТВА НОВОСИБИРСКОЙ ОБЛАСТИ</dc:title>
  <dc:subject/>
  <dc:creator>user</dc:creator>
  <cp:keywords/>
  <cp:lastModifiedBy>shme@NSO.LOC</cp:lastModifiedBy>
  <cp:revision>19</cp:revision>
  <dcterms:created xsi:type="dcterms:W3CDTF">2018-11-01T01:42:00Z</dcterms:created>
  <dcterms:modified xsi:type="dcterms:W3CDTF">2026-05-28T02:52:17Z</dcterms:modified>
</cp:coreProperties>
</file>