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16.02.2015 № 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от 20.10.2014 № 415-п «О министерстве жилищно-коммунального хозяйства и энергетики Новосибирской области»,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государственной программе Новосиби</w:t>
      </w:r>
      <w:r>
        <w:rPr>
          <w:sz w:val="28"/>
          <w:szCs w:val="28"/>
        </w:rPr>
        <w:t xml:space="preserve">рской области «Жилищно-коммунальное хозяйство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</w:rPr>
        <w:t xml:space="preserve"> приложении № 23 «Порядок предоставления и распределения субсидий на организацию бесперебойной работы объектов тепло-, водоснабжения и водоотведения</w:t>
      </w:r>
      <w:r>
        <w:rPr>
          <w:sz w:val="28"/>
          <w:szCs w:val="28"/>
        </w:rPr>
        <w:t xml:space="preserve"> в рамках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«а» подпункта 4 пункта 9 после слов «заявок на предоставление субсидий» дополнить словами «с предоставлением отчета по субсидии на дату подачи заявки, по форме, установленной Соглашением;»;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абзац «в» подпункта 4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«в) документов, установленных Соглашением;».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№ 29 </w:t>
      </w:r>
      <w:r>
        <w:rPr>
          <w:sz w:val="28"/>
          <w:szCs w:val="28"/>
        </w:rPr>
        <w:t xml:space="preserve">«Порядок предоставления и распределения субсидий местным бюджетам на реализацию мероприятий по модернизации коммунальной инфраструктуры</w:t>
      </w:r>
      <w:r>
        <w:rPr>
          <w:sz w:val="28"/>
          <w:szCs w:val="28"/>
        </w:rPr>
        <w:t xml:space="preserve"> государственной программы Новосибирской области «Жилищно-коммунальное хозяйство Новосибирской области» </w:t>
      </w:r>
      <w:r>
        <w:rPr>
          <w:sz w:val="28"/>
          <w:szCs w:val="28"/>
        </w:rPr>
        <w:t xml:space="preserve">в абзаце втором пункта 8 раздела IV слова «</w:t>
      </w:r>
      <w:r>
        <w:rPr>
          <w:sz w:val="28"/>
          <w:szCs w:val="28"/>
        </w:rPr>
        <w:t xml:space="preserve">объектов централизованных систем водоотведения</w:t>
      </w:r>
      <w:r>
        <w:rPr>
          <w:sz w:val="28"/>
          <w:szCs w:val="28"/>
        </w:rPr>
        <w:t xml:space="preserve">» заменить словами «объектов коммунальной инфраструктуры».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 приложении № 30 </w:t>
      </w:r>
      <w:r>
        <w:rPr>
          <w:sz w:val="28"/>
          <w:szCs w:val="28"/>
        </w:rPr>
        <w:t xml:space="preserve">«Порядок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и водоотведения</w:t>
      </w:r>
      <w:r>
        <w:rPr>
          <w:sz w:val="28"/>
          <w:szCs w:val="28"/>
        </w:rPr>
        <w:t xml:space="preserve">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подпункт 9</w:t>
      </w:r>
      <w:r>
        <w:rPr>
          <w:sz w:val="28"/>
          <w:szCs w:val="28"/>
        </w:rPr>
        <w:t xml:space="preserve"> пункта 8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firstLine="709"/>
        <w:jc w:val="both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срок по заключению муниципальных контрактов по результатам закупки товаров, работ и услуг для обеспечения муниципальных нужд в целях реализации </w:t>
      </w:r>
      <w:r>
        <w:rPr>
          <w:sz w:val="28"/>
          <w:szCs w:val="28"/>
        </w:rPr>
        <w:t xml:space="preserve">мероприятий, указанных в пункте 2 Порядка, устанавливается соглашением. Проекты муниципальных контрактов согласовываютс</w:t>
      </w:r>
      <w:r>
        <w:rPr>
          <w:sz w:val="28"/>
          <w:szCs w:val="28"/>
        </w:rPr>
        <w:t xml:space="preserve">я с 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области» в части сроков выполнения работ, услуг, поставки товаров. </w:t>
      </w:r>
      <w:r>
        <w:rPr>
          <w:sz w:val="28"/>
          <w:szCs w:val="28"/>
        </w:rPr>
        <w:t xml:space="preserve">При направлении ходатайства от администрации муниципального образования Новосибирской области заключение муниципальных контрактов продлевается на срок, согласованный с министерством в следующих случаях: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firstLine="709"/>
        <w:jc w:val="both"/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</w:t>
      </w:r>
      <w:r>
        <w:rPr>
          <w:sz w:val="28"/>
          <w:szCs w:val="28"/>
        </w:rPr>
        <w:t xml:space="preserve"> заключения таких контрактов продлевается на срок указанного обжалования;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firstLine="709"/>
        <w:jc w:val="both"/>
      </w:pPr>
      <w:r>
        <w:rPr>
          <w:sz w:val="28"/>
          <w:szCs w:val="28"/>
        </w:rPr>
        <w:t xml:space="preserve">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контрактов продлевается на срок проведения конкурсных процедур;</w:t>
      </w:r>
      <w:r>
        <w:rPr>
          <w:sz w:val="28"/>
          <w:szCs w:val="28"/>
        </w:rPr>
        <w:t xml:space="preserve">».</w:t>
      </w:r>
    </w:p>
    <w:p>
      <w:pPr>
        <w:spacing w:before="0" w:after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</w:t>
      </w:r>
      <w:r>
        <w:rPr>
          <w:sz w:val="28"/>
          <w:szCs w:val="28"/>
          <w:lang w:eastAsia="en-US"/>
        </w:rPr>
        <w:t xml:space="preserve">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7938" w:leader="none"/>
        </w:tabs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tabs>
          <w:tab w:val="left" w:pos="7938" w:leader="none"/>
        </w:tabs>
        <w:spacing w:before="0" w:after="0"/>
        <w:rPr>
          <w:sz w:val="20"/>
        </w:rPr>
      </w:pPr>
      <w:r>
        <w:rPr>
          <w:sz w:val="20"/>
        </w:rPr>
        <w:t xml:space="preserve">С.А. Рахманов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238 42 45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before="100" w:after="100"/>
    </w:pPr>
    <w:rPr>
      <w:sz w:val="24"/>
    </w:rPr>
  </w:style>
  <w:style w:type="paragraph" w:styleId="701">
    <w:name w:val="Heading 1"/>
    <w:basedOn w:val="700"/>
    <w:next w:val="700"/>
    <w:link w:val="87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02">
    <w:name w:val="Heading 2"/>
    <w:basedOn w:val="700"/>
    <w:next w:val="700"/>
    <w:link w:val="876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703">
    <w:name w:val="Heading 3"/>
    <w:basedOn w:val="700"/>
    <w:next w:val="700"/>
    <w:link w:val="877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704">
    <w:name w:val="Heading 4"/>
    <w:basedOn w:val="700"/>
    <w:next w:val="700"/>
    <w:link w:val="87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5">
    <w:name w:val="Heading 5"/>
    <w:basedOn w:val="700"/>
    <w:next w:val="700"/>
    <w:link w:val="879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706">
    <w:name w:val="Heading 6"/>
    <w:basedOn w:val="700"/>
    <w:next w:val="700"/>
    <w:link w:val="88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7">
    <w:name w:val="Heading 7"/>
    <w:basedOn w:val="700"/>
    <w:next w:val="700"/>
    <w:link w:val="881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708">
    <w:name w:val="Heading 8"/>
    <w:basedOn w:val="700"/>
    <w:next w:val="700"/>
    <w:link w:val="882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709">
    <w:name w:val="Heading 9"/>
    <w:basedOn w:val="700"/>
    <w:next w:val="700"/>
    <w:link w:val="883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0"/>
    <w:uiPriority w:val="10"/>
    <w:rPr>
      <w:sz w:val="48"/>
      <w:szCs w:val="48"/>
    </w:rPr>
  </w:style>
  <w:style w:type="character" w:styleId="726" w:customStyle="1">
    <w:name w:val="Subtitle Char"/>
    <w:basedOn w:val="710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0"/>
    <w:uiPriority w:val="99"/>
  </w:style>
  <w:style w:type="character" w:styleId="732" w:customStyle="1">
    <w:name w:val="Footer Char"/>
    <w:basedOn w:val="710"/>
    <w:uiPriority w:val="99"/>
  </w:style>
  <w:style w:type="paragraph" w:styleId="73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6">
    <w:name w:val="Plain Table 1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>
    <w:name w:val="Grid Table 1 Light"/>
    <w:basedOn w:val="71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1"/>
    <w:basedOn w:val="71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5"/>
    <w:basedOn w:val="71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6"/>
    <w:basedOn w:val="71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>
    <w:name w:val="Grid Table 3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1"/>
    <w:basedOn w:val="71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5"/>
    <w:basedOn w:val="71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6"/>
    <w:basedOn w:val="71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>
    <w:name w:val="Grid Table 4"/>
    <w:basedOn w:val="71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1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1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1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1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1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>
    <w:name w:val="Grid Table 5 Dark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0" w:customStyle="1">
    <w:name w:val="Grid Table 5 Dark- Accent 1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1" w:customStyle="1">
    <w:name w:val="Grid Table 5 Dark - Accent 2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2" w:customStyle="1">
    <w:name w:val="Grid Table 5 Dark - Accent 3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3" w:customStyle="1">
    <w:name w:val="Grid Table 5 Dark- Accent 4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4" w:customStyle="1">
    <w:name w:val="Grid Table 5 Dark - Accent 5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5" w:customStyle="1">
    <w:name w:val="Grid Table 5 Dark - Accent 6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6">
    <w:name w:val="Grid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1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1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1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>
    <w:name w:val="Grid Table 7 Colorful"/>
    <w:basedOn w:val="71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1"/>
    <w:basedOn w:val="71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2"/>
    <w:basedOn w:val="71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3"/>
    <w:basedOn w:val="71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4"/>
    <w:basedOn w:val="71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5"/>
    <w:basedOn w:val="71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6"/>
    <w:basedOn w:val="71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basedOn w:val="71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1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1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1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1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1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>
    <w:name w:val="List Table 7 Colorful"/>
    <w:basedOn w:val="71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1"/>
    <w:basedOn w:val="71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2"/>
    <w:basedOn w:val="71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3"/>
    <w:basedOn w:val="71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4"/>
    <w:basedOn w:val="71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5"/>
    <w:basedOn w:val="71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6"/>
    <w:basedOn w:val="71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Lined - Accent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1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1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1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1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1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1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1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1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1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1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1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1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1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0" w:customStyle="1">
    <w:name w:val="Footnote Text Char"/>
    <w:uiPriority w:val="99"/>
    <w:rPr>
      <w:sz w:val="18"/>
    </w:rPr>
  </w:style>
  <w:style w:type="paragraph" w:styleId="861">
    <w:name w:val="endnote text"/>
    <w:basedOn w:val="700"/>
    <w:link w:val="862"/>
    <w:uiPriority w:val="99"/>
    <w:semiHidden/>
    <w:unhideWhenUsed/>
    <w:pPr>
      <w:spacing w:after="0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10"/>
    <w:uiPriority w:val="99"/>
    <w:semiHidden/>
    <w:unhideWhenUsed/>
    <w:rPr>
      <w:vertAlign w:val="superscript"/>
    </w:rPr>
  </w:style>
  <w:style w:type="paragraph" w:styleId="864">
    <w:name w:val="toc 1"/>
    <w:basedOn w:val="700"/>
    <w:next w:val="700"/>
    <w:uiPriority w:val="39"/>
    <w:unhideWhenUsed/>
    <w:pPr>
      <w:spacing w:after="57"/>
    </w:pPr>
  </w:style>
  <w:style w:type="paragraph" w:styleId="865">
    <w:name w:val="toc 2"/>
    <w:basedOn w:val="700"/>
    <w:next w:val="700"/>
    <w:uiPriority w:val="39"/>
    <w:unhideWhenUsed/>
    <w:pPr>
      <w:spacing w:after="57"/>
      <w:ind w:left="283"/>
    </w:pPr>
  </w:style>
  <w:style w:type="paragraph" w:styleId="866">
    <w:name w:val="toc 3"/>
    <w:basedOn w:val="700"/>
    <w:next w:val="700"/>
    <w:uiPriority w:val="39"/>
    <w:unhideWhenUsed/>
    <w:pPr>
      <w:spacing w:after="57"/>
      <w:ind w:left="567"/>
    </w:pPr>
  </w:style>
  <w:style w:type="paragraph" w:styleId="867">
    <w:name w:val="toc 4"/>
    <w:basedOn w:val="700"/>
    <w:next w:val="700"/>
    <w:uiPriority w:val="39"/>
    <w:unhideWhenUsed/>
    <w:pPr>
      <w:spacing w:after="57"/>
      <w:ind w:left="850"/>
    </w:pPr>
  </w:style>
  <w:style w:type="paragraph" w:styleId="868">
    <w:name w:val="toc 5"/>
    <w:basedOn w:val="700"/>
    <w:next w:val="700"/>
    <w:uiPriority w:val="39"/>
    <w:unhideWhenUsed/>
    <w:pPr>
      <w:spacing w:after="57"/>
      <w:ind w:left="1134"/>
    </w:pPr>
  </w:style>
  <w:style w:type="paragraph" w:styleId="869">
    <w:name w:val="toc 6"/>
    <w:basedOn w:val="700"/>
    <w:next w:val="700"/>
    <w:uiPriority w:val="39"/>
    <w:unhideWhenUsed/>
    <w:pPr>
      <w:spacing w:after="57"/>
      <w:ind w:left="1417"/>
    </w:pPr>
  </w:style>
  <w:style w:type="paragraph" w:styleId="870">
    <w:name w:val="toc 7"/>
    <w:basedOn w:val="700"/>
    <w:next w:val="700"/>
    <w:uiPriority w:val="39"/>
    <w:unhideWhenUsed/>
    <w:pPr>
      <w:spacing w:after="57"/>
      <w:ind w:left="1701"/>
    </w:pPr>
  </w:style>
  <w:style w:type="paragraph" w:styleId="871">
    <w:name w:val="toc 8"/>
    <w:basedOn w:val="700"/>
    <w:next w:val="700"/>
    <w:uiPriority w:val="39"/>
    <w:unhideWhenUsed/>
    <w:pPr>
      <w:spacing w:after="57"/>
      <w:ind w:left="1984"/>
    </w:pPr>
  </w:style>
  <w:style w:type="paragraph" w:styleId="872">
    <w:name w:val="toc 9"/>
    <w:basedOn w:val="700"/>
    <w:next w:val="700"/>
    <w:uiPriority w:val="39"/>
    <w:unhideWhenUsed/>
    <w:pPr>
      <w:spacing w:after="57"/>
      <w:ind w:left="2268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700"/>
    <w:next w:val="700"/>
    <w:uiPriority w:val="99"/>
    <w:unhideWhenUsed/>
    <w:pPr>
      <w:spacing w:after="0"/>
    </w:pPr>
  </w:style>
  <w:style w:type="character" w:styleId="875" w:customStyle="1">
    <w:name w:val="Заголовок 1 Знак"/>
    <w:link w:val="701"/>
    <w:uiPriority w:val="99"/>
    <w:rPr>
      <w:rFonts w:ascii="Cambria" w:hAnsi="Cambria" w:cs="Times New Roman"/>
      <w:b/>
      <w:sz w:val="32"/>
    </w:rPr>
  </w:style>
  <w:style w:type="character" w:styleId="876" w:customStyle="1">
    <w:name w:val="Заголовок 2 Знак"/>
    <w:link w:val="702"/>
    <w:uiPriority w:val="99"/>
    <w:semiHidden/>
    <w:rPr>
      <w:rFonts w:ascii="Cambria" w:hAnsi="Cambria" w:cs="Times New Roman"/>
      <w:b/>
      <w:i/>
      <w:sz w:val="28"/>
    </w:rPr>
  </w:style>
  <w:style w:type="character" w:styleId="877" w:customStyle="1">
    <w:name w:val="Заголовок 3 Знак"/>
    <w:link w:val="703"/>
    <w:uiPriority w:val="99"/>
    <w:semiHidden/>
    <w:rPr>
      <w:rFonts w:ascii="Cambria" w:hAnsi="Cambria" w:cs="Times New Roman"/>
      <w:b/>
      <w:sz w:val="26"/>
    </w:rPr>
  </w:style>
  <w:style w:type="character" w:styleId="878" w:customStyle="1">
    <w:name w:val="Заголовок 4 Знак"/>
    <w:link w:val="704"/>
    <w:uiPriority w:val="99"/>
    <w:semiHidden/>
    <w:rPr>
      <w:rFonts w:ascii="Calibri" w:hAnsi="Calibri" w:cs="Times New Roman"/>
      <w:b/>
      <w:sz w:val="28"/>
    </w:rPr>
  </w:style>
  <w:style w:type="character" w:styleId="879" w:customStyle="1">
    <w:name w:val="Заголовок 5 Знак"/>
    <w:link w:val="705"/>
    <w:uiPriority w:val="99"/>
    <w:semiHidden/>
    <w:rPr>
      <w:rFonts w:ascii="Calibri" w:hAnsi="Calibri" w:cs="Times New Roman"/>
      <w:b/>
      <w:i/>
      <w:sz w:val="26"/>
    </w:rPr>
  </w:style>
  <w:style w:type="character" w:styleId="880" w:customStyle="1">
    <w:name w:val="Заголовок 6 Знак"/>
    <w:link w:val="706"/>
    <w:uiPriority w:val="99"/>
    <w:semiHidden/>
    <w:rPr>
      <w:rFonts w:ascii="Calibri" w:hAnsi="Calibri" w:cs="Times New Roman"/>
      <w:b/>
    </w:rPr>
  </w:style>
  <w:style w:type="character" w:styleId="881" w:customStyle="1">
    <w:name w:val="Заголовок 7 Знак"/>
    <w:link w:val="707"/>
    <w:uiPriority w:val="99"/>
    <w:semiHidden/>
    <w:rPr>
      <w:rFonts w:ascii="Calibri" w:hAnsi="Calibri" w:cs="Times New Roman"/>
      <w:sz w:val="24"/>
    </w:rPr>
  </w:style>
  <w:style w:type="character" w:styleId="882" w:customStyle="1">
    <w:name w:val="Заголовок 8 Знак"/>
    <w:link w:val="708"/>
    <w:uiPriority w:val="99"/>
    <w:semiHidden/>
    <w:rPr>
      <w:rFonts w:ascii="Calibri" w:hAnsi="Calibri" w:cs="Times New Roman"/>
      <w:i/>
      <w:sz w:val="24"/>
    </w:rPr>
  </w:style>
  <w:style w:type="character" w:styleId="883" w:customStyle="1">
    <w:name w:val="Заголовок 9 Знак"/>
    <w:link w:val="709"/>
    <w:uiPriority w:val="99"/>
    <w:semiHidden/>
    <w:rPr>
      <w:rFonts w:ascii="Cambria" w:hAnsi="Cambria" w:cs="Times New Roman"/>
    </w:rPr>
  </w:style>
  <w:style w:type="paragraph" w:styleId="884">
    <w:name w:val="Balloon Text"/>
    <w:basedOn w:val="700"/>
    <w:link w:val="88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link w:val="884"/>
    <w:uiPriority w:val="99"/>
    <w:semiHidden/>
    <w:rPr>
      <w:rFonts w:ascii="Tahoma" w:hAnsi="Tahoma" w:cs="Times New Roman"/>
      <w:sz w:val="16"/>
    </w:rPr>
  </w:style>
  <w:style w:type="paragraph" w:styleId="886">
    <w:name w:val="Body Text"/>
    <w:basedOn w:val="700"/>
    <w:link w:val="887"/>
    <w:uiPriority w:val="99"/>
    <w:pPr>
      <w:spacing w:before="0" w:after="0"/>
      <w:jc w:val="both"/>
    </w:pPr>
    <w:rPr>
      <w:sz w:val="28"/>
      <w:szCs w:val="28"/>
    </w:rPr>
  </w:style>
  <w:style w:type="character" w:styleId="887" w:customStyle="1">
    <w:name w:val="Основной текст Знак"/>
    <w:link w:val="886"/>
    <w:uiPriority w:val="99"/>
    <w:rPr>
      <w:rFonts w:cs="Times New Roman"/>
      <w:sz w:val="20"/>
    </w:rPr>
  </w:style>
  <w:style w:type="paragraph" w:styleId="888">
    <w:name w:val="Header"/>
    <w:basedOn w:val="700"/>
    <w:link w:val="889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889" w:customStyle="1">
    <w:name w:val="Верхний колонтитул Знак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Footer"/>
    <w:basedOn w:val="700"/>
    <w:link w:val="891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891" w:customStyle="1">
    <w:name w:val="Нижний колонтитул Знак"/>
    <w:link w:val="890"/>
    <w:uiPriority w:val="99"/>
    <w:rPr>
      <w:rFonts w:cs="Times New Roman"/>
      <w:sz w:val="28"/>
      <w:lang w:val="ru-RU" w:eastAsia="ru-RU"/>
    </w:rPr>
  </w:style>
  <w:style w:type="paragraph" w:styleId="892">
    <w:name w:val="Body Text 2"/>
    <w:basedOn w:val="700"/>
    <w:link w:val="893"/>
    <w:uiPriority w:val="99"/>
    <w:pPr>
      <w:spacing w:before="0" w:after="0"/>
      <w:jc w:val="center"/>
    </w:pPr>
    <w:rPr>
      <w:sz w:val="28"/>
      <w:szCs w:val="28"/>
    </w:rPr>
  </w:style>
  <w:style w:type="character" w:styleId="893" w:customStyle="1">
    <w:name w:val="Основной текст 2 Знак"/>
    <w:link w:val="892"/>
    <w:uiPriority w:val="99"/>
    <w:semiHidden/>
    <w:rPr>
      <w:rFonts w:cs="Times New Roman"/>
      <w:sz w:val="20"/>
    </w:rPr>
  </w:style>
  <w:style w:type="paragraph" w:styleId="894">
    <w:name w:val="Body Text Indent 2"/>
    <w:basedOn w:val="700"/>
    <w:link w:val="895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895" w:customStyle="1">
    <w:name w:val="Основной текст с отступом 2 Знак"/>
    <w:link w:val="894"/>
    <w:uiPriority w:val="99"/>
    <w:semiHidden/>
    <w:rPr>
      <w:rFonts w:cs="Times New Roman"/>
      <w:sz w:val="20"/>
    </w:rPr>
  </w:style>
  <w:style w:type="character" w:styleId="896">
    <w:name w:val="page number"/>
    <w:uiPriority w:val="99"/>
    <w:rPr>
      <w:rFonts w:cs="Times New Roman"/>
    </w:rPr>
  </w:style>
  <w:style w:type="paragraph" w:styleId="897">
    <w:name w:val="Body Text Indent 3"/>
    <w:basedOn w:val="700"/>
    <w:link w:val="898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898" w:customStyle="1">
    <w:name w:val="Основной текст с отступом 3 Знак"/>
    <w:link w:val="897"/>
    <w:uiPriority w:val="99"/>
    <w:semiHidden/>
    <w:rPr>
      <w:rFonts w:cs="Times New Roman"/>
      <w:sz w:val="16"/>
    </w:rPr>
  </w:style>
  <w:style w:type="paragraph" w:styleId="899" w:customStyle="1">
    <w:name w:val="ConsNormal"/>
    <w:pPr>
      <w:ind w:firstLine="720"/>
    </w:pPr>
    <w:rPr>
      <w:rFonts w:ascii="Arial" w:hAnsi="Arial" w:cs="Arial"/>
    </w:rPr>
  </w:style>
  <w:style w:type="paragraph" w:styleId="900" w:customStyle="1">
    <w:name w:val="ConsNonformat"/>
    <w:rPr>
      <w:rFonts w:ascii="Courier New" w:hAnsi="Courier New" w:cs="Courier New"/>
    </w:rPr>
  </w:style>
  <w:style w:type="paragraph" w:styleId="901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2">
    <w:name w:val="Body Text 3"/>
    <w:basedOn w:val="700"/>
    <w:link w:val="903"/>
    <w:uiPriority w:val="99"/>
    <w:pPr>
      <w:widowControl w:val="off"/>
      <w:spacing w:before="0" w:after="0"/>
      <w:jc w:val="both"/>
    </w:pPr>
    <w:rPr>
      <w:szCs w:val="24"/>
    </w:rPr>
  </w:style>
  <w:style w:type="character" w:styleId="903" w:customStyle="1">
    <w:name w:val="Основной текст 3 Знак"/>
    <w:link w:val="902"/>
    <w:uiPriority w:val="99"/>
    <w:semiHidden/>
    <w:rPr>
      <w:rFonts w:cs="Times New Roman"/>
      <w:sz w:val="16"/>
    </w:rPr>
  </w:style>
  <w:style w:type="paragraph" w:styleId="904" w:customStyle="1">
    <w:name w:val="Заголовок4"/>
    <w:basedOn w:val="701"/>
    <w:next w:val="70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5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906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7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908">
    <w:name w:val="Normal (Web)"/>
    <w:basedOn w:val="700"/>
    <w:uiPriority w:val="99"/>
    <w:pPr>
      <w:spacing w:beforeAutospacing="1" w:afterAutospacing="1"/>
    </w:pPr>
    <w:rPr>
      <w:color w:val="000000"/>
      <w:szCs w:val="24"/>
    </w:rPr>
  </w:style>
  <w:style w:type="paragraph" w:styleId="909" w:customStyle="1">
    <w:name w:val="ConsPlusTitle"/>
    <w:rPr>
      <w:b/>
      <w:bCs/>
      <w:sz w:val="28"/>
      <w:szCs w:val="28"/>
    </w:rPr>
  </w:style>
  <w:style w:type="paragraph" w:styleId="910">
    <w:name w:val="Title"/>
    <w:basedOn w:val="700"/>
    <w:link w:val="911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911" w:customStyle="1">
    <w:name w:val="Заголовок Знак"/>
    <w:link w:val="910"/>
    <w:uiPriority w:val="99"/>
    <w:rPr>
      <w:rFonts w:ascii="Cambria" w:hAnsi="Cambria" w:cs="Times New Roman"/>
      <w:b/>
      <w:sz w:val="32"/>
    </w:rPr>
  </w:style>
  <w:style w:type="paragraph" w:styleId="912" w:customStyle="1">
    <w:name w:val="Термин"/>
    <w:basedOn w:val="700"/>
    <w:next w:val="700"/>
    <w:uiPriority w:val="99"/>
    <w:pPr>
      <w:spacing w:before="0" w:after="0"/>
    </w:pPr>
    <w:rPr>
      <w:szCs w:val="24"/>
      <w:lang w:val="pl-PL"/>
    </w:rPr>
  </w:style>
  <w:style w:type="paragraph" w:styleId="913" w:customStyle="1">
    <w:name w:val="H1"/>
    <w:basedOn w:val="700"/>
    <w:next w:val="70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4" w:customStyle="1">
    <w:name w:val="Список определений"/>
    <w:basedOn w:val="700"/>
    <w:next w:val="912"/>
    <w:uiPriority w:val="99"/>
    <w:pPr>
      <w:spacing w:before="0" w:after="0"/>
      <w:ind w:left="360"/>
    </w:pPr>
    <w:rPr>
      <w:szCs w:val="24"/>
      <w:lang w:val="pl-PL"/>
    </w:rPr>
  </w:style>
  <w:style w:type="paragraph" w:styleId="915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6" w:customStyle="1">
    <w:name w:val="Preformat"/>
    <w:uiPriority w:val="99"/>
    <w:rPr>
      <w:rFonts w:ascii="Courier New" w:hAnsi="Courier New" w:cs="Courier New"/>
    </w:rPr>
  </w:style>
  <w:style w:type="paragraph" w:styleId="917">
    <w:name w:val="Block Text"/>
    <w:basedOn w:val="700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918" w:customStyle="1">
    <w:name w:val="Цветовое выделение"/>
    <w:uiPriority w:val="99"/>
    <w:rPr>
      <w:b/>
      <w:color w:val="000080"/>
      <w:sz w:val="20"/>
    </w:rPr>
  </w:style>
  <w:style w:type="character" w:styleId="919" w:customStyle="1">
    <w:name w:val="Не вступил в силу"/>
    <w:uiPriority w:val="99"/>
    <w:rPr>
      <w:color w:val="008080"/>
      <w:sz w:val="20"/>
    </w:rPr>
  </w:style>
  <w:style w:type="paragraph" w:styleId="920" w:customStyle="1">
    <w:name w:val="Таблицы (моноширинный)"/>
    <w:basedOn w:val="700"/>
    <w:next w:val="700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921">
    <w:name w:val="Plain Text"/>
    <w:basedOn w:val="700"/>
    <w:link w:val="922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2" w:customStyle="1">
    <w:name w:val="Текст Знак"/>
    <w:link w:val="921"/>
    <w:uiPriority w:val="99"/>
    <w:semiHidden/>
    <w:rPr>
      <w:rFonts w:ascii="Courier New" w:hAnsi="Courier New" w:cs="Times New Roman"/>
      <w:sz w:val="20"/>
    </w:rPr>
  </w:style>
  <w:style w:type="paragraph" w:styleId="923">
    <w:name w:val="footnote text"/>
    <w:basedOn w:val="700"/>
    <w:link w:val="924"/>
    <w:uiPriority w:val="99"/>
    <w:semiHidden/>
    <w:pPr>
      <w:spacing w:before="0" w:after="0"/>
    </w:pPr>
    <w:rPr>
      <w:sz w:val="20"/>
    </w:rPr>
  </w:style>
  <w:style w:type="character" w:styleId="924" w:customStyle="1">
    <w:name w:val="Текст сноски Знак"/>
    <w:link w:val="923"/>
    <w:uiPriority w:val="99"/>
    <w:semiHidden/>
    <w:rPr>
      <w:rFonts w:cs="Times New Roman"/>
      <w:sz w:val="20"/>
    </w:rPr>
  </w:style>
  <w:style w:type="paragraph" w:styleId="92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6" w:customStyle="1">
    <w:name w:val="Основной шрифт абзаца1"/>
    <w:uiPriority w:val="99"/>
    <w:rPr>
      <w:sz w:val="20"/>
    </w:rPr>
  </w:style>
  <w:style w:type="paragraph" w:styleId="927" w:customStyle="1">
    <w:name w:val="Îñíîâíîé òåêñò"/>
    <w:basedOn w:val="928"/>
    <w:uiPriority w:val="99"/>
    <w:rPr>
      <w:sz w:val="28"/>
      <w:szCs w:val="28"/>
    </w:rPr>
  </w:style>
  <w:style w:type="paragraph" w:styleId="928" w:customStyle="1">
    <w:name w:val="Îáû÷íûé"/>
    <w:uiPriority w:val="99"/>
    <w:rPr>
      <w:lang w:eastAsia="ar-SA"/>
    </w:rPr>
  </w:style>
  <w:style w:type="character" w:styleId="929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0">
    <w:name w:val="Body Text Indent"/>
    <w:basedOn w:val="700"/>
    <w:link w:val="931"/>
    <w:uiPriority w:val="99"/>
    <w:pPr>
      <w:spacing w:before="0" w:after="120"/>
      <w:ind w:left="283"/>
    </w:pPr>
    <w:rPr>
      <w:sz w:val="28"/>
      <w:szCs w:val="28"/>
    </w:rPr>
  </w:style>
  <w:style w:type="character" w:styleId="931" w:customStyle="1">
    <w:name w:val="Основной текст с отступом Знак"/>
    <w:link w:val="930"/>
    <w:uiPriority w:val="99"/>
    <w:semiHidden/>
    <w:rPr>
      <w:rFonts w:cs="Times New Roman"/>
      <w:sz w:val="20"/>
    </w:rPr>
  </w:style>
  <w:style w:type="table" w:styleId="932">
    <w:name w:val="Table Grid"/>
    <w:basedOn w:val="7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3">
    <w:name w:val="footnote reference"/>
    <w:uiPriority w:val="99"/>
    <w:semiHidden/>
    <w:rPr>
      <w:rFonts w:cs="Times New Roman"/>
      <w:vertAlign w:val="superscript"/>
    </w:rPr>
  </w:style>
  <w:style w:type="paragraph" w:styleId="934" w:customStyle="1">
    <w:name w:val="Прижатый влево"/>
    <w:basedOn w:val="700"/>
    <w:next w:val="700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935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936" w:customStyle="1">
    <w:name w:val="заголовок 1"/>
    <w:basedOn w:val="700"/>
    <w:next w:val="700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937" w:customStyle="1">
    <w:name w:val="Кому"/>
    <w:basedOn w:val="70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8" w:customStyle="1">
    <w:name w:val="заголовок 2"/>
    <w:basedOn w:val="700"/>
    <w:next w:val="70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9" w:customStyle="1">
    <w:name w:val="Цитаты"/>
    <w:basedOn w:val="700"/>
    <w:uiPriority w:val="99"/>
    <w:pPr>
      <w:ind w:left="360" w:right="360"/>
    </w:pPr>
    <w:rPr>
      <w:szCs w:val="24"/>
    </w:rPr>
  </w:style>
  <w:style w:type="character" w:styleId="940">
    <w:name w:val="Hyperlink"/>
    <w:uiPriority w:val="99"/>
    <w:rPr>
      <w:rFonts w:cs="Times New Roman"/>
      <w:color w:val="0000ff"/>
      <w:u w:val="single"/>
    </w:rPr>
  </w:style>
  <w:style w:type="paragraph" w:styleId="941" w:customStyle="1">
    <w:name w:val="заголовок 3"/>
    <w:basedOn w:val="700"/>
    <w:next w:val="700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942">
    <w:name w:val="Strong"/>
    <w:uiPriority w:val="99"/>
    <w:qFormat/>
    <w:rPr>
      <w:rFonts w:cs="Times New Roman"/>
      <w:b/>
    </w:rPr>
  </w:style>
  <w:style w:type="paragraph" w:styleId="943">
    <w:name w:val="Subtitle"/>
    <w:basedOn w:val="700"/>
    <w:link w:val="944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944" w:customStyle="1">
    <w:name w:val="Подзаголовок Знак"/>
    <w:link w:val="943"/>
    <w:uiPriority w:val="99"/>
    <w:rPr>
      <w:rFonts w:ascii="Cambria" w:hAnsi="Cambria" w:cs="Times New Roman"/>
      <w:sz w:val="24"/>
    </w:rPr>
  </w:style>
  <w:style w:type="paragraph" w:styleId="945" w:customStyle="1">
    <w:name w:val="заголовок 6"/>
    <w:basedOn w:val="700"/>
    <w:next w:val="700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946" w:customStyle="1">
    <w:name w:val="Гиперссылка1"/>
    <w:uiPriority w:val="99"/>
    <w:rPr>
      <w:color w:val="0000ff"/>
      <w:u w:val="none"/>
    </w:rPr>
  </w:style>
  <w:style w:type="paragraph" w:styleId="947">
    <w:name w:val="envelope return"/>
    <w:basedOn w:val="700"/>
    <w:uiPriority w:val="99"/>
    <w:pPr>
      <w:spacing w:before="0" w:after="0"/>
      <w:ind w:right="57"/>
      <w:jc w:val="both"/>
    </w:pPr>
    <w:rPr>
      <w:szCs w:val="24"/>
    </w:rPr>
  </w:style>
  <w:style w:type="character" w:styleId="948" w:customStyle="1">
    <w:name w:val="text11"/>
    <w:uiPriority w:val="99"/>
    <w:rPr>
      <w:rFonts w:ascii="Arial" w:hAnsi="Arial"/>
      <w:color w:val="auto"/>
      <w:sz w:val="20"/>
    </w:rPr>
  </w:style>
  <w:style w:type="paragraph" w:styleId="949" w:customStyle="1">
    <w:name w:val="заголовок 5"/>
    <w:basedOn w:val="700"/>
    <w:next w:val="700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950" w:customStyle="1">
    <w:name w:val="Знак Знак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 Знак Знак Знак Знак Знак Знак Знак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Об"/>
    <w:uiPriority w:val="99"/>
    <w:pPr>
      <w:widowControl w:val="off"/>
    </w:pPr>
  </w:style>
  <w:style w:type="paragraph" w:styleId="953" w:customStyle="1">
    <w:name w:val="Прикольный"/>
    <w:basedOn w:val="952"/>
    <w:uiPriority w:val="99"/>
  </w:style>
  <w:style w:type="paragraph" w:styleId="954" w:customStyle="1">
    <w:name w:val="Знак Знак Знак Знак1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2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 Знак Знак1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1 Знак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 Знак1 Знак Знак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62" w:customStyle="1">
    <w:name w:val="Знак Знак Знак1 Знак"/>
    <w:basedOn w:val="700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963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4" w:customStyle="1">
    <w:name w:val="????????"/>
    <w:basedOn w:val="700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965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6" w:customStyle="1">
    <w:name w:val="Основной текст (4)"/>
    <w:link w:val="967"/>
    <w:uiPriority w:val="99"/>
    <w:rPr>
      <w:b/>
      <w:sz w:val="18"/>
    </w:rPr>
  </w:style>
  <w:style w:type="paragraph" w:styleId="967" w:customStyle="1">
    <w:name w:val="Основной текст (4)1"/>
    <w:basedOn w:val="700"/>
    <w:link w:val="966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968" w:customStyle="1">
    <w:name w:val="Основной текст (3)"/>
    <w:link w:val="969"/>
    <w:uiPriority w:val="99"/>
    <w:rPr>
      <w:sz w:val="28"/>
    </w:rPr>
  </w:style>
  <w:style w:type="paragraph" w:styleId="969" w:customStyle="1">
    <w:name w:val="Основной текст (3)1"/>
    <w:basedOn w:val="700"/>
    <w:link w:val="96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970" w:customStyle="1">
    <w:name w:val="Текст (лев. подпись)"/>
    <w:basedOn w:val="700"/>
    <w:next w:val="700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971" w:customStyle="1">
    <w:name w:val="Текст (прав. подпись)"/>
    <w:basedOn w:val="700"/>
    <w:next w:val="700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972" w:customStyle="1">
    <w:name w:val="Font Style12"/>
    <w:rPr>
      <w:rFonts w:ascii="Times New Roman" w:hAnsi="Times New Roman"/>
      <w:sz w:val="18"/>
    </w:rPr>
  </w:style>
  <w:style w:type="character" w:styleId="973">
    <w:name w:val="Placeholder Text"/>
    <w:uiPriority w:val="99"/>
    <w:semiHidden/>
    <w:rPr>
      <w:color w:val="808080"/>
    </w:rPr>
  </w:style>
  <w:style w:type="paragraph" w:styleId="974">
    <w:name w:val="List Paragraph"/>
    <w:basedOn w:val="700"/>
    <w:uiPriority w:val="34"/>
    <w:qFormat/>
    <w:pPr>
      <w:spacing w:before="0"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975" w:customStyle="1">
    <w:name w:val="docdata"/>
    <w:basedOn w:val="700"/>
    <w:pPr>
      <w:spacing w:beforeAutospacing="1" w:afterAutospacing="1"/>
    </w:pPr>
    <w:rPr>
      <w:szCs w:val="24"/>
    </w:rPr>
  </w:style>
  <w:style w:type="character" w:styleId="97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77">
    <w:name w:val="annotation text"/>
    <w:basedOn w:val="700"/>
    <w:link w:val="978"/>
    <w:uiPriority w:val="99"/>
    <w:semiHidden/>
    <w:unhideWhenUsed/>
    <w:rPr>
      <w:sz w:val="20"/>
    </w:rPr>
  </w:style>
  <w:style w:type="character" w:styleId="978" w:customStyle="1">
    <w:name w:val="Текст примечания Знак"/>
    <w:basedOn w:val="710"/>
    <w:link w:val="977"/>
    <w:uiPriority w:val="99"/>
    <w:semiHidden/>
  </w:style>
  <w:style w:type="paragraph" w:styleId="979">
    <w:name w:val="annotation subject"/>
    <w:basedOn w:val="977"/>
    <w:next w:val="977"/>
    <w:link w:val="980"/>
    <w:uiPriority w:val="99"/>
    <w:semiHidden/>
    <w:unhideWhenUsed/>
    <w:rPr>
      <w:b/>
      <w:bCs/>
    </w:rPr>
  </w:style>
  <w:style w:type="character" w:styleId="980" w:customStyle="1">
    <w:name w:val="Тема примечания Знак"/>
    <w:basedOn w:val="978"/>
    <w:link w:val="97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FFBDF8-16E9-44D3-9AA5-39008AE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11</cp:revision>
  <dcterms:created xsi:type="dcterms:W3CDTF">2025-04-18T03:44:00Z</dcterms:created>
  <dcterms:modified xsi:type="dcterms:W3CDTF">2025-06-04T02:06:39Z</dcterms:modified>
</cp:coreProperties>
</file>