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65" w:rsidRDefault="005E01DF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E2565" w:rsidRDefault="005E01DF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FE2565" w:rsidRDefault="005E01DF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FE2565" w:rsidRDefault="00FE2565">
      <w:pPr>
        <w:spacing w:before="0" w:after="0"/>
        <w:jc w:val="right"/>
        <w:rPr>
          <w:sz w:val="28"/>
          <w:szCs w:val="28"/>
        </w:rPr>
      </w:pPr>
    </w:p>
    <w:p w:rsidR="00FE2565" w:rsidRDefault="00FE2565">
      <w:pPr>
        <w:spacing w:before="0" w:after="0"/>
        <w:jc w:val="right"/>
        <w:rPr>
          <w:sz w:val="28"/>
          <w:szCs w:val="28"/>
        </w:rPr>
      </w:pPr>
    </w:p>
    <w:p w:rsidR="00FE2565" w:rsidRDefault="00FE2565">
      <w:pPr>
        <w:spacing w:before="0" w:after="0"/>
        <w:jc w:val="right"/>
        <w:rPr>
          <w:sz w:val="28"/>
          <w:szCs w:val="28"/>
        </w:rPr>
      </w:pPr>
    </w:p>
    <w:p w:rsidR="00FE2565" w:rsidRDefault="00FE2565">
      <w:pPr>
        <w:spacing w:before="0" w:after="0"/>
        <w:jc w:val="right"/>
        <w:rPr>
          <w:sz w:val="28"/>
          <w:szCs w:val="28"/>
        </w:rPr>
      </w:pPr>
    </w:p>
    <w:p w:rsidR="00FE2565" w:rsidRDefault="00FE2565">
      <w:pPr>
        <w:spacing w:before="0" w:after="0"/>
        <w:jc w:val="right"/>
        <w:rPr>
          <w:sz w:val="28"/>
          <w:szCs w:val="28"/>
        </w:rPr>
      </w:pPr>
    </w:p>
    <w:p w:rsidR="00FE2565" w:rsidRDefault="00FE2565">
      <w:pPr>
        <w:spacing w:before="0" w:after="0"/>
        <w:jc w:val="right"/>
        <w:rPr>
          <w:sz w:val="28"/>
          <w:szCs w:val="28"/>
        </w:rPr>
      </w:pPr>
    </w:p>
    <w:p w:rsidR="00FE2565" w:rsidRDefault="00FE2565">
      <w:pPr>
        <w:spacing w:before="0" w:after="0"/>
        <w:jc w:val="right"/>
        <w:rPr>
          <w:sz w:val="28"/>
          <w:szCs w:val="28"/>
        </w:rPr>
      </w:pPr>
    </w:p>
    <w:p w:rsidR="00FE2565" w:rsidRDefault="00FE2565">
      <w:pPr>
        <w:spacing w:before="0" w:after="0"/>
        <w:jc w:val="right"/>
        <w:rPr>
          <w:sz w:val="28"/>
          <w:szCs w:val="28"/>
        </w:rPr>
      </w:pPr>
    </w:p>
    <w:p w:rsidR="00FE2565" w:rsidRDefault="00FE2565">
      <w:pPr>
        <w:spacing w:before="0" w:after="0"/>
        <w:jc w:val="right"/>
        <w:rPr>
          <w:sz w:val="28"/>
          <w:szCs w:val="28"/>
        </w:rPr>
      </w:pPr>
    </w:p>
    <w:p w:rsidR="00FE2565" w:rsidRDefault="00FE2565">
      <w:pPr>
        <w:spacing w:before="0" w:after="0"/>
        <w:jc w:val="right"/>
        <w:rPr>
          <w:sz w:val="28"/>
          <w:szCs w:val="28"/>
        </w:rPr>
      </w:pPr>
    </w:p>
    <w:p w:rsidR="00FE2565" w:rsidRDefault="005E01D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E08B6" w:rsidRPr="005E08B6">
        <w:rPr>
          <w:sz w:val="28"/>
          <w:szCs w:val="28"/>
        </w:rPr>
        <w:t>Порядк</w:t>
      </w:r>
      <w:r w:rsidR="005E08B6">
        <w:rPr>
          <w:sz w:val="28"/>
          <w:szCs w:val="28"/>
        </w:rPr>
        <w:t>е</w:t>
      </w:r>
      <w:r w:rsidR="005E08B6" w:rsidRPr="005E08B6">
        <w:rPr>
          <w:sz w:val="28"/>
          <w:szCs w:val="28"/>
        </w:rPr>
        <w:t xml:space="preserve"> проведения эксплуатационного контроля за техническим состоянием многоквартирных домов, расположенных на территории </w:t>
      </w:r>
      <w:r w:rsidR="005E08B6">
        <w:rPr>
          <w:sz w:val="28"/>
          <w:szCs w:val="28"/>
        </w:rPr>
        <w:t>Новосибирской</w:t>
      </w:r>
      <w:r w:rsidR="005E08B6" w:rsidRPr="005E08B6">
        <w:rPr>
          <w:sz w:val="28"/>
          <w:szCs w:val="28"/>
        </w:rPr>
        <w:t xml:space="preserve"> области, в соответствии с законодательством Российской Федерации о техническом регулировании и Жилищным кодексом Российской Федерации</w:t>
      </w:r>
    </w:p>
    <w:p w:rsidR="00FE2565" w:rsidRDefault="00FE2565">
      <w:pPr>
        <w:spacing w:before="0" w:after="0"/>
        <w:jc w:val="center"/>
        <w:rPr>
          <w:sz w:val="28"/>
          <w:szCs w:val="28"/>
        </w:rPr>
      </w:pPr>
    </w:p>
    <w:p w:rsidR="00FE2565" w:rsidRDefault="00FE2565">
      <w:pPr>
        <w:spacing w:before="0" w:after="0"/>
        <w:jc w:val="center"/>
        <w:rPr>
          <w:sz w:val="28"/>
          <w:szCs w:val="28"/>
        </w:rPr>
      </w:pPr>
    </w:p>
    <w:p w:rsidR="00FE2565" w:rsidRDefault="005E01DF"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со</w:t>
      </w:r>
      <w:r>
        <w:rPr>
          <w:rFonts w:eastAsiaTheme="minorHAnsi"/>
          <w:sz w:val="28"/>
          <w:szCs w:val="28"/>
          <w:lang w:eastAsia="en-US"/>
        </w:rPr>
        <w:t xml:space="preserve">ответствии с пунктом </w:t>
      </w:r>
      <w:r w:rsidR="005E08B6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части 6 статьи 167 Жилищного кодекса Российской Федерации и пунктом 11.2</w:t>
      </w:r>
      <w:r w:rsidR="005E08B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части 2 статьи 2 Закона Новосибирской области от 05.07.2013 № 360-ОЗ «Об организации проведения капитального ремонта общего имущества в многоквартирных домах, </w:t>
      </w:r>
      <w:r>
        <w:rPr>
          <w:rFonts w:eastAsiaTheme="minorHAnsi"/>
          <w:sz w:val="28"/>
          <w:szCs w:val="28"/>
          <w:lang w:eastAsia="en-US"/>
        </w:rPr>
        <w:t xml:space="preserve">расположенных на территории Новосибирской области» 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FE2565" w:rsidRDefault="005E01DF">
      <w:pPr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>
        <w:rPr>
          <w:rFonts w:eastAsia="Calibri"/>
          <w:sz w:val="28"/>
          <w:szCs w:val="28"/>
          <w:lang w:eastAsia="en-US"/>
        </w:rPr>
        <w:t xml:space="preserve">Установить </w:t>
      </w:r>
      <w:r>
        <w:rPr>
          <w:sz w:val="28"/>
          <w:szCs w:val="28"/>
        </w:rPr>
        <w:t xml:space="preserve">Порядок </w:t>
      </w:r>
      <w:r w:rsidR="005E08B6" w:rsidRPr="005E08B6">
        <w:rPr>
          <w:sz w:val="28"/>
          <w:szCs w:val="28"/>
        </w:rPr>
        <w:t xml:space="preserve">проведения эксплуатационного контроля за техническим состоянием многоквартирных домов, расположенных на территории </w:t>
      </w:r>
      <w:r w:rsidR="005E08B6">
        <w:rPr>
          <w:sz w:val="28"/>
          <w:szCs w:val="28"/>
        </w:rPr>
        <w:t>Новосибирской</w:t>
      </w:r>
      <w:r w:rsidR="005E08B6" w:rsidRPr="005E08B6">
        <w:rPr>
          <w:sz w:val="28"/>
          <w:szCs w:val="28"/>
        </w:rPr>
        <w:t xml:space="preserve"> области, в соответствии с законодательством Российской Федерации о техническом регулировании и Жилищным кодексом Российской Федерации</w:t>
      </w:r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E2565" w:rsidRDefault="005E01DF">
      <w:pPr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Контроль за исполнением настоящего постановления возложить на заместителя Гу</w:t>
      </w:r>
      <w:r>
        <w:rPr>
          <w:rFonts w:eastAsiaTheme="minorHAnsi"/>
          <w:sz w:val="28"/>
          <w:szCs w:val="28"/>
          <w:lang w:eastAsia="en-US"/>
        </w:rPr>
        <w:t xml:space="preserve">бернатора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Клемешова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О.П.</w:t>
      </w:r>
    </w:p>
    <w:p w:rsidR="00FE2565" w:rsidRDefault="00FE2565">
      <w:pPr>
        <w:spacing w:before="0" w:after="0"/>
        <w:jc w:val="both"/>
        <w:rPr>
          <w:sz w:val="28"/>
          <w:szCs w:val="28"/>
          <w:lang w:eastAsia="en-US"/>
        </w:rPr>
      </w:pPr>
    </w:p>
    <w:p w:rsidR="00FE2565" w:rsidRDefault="00FE2565">
      <w:pPr>
        <w:spacing w:before="0" w:after="0"/>
        <w:jc w:val="both"/>
        <w:rPr>
          <w:sz w:val="28"/>
          <w:szCs w:val="28"/>
          <w:lang w:eastAsia="en-US"/>
        </w:rPr>
      </w:pPr>
    </w:p>
    <w:p w:rsidR="00FE2565" w:rsidRDefault="00FE2565">
      <w:pPr>
        <w:spacing w:before="0" w:after="0"/>
        <w:jc w:val="both"/>
        <w:rPr>
          <w:sz w:val="28"/>
          <w:szCs w:val="28"/>
          <w:lang w:eastAsia="en-US"/>
        </w:rPr>
      </w:pPr>
    </w:p>
    <w:p w:rsidR="00FE2565" w:rsidRDefault="005E01DF"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</w:p>
    <w:p w:rsidR="00FE2565" w:rsidRDefault="00FE2565">
      <w:pPr>
        <w:spacing w:before="0" w:after="0"/>
        <w:jc w:val="both"/>
        <w:rPr>
          <w:sz w:val="22"/>
          <w:szCs w:val="22"/>
          <w:lang w:eastAsia="en-US"/>
        </w:rPr>
      </w:pPr>
    </w:p>
    <w:p w:rsidR="00FE2565" w:rsidRDefault="00FE2565">
      <w:pPr>
        <w:spacing w:before="0" w:after="0"/>
        <w:jc w:val="both"/>
        <w:rPr>
          <w:sz w:val="22"/>
          <w:szCs w:val="22"/>
          <w:lang w:eastAsia="en-US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5E08B6" w:rsidRDefault="005E08B6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5E01DF">
      <w:pPr>
        <w:spacing w:before="0" w:after="0"/>
        <w:rPr>
          <w:sz w:val="20"/>
        </w:rPr>
      </w:pPr>
      <w:r>
        <w:rPr>
          <w:sz w:val="20"/>
        </w:rPr>
        <w:t>Е.Г. Назаров</w:t>
      </w:r>
    </w:p>
    <w:p w:rsidR="00FE2565" w:rsidRDefault="005E01DF">
      <w:pPr>
        <w:spacing w:before="0" w:after="0"/>
        <w:rPr>
          <w:sz w:val="20"/>
        </w:rPr>
      </w:pPr>
      <w:r>
        <w:rPr>
          <w:sz w:val="20"/>
        </w:rPr>
        <w:t>238 76 23</w:t>
      </w: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tbl>
      <w:tblPr>
        <w:tblW w:w="9957" w:type="dxa"/>
        <w:tblLayout w:type="fixed"/>
        <w:tblLook w:val="0000" w:firstRow="0" w:lastRow="0" w:firstColumn="0" w:lastColumn="0" w:noHBand="0" w:noVBand="0"/>
      </w:tblPr>
      <w:tblGrid>
        <w:gridCol w:w="5416"/>
        <w:gridCol w:w="344"/>
        <w:gridCol w:w="4197"/>
      </w:tblGrid>
      <w:tr w:rsidR="00FE2565">
        <w:trPr>
          <w:trHeight w:val="558"/>
        </w:trPr>
        <w:tc>
          <w:tcPr>
            <w:tcW w:w="5416" w:type="dxa"/>
          </w:tcPr>
          <w:p w:rsidR="00FE2565" w:rsidRDefault="005E0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344" w:type="dxa"/>
          </w:tcPr>
          <w:p w:rsidR="00FE2565" w:rsidRDefault="00FE2565">
            <w:pPr>
              <w:rPr>
                <w:sz w:val="28"/>
                <w:szCs w:val="28"/>
              </w:rPr>
            </w:pPr>
          </w:p>
        </w:tc>
        <w:tc>
          <w:tcPr>
            <w:tcW w:w="4197" w:type="dxa"/>
            <w:vAlign w:val="bottom"/>
          </w:tcPr>
          <w:p w:rsidR="00FE2565" w:rsidRDefault="00FE2565">
            <w:pPr>
              <w:keepNext/>
              <w:ind w:firstLine="540"/>
              <w:jc w:val="right"/>
              <w:outlineLvl w:val="0"/>
              <w:rPr>
                <w:sz w:val="28"/>
              </w:rPr>
            </w:pPr>
          </w:p>
        </w:tc>
      </w:tr>
      <w:tr w:rsidR="00FE2565">
        <w:trPr>
          <w:trHeight w:val="1360"/>
        </w:trPr>
        <w:tc>
          <w:tcPr>
            <w:tcW w:w="5416" w:type="dxa"/>
          </w:tcPr>
          <w:p w:rsidR="00FE2565" w:rsidRDefault="00FE2565">
            <w:pPr>
              <w:rPr>
                <w:sz w:val="28"/>
                <w:szCs w:val="28"/>
              </w:rPr>
            </w:pPr>
          </w:p>
          <w:p w:rsidR="00FE2565" w:rsidRDefault="00FE2565">
            <w:pPr>
              <w:rPr>
                <w:sz w:val="28"/>
                <w:szCs w:val="28"/>
              </w:rPr>
            </w:pPr>
          </w:p>
          <w:p w:rsidR="00FE2565" w:rsidRDefault="005E0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344" w:type="dxa"/>
          </w:tcPr>
          <w:p w:rsidR="00FE2565" w:rsidRDefault="00FE2565">
            <w:pPr>
              <w:rPr>
                <w:sz w:val="28"/>
                <w:szCs w:val="28"/>
              </w:rPr>
            </w:pPr>
          </w:p>
        </w:tc>
        <w:tc>
          <w:tcPr>
            <w:tcW w:w="4197" w:type="dxa"/>
            <w:vAlign w:val="bottom"/>
          </w:tcPr>
          <w:p w:rsidR="00FE2565" w:rsidRDefault="005E01DF">
            <w:pPr>
              <w:keepNext/>
              <w:ind w:firstLine="54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В.М. Знатков</w:t>
            </w:r>
          </w:p>
        </w:tc>
      </w:tr>
      <w:tr w:rsidR="00FE2565">
        <w:trPr>
          <w:trHeight w:val="1360"/>
        </w:trPr>
        <w:tc>
          <w:tcPr>
            <w:tcW w:w="5416" w:type="dxa"/>
          </w:tcPr>
          <w:p w:rsidR="00FE2565" w:rsidRDefault="00FE2565">
            <w:pPr>
              <w:spacing w:before="0" w:after="0"/>
              <w:rPr>
                <w:sz w:val="28"/>
                <w:szCs w:val="28"/>
              </w:rPr>
            </w:pPr>
          </w:p>
          <w:p w:rsidR="00FE2565" w:rsidRDefault="00FE2565">
            <w:pPr>
              <w:spacing w:before="0" w:after="0"/>
              <w:rPr>
                <w:sz w:val="28"/>
                <w:szCs w:val="28"/>
              </w:rPr>
            </w:pPr>
          </w:p>
          <w:p w:rsidR="00FE2565" w:rsidRDefault="005E01DF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</w:p>
          <w:p w:rsidR="00FE2565" w:rsidRDefault="005E01DF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344" w:type="dxa"/>
          </w:tcPr>
          <w:p w:rsidR="00FE2565" w:rsidRDefault="00FE2565">
            <w:pPr>
              <w:spacing w:before="0" w:after="0"/>
              <w:ind w:right="-2943" w:firstLine="708"/>
              <w:rPr>
                <w:sz w:val="28"/>
                <w:szCs w:val="28"/>
              </w:rPr>
            </w:pPr>
          </w:p>
        </w:tc>
        <w:tc>
          <w:tcPr>
            <w:tcW w:w="4197" w:type="dxa"/>
            <w:vAlign w:val="bottom"/>
          </w:tcPr>
          <w:p w:rsidR="00FE2565" w:rsidRDefault="005E01DF">
            <w:pPr>
              <w:keepNext/>
              <w:spacing w:before="0" w:after="0"/>
              <w:ind w:firstLine="540"/>
              <w:jc w:val="right"/>
              <w:outlineLvl w:val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О.П. </w:t>
            </w:r>
            <w:proofErr w:type="spellStart"/>
            <w:r>
              <w:rPr>
                <w:sz w:val="28"/>
                <w:szCs w:val="28"/>
              </w:rPr>
              <w:t>Клемешов</w:t>
            </w:r>
            <w:proofErr w:type="spellEnd"/>
          </w:p>
        </w:tc>
      </w:tr>
      <w:tr w:rsidR="00FE2565">
        <w:trPr>
          <w:trHeight w:val="1360"/>
        </w:trPr>
        <w:tc>
          <w:tcPr>
            <w:tcW w:w="5416" w:type="dxa"/>
          </w:tcPr>
          <w:p w:rsidR="00FE2565" w:rsidRDefault="00FE2565">
            <w:pPr>
              <w:spacing w:before="0" w:after="0"/>
              <w:rPr>
                <w:sz w:val="28"/>
                <w:szCs w:val="28"/>
              </w:rPr>
            </w:pPr>
          </w:p>
          <w:p w:rsidR="00FE2565" w:rsidRDefault="00FE2565">
            <w:pPr>
              <w:spacing w:before="0" w:after="0"/>
              <w:rPr>
                <w:sz w:val="28"/>
                <w:szCs w:val="28"/>
              </w:rPr>
            </w:pPr>
          </w:p>
          <w:p w:rsidR="00FE2565" w:rsidRDefault="005E01DF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</w:t>
            </w:r>
          </w:p>
          <w:p w:rsidR="00FE2565" w:rsidRDefault="005E01DF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344" w:type="dxa"/>
          </w:tcPr>
          <w:p w:rsidR="00FE2565" w:rsidRDefault="00FE2565">
            <w:pPr>
              <w:spacing w:before="0" w:after="0"/>
              <w:ind w:right="-2943" w:firstLine="708"/>
              <w:rPr>
                <w:sz w:val="28"/>
                <w:szCs w:val="28"/>
              </w:rPr>
            </w:pPr>
          </w:p>
        </w:tc>
        <w:tc>
          <w:tcPr>
            <w:tcW w:w="4197" w:type="dxa"/>
            <w:vAlign w:val="bottom"/>
          </w:tcPr>
          <w:p w:rsidR="00FE2565" w:rsidRDefault="005E01DF">
            <w:pPr>
              <w:keepNext/>
              <w:spacing w:before="0" w:after="0"/>
              <w:ind w:firstLine="54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</w:tc>
      </w:tr>
      <w:tr w:rsidR="00FE2565">
        <w:trPr>
          <w:trHeight w:val="1360"/>
        </w:trPr>
        <w:tc>
          <w:tcPr>
            <w:tcW w:w="5416" w:type="dxa"/>
          </w:tcPr>
          <w:p w:rsidR="00FE2565" w:rsidRDefault="00FE2565">
            <w:pPr>
              <w:rPr>
                <w:sz w:val="28"/>
                <w:szCs w:val="28"/>
              </w:rPr>
            </w:pPr>
          </w:p>
          <w:p w:rsidR="00FE2565" w:rsidRDefault="005E0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министра жилищно-коммунального хозяйства и энергетики Новосибирской области</w:t>
            </w:r>
          </w:p>
        </w:tc>
        <w:tc>
          <w:tcPr>
            <w:tcW w:w="344" w:type="dxa"/>
          </w:tcPr>
          <w:p w:rsidR="00FE2565" w:rsidRDefault="005E0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7" w:type="dxa"/>
            <w:vAlign w:val="bottom"/>
          </w:tcPr>
          <w:p w:rsidR="00FE2565" w:rsidRDefault="005E01DF">
            <w:pPr>
              <w:keepNext/>
              <w:ind w:firstLine="54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Е.Г. Назаров</w:t>
            </w:r>
          </w:p>
        </w:tc>
      </w:tr>
    </w:tbl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FE2565">
      <w:pPr>
        <w:spacing w:before="0" w:after="0"/>
        <w:rPr>
          <w:sz w:val="20"/>
        </w:rPr>
      </w:pPr>
    </w:p>
    <w:p w:rsidR="00FE2565" w:rsidRDefault="005E01DF">
      <w:pPr>
        <w:spacing w:before="0" w:after="0"/>
        <w:rPr>
          <w:sz w:val="20"/>
        </w:rPr>
      </w:pPr>
      <w:r>
        <w:rPr>
          <w:sz w:val="20"/>
        </w:rPr>
        <w:t xml:space="preserve">Исп. </w:t>
      </w:r>
    </w:p>
    <w:p w:rsidR="00FE2565" w:rsidRDefault="005E08B6">
      <w:pPr>
        <w:spacing w:before="0" w:after="0"/>
        <w:rPr>
          <w:sz w:val="20"/>
        </w:rPr>
      </w:pPr>
      <w:r>
        <w:rPr>
          <w:sz w:val="20"/>
        </w:rPr>
        <w:t>Е.А. Колотов</w:t>
      </w:r>
    </w:p>
    <w:p w:rsidR="00FE2565" w:rsidRDefault="005E08B6">
      <w:pPr>
        <w:spacing w:before="0" w:after="0"/>
        <w:rPr>
          <w:sz w:val="20"/>
        </w:rPr>
      </w:pPr>
      <w:r>
        <w:rPr>
          <w:sz w:val="20"/>
        </w:rPr>
        <w:t>238 76 45</w:t>
      </w:r>
      <w:bookmarkStart w:id="0" w:name="_GoBack"/>
      <w:bookmarkEnd w:id="0"/>
    </w:p>
    <w:sectPr w:rsidR="00FE2565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DF" w:rsidRDefault="005E01D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5E01DF" w:rsidRDefault="005E01D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DF" w:rsidRDefault="005E01D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5E01DF" w:rsidRDefault="005E01D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/>
    <w:sdtContent>
      <w:p w:rsidR="00FE2565" w:rsidRDefault="005E01DF">
        <w:pPr>
          <w:pStyle w:val="af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5E08B6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40CA7"/>
    <w:multiLevelType w:val="hybridMultilevel"/>
    <w:tmpl w:val="471C6BDA"/>
    <w:lvl w:ilvl="0" w:tplc="0176710E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BE1E3E44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7EC381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F5E992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604202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064B9A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07CB23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1CCDB8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59C671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3960CDD"/>
    <w:multiLevelType w:val="hybridMultilevel"/>
    <w:tmpl w:val="6024D8FE"/>
    <w:lvl w:ilvl="0" w:tplc="2160D032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C9CE793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87CDAAE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E174D5C0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A484E6B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BBEE1A0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BEA1B2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4D4DFD0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ADFA03F2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65"/>
    <w:rsid w:val="005E01DF"/>
    <w:rsid w:val="005E08B6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88D9"/>
  <w15:docId w15:val="{218277F6-75C5-4DAF-8316-C2080D44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c">
    <w:name w:val="Balloon Text"/>
    <w:basedOn w:val="a"/>
    <w:link w:val="ad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Pr>
      <w:rFonts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Pr>
      <w:rFonts w:cs="Times New Roman"/>
      <w:sz w:val="28"/>
      <w:lang w:val="ru-RU"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e">
    <w:name w:val="Plain Text"/>
    <w:basedOn w:val="a"/>
    <w:link w:val="aff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">
    <w:name w:val="Текст Знак"/>
    <w:basedOn w:val="a0"/>
    <w:link w:val="afe"/>
    <w:uiPriority w:val="99"/>
    <w:semiHidden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pPr>
      <w:spacing w:before="0" w:after="0"/>
    </w:pPr>
    <w:rPr>
      <w:sz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0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a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b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c">
    <w:name w:val="Цитаты"/>
    <w:basedOn w:val="a"/>
    <w:uiPriority w:val="99"/>
    <w:pPr>
      <w:ind w:left="360" w:right="360"/>
    </w:pPr>
    <w:rPr>
      <w:szCs w:val="24"/>
    </w:rPr>
  </w:style>
  <w:style w:type="character" w:styleId="affd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e">
    <w:name w:val="Strong"/>
    <w:basedOn w:val="a0"/>
    <w:uiPriority w:val="99"/>
    <w:qFormat/>
    <w:rPr>
      <w:rFonts w:cs="Times New Roman"/>
      <w:b/>
    </w:rPr>
  </w:style>
  <w:style w:type="paragraph" w:styleId="afff">
    <w:name w:val="Subtitle"/>
    <w:basedOn w:val="a"/>
    <w:link w:val="afff0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0">
    <w:name w:val="Подзаголовок Знак"/>
    <w:basedOn w:val="a0"/>
    <w:link w:val="afff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1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Об"/>
    <w:uiPriority w:val="99"/>
    <w:pPr>
      <w:widowControl w:val="0"/>
    </w:pPr>
  </w:style>
  <w:style w:type="paragraph" w:customStyle="1" w:styleId="afff4">
    <w:name w:val="Прикольный"/>
    <w:basedOn w:val="afff3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8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9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b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39A504-68C5-4C37-ADDC-0A459239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Колотов Евгений Александрович</cp:lastModifiedBy>
  <cp:revision>2</cp:revision>
  <dcterms:created xsi:type="dcterms:W3CDTF">2025-08-07T02:29:00Z</dcterms:created>
  <dcterms:modified xsi:type="dcterms:W3CDTF">2025-08-07T02:29:00Z</dcterms:modified>
</cp:coreProperties>
</file>