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 ЖИЛИЩНО-КОММУНАЛЬНОГО ХОЗЯЙСТВА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ЭНЕРГЕТИКИ </w:t>
      </w:r>
      <w:r>
        <w:rPr>
          <w:b/>
          <w:bCs/>
          <w:sz w:val="28"/>
          <w:szCs w:val="28"/>
        </w:rPr>
        <w:t xml:space="preserve">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0"/>
      </w:pPr>
      <w:r/>
      <w:r/>
    </w:p>
    <w:p>
      <w:pPr>
        <w:pStyle w:val="850"/>
        <w:contextualSpacing w:val="0"/>
        <w:jc w:val="center"/>
        <w:spacing w:before="0" w:after="0" w:line="230" w:lineRule="auto"/>
        <w:rPr>
          <w:b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Пояснительная записка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contextualSpacing w:val="0"/>
        <w:jc w:val="center"/>
        <w:spacing w:before="0" w:after="0" w:line="23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к проекту постановления Правительства 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contextualSpacing w:val="0"/>
        <w:jc w:val="center"/>
        <w:spacing w:before="0" w:after="0" w:line="230" w:lineRule="auto"/>
        <w:rPr>
          <w:bCs/>
          <w:sz w:val="28"/>
          <w:szCs w:val="28"/>
        </w:rPr>
        <w:suppressLineNumbers w:val="0"/>
      </w:pPr>
      <w:r>
        <w:rPr>
          <w:bCs/>
          <w:sz w:val="28"/>
          <w:szCs w:val="28"/>
        </w:rPr>
        <w:t xml:space="preserve">«Об утверждении Плана обеспечения безопасности людей на водных объектах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50"/>
        <w:contextualSpacing w:val="0"/>
        <w:jc w:val="center"/>
        <w:spacing w:before="0" w:after="0" w:line="230" w:lineRule="auto"/>
        <w:rPr>
          <w:color w:val="000000"/>
          <w:sz w:val="28"/>
          <w:szCs w:val="28"/>
        </w:rPr>
        <w:suppressLineNumbers w:val="0"/>
      </w:pPr>
      <w:r>
        <w:rPr>
          <w:bCs/>
          <w:sz w:val="28"/>
          <w:szCs w:val="28"/>
        </w:rPr>
        <w:t xml:space="preserve">в Новосибирской области в 2025</w:t>
      </w:r>
      <w:r>
        <w:rPr>
          <w:bCs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contextualSpacing w:val="0"/>
        <w:ind w:left="142" w:right="-5"/>
        <w:jc w:val="center"/>
        <w:spacing w:before="0" w:after="0" w:afterAutospacing="0" w:line="192" w:lineRule="auto"/>
        <w:shd w:val="clear" w:color="auto" w:fill="ffffff"/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contextualSpacing w:val="0"/>
        <w:ind w:left="142" w:right="-5"/>
        <w:jc w:val="both"/>
        <w:spacing w:before="0" w:after="0" w:afterAutospacing="0" w:line="192" w:lineRule="auto"/>
        <w:shd w:val="clear" w:color="auto" w:fill="ffffff"/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contextualSpacing w:val="0"/>
        <w:ind w:right="-5" w:firstLine="709"/>
        <w:jc w:val="both"/>
        <w:spacing w:before="0" w:after="0" w:afterAutospacing="0" w:line="230" w:lineRule="auto"/>
        <w:shd w:val="clear" w:color="auto" w:fill="ffffff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Настоящий проект</w:t>
      </w:r>
      <w:r>
        <w:rPr>
          <w:sz w:val="28"/>
          <w:szCs w:val="28"/>
        </w:rPr>
        <w:t xml:space="preserve"> постановления Правительства Новосибирской области «</w:t>
      </w:r>
      <w:r>
        <w:rPr>
          <w:bCs/>
          <w:sz w:val="28"/>
          <w:szCs w:val="28"/>
        </w:rPr>
        <w:t xml:space="preserve">Об утверждении Плана обеспечения безопасности людей на водных объектах</w:t>
      </w:r>
      <w:r>
        <w:rPr>
          <w:sz w:val="28"/>
          <w:szCs w:val="28"/>
        </w:rPr>
        <w:t xml:space="preserve"> в Новосибирско</w:t>
      </w:r>
      <w:r>
        <w:rPr>
          <w:sz w:val="28"/>
          <w:szCs w:val="28"/>
        </w:rPr>
        <w:t xml:space="preserve">й области в 2025</w:t>
      </w:r>
      <w:r>
        <w:rPr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 xml:space="preserve">» разработан </w:t>
      </w:r>
      <w:r>
        <w:rPr>
          <w:sz w:val="28"/>
          <w:szCs w:val="28"/>
        </w:rPr>
        <w:t xml:space="preserve">в целях улучшения профилактической и организационной работы по обеспечению безопасности людей на водных о</w:t>
      </w:r>
      <w:r>
        <w:rPr>
          <w:sz w:val="28"/>
          <w:szCs w:val="28"/>
        </w:rPr>
        <w:t xml:space="preserve">бъектах в Новосибирской области, </w:t>
      </w:r>
      <w:r>
        <w:rPr>
          <w:color w:val="000000"/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статьи 44 Федерального закона Российской Федерации </w:t>
      </w:r>
      <w:r>
        <w:rPr>
          <w:sz w:val="28"/>
          <w:szCs w:val="28"/>
        </w:rPr>
        <w:t xml:space="preserve">от 21.12.2021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414-ФЗ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общих принципах организации публичной власти в субъектах Российской Федерации</w:t>
      </w:r>
      <w:r>
        <w:rPr>
          <w:sz w:val="28"/>
          <w:szCs w:val="28"/>
        </w:rPr>
        <w:t xml:space="preserve">», постановления Правительства Новосибирской области от 10.11.2014 № 445-п «Об утверждении Правил охраны жизни людей на водных объектах в Новосибирской области».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contextualSpacing w:val="0"/>
        <w:ind w:firstLine="708"/>
        <w:jc w:val="both"/>
        <w:spacing w:before="0" w:after="0" w:line="230" w:lineRule="auto"/>
        <w:widowControl w:val="off"/>
        <w:rPr>
          <w:sz w:val="28"/>
          <w:szCs w:val="28"/>
          <w:highlight w:val="yellow"/>
        </w:rPr>
        <w:suppressLineNumbers w:val="0"/>
      </w:pP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не подлежит оценке регулирующего возд</w:t>
      </w:r>
      <w:r>
        <w:rPr>
          <w:sz w:val="28"/>
          <w:szCs w:val="28"/>
        </w:rPr>
        <w:t xml:space="preserve">ействия, поскольку не устанавливает новые, не изменяет ранее предусмотренные нормативными правовыми актами Новосибирской области (далее – НПА НСО)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обязательные требования, связанные с осуществлением предпринимательской и иной экономической деятельности, оценка соблюдения которых осущест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экспертиз; не устанавливает новые, не изменяет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ранее предусмотренные НПА обязанности и запреты для субъектов предпринимательской и инвестиционной деятельности; не устанавливает, не изменяет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ответственность за нарушение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НПА, затрагивающих вопросы осуществления предпринимательской и иной экономической деятельности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50"/>
        <w:contextualSpacing w:val="0"/>
        <w:ind w:firstLine="708"/>
        <w:jc w:val="both"/>
        <w:spacing w:before="0" w:after="0" w:line="230" w:lineRule="auto"/>
        <w:widowControl w:val="off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Необходимость и обоснованность разработки настоящего проекта постановления подтверждается министерством жилищно-коммунального хозяйства и энергетики Новосибирской области.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contextualSpacing w:val="0"/>
        <w:ind w:firstLine="708"/>
        <w:jc w:val="both"/>
        <w:spacing w:before="0" w:after="0" w:line="230" w:lineRule="auto"/>
        <w:widowControl w:val="off"/>
        <w:rPr>
          <w:rFonts w:eastAsia="Calibri"/>
          <w:color w:val="000000"/>
          <w:sz w:val="28"/>
          <w:szCs w:val="28"/>
        </w:rPr>
        <w:suppressLineNumbers w:val="0"/>
      </w:pPr>
      <w:r>
        <w:rPr>
          <w:sz w:val="28"/>
          <w:szCs w:val="28"/>
        </w:rPr>
        <w:t xml:space="preserve">Принятие вносимого постановления Правительства Новосибирской области </w:t>
      </w:r>
      <w:r>
        <w:rPr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Об утверждении Плана обеспечения безопасности людей на водных объектах</w:t>
      </w:r>
      <w:r>
        <w:rPr>
          <w:sz w:val="28"/>
          <w:szCs w:val="28"/>
        </w:rPr>
        <w:t xml:space="preserve"> в Новосибирской области в 2025 году</w:t>
      </w:r>
      <w:r>
        <w:rPr>
          <w:color w:val="000000"/>
          <w:sz w:val="28"/>
          <w:szCs w:val="28"/>
        </w:rPr>
        <w:t xml:space="preserve">» не </w:t>
      </w:r>
      <w:r>
        <w:rPr>
          <w:rFonts w:eastAsia="Calibri"/>
          <w:color w:val="000000"/>
          <w:sz w:val="28"/>
          <w:szCs w:val="28"/>
        </w:rPr>
        <w:t xml:space="preserve">потребует внесени</w:t>
      </w:r>
      <w:r>
        <w:rPr>
          <w:rFonts w:eastAsia="Calibri"/>
          <w:color w:val="000000"/>
          <w:sz w:val="28"/>
          <w:szCs w:val="28"/>
        </w:rPr>
        <w:t xml:space="preserve">е</w:t>
      </w:r>
      <w:r>
        <w:rPr>
          <w:rFonts w:eastAsia="Calibri"/>
          <w:color w:val="000000"/>
          <w:sz w:val="28"/>
          <w:szCs w:val="28"/>
        </w:rPr>
        <w:t xml:space="preserve"> изменений</w:t>
      </w:r>
      <w:r>
        <w:rPr>
          <w:rFonts w:eastAsia="Calibri"/>
          <w:color w:val="000000"/>
          <w:sz w:val="28"/>
          <w:szCs w:val="28"/>
        </w:rPr>
        <w:t xml:space="preserve">, дополнений и признания утратившими силу нормативных правовых актов Новосибирской области.</w:t>
      </w:r>
      <w:r>
        <w:rPr>
          <w:rFonts w:eastAsia="Calibri"/>
          <w:color w:val="000000"/>
          <w:sz w:val="28"/>
          <w:szCs w:val="28"/>
        </w:rPr>
      </w:r>
      <w:r>
        <w:rPr>
          <w:rFonts w:eastAsia="Calibri"/>
          <w:color w:val="000000"/>
          <w:sz w:val="28"/>
          <w:szCs w:val="28"/>
        </w:rPr>
      </w:r>
    </w:p>
    <w:p>
      <w:pPr>
        <w:pStyle w:val="850"/>
        <w:contextualSpacing w:val="0"/>
        <w:ind w:firstLine="708"/>
        <w:jc w:val="both"/>
        <w:spacing w:before="0" w:after="0" w:line="230" w:lineRule="auto"/>
        <w:widowControl w:val="off"/>
        <w:rPr>
          <w:sz w:val="28"/>
          <w:szCs w:val="28"/>
        </w:rPr>
        <w:suppressLineNumbers w:val="0"/>
      </w:pPr>
      <w:r>
        <w:rPr>
          <w:bCs/>
          <w:sz w:val="28"/>
          <w:szCs w:val="28"/>
        </w:rPr>
        <w:t xml:space="preserve">Для реализации </w:t>
      </w:r>
      <w:r>
        <w:rPr>
          <w:sz w:val="28"/>
          <w:szCs w:val="28"/>
        </w:rPr>
        <w:t xml:space="preserve">положений данного проекта постановления не потребуется</w:t>
      </w:r>
      <w:r>
        <w:rPr>
          <w:color w:val="000000"/>
          <w:sz w:val="28"/>
          <w:szCs w:val="28"/>
        </w:rPr>
        <w:t xml:space="preserve"> дополнительное финансирование </w:t>
      </w:r>
      <w:r>
        <w:rPr>
          <w:color w:val="000000"/>
          <w:sz w:val="28"/>
          <w:szCs w:val="28"/>
        </w:rPr>
        <w:t xml:space="preserve">из </w:t>
      </w:r>
      <w:r>
        <w:rPr>
          <w:color w:val="000000"/>
          <w:sz w:val="28"/>
          <w:szCs w:val="28"/>
        </w:rPr>
        <w:t xml:space="preserve">областного бюджета Новосибирской области.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contextualSpacing w:val="0"/>
        <w:jc w:val="both"/>
        <w:spacing w:before="0" w:after="0" w:line="23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contextualSpacing w:val="0"/>
        <w:jc w:val="both"/>
        <w:spacing w:before="0" w:after="0" w:line="23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contextualSpacing w:val="0"/>
        <w:jc w:val="both"/>
        <w:spacing w:before="0" w:after="0" w:line="23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contextualSpacing w:val="0"/>
        <w:jc w:val="both"/>
        <w:spacing w:before="0" w:after="0" w:line="230" w:lineRule="auto"/>
        <w:rPr>
          <w:sz w:val="20"/>
          <w:szCs w:val="20"/>
        </w:rPr>
        <w:suppressLineNumbers w:val="0"/>
      </w:pPr>
      <w:r>
        <w:rPr>
          <w:sz w:val="28"/>
          <w:szCs w:val="28"/>
        </w:rPr>
        <w:t xml:space="preserve">И.о. министра</w:t>
        <w:tab/>
        <w:tab/>
        <w:tab/>
        <w:tab/>
        <w:tab/>
        <w:tab/>
        <w:t xml:space="preserve">                                       Е.Г. Назаров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0"/>
        <w:contextualSpacing w:val="0"/>
        <w:jc w:val="both"/>
        <w:spacing w:before="0" w:after="0" w:line="230" w:lineRule="auto"/>
        <w:rPr>
          <w:sz w:val="20"/>
          <w:szCs w:val="20"/>
          <w:highlight w:val="none"/>
        </w:rPr>
        <w:suppressLineNumbers w:val="0"/>
      </w:pPr>
      <w:r>
        <w:rPr>
          <w:sz w:val="20"/>
          <w:szCs w:val="20"/>
        </w:rPr>
        <w:t xml:space="preserve">О.А. Дударик</w:t>
      </w:r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</w:p>
    <w:p>
      <w:pPr>
        <w:pStyle w:val="850"/>
        <w:contextualSpacing w:val="0"/>
        <w:jc w:val="both"/>
        <w:spacing w:before="0" w:after="0" w:line="230" w:lineRule="auto"/>
        <w:rPr>
          <w:sz w:val="20"/>
          <w:szCs w:val="20"/>
        </w:rPr>
        <w:suppressLineNumbers w:val="0"/>
      </w:pPr>
      <w:r>
        <w:rPr>
          <w:sz w:val="20"/>
          <w:szCs w:val="20"/>
        </w:rPr>
        <w:t xml:space="preserve">22</w:t>
      </w:r>
      <w:r>
        <w:rPr>
          <w:sz w:val="20"/>
          <w:szCs w:val="20"/>
        </w:rPr>
        <w:t xml:space="preserve">7 05 66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even" r:id="rId8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rPr>
        <w:rStyle w:val="855"/>
      </w:rPr>
      <w:framePr w:wrap="around" w:vAnchor="text" w:hAnchor="margin" w:xAlign="center" w:y="1"/>
    </w:pPr>
    <w:r>
      <w:rPr>
        <w:rStyle w:val="855"/>
      </w:rPr>
      <w:fldChar w:fldCharType="begin"/>
    </w:r>
    <w:r>
      <w:rPr>
        <w:rStyle w:val="855"/>
      </w:rPr>
      <w:instrText xml:space="preserve">PAGE  </w:instrText>
    </w:r>
    <w:r>
      <w:rPr>
        <w:rStyle w:val="855"/>
      </w:rPr>
      <w:fldChar w:fldCharType="end"/>
    </w:r>
    <w:r>
      <w:rPr>
        <w:rStyle w:val="855"/>
      </w:rPr>
    </w:r>
    <w:r>
      <w:rPr>
        <w:rStyle w:val="855"/>
      </w:rPr>
    </w:r>
  </w:p>
  <w:p>
    <w:pPr>
      <w:pStyle w:val="85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4"/>
      <w:szCs w:val="24"/>
      <w:lang w:val="ru-RU" w:eastAsia="ru-RU" w:bidi="ar-SA"/>
    </w:rPr>
  </w:style>
  <w:style w:type="character" w:styleId="851">
    <w:name w:val="Основной шрифт абзаца"/>
    <w:next w:val="851"/>
    <w:link w:val="850"/>
    <w:semiHidden/>
  </w:style>
  <w:style w:type="table" w:styleId="852">
    <w:name w:val="Обычная таблица"/>
    <w:next w:val="852"/>
    <w:link w:val="850"/>
    <w:semiHidden/>
    <w:tblPr/>
  </w:style>
  <w:style w:type="numbering" w:styleId="853">
    <w:name w:val="Нет списка"/>
    <w:next w:val="853"/>
    <w:link w:val="850"/>
    <w:semiHidden/>
  </w:style>
  <w:style w:type="paragraph" w:styleId="854">
    <w:name w:val="Верхний колонтитул"/>
    <w:basedOn w:val="850"/>
    <w:next w:val="854"/>
    <w:link w:val="850"/>
    <w:pPr>
      <w:tabs>
        <w:tab w:val="center" w:pos="4677" w:leader="none"/>
        <w:tab w:val="right" w:pos="9355" w:leader="none"/>
      </w:tabs>
    </w:pPr>
  </w:style>
  <w:style w:type="character" w:styleId="855">
    <w:name w:val="Номер страницы"/>
    <w:basedOn w:val="851"/>
    <w:next w:val="855"/>
    <w:link w:val="850"/>
  </w:style>
  <w:style w:type="paragraph" w:styleId="856">
    <w:name w:val="Знак Знак1 Знак"/>
    <w:basedOn w:val="850"/>
    <w:next w:val="856"/>
    <w:link w:val="850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857">
    <w:name w:val=" Знак2"/>
    <w:basedOn w:val="850"/>
    <w:next w:val="857"/>
    <w:link w:val="850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858">
    <w:name w:val=" Знак Знак Знак"/>
    <w:basedOn w:val="850"/>
    <w:next w:val="858"/>
    <w:link w:val="851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character" w:styleId="859" w:default="1">
    <w:name w:val="Default Paragraph Font"/>
    <w:uiPriority w:val="1"/>
    <w:semiHidden/>
    <w:unhideWhenUsed/>
  </w:style>
  <w:style w:type="numbering" w:styleId="860" w:default="1">
    <w:name w:val="No List"/>
    <w:uiPriority w:val="99"/>
    <w:semiHidden/>
    <w:unhideWhenUsed/>
  </w:style>
  <w:style w:type="table" w:styleId="86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</dc:title>
  <dc:creator>Urist</dc:creator>
  <cp:revision>12</cp:revision>
  <dcterms:created xsi:type="dcterms:W3CDTF">2021-02-05T03:54:00Z</dcterms:created>
  <dcterms:modified xsi:type="dcterms:W3CDTF">2024-11-06T10:39:01Z</dcterms:modified>
  <cp:version>1048576</cp:version>
</cp:coreProperties>
</file>