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E3" w:rsidRDefault="004D0F1F" w:rsidP="004C036A">
      <w:pPr>
        <w:shd w:val="clear" w:color="auto" w:fill="FFFFFF"/>
        <w:spacing w:line="317" w:lineRule="exact"/>
        <w:ind w:left="22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4C036A">
        <w:rPr>
          <w:rFonts w:eastAsia="Times New Roman"/>
          <w:b/>
          <w:bCs/>
          <w:spacing w:val="-2"/>
          <w:sz w:val="28"/>
          <w:szCs w:val="28"/>
        </w:rPr>
        <w:t>Заключение</w:t>
      </w:r>
    </w:p>
    <w:p w:rsidR="003F2A24" w:rsidRDefault="003F2A24" w:rsidP="004C036A">
      <w:pPr>
        <w:shd w:val="clear" w:color="auto" w:fill="FFFFFF"/>
        <w:spacing w:line="317" w:lineRule="exact"/>
        <w:ind w:left="22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об экспертизе муниципального нормативного правового акта</w:t>
      </w:r>
    </w:p>
    <w:p w:rsidR="003F2A24" w:rsidRDefault="003F2A24" w:rsidP="004C036A">
      <w:pPr>
        <w:shd w:val="clear" w:color="auto" w:fill="FFFFFF"/>
        <w:spacing w:line="317" w:lineRule="exact"/>
        <w:ind w:left="22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 Усть-Таркского района Новосибирской области, затрагивающего вопросы осуществления предпринимательской и инвестиционной деятельности</w:t>
      </w:r>
    </w:p>
    <w:p w:rsidR="00485920" w:rsidRDefault="00485920" w:rsidP="003F2A24">
      <w:pPr>
        <w:shd w:val="clear" w:color="auto" w:fill="FFFFFF"/>
        <w:spacing w:line="317" w:lineRule="exact"/>
        <w:rPr>
          <w:rFonts w:eastAsia="Times New Roman"/>
          <w:b/>
          <w:bCs/>
          <w:spacing w:val="-2"/>
          <w:sz w:val="28"/>
          <w:szCs w:val="28"/>
        </w:rPr>
      </w:pPr>
    </w:p>
    <w:p w:rsidR="00485920" w:rsidRDefault="00D24C16" w:rsidP="00D24C16">
      <w:pPr>
        <w:shd w:val="clear" w:color="auto" w:fill="FFFFFF"/>
        <w:spacing w:line="317" w:lineRule="exact"/>
        <w:rPr>
          <w:rFonts w:eastAsia="Times New Roman"/>
          <w:bCs/>
          <w:spacing w:val="-2"/>
          <w:sz w:val="28"/>
          <w:szCs w:val="28"/>
          <w:u w:val="single"/>
        </w:rPr>
      </w:pPr>
      <w:r>
        <w:rPr>
          <w:rFonts w:eastAsia="Times New Roman"/>
          <w:bCs/>
          <w:spacing w:val="-2"/>
          <w:sz w:val="28"/>
          <w:szCs w:val="28"/>
        </w:rPr>
        <w:t xml:space="preserve">        </w:t>
      </w:r>
      <w:r w:rsidR="00EA0F25" w:rsidRPr="00CB14BC">
        <w:rPr>
          <w:rFonts w:eastAsia="Times New Roman"/>
          <w:bCs/>
          <w:spacing w:val="-2"/>
          <w:sz w:val="28"/>
          <w:szCs w:val="28"/>
        </w:rPr>
        <w:t>«</w:t>
      </w:r>
      <w:r w:rsidR="00594FEF">
        <w:rPr>
          <w:rFonts w:eastAsia="Times New Roman"/>
          <w:bCs/>
          <w:spacing w:val="-2"/>
          <w:sz w:val="28"/>
          <w:szCs w:val="28"/>
          <w:u w:val="single"/>
        </w:rPr>
        <w:t>16</w:t>
      </w:r>
      <w:r w:rsidR="00CB14BC" w:rsidRPr="00CB14BC">
        <w:rPr>
          <w:rFonts w:eastAsia="Times New Roman"/>
          <w:bCs/>
          <w:spacing w:val="-2"/>
          <w:sz w:val="28"/>
          <w:szCs w:val="28"/>
        </w:rPr>
        <w:t>»</w:t>
      </w:r>
      <w:r w:rsidR="00EB7659">
        <w:rPr>
          <w:rFonts w:eastAsia="Times New Roman"/>
          <w:bCs/>
          <w:spacing w:val="-2"/>
          <w:sz w:val="28"/>
          <w:szCs w:val="28"/>
          <w:u w:val="single"/>
        </w:rPr>
        <w:t xml:space="preserve"> </w:t>
      </w:r>
      <w:r w:rsidR="00594FEF">
        <w:rPr>
          <w:rFonts w:eastAsia="Times New Roman"/>
          <w:bCs/>
          <w:spacing w:val="-2"/>
          <w:sz w:val="28"/>
          <w:szCs w:val="28"/>
          <w:u w:val="single"/>
        </w:rPr>
        <w:t xml:space="preserve">апреля </w:t>
      </w:r>
      <w:r w:rsidR="00EA0F25" w:rsidRPr="00CB14BC">
        <w:rPr>
          <w:rFonts w:eastAsia="Times New Roman"/>
          <w:bCs/>
          <w:spacing w:val="-2"/>
          <w:sz w:val="28"/>
          <w:szCs w:val="28"/>
        </w:rPr>
        <w:t>202</w:t>
      </w:r>
      <w:r w:rsidR="00EB7659">
        <w:rPr>
          <w:rFonts w:eastAsia="Times New Roman"/>
          <w:bCs/>
          <w:spacing w:val="-2"/>
          <w:sz w:val="28"/>
          <w:szCs w:val="28"/>
        </w:rPr>
        <w:t>5</w:t>
      </w:r>
      <w:r w:rsidR="00EA0F25" w:rsidRPr="00CB14BC">
        <w:rPr>
          <w:rFonts w:eastAsia="Times New Roman"/>
          <w:bCs/>
          <w:spacing w:val="-2"/>
          <w:sz w:val="28"/>
          <w:szCs w:val="28"/>
        </w:rPr>
        <w:t xml:space="preserve"> </w:t>
      </w:r>
      <w:r w:rsidR="00485920" w:rsidRPr="00CB14BC">
        <w:rPr>
          <w:rFonts w:eastAsia="Times New Roman"/>
          <w:bCs/>
          <w:spacing w:val="-2"/>
          <w:sz w:val="28"/>
          <w:szCs w:val="28"/>
        </w:rPr>
        <w:t xml:space="preserve">г                        </w:t>
      </w:r>
      <w:r w:rsidR="00EB7659">
        <w:rPr>
          <w:rFonts w:eastAsia="Times New Roman"/>
          <w:bCs/>
          <w:spacing w:val="-2"/>
          <w:sz w:val="28"/>
          <w:szCs w:val="28"/>
        </w:rPr>
        <w:t xml:space="preserve">                 </w:t>
      </w:r>
      <w:r w:rsidR="00485920" w:rsidRPr="00CB14BC">
        <w:rPr>
          <w:rFonts w:eastAsia="Times New Roman"/>
          <w:bCs/>
          <w:spacing w:val="-2"/>
          <w:sz w:val="28"/>
          <w:szCs w:val="28"/>
        </w:rPr>
        <w:t xml:space="preserve"> </w:t>
      </w:r>
      <w:r w:rsidR="00485920" w:rsidRPr="00CB14BC">
        <w:rPr>
          <w:rFonts w:eastAsia="Times New Roman"/>
          <w:bCs/>
          <w:spacing w:val="-2"/>
          <w:sz w:val="28"/>
          <w:szCs w:val="28"/>
          <w:u w:val="single"/>
        </w:rPr>
        <w:t>№</w:t>
      </w:r>
      <w:r w:rsidR="003F2A24">
        <w:rPr>
          <w:rFonts w:eastAsia="Times New Roman"/>
          <w:bCs/>
          <w:spacing w:val="-2"/>
          <w:sz w:val="28"/>
          <w:szCs w:val="28"/>
          <w:u w:val="single"/>
        </w:rPr>
        <w:t xml:space="preserve"> </w:t>
      </w:r>
      <w:r w:rsidR="00594FEF">
        <w:rPr>
          <w:rFonts w:eastAsia="Times New Roman"/>
          <w:bCs/>
          <w:spacing w:val="-2"/>
          <w:sz w:val="28"/>
          <w:szCs w:val="28"/>
          <w:u w:val="single"/>
        </w:rPr>
        <w:t>2</w:t>
      </w:r>
    </w:p>
    <w:p w:rsidR="00B00D12" w:rsidRPr="00CB14BC" w:rsidRDefault="00B00D12" w:rsidP="00D24C16">
      <w:pPr>
        <w:shd w:val="clear" w:color="auto" w:fill="FFFFFF"/>
        <w:spacing w:line="317" w:lineRule="exact"/>
        <w:rPr>
          <w:rFonts w:eastAsia="Times New Roman"/>
          <w:bCs/>
          <w:spacing w:val="-2"/>
          <w:sz w:val="28"/>
          <w:szCs w:val="28"/>
        </w:rPr>
      </w:pPr>
    </w:p>
    <w:p w:rsidR="00070015" w:rsidRPr="00EB7659" w:rsidRDefault="00EB7659" w:rsidP="003F2A24">
      <w:pPr>
        <w:shd w:val="clear" w:color="auto" w:fill="FFFFFF"/>
        <w:spacing w:line="317" w:lineRule="exact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t xml:space="preserve">    </w:t>
      </w:r>
      <w:r w:rsidRPr="00EB7659">
        <w:rPr>
          <w:rFonts w:eastAsia="Times New Roman"/>
          <w:b/>
          <w:sz w:val="28"/>
          <w:szCs w:val="28"/>
          <w:u w:val="single"/>
        </w:rPr>
        <w:t>Постановление администрации Усть-Таркского района от 10.10.2022 г. № 294 «Об утверждении муниципальной целевой программы «Поддержка и развитие малого и среднего предпринимательства Усть-Таркского района на 2023-2025гг».</w:t>
      </w:r>
    </w:p>
    <w:p w:rsidR="003F2A24" w:rsidRPr="00D24C16" w:rsidRDefault="008570C2" w:rsidP="008570C2">
      <w:pPr>
        <w:shd w:val="clear" w:color="auto" w:fill="FFFFFF"/>
        <w:tabs>
          <w:tab w:val="left" w:pos="4575"/>
        </w:tabs>
        <w:spacing w:line="317" w:lineRule="exact"/>
        <w:jc w:val="center"/>
        <w:rPr>
          <w:rFonts w:eastAsia="Times New Roman"/>
          <w:sz w:val="28"/>
          <w:szCs w:val="28"/>
        </w:rPr>
      </w:pPr>
      <w:r w:rsidRPr="00D24C16">
        <w:rPr>
          <w:rFonts w:eastAsia="Calibri"/>
          <w:sz w:val="28"/>
          <w:szCs w:val="28"/>
          <w:u w:val="single"/>
          <w:lang w:eastAsia="en-US"/>
        </w:rPr>
        <w:t>(</w:t>
      </w:r>
      <w:r w:rsidR="00070015" w:rsidRPr="00D24C16">
        <w:rPr>
          <w:rFonts w:eastAsia="Times New Roman"/>
          <w:sz w:val="28"/>
          <w:szCs w:val="28"/>
        </w:rPr>
        <w:t>наименование НПА</w:t>
      </w:r>
      <w:r w:rsidRPr="00D24C16">
        <w:rPr>
          <w:rFonts w:eastAsia="Times New Roman"/>
          <w:sz w:val="28"/>
          <w:szCs w:val="28"/>
        </w:rPr>
        <w:t>)</w:t>
      </w:r>
    </w:p>
    <w:p w:rsidR="00605EEC" w:rsidRDefault="00070015" w:rsidP="003F2A24">
      <w:pPr>
        <w:shd w:val="clear" w:color="auto" w:fill="FFFFFF"/>
        <w:tabs>
          <w:tab w:val="left" w:pos="4575"/>
        </w:tabs>
        <w:spacing w:line="317" w:lineRule="exact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</w:t>
      </w:r>
    </w:p>
    <w:p w:rsidR="00582CC8" w:rsidRPr="00EB7659" w:rsidRDefault="00605EEC" w:rsidP="00EB7659">
      <w:pPr>
        <w:shd w:val="clear" w:color="auto" w:fill="FFFFFF"/>
        <w:tabs>
          <w:tab w:val="left" w:pos="4575"/>
        </w:tabs>
        <w:spacing w:line="317" w:lineRule="exact"/>
        <w:jc w:val="both"/>
        <w:rPr>
          <w:rFonts w:eastAsia="Times New Roman"/>
          <w:sz w:val="28"/>
          <w:szCs w:val="28"/>
          <w:u w:val="single"/>
        </w:rPr>
      </w:pPr>
      <w:r w:rsidRPr="00582CC8">
        <w:rPr>
          <w:rFonts w:eastAsia="Times New Roman"/>
          <w:spacing w:val="-1"/>
          <w:sz w:val="28"/>
          <w:szCs w:val="28"/>
        </w:rPr>
        <w:t xml:space="preserve">   </w:t>
      </w:r>
      <w:r w:rsidR="004D0F1F" w:rsidRPr="008570C2">
        <w:rPr>
          <w:rFonts w:eastAsia="Times New Roman"/>
          <w:spacing w:val="-1"/>
          <w:sz w:val="28"/>
          <w:szCs w:val="28"/>
        </w:rPr>
        <w:t xml:space="preserve">Администрацией </w:t>
      </w:r>
      <w:r w:rsidR="004C036A" w:rsidRPr="008570C2">
        <w:rPr>
          <w:rFonts w:eastAsia="Times New Roman"/>
          <w:spacing w:val="-1"/>
          <w:sz w:val="28"/>
          <w:szCs w:val="28"/>
        </w:rPr>
        <w:t>Усть-Тарк</w:t>
      </w:r>
      <w:r w:rsidR="004D0F1F" w:rsidRPr="008570C2">
        <w:rPr>
          <w:rFonts w:eastAsia="Times New Roman"/>
          <w:spacing w:val="-1"/>
          <w:sz w:val="28"/>
          <w:szCs w:val="28"/>
        </w:rPr>
        <w:t xml:space="preserve">ского района в соответствии с решением Совета </w:t>
      </w:r>
      <w:r w:rsidR="004D0F1F" w:rsidRPr="008570C2">
        <w:rPr>
          <w:rFonts w:eastAsia="Times New Roman"/>
          <w:sz w:val="28"/>
          <w:szCs w:val="28"/>
        </w:rPr>
        <w:t xml:space="preserve">депутатов </w:t>
      </w:r>
      <w:r w:rsidR="004C036A" w:rsidRPr="008570C2">
        <w:rPr>
          <w:rFonts w:eastAsia="Times New Roman"/>
          <w:sz w:val="28"/>
          <w:szCs w:val="28"/>
        </w:rPr>
        <w:t>Усть-Тарк</w:t>
      </w:r>
      <w:r w:rsidR="004D0F1F" w:rsidRPr="008570C2">
        <w:rPr>
          <w:rFonts w:eastAsia="Times New Roman"/>
          <w:sz w:val="28"/>
          <w:szCs w:val="28"/>
        </w:rPr>
        <w:t xml:space="preserve">ского района от </w:t>
      </w:r>
      <w:r w:rsidR="00BC5D51" w:rsidRPr="008570C2">
        <w:rPr>
          <w:rFonts w:eastAsia="Times New Roman"/>
          <w:sz w:val="28"/>
          <w:szCs w:val="28"/>
        </w:rPr>
        <w:t>29</w:t>
      </w:r>
      <w:r w:rsidR="004C036A" w:rsidRPr="008570C2">
        <w:rPr>
          <w:rFonts w:eastAsia="Times New Roman"/>
          <w:sz w:val="28"/>
          <w:szCs w:val="28"/>
        </w:rPr>
        <w:t>.11.</w:t>
      </w:r>
      <w:r w:rsidR="004D0F1F" w:rsidRPr="008570C2">
        <w:rPr>
          <w:rFonts w:eastAsia="Times New Roman"/>
          <w:sz w:val="28"/>
          <w:szCs w:val="28"/>
        </w:rPr>
        <w:t>20</w:t>
      </w:r>
      <w:r w:rsidR="00BC5D51" w:rsidRPr="008570C2">
        <w:rPr>
          <w:rFonts w:eastAsia="Times New Roman"/>
          <w:sz w:val="28"/>
          <w:szCs w:val="28"/>
        </w:rPr>
        <w:t>22</w:t>
      </w:r>
      <w:r w:rsidR="004D0F1F" w:rsidRPr="008570C2">
        <w:rPr>
          <w:rFonts w:eastAsia="Times New Roman"/>
          <w:sz w:val="28"/>
          <w:szCs w:val="28"/>
        </w:rPr>
        <w:t xml:space="preserve"> №</w:t>
      </w:r>
      <w:r w:rsidR="004C036A" w:rsidRPr="008570C2">
        <w:rPr>
          <w:rFonts w:eastAsia="Times New Roman"/>
          <w:sz w:val="28"/>
          <w:szCs w:val="28"/>
        </w:rPr>
        <w:t>1</w:t>
      </w:r>
      <w:r w:rsidR="00BC5D51" w:rsidRPr="008570C2">
        <w:rPr>
          <w:rFonts w:eastAsia="Times New Roman"/>
          <w:sz w:val="28"/>
          <w:szCs w:val="28"/>
        </w:rPr>
        <w:t>3</w:t>
      </w:r>
      <w:r w:rsidR="004C036A" w:rsidRPr="008570C2">
        <w:rPr>
          <w:rFonts w:eastAsia="Times New Roman"/>
          <w:sz w:val="28"/>
          <w:szCs w:val="28"/>
        </w:rPr>
        <w:t>7</w:t>
      </w:r>
      <w:r w:rsidR="004D0F1F" w:rsidRPr="008570C2">
        <w:rPr>
          <w:rFonts w:eastAsia="Times New Roman"/>
          <w:sz w:val="28"/>
          <w:szCs w:val="28"/>
        </w:rPr>
        <w:t xml:space="preserve"> «О</w:t>
      </w:r>
      <w:r w:rsidR="00BC5D51" w:rsidRPr="008570C2">
        <w:rPr>
          <w:rFonts w:eastAsia="Times New Roman"/>
          <w:sz w:val="28"/>
          <w:szCs w:val="28"/>
        </w:rPr>
        <w:t>б утверждении порядка установления и оценки применения обязательных требований,</w:t>
      </w:r>
      <w:r w:rsidR="002C61BE" w:rsidRPr="008570C2">
        <w:rPr>
          <w:rFonts w:eastAsia="Times New Roman"/>
          <w:sz w:val="28"/>
          <w:szCs w:val="28"/>
        </w:rPr>
        <w:t xml:space="preserve"> </w:t>
      </w:r>
      <w:r w:rsidR="00BC5D51" w:rsidRPr="008570C2">
        <w:rPr>
          <w:rFonts w:eastAsia="Times New Roman"/>
          <w:sz w:val="28"/>
          <w:szCs w:val="28"/>
        </w:rPr>
        <w:t>содержащихся в муниципальных нормативных правовых актах Усть-Таркского района Новосибирской области»</w:t>
      </w:r>
      <w:r w:rsidR="004D0F1F" w:rsidRPr="008570C2">
        <w:rPr>
          <w:rFonts w:eastAsia="Times New Roman"/>
          <w:spacing w:val="-1"/>
          <w:sz w:val="28"/>
          <w:szCs w:val="28"/>
        </w:rPr>
        <w:t xml:space="preserve"> (далее - решение Совета депутатов № </w:t>
      </w:r>
      <w:r w:rsidR="004C036A" w:rsidRPr="008570C2">
        <w:rPr>
          <w:rFonts w:eastAsia="Times New Roman"/>
          <w:spacing w:val="-1"/>
          <w:sz w:val="28"/>
          <w:szCs w:val="28"/>
        </w:rPr>
        <w:t>1</w:t>
      </w:r>
      <w:r w:rsidR="00BC5D51" w:rsidRPr="008570C2">
        <w:rPr>
          <w:rFonts w:eastAsia="Times New Roman"/>
          <w:spacing w:val="-1"/>
          <w:sz w:val="28"/>
          <w:szCs w:val="28"/>
        </w:rPr>
        <w:t>3</w:t>
      </w:r>
      <w:r w:rsidR="004C036A" w:rsidRPr="008570C2">
        <w:rPr>
          <w:rFonts w:eastAsia="Times New Roman"/>
          <w:spacing w:val="-1"/>
          <w:sz w:val="28"/>
          <w:szCs w:val="28"/>
        </w:rPr>
        <w:t>7</w:t>
      </w:r>
      <w:r w:rsidR="004D0F1F" w:rsidRPr="008570C2">
        <w:rPr>
          <w:rFonts w:eastAsia="Times New Roman"/>
          <w:spacing w:val="-1"/>
          <w:sz w:val="28"/>
          <w:szCs w:val="28"/>
        </w:rPr>
        <w:t xml:space="preserve">) и планом проведения </w:t>
      </w:r>
      <w:r w:rsidR="004D0F1F" w:rsidRPr="008570C2">
        <w:rPr>
          <w:rFonts w:eastAsia="Times New Roman"/>
          <w:sz w:val="28"/>
          <w:szCs w:val="28"/>
        </w:rPr>
        <w:t xml:space="preserve">экспертизы муниципальных нормативных правовых актов </w:t>
      </w:r>
      <w:r w:rsidR="004C036A" w:rsidRPr="008570C2">
        <w:rPr>
          <w:rFonts w:eastAsia="Times New Roman"/>
          <w:sz w:val="28"/>
          <w:szCs w:val="28"/>
        </w:rPr>
        <w:t>Усть-Тарк</w:t>
      </w:r>
      <w:r w:rsidR="004D0F1F" w:rsidRPr="008570C2">
        <w:rPr>
          <w:rFonts w:eastAsia="Times New Roman"/>
          <w:sz w:val="28"/>
          <w:szCs w:val="28"/>
        </w:rPr>
        <w:t xml:space="preserve">ского </w:t>
      </w:r>
      <w:r w:rsidR="004D0F1F" w:rsidRPr="00582CC8">
        <w:rPr>
          <w:rFonts w:eastAsia="Times New Roman"/>
          <w:sz w:val="28"/>
          <w:szCs w:val="28"/>
        </w:rPr>
        <w:t xml:space="preserve">района, </w:t>
      </w:r>
      <w:r w:rsidR="004D0F1F" w:rsidRPr="00582CC8">
        <w:rPr>
          <w:rFonts w:eastAsia="Times New Roman"/>
          <w:spacing w:val="-1"/>
          <w:sz w:val="28"/>
          <w:szCs w:val="28"/>
        </w:rPr>
        <w:t xml:space="preserve">затрагивающих вопросы осуществления предпринимательской и инвестиционной </w:t>
      </w:r>
      <w:r w:rsidR="004D0F1F" w:rsidRPr="00582CC8">
        <w:rPr>
          <w:rFonts w:eastAsia="Times New Roman"/>
          <w:sz w:val="28"/>
          <w:szCs w:val="28"/>
        </w:rPr>
        <w:t xml:space="preserve">деятельности, на </w:t>
      </w:r>
      <w:r w:rsidR="004C036A" w:rsidRPr="00582CC8">
        <w:rPr>
          <w:rFonts w:eastAsia="Times New Roman"/>
          <w:sz w:val="28"/>
          <w:szCs w:val="28"/>
        </w:rPr>
        <w:t>20</w:t>
      </w:r>
      <w:r w:rsidR="00070015" w:rsidRPr="00582CC8">
        <w:rPr>
          <w:rFonts w:eastAsia="Times New Roman"/>
          <w:sz w:val="28"/>
          <w:szCs w:val="28"/>
        </w:rPr>
        <w:t>2</w:t>
      </w:r>
      <w:r w:rsidR="008570C2">
        <w:rPr>
          <w:rFonts w:eastAsia="Times New Roman"/>
          <w:sz w:val="28"/>
          <w:szCs w:val="28"/>
        </w:rPr>
        <w:t>4</w:t>
      </w:r>
      <w:r w:rsidR="004C036A" w:rsidRPr="00582CC8">
        <w:rPr>
          <w:rFonts w:eastAsia="Times New Roman"/>
          <w:sz w:val="28"/>
          <w:szCs w:val="28"/>
        </w:rPr>
        <w:t xml:space="preserve"> год</w:t>
      </w:r>
      <w:r w:rsidR="004D0F1F" w:rsidRPr="00582CC8">
        <w:rPr>
          <w:rFonts w:eastAsia="Times New Roman"/>
          <w:sz w:val="28"/>
          <w:szCs w:val="28"/>
        </w:rPr>
        <w:t xml:space="preserve">, утвержденным постановлением администрации </w:t>
      </w:r>
      <w:r w:rsidR="004C036A" w:rsidRPr="00582CC8">
        <w:rPr>
          <w:rFonts w:eastAsia="Times New Roman"/>
          <w:sz w:val="28"/>
          <w:szCs w:val="28"/>
        </w:rPr>
        <w:t>Усть-Тарк</w:t>
      </w:r>
      <w:r w:rsidR="004D0F1F" w:rsidRPr="00582CC8">
        <w:rPr>
          <w:rFonts w:eastAsia="Times New Roman"/>
          <w:sz w:val="28"/>
          <w:szCs w:val="28"/>
        </w:rPr>
        <w:t xml:space="preserve">ского района от </w:t>
      </w:r>
      <w:r w:rsidR="008570C2">
        <w:rPr>
          <w:rFonts w:eastAsia="Times New Roman"/>
          <w:sz w:val="28"/>
          <w:szCs w:val="28"/>
        </w:rPr>
        <w:t>15.12.2023</w:t>
      </w:r>
      <w:r w:rsidR="00BC5D51" w:rsidRPr="00582CC8">
        <w:rPr>
          <w:rFonts w:eastAsia="Times New Roman"/>
          <w:sz w:val="28"/>
          <w:szCs w:val="28"/>
        </w:rPr>
        <w:t xml:space="preserve"> г</w:t>
      </w:r>
      <w:r w:rsidR="00C30AA1" w:rsidRPr="00582CC8">
        <w:rPr>
          <w:rFonts w:eastAsia="Times New Roman"/>
          <w:sz w:val="28"/>
          <w:szCs w:val="28"/>
        </w:rPr>
        <w:t xml:space="preserve"> № </w:t>
      </w:r>
      <w:r w:rsidR="008570C2">
        <w:rPr>
          <w:rFonts w:eastAsia="Times New Roman"/>
          <w:sz w:val="28"/>
          <w:szCs w:val="28"/>
        </w:rPr>
        <w:t>405</w:t>
      </w:r>
      <w:r w:rsidR="00BC5D51" w:rsidRPr="00582CC8">
        <w:rPr>
          <w:rFonts w:eastAsia="Times New Roman"/>
          <w:sz w:val="28"/>
          <w:szCs w:val="28"/>
        </w:rPr>
        <w:t>,</w:t>
      </w:r>
      <w:r w:rsidR="004D0F1F" w:rsidRPr="00582CC8">
        <w:rPr>
          <w:rFonts w:eastAsia="Times New Roman"/>
          <w:sz w:val="28"/>
          <w:szCs w:val="28"/>
        </w:rPr>
        <w:t xml:space="preserve"> проведена экспертиза</w:t>
      </w:r>
      <w:r w:rsidR="004D0F1F" w:rsidRPr="00697647">
        <w:rPr>
          <w:rFonts w:eastAsia="Times New Roman"/>
          <w:sz w:val="28"/>
          <w:szCs w:val="28"/>
        </w:rPr>
        <w:t xml:space="preserve"> </w:t>
      </w:r>
      <w:r w:rsidR="00EB7659">
        <w:rPr>
          <w:rFonts w:eastAsia="Times New Roman"/>
          <w:sz w:val="28"/>
          <w:szCs w:val="28"/>
          <w:u w:val="single"/>
        </w:rPr>
        <w:t>Постановления</w:t>
      </w:r>
      <w:r w:rsidR="00EB7659" w:rsidRPr="00EB7659">
        <w:rPr>
          <w:rFonts w:eastAsia="Times New Roman"/>
          <w:sz w:val="28"/>
          <w:szCs w:val="28"/>
          <w:u w:val="single"/>
        </w:rPr>
        <w:t xml:space="preserve"> администрации Усть-Таркского района от 10.10.2022 г. № 294 «Об утверждении муниципальной целевой программы «Поддержка и развитие малого и среднего предпринимательства Усть-Таркского райо</w:t>
      </w:r>
      <w:r w:rsidR="00EB7659">
        <w:rPr>
          <w:rFonts w:eastAsia="Times New Roman"/>
          <w:sz w:val="28"/>
          <w:szCs w:val="28"/>
          <w:u w:val="single"/>
        </w:rPr>
        <w:t>на</w:t>
      </w:r>
      <w:r w:rsidR="00EB7659" w:rsidRPr="00EB7659">
        <w:rPr>
          <w:rFonts w:eastAsia="Times New Roman"/>
          <w:sz w:val="28"/>
          <w:szCs w:val="28"/>
          <w:u w:val="single"/>
        </w:rPr>
        <w:t xml:space="preserve"> на 2023-2025гг». </w:t>
      </w:r>
      <w:r w:rsidR="00582CC8" w:rsidRPr="00582CC8">
        <w:rPr>
          <w:rFonts w:eastAsia="Times New Roman"/>
          <w:sz w:val="28"/>
          <w:szCs w:val="28"/>
          <w:u w:val="single"/>
        </w:rPr>
        <w:t>(дале</w:t>
      </w:r>
      <w:r w:rsidR="00582CC8">
        <w:rPr>
          <w:rFonts w:eastAsia="Times New Roman"/>
          <w:sz w:val="28"/>
          <w:szCs w:val="28"/>
          <w:u w:val="single"/>
        </w:rPr>
        <w:t>е - муниципальный пр</w:t>
      </w:r>
      <w:r w:rsidR="00194DDE">
        <w:rPr>
          <w:rFonts w:eastAsia="Times New Roman"/>
          <w:sz w:val="28"/>
          <w:szCs w:val="28"/>
          <w:u w:val="single"/>
        </w:rPr>
        <w:t xml:space="preserve">авовой акт).                                                 </w:t>
      </w:r>
    </w:p>
    <w:p w:rsidR="00582CC8" w:rsidRPr="00582CC8" w:rsidRDefault="00582CC8" w:rsidP="00582CC8">
      <w:pPr>
        <w:shd w:val="clear" w:color="auto" w:fill="FFFFFF"/>
        <w:tabs>
          <w:tab w:val="left" w:pos="4575"/>
        </w:tabs>
        <w:spacing w:line="317" w:lineRule="exact"/>
        <w:jc w:val="both"/>
        <w:rPr>
          <w:rFonts w:eastAsia="Times New Roman"/>
          <w:spacing w:val="-1"/>
          <w:sz w:val="28"/>
          <w:szCs w:val="28"/>
          <w:u w:val="single"/>
        </w:rPr>
      </w:pPr>
    </w:p>
    <w:p w:rsidR="00892DEA" w:rsidRPr="00892DEA" w:rsidRDefault="004D0F1F" w:rsidP="00892DEA">
      <w:pPr>
        <w:pStyle w:val="a4"/>
        <w:numPr>
          <w:ilvl w:val="0"/>
          <w:numId w:val="2"/>
        </w:numPr>
        <w:shd w:val="clear" w:color="auto" w:fill="FFFFFF"/>
        <w:spacing w:before="14" w:line="317" w:lineRule="exact"/>
        <w:jc w:val="center"/>
        <w:rPr>
          <w:rFonts w:eastAsia="Times New Roman"/>
          <w:b/>
          <w:bCs/>
          <w:sz w:val="28"/>
          <w:szCs w:val="28"/>
        </w:rPr>
      </w:pPr>
      <w:r w:rsidRPr="00892DEA">
        <w:rPr>
          <w:rFonts w:eastAsia="Times New Roman"/>
          <w:b/>
          <w:bCs/>
          <w:sz w:val="28"/>
          <w:szCs w:val="28"/>
        </w:rPr>
        <w:t>Общая характеристика муниципального правового акта</w:t>
      </w:r>
      <w:r w:rsidR="00892DEA" w:rsidRPr="00892DEA">
        <w:rPr>
          <w:rFonts w:eastAsia="Times New Roman"/>
          <w:b/>
          <w:bCs/>
          <w:sz w:val="28"/>
          <w:szCs w:val="28"/>
        </w:rPr>
        <w:t>.</w:t>
      </w:r>
    </w:p>
    <w:p w:rsidR="007F117D" w:rsidRDefault="004D0F1F" w:rsidP="007F117D">
      <w:pPr>
        <w:shd w:val="clear" w:color="auto" w:fill="FFFFFF"/>
        <w:spacing w:line="240" w:lineRule="atLeast"/>
        <w:ind w:left="6" w:firstLine="709"/>
        <w:jc w:val="both"/>
        <w:rPr>
          <w:rFonts w:eastAsia="Times New Roman"/>
          <w:sz w:val="28"/>
          <w:szCs w:val="28"/>
        </w:rPr>
      </w:pPr>
      <w:r w:rsidRPr="00892DEA">
        <w:rPr>
          <w:rFonts w:eastAsia="Times New Roman"/>
          <w:sz w:val="28"/>
          <w:szCs w:val="28"/>
        </w:rPr>
        <w:t xml:space="preserve"> Муниципальный правовой акт разработан в соответствии с Бюджетным кодексом Российской Федерации, законодательством Российской Федерации и</w:t>
      </w:r>
      <w:r w:rsidR="004C036A" w:rsidRPr="00892DEA">
        <w:rPr>
          <w:rFonts w:eastAsia="Times New Roman"/>
          <w:sz w:val="28"/>
          <w:szCs w:val="28"/>
        </w:rPr>
        <w:t xml:space="preserve"> Новосибирской области, иными нормативными правовыми актами Российской Федерации и Новосибирской области, правовыми актами Усть-Таркского района, с целью установления форм и методов муниципальной поддержки субъектам малого и среднего предпринимательства на территории Усть-Таркского района Новосибирской области (далее - район), определения условий и порядка предоставления муниципальной поддержки субъектам малого и среднего предпринимательства деятельности при получении муниципальной поддержки.</w:t>
      </w:r>
      <w:r w:rsidR="004C036A" w:rsidRPr="00EF37FD">
        <w:rPr>
          <w:rFonts w:eastAsia="Times New Roman"/>
          <w:color w:val="FF0000"/>
          <w:sz w:val="28"/>
          <w:szCs w:val="28"/>
        </w:rPr>
        <w:t xml:space="preserve"> </w:t>
      </w:r>
      <w:r w:rsidR="00A047A9">
        <w:rPr>
          <w:rFonts w:eastAsia="Times New Roman"/>
          <w:sz w:val="28"/>
          <w:szCs w:val="28"/>
        </w:rPr>
        <w:t xml:space="preserve"> </w:t>
      </w:r>
    </w:p>
    <w:p w:rsidR="00605EEC" w:rsidRPr="00D24C16" w:rsidRDefault="00A047A9" w:rsidP="004848A0">
      <w:pPr>
        <w:shd w:val="clear" w:color="auto" w:fill="FFFFFF"/>
        <w:spacing w:line="240" w:lineRule="atLeast"/>
        <w:ind w:left="6" w:firstLine="709"/>
        <w:jc w:val="both"/>
        <w:rPr>
          <w:rFonts w:eastAsia="Times New Roman"/>
          <w:sz w:val="28"/>
          <w:szCs w:val="28"/>
        </w:rPr>
      </w:pPr>
      <w:r w:rsidRPr="00A3031E">
        <w:rPr>
          <w:rFonts w:eastAsia="Times New Roman"/>
          <w:sz w:val="28"/>
          <w:szCs w:val="28"/>
          <w:u w:val="single"/>
        </w:rPr>
        <w:t>Структурное подразделение администрации Усть-Таркского района,</w:t>
      </w:r>
      <w:r w:rsidRPr="00A3031E">
        <w:rPr>
          <w:rFonts w:eastAsia="Times New Roman"/>
          <w:sz w:val="28"/>
          <w:szCs w:val="28"/>
        </w:rPr>
        <w:t xml:space="preserve"> </w:t>
      </w:r>
      <w:r w:rsidRPr="00A3031E">
        <w:rPr>
          <w:rFonts w:eastAsia="Times New Roman"/>
          <w:sz w:val="28"/>
          <w:szCs w:val="28"/>
          <w:u w:val="single"/>
        </w:rPr>
        <w:t xml:space="preserve">разработавшее муниципальный правовой акт – </w:t>
      </w:r>
      <w:r w:rsidRPr="00A047A9">
        <w:rPr>
          <w:rFonts w:eastAsia="Times New Roman"/>
          <w:sz w:val="28"/>
          <w:szCs w:val="28"/>
          <w:u w:val="single"/>
        </w:rPr>
        <w:t>отдел</w:t>
      </w:r>
      <w:r w:rsidR="00235157">
        <w:rPr>
          <w:rFonts w:eastAsia="Times New Roman"/>
          <w:sz w:val="28"/>
          <w:szCs w:val="28"/>
          <w:u w:val="single"/>
        </w:rPr>
        <w:t xml:space="preserve"> </w:t>
      </w:r>
      <w:r w:rsidR="004848A0">
        <w:rPr>
          <w:rFonts w:eastAsia="Times New Roman"/>
          <w:sz w:val="28"/>
          <w:szCs w:val="28"/>
          <w:u w:val="single"/>
        </w:rPr>
        <w:t>экономики, инвестиций, развитие предпринимательского, потребительского рынка и услуг.</w:t>
      </w:r>
      <w:r w:rsidR="00235157">
        <w:rPr>
          <w:rFonts w:eastAsia="Times New Roman"/>
          <w:sz w:val="28"/>
          <w:szCs w:val="28"/>
          <w:u w:val="single"/>
        </w:rPr>
        <w:t xml:space="preserve">                            </w:t>
      </w:r>
      <w:r w:rsidR="004848A0">
        <w:rPr>
          <w:rFonts w:eastAsia="Times New Roman"/>
          <w:sz w:val="28"/>
          <w:szCs w:val="28"/>
          <w:u w:val="single"/>
        </w:rPr>
        <w:t xml:space="preserve">   </w:t>
      </w:r>
      <w:r w:rsidR="009E4440">
        <w:rPr>
          <w:rFonts w:eastAsia="Times New Roman"/>
          <w:sz w:val="28"/>
          <w:szCs w:val="28"/>
          <w:u w:val="single"/>
        </w:rPr>
        <w:t xml:space="preserve">                </w:t>
      </w:r>
      <w:r w:rsidR="008570C2" w:rsidRPr="00D24C16">
        <w:rPr>
          <w:rFonts w:eastAsia="Times New Roman"/>
          <w:sz w:val="28"/>
          <w:szCs w:val="28"/>
          <w:u w:val="single"/>
        </w:rPr>
        <w:t>(</w:t>
      </w:r>
      <w:r w:rsidR="00753755" w:rsidRPr="00D24C16">
        <w:rPr>
          <w:rFonts w:eastAsia="Times New Roman"/>
          <w:sz w:val="28"/>
          <w:szCs w:val="28"/>
        </w:rPr>
        <w:t>наименование структурного подразделения администрации района</w:t>
      </w:r>
      <w:r w:rsidR="008570C2" w:rsidRPr="00D24C16">
        <w:rPr>
          <w:rFonts w:eastAsia="Times New Roman"/>
          <w:sz w:val="28"/>
          <w:szCs w:val="28"/>
        </w:rPr>
        <w:t>)</w:t>
      </w:r>
    </w:p>
    <w:p w:rsidR="00194DDE" w:rsidRPr="009E4440" w:rsidRDefault="004C036A" w:rsidP="00B00D12">
      <w:pPr>
        <w:shd w:val="clear" w:color="auto" w:fill="FFFFFF"/>
        <w:spacing w:before="324" w:line="317" w:lineRule="exact"/>
        <w:ind w:left="7" w:firstLine="706"/>
        <w:jc w:val="both"/>
        <w:rPr>
          <w:rFonts w:eastAsia="Times New Roman"/>
          <w:sz w:val="28"/>
          <w:szCs w:val="28"/>
        </w:rPr>
      </w:pPr>
      <w:r w:rsidRPr="004C036A">
        <w:rPr>
          <w:rFonts w:eastAsia="Times New Roman"/>
          <w:sz w:val="28"/>
          <w:szCs w:val="28"/>
        </w:rPr>
        <w:t>Целью муниципального правового регулирования является создание условий для развития малого и среднего предпринимательства, прежде всего в сфере материального производства и инновационной деятельности, для повышения экономической и социальной эффективности</w:t>
      </w:r>
      <w:r w:rsidR="009E4440">
        <w:rPr>
          <w:rFonts w:eastAsia="Times New Roman"/>
          <w:sz w:val="28"/>
          <w:szCs w:val="28"/>
        </w:rPr>
        <w:t xml:space="preserve"> деятельности субъектов малого </w:t>
      </w:r>
      <w:r w:rsidR="008B7F02">
        <w:rPr>
          <w:rFonts w:eastAsia="Times New Roman"/>
          <w:sz w:val="28"/>
          <w:szCs w:val="28"/>
        </w:rPr>
        <w:t>и</w:t>
      </w:r>
      <w:r w:rsidR="00CA273E">
        <w:rPr>
          <w:rFonts w:eastAsia="Times New Roman"/>
          <w:sz w:val="28"/>
          <w:szCs w:val="28"/>
        </w:rPr>
        <w:t xml:space="preserve"> </w:t>
      </w:r>
      <w:r w:rsidRPr="004C036A">
        <w:rPr>
          <w:rFonts w:eastAsia="Times New Roman"/>
          <w:sz w:val="28"/>
          <w:szCs w:val="28"/>
        </w:rPr>
        <w:t>среднего пре</w:t>
      </w:r>
      <w:r w:rsidR="00CA273E">
        <w:rPr>
          <w:rFonts w:eastAsia="Times New Roman"/>
          <w:sz w:val="28"/>
          <w:szCs w:val="28"/>
        </w:rPr>
        <w:t>дпринимательства на территории У</w:t>
      </w:r>
      <w:r>
        <w:rPr>
          <w:rFonts w:eastAsia="Times New Roman"/>
          <w:sz w:val="28"/>
          <w:szCs w:val="28"/>
        </w:rPr>
        <w:t>сть-Тарк</w:t>
      </w:r>
      <w:r w:rsidR="009E4440">
        <w:rPr>
          <w:rFonts w:eastAsia="Times New Roman"/>
          <w:sz w:val="28"/>
          <w:szCs w:val="28"/>
        </w:rPr>
        <w:t>ского района</w:t>
      </w:r>
      <w:r w:rsidR="00B00D12">
        <w:rPr>
          <w:rFonts w:eastAsia="Times New Roman"/>
          <w:sz w:val="28"/>
          <w:szCs w:val="28"/>
        </w:rPr>
        <w:t>.</w:t>
      </w:r>
    </w:p>
    <w:p w:rsidR="004C036A" w:rsidRPr="004C036A" w:rsidRDefault="004C036A" w:rsidP="00892DEA">
      <w:pPr>
        <w:shd w:val="clear" w:color="auto" w:fill="FFFFFF"/>
        <w:spacing w:before="14" w:line="317" w:lineRule="exact"/>
        <w:jc w:val="center"/>
        <w:rPr>
          <w:rFonts w:eastAsia="Times New Roman"/>
          <w:sz w:val="28"/>
          <w:szCs w:val="28"/>
        </w:rPr>
      </w:pPr>
      <w:r w:rsidRPr="004C036A">
        <w:rPr>
          <w:rFonts w:eastAsia="Times New Roman"/>
          <w:b/>
          <w:bCs/>
          <w:sz w:val="28"/>
          <w:szCs w:val="28"/>
        </w:rPr>
        <w:lastRenderedPageBreak/>
        <w:t>2. Исследование муниципального правового акта</w:t>
      </w:r>
    </w:p>
    <w:p w:rsidR="00892DEA" w:rsidRDefault="00892DEA" w:rsidP="004C036A">
      <w:pPr>
        <w:shd w:val="clear" w:color="auto" w:fill="FFFFFF"/>
        <w:spacing w:before="14" w:line="317" w:lineRule="exact"/>
        <w:jc w:val="both"/>
        <w:rPr>
          <w:rFonts w:eastAsia="Times New Roman"/>
          <w:bCs/>
          <w:sz w:val="28"/>
          <w:szCs w:val="28"/>
        </w:rPr>
      </w:pPr>
    </w:p>
    <w:p w:rsidR="004C036A" w:rsidRPr="004C036A" w:rsidRDefault="004C036A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 w:rsidRPr="008570C2">
        <w:rPr>
          <w:rFonts w:eastAsia="Times New Roman"/>
          <w:bCs/>
          <w:sz w:val="28"/>
          <w:szCs w:val="28"/>
        </w:rPr>
        <w:t>В</w:t>
      </w:r>
      <w:r w:rsidRPr="008570C2">
        <w:rPr>
          <w:rFonts w:eastAsia="Times New Roman"/>
          <w:b/>
          <w:bCs/>
          <w:sz w:val="28"/>
          <w:szCs w:val="28"/>
        </w:rPr>
        <w:t xml:space="preserve"> </w:t>
      </w:r>
      <w:r w:rsidRPr="008570C2">
        <w:rPr>
          <w:rFonts w:eastAsia="Times New Roman"/>
          <w:sz w:val="28"/>
          <w:szCs w:val="28"/>
        </w:rPr>
        <w:t xml:space="preserve">соответствии с пунктом 15 Порядка проведения экспертизы муниципальных нормативных правовых актов Усть-Таркского района Новосибирской области, затрагивающих вопросы осуществления предпринимательской деятельности, установленного решением Совета депутатов № </w:t>
      </w:r>
      <w:r w:rsidR="006029C4" w:rsidRPr="008570C2">
        <w:rPr>
          <w:rFonts w:eastAsia="Times New Roman"/>
          <w:sz w:val="28"/>
          <w:szCs w:val="28"/>
        </w:rPr>
        <w:t>1</w:t>
      </w:r>
      <w:r w:rsidR="00BC5D51" w:rsidRPr="008570C2">
        <w:rPr>
          <w:rFonts w:eastAsia="Times New Roman"/>
          <w:sz w:val="28"/>
          <w:szCs w:val="28"/>
        </w:rPr>
        <w:t>3</w:t>
      </w:r>
      <w:r w:rsidR="006029C4" w:rsidRPr="008570C2">
        <w:rPr>
          <w:rFonts w:eastAsia="Times New Roman"/>
          <w:sz w:val="28"/>
          <w:szCs w:val="28"/>
        </w:rPr>
        <w:t>7</w:t>
      </w:r>
      <w:r w:rsidRPr="008570C2">
        <w:rPr>
          <w:rFonts w:eastAsia="Times New Roman"/>
          <w:sz w:val="28"/>
          <w:szCs w:val="28"/>
        </w:rPr>
        <w:t xml:space="preserve">, при проведении исследования </w:t>
      </w:r>
      <w:r w:rsidRPr="004C036A">
        <w:rPr>
          <w:rFonts w:eastAsia="Times New Roman"/>
          <w:sz w:val="28"/>
          <w:szCs w:val="28"/>
        </w:rPr>
        <w:t>муниципального правового акта подлежали выявлению:</w:t>
      </w:r>
    </w:p>
    <w:p w:rsidR="004C036A" w:rsidRPr="004C036A" w:rsidRDefault="004C036A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 w:rsidRPr="004C036A">
        <w:rPr>
          <w:rFonts w:eastAsia="Times New Roman"/>
          <w:sz w:val="28"/>
          <w:szCs w:val="28"/>
        </w:rPr>
        <w:t>1)</w:t>
      </w:r>
      <w:r w:rsidRPr="004C036A">
        <w:rPr>
          <w:rFonts w:eastAsia="Times New Roman"/>
          <w:sz w:val="28"/>
          <w:szCs w:val="28"/>
        </w:rPr>
        <w:tab/>
        <w:t xml:space="preserve">избыточные требования по подготовке и </w:t>
      </w:r>
      <w:r w:rsidR="003604AB">
        <w:rPr>
          <w:rFonts w:eastAsia="Times New Roman"/>
          <w:sz w:val="28"/>
          <w:szCs w:val="28"/>
        </w:rPr>
        <w:t xml:space="preserve">(или) представлению документов, </w:t>
      </w:r>
      <w:r w:rsidRPr="004C036A">
        <w:rPr>
          <w:rFonts w:eastAsia="Times New Roman"/>
          <w:sz w:val="28"/>
          <w:szCs w:val="28"/>
        </w:rPr>
        <w:t>сведений, информации:</w:t>
      </w:r>
    </w:p>
    <w:p w:rsidR="004C036A" w:rsidRPr="004C036A" w:rsidRDefault="004C036A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 w:rsidRPr="004C036A">
        <w:rPr>
          <w:rFonts w:eastAsia="Times New Roman"/>
          <w:sz w:val="28"/>
          <w:szCs w:val="28"/>
        </w:rPr>
        <w:t>2)</w:t>
      </w:r>
      <w:r w:rsidRPr="004C036A">
        <w:rPr>
          <w:rFonts w:eastAsia="Times New Roman"/>
          <w:sz w:val="28"/>
          <w:szCs w:val="28"/>
        </w:rPr>
        <w:tab/>
        <w:t>требования, связанные с необходимостью создания, приобретения,</w:t>
      </w:r>
      <w:r w:rsidR="006029C4">
        <w:rPr>
          <w:rFonts w:eastAsia="Times New Roman"/>
          <w:sz w:val="28"/>
          <w:szCs w:val="28"/>
        </w:rPr>
        <w:t xml:space="preserve"> </w:t>
      </w:r>
      <w:r w:rsidRPr="004C036A">
        <w:rPr>
          <w:rFonts w:eastAsia="Times New Roman"/>
          <w:sz w:val="28"/>
          <w:szCs w:val="28"/>
        </w:rPr>
        <w:t>содержания, реализации каких-либо активов, возникновения, наличия или</w:t>
      </w:r>
      <w:r w:rsidR="006029C4">
        <w:rPr>
          <w:rFonts w:eastAsia="Times New Roman"/>
          <w:sz w:val="28"/>
          <w:szCs w:val="28"/>
        </w:rPr>
        <w:t xml:space="preserve"> </w:t>
      </w:r>
      <w:r w:rsidRPr="004C036A">
        <w:rPr>
          <w:rFonts w:eastAsia="Times New Roman"/>
          <w:sz w:val="28"/>
          <w:szCs w:val="28"/>
        </w:rPr>
        <w:t>прекращения договорных обязательств, наличия персонала, осуществления не</w:t>
      </w:r>
      <w:r w:rsidR="006029C4">
        <w:rPr>
          <w:rFonts w:eastAsia="Times New Roman"/>
          <w:sz w:val="28"/>
          <w:szCs w:val="28"/>
        </w:rPr>
        <w:t xml:space="preserve"> </w:t>
      </w:r>
      <w:r w:rsidRPr="004C036A">
        <w:rPr>
          <w:rFonts w:eastAsia="Times New Roman"/>
          <w:sz w:val="28"/>
          <w:szCs w:val="28"/>
        </w:rPr>
        <w:t>связанных с представлением информации или подготовкой документов работ,</w:t>
      </w:r>
      <w:r w:rsidR="006029C4">
        <w:rPr>
          <w:rFonts w:eastAsia="Times New Roman"/>
          <w:sz w:val="28"/>
          <w:szCs w:val="28"/>
        </w:rPr>
        <w:t xml:space="preserve"> </w:t>
      </w:r>
      <w:r w:rsidRPr="004C036A">
        <w:rPr>
          <w:rFonts w:eastAsia="Times New Roman"/>
          <w:sz w:val="28"/>
          <w:szCs w:val="28"/>
        </w:rPr>
        <w:t>услуг в связи с организацией, осуществлением или прек</w:t>
      </w:r>
      <w:r w:rsidR="003604AB">
        <w:rPr>
          <w:rFonts w:eastAsia="Times New Roman"/>
          <w:sz w:val="28"/>
          <w:szCs w:val="28"/>
        </w:rPr>
        <w:t xml:space="preserve">ращением определенного </w:t>
      </w:r>
      <w:r w:rsidRPr="004C036A">
        <w:rPr>
          <w:rFonts w:eastAsia="Times New Roman"/>
          <w:sz w:val="28"/>
          <w:szCs w:val="28"/>
        </w:rPr>
        <w:t>вида деятельности, которые, по мнению субъекта предпринимательской</w:t>
      </w:r>
      <w:r w:rsidR="006029C4">
        <w:rPr>
          <w:rFonts w:eastAsia="Times New Roman"/>
          <w:sz w:val="28"/>
          <w:szCs w:val="28"/>
        </w:rPr>
        <w:t xml:space="preserve"> </w:t>
      </w:r>
      <w:r w:rsidRPr="004C036A">
        <w:rPr>
          <w:rFonts w:eastAsia="Times New Roman"/>
          <w:sz w:val="28"/>
          <w:szCs w:val="28"/>
        </w:rPr>
        <w:t>деятельности, необоснованно усложняют ведение деятельности либо приводят к</w:t>
      </w:r>
      <w:r w:rsidR="006029C4">
        <w:rPr>
          <w:rFonts w:eastAsia="Times New Roman"/>
          <w:sz w:val="28"/>
          <w:szCs w:val="28"/>
        </w:rPr>
        <w:t xml:space="preserve"> </w:t>
      </w:r>
      <w:r w:rsidRPr="004C036A">
        <w:rPr>
          <w:rFonts w:eastAsia="Times New Roman"/>
          <w:sz w:val="28"/>
          <w:szCs w:val="28"/>
        </w:rPr>
        <w:t>существен</w:t>
      </w:r>
      <w:r w:rsidR="003604AB">
        <w:rPr>
          <w:rFonts w:eastAsia="Times New Roman"/>
          <w:sz w:val="28"/>
          <w:szCs w:val="28"/>
        </w:rPr>
        <w:t>ным</w:t>
      </w:r>
      <w:r w:rsidR="003604AB">
        <w:rPr>
          <w:rFonts w:eastAsia="Times New Roman"/>
          <w:sz w:val="28"/>
          <w:szCs w:val="28"/>
        </w:rPr>
        <w:tab/>
        <w:t>издержкам</w:t>
      </w:r>
      <w:r w:rsidR="003604AB">
        <w:rPr>
          <w:rFonts w:eastAsia="Times New Roman"/>
          <w:sz w:val="28"/>
          <w:szCs w:val="28"/>
        </w:rPr>
        <w:tab/>
        <w:t>или</w:t>
      </w:r>
      <w:r w:rsidR="003604AB">
        <w:rPr>
          <w:rFonts w:eastAsia="Times New Roman"/>
          <w:sz w:val="28"/>
          <w:szCs w:val="28"/>
        </w:rPr>
        <w:tab/>
        <w:t xml:space="preserve">невозможности </w:t>
      </w:r>
      <w:r w:rsidRPr="004C036A">
        <w:rPr>
          <w:rFonts w:eastAsia="Times New Roman"/>
          <w:sz w:val="28"/>
          <w:szCs w:val="28"/>
        </w:rPr>
        <w:t>осуществления</w:t>
      </w:r>
      <w:r w:rsidR="006029C4">
        <w:rPr>
          <w:rFonts w:eastAsia="Times New Roman"/>
          <w:sz w:val="28"/>
          <w:szCs w:val="28"/>
        </w:rPr>
        <w:t xml:space="preserve"> </w:t>
      </w:r>
      <w:r w:rsidRPr="004C036A">
        <w:rPr>
          <w:rFonts w:eastAsia="Times New Roman"/>
          <w:sz w:val="28"/>
          <w:szCs w:val="28"/>
        </w:rPr>
        <w:t>предпринимательской деятельности;</w:t>
      </w:r>
    </w:p>
    <w:p w:rsidR="004C036A" w:rsidRPr="004C036A" w:rsidRDefault="004C036A" w:rsidP="006029C4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 w:rsidRPr="004C036A">
        <w:rPr>
          <w:rFonts w:eastAsia="Times New Roman"/>
          <w:sz w:val="28"/>
          <w:szCs w:val="28"/>
        </w:rPr>
        <w:t xml:space="preserve">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</w:t>
      </w:r>
      <w:r>
        <w:rPr>
          <w:rFonts w:eastAsia="Times New Roman"/>
          <w:sz w:val="28"/>
          <w:szCs w:val="28"/>
        </w:rPr>
        <w:t>Усть-Тарк</w:t>
      </w:r>
      <w:r w:rsidRPr="004C036A">
        <w:rPr>
          <w:rFonts w:eastAsia="Times New Roman"/>
          <w:sz w:val="28"/>
          <w:szCs w:val="28"/>
        </w:rPr>
        <w:t>ского района Новосибирской области обязательных процедур;</w:t>
      </w:r>
    </w:p>
    <w:p w:rsidR="004C036A" w:rsidRPr="004C036A" w:rsidRDefault="004C036A" w:rsidP="004C036A">
      <w:pPr>
        <w:numPr>
          <w:ilvl w:val="0"/>
          <w:numId w:val="1"/>
        </w:num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 w:rsidRPr="004C036A">
        <w:rPr>
          <w:rFonts w:eastAsia="Times New Roman"/>
          <w:sz w:val="28"/>
          <w:szCs w:val="28"/>
        </w:rPr>
        <w:t xml:space="preserve">отсутствие необходимых организационных или технических условий, приводящее к невозможности реализации органами местного самоуправления </w:t>
      </w:r>
      <w:r>
        <w:rPr>
          <w:rFonts w:eastAsia="Times New Roman"/>
          <w:sz w:val="28"/>
          <w:szCs w:val="28"/>
        </w:rPr>
        <w:t>Усть-Тарк</w:t>
      </w:r>
      <w:r w:rsidRPr="004C036A">
        <w:rPr>
          <w:rFonts w:eastAsia="Times New Roman"/>
          <w:sz w:val="28"/>
          <w:szCs w:val="28"/>
        </w:rPr>
        <w:t>ского района Новосибирской области установленных функций в отношении субъектов предпринимательской деятельности;</w:t>
      </w:r>
    </w:p>
    <w:p w:rsidR="004C036A" w:rsidRPr="004C036A" w:rsidRDefault="004C036A" w:rsidP="004C036A">
      <w:pPr>
        <w:numPr>
          <w:ilvl w:val="0"/>
          <w:numId w:val="1"/>
        </w:num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 w:rsidRPr="004C036A">
        <w:rPr>
          <w:rFonts w:eastAsia="Times New Roman"/>
          <w:sz w:val="28"/>
          <w:szCs w:val="28"/>
        </w:rPr>
        <w:t xml:space="preserve">положения, способствующие возникновению необоснованных расходов бюджета </w:t>
      </w:r>
      <w:r>
        <w:rPr>
          <w:rFonts w:eastAsia="Times New Roman"/>
          <w:sz w:val="28"/>
          <w:szCs w:val="28"/>
        </w:rPr>
        <w:t>Усть-Тарк</w:t>
      </w:r>
      <w:r w:rsidRPr="004C036A">
        <w:rPr>
          <w:rFonts w:eastAsia="Times New Roman"/>
          <w:sz w:val="28"/>
          <w:szCs w:val="28"/>
        </w:rPr>
        <w:t>ского района Новосибирской области.</w:t>
      </w:r>
    </w:p>
    <w:p w:rsidR="00CB14BC" w:rsidRDefault="004C036A" w:rsidP="00B12E5F">
      <w:pPr>
        <w:numPr>
          <w:ilvl w:val="0"/>
          <w:numId w:val="1"/>
        </w:num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 w:rsidRPr="00CB14BC">
        <w:rPr>
          <w:rFonts w:eastAsia="Times New Roman"/>
          <w:sz w:val="28"/>
          <w:szCs w:val="28"/>
        </w:rPr>
        <w:t>Пуб</w:t>
      </w:r>
      <w:r w:rsidR="00070015" w:rsidRPr="00CB14BC">
        <w:rPr>
          <w:rFonts w:eastAsia="Times New Roman"/>
          <w:sz w:val="28"/>
          <w:szCs w:val="28"/>
        </w:rPr>
        <w:t>личные консультации проведены с</w:t>
      </w:r>
      <w:r w:rsidR="00594FEF">
        <w:rPr>
          <w:rFonts w:eastAsia="Times New Roman"/>
          <w:sz w:val="28"/>
          <w:szCs w:val="28"/>
        </w:rPr>
        <w:t>о</w:t>
      </w:r>
      <w:bookmarkStart w:id="0" w:name="_GoBack"/>
      <w:bookmarkEnd w:id="0"/>
      <w:r w:rsidR="00070015" w:rsidRPr="00CB14BC">
        <w:rPr>
          <w:rFonts w:eastAsia="Times New Roman"/>
          <w:sz w:val="28"/>
          <w:szCs w:val="28"/>
        </w:rPr>
        <w:t xml:space="preserve"> </w:t>
      </w:r>
      <w:r w:rsidR="00CC188D" w:rsidRPr="00CB14BC">
        <w:rPr>
          <w:rFonts w:eastAsia="Times New Roman"/>
          <w:b/>
          <w:sz w:val="28"/>
          <w:szCs w:val="28"/>
        </w:rPr>
        <w:t>«</w:t>
      </w:r>
      <w:r w:rsidR="00EB7659">
        <w:rPr>
          <w:rFonts w:eastAsia="Times New Roman"/>
          <w:b/>
          <w:sz w:val="28"/>
          <w:szCs w:val="28"/>
        </w:rPr>
        <w:t>0</w:t>
      </w:r>
      <w:r w:rsidR="00594FEF">
        <w:rPr>
          <w:rFonts w:eastAsia="Times New Roman"/>
          <w:b/>
          <w:sz w:val="28"/>
          <w:szCs w:val="28"/>
        </w:rPr>
        <w:t>2</w:t>
      </w:r>
      <w:r w:rsidR="00CC188D" w:rsidRPr="00CB14BC">
        <w:rPr>
          <w:rFonts w:eastAsia="Times New Roman"/>
          <w:b/>
          <w:sz w:val="28"/>
          <w:szCs w:val="28"/>
        </w:rPr>
        <w:t>»</w:t>
      </w:r>
      <w:r w:rsidR="00194DDE">
        <w:rPr>
          <w:rFonts w:eastAsia="Times New Roman"/>
          <w:b/>
          <w:sz w:val="28"/>
          <w:szCs w:val="28"/>
        </w:rPr>
        <w:t xml:space="preserve"> </w:t>
      </w:r>
      <w:r w:rsidR="00594FEF">
        <w:rPr>
          <w:rFonts w:eastAsia="Times New Roman"/>
          <w:b/>
          <w:sz w:val="28"/>
          <w:szCs w:val="28"/>
        </w:rPr>
        <w:t>апреля</w:t>
      </w:r>
      <w:r w:rsidR="005F170C">
        <w:rPr>
          <w:rFonts w:eastAsia="Times New Roman"/>
          <w:b/>
          <w:sz w:val="28"/>
          <w:szCs w:val="28"/>
        </w:rPr>
        <w:t xml:space="preserve"> </w:t>
      </w:r>
      <w:r w:rsidR="00070015" w:rsidRPr="00CB14BC">
        <w:rPr>
          <w:rFonts w:eastAsia="Times New Roman"/>
          <w:b/>
          <w:sz w:val="28"/>
          <w:szCs w:val="28"/>
        </w:rPr>
        <w:t>202</w:t>
      </w:r>
      <w:r w:rsidR="00EB7659">
        <w:rPr>
          <w:rFonts w:eastAsia="Times New Roman"/>
          <w:b/>
          <w:sz w:val="28"/>
          <w:szCs w:val="28"/>
        </w:rPr>
        <w:t>5</w:t>
      </w:r>
      <w:r w:rsidR="00C30AA1" w:rsidRPr="00CB14BC">
        <w:rPr>
          <w:rFonts w:eastAsia="Times New Roman"/>
          <w:b/>
          <w:sz w:val="28"/>
          <w:szCs w:val="28"/>
        </w:rPr>
        <w:t>г.</w:t>
      </w:r>
      <w:r w:rsidRPr="00CB14BC">
        <w:rPr>
          <w:rFonts w:eastAsia="Times New Roman"/>
          <w:b/>
          <w:sz w:val="28"/>
          <w:szCs w:val="28"/>
        </w:rPr>
        <w:t xml:space="preserve"> по </w:t>
      </w:r>
      <w:r w:rsidR="00CC188D" w:rsidRPr="00CB14BC">
        <w:rPr>
          <w:rFonts w:eastAsia="Times New Roman"/>
          <w:b/>
          <w:sz w:val="28"/>
          <w:szCs w:val="28"/>
        </w:rPr>
        <w:t>«</w:t>
      </w:r>
      <w:r w:rsidR="00EB7659">
        <w:rPr>
          <w:rFonts w:eastAsia="Times New Roman"/>
          <w:b/>
          <w:sz w:val="28"/>
          <w:szCs w:val="28"/>
        </w:rPr>
        <w:t>1</w:t>
      </w:r>
      <w:r w:rsidR="00594FEF">
        <w:rPr>
          <w:rFonts w:eastAsia="Times New Roman"/>
          <w:b/>
          <w:sz w:val="28"/>
          <w:szCs w:val="28"/>
        </w:rPr>
        <w:t>5</w:t>
      </w:r>
      <w:r w:rsidR="00CC188D" w:rsidRPr="00CB14BC">
        <w:rPr>
          <w:rFonts w:eastAsia="Times New Roman"/>
          <w:b/>
          <w:sz w:val="28"/>
          <w:szCs w:val="28"/>
        </w:rPr>
        <w:t>»</w:t>
      </w:r>
      <w:r w:rsidR="00194DDE">
        <w:rPr>
          <w:rFonts w:eastAsia="Times New Roman"/>
          <w:b/>
          <w:sz w:val="28"/>
          <w:szCs w:val="28"/>
        </w:rPr>
        <w:t xml:space="preserve"> </w:t>
      </w:r>
      <w:r w:rsidR="00594FEF">
        <w:rPr>
          <w:rFonts w:eastAsia="Times New Roman"/>
          <w:b/>
          <w:sz w:val="28"/>
          <w:szCs w:val="28"/>
        </w:rPr>
        <w:t>апрел</w:t>
      </w:r>
      <w:r w:rsidR="005F170C">
        <w:rPr>
          <w:rFonts w:eastAsia="Times New Roman"/>
          <w:b/>
          <w:sz w:val="28"/>
          <w:szCs w:val="28"/>
        </w:rPr>
        <w:t>я</w:t>
      </w:r>
      <w:r w:rsidR="004848A0" w:rsidRPr="00CB14BC">
        <w:rPr>
          <w:rFonts w:eastAsia="Times New Roman"/>
          <w:b/>
          <w:sz w:val="28"/>
          <w:szCs w:val="28"/>
        </w:rPr>
        <w:t xml:space="preserve"> 202</w:t>
      </w:r>
      <w:r w:rsidR="00EB7659">
        <w:rPr>
          <w:rFonts w:eastAsia="Times New Roman"/>
          <w:b/>
          <w:sz w:val="28"/>
          <w:szCs w:val="28"/>
        </w:rPr>
        <w:t>5</w:t>
      </w:r>
      <w:r w:rsidR="00194DDE">
        <w:rPr>
          <w:rFonts w:eastAsia="Times New Roman"/>
          <w:b/>
          <w:sz w:val="28"/>
          <w:szCs w:val="28"/>
        </w:rPr>
        <w:t>г.</w:t>
      </w:r>
      <w:r w:rsidRPr="00CB14BC">
        <w:rPr>
          <w:rFonts w:eastAsia="Times New Roman"/>
          <w:sz w:val="28"/>
          <w:szCs w:val="28"/>
        </w:rPr>
        <w:t xml:space="preserve"> </w:t>
      </w:r>
    </w:p>
    <w:p w:rsidR="004C036A" w:rsidRPr="00CB14BC" w:rsidRDefault="004C036A" w:rsidP="00B12E5F">
      <w:pPr>
        <w:numPr>
          <w:ilvl w:val="0"/>
          <w:numId w:val="1"/>
        </w:num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 w:rsidRPr="00CB14BC">
        <w:rPr>
          <w:rFonts w:eastAsia="Times New Roman"/>
          <w:sz w:val="28"/>
          <w:szCs w:val="28"/>
        </w:rPr>
        <w:t>В ходе публичных консультаций предложений от предпринимательского, экспертного сообществ, а также иных лиц не поступало.</w:t>
      </w:r>
    </w:p>
    <w:p w:rsidR="00194DDE" w:rsidRPr="00B00D12" w:rsidRDefault="004C036A" w:rsidP="00B00D12">
      <w:pPr>
        <w:numPr>
          <w:ilvl w:val="0"/>
          <w:numId w:val="1"/>
        </w:num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 w:rsidRPr="004C036A">
        <w:rPr>
          <w:rFonts w:eastAsia="Times New Roman"/>
          <w:sz w:val="28"/>
          <w:szCs w:val="28"/>
        </w:rPr>
        <w:t>Анализ норм муниципального правового акта позволяет сделать вывод об отсутствии в нем положений, необоснованно затрудняющих осуществление предпринимательской и инвестиционной деятельности.</w:t>
      </w:r>
    </w:p>
    <w:p w:rsidR="004B2C89" w:rsidRPr="004B2C89" w:rsidRDefault="004B2C89" w:rsidP="004B2C89">
      <w:pPr>
        <w:pStyle w:val="a4"/>
        <w:numPr>
          <w:ilvl w:val="0"/>
          <w:numId w:val="3"/>
        </w:numPr>
        <w:shd w:val="clear" w:color="auto" w:fill="FFFFFF"/>
        <w:spacing w:before="14" w:line="317" w:lineRule="exact"/>
        <w:jc w:val="center"/>
        <w:rPr>
          <w:rFonts w:eastAsia="Times New Roman"/>
          <w:b/>
          <w:bCs/>
          <w:sz w:val="28"/>
          <w:szCs w:val="28"/>
        </w:rPr>
      </w:pPr>
      <w:r w:rsidRPr="004B2C89">
        <w:rPr>
          <w:rFonts w:eastAsia="Times New Roman"/>
          <w:b/>
          <w:bCs/>
          <w:sz w:val="28"/>
          <w:szCs w:val="28"/>
        </w:rPr>
        <w:t>Сведения о выявленных положениях проекта акта, затрудняющих предпринимательскую и инвестиционную деятельность, либо способствующих возникновению необоснованных расходов бюджета Усть-Таркского района Новосибирской области.</w:t>
      </w:r>
    </w:p>
    <w:p w:rsidR="004B2C89" w:rsidRPr="004B2C89" w:rsidRDefault="004B2C89" w:rsidP="004B2C89">
      <w:pPr>
        <w:pStyle w:val="a4"/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</w:p>
    <w:tbl>
      <w:tblPr>
        <w:tblW w:w="107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4811"/>
        <w:gridCol w:w="5241"/>
      </w:tblGrid>
      <w:tr w:rsidR="004B2C89" w:rsidRPr="004B2C89" w:rsidTr="00861DF3">
        <w:trPr>
          <w:trHeight w:val="97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B96011" w:rsidRDefault="004B2C89" w:rsidP="00B96011">
            <w:pPr>
              <w:shd w:val="clear" w:color="auto" w:fill="FFFFFF"/>
              <w:spacing w:before="14" w:line="317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t xml:space="preserve">№ </w:t>
            </w:r>
            <w:r w:rsidRPr="00B96011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63D" w:rsidRDefault="00E1463D" w:rsidP="00B96011">
            <w:pPr>
              <w:shd w:val="clear" w:color="auto" w:fill="FFFFFF"/>
              <w:spacing w:before="14" w:line="317" w:lineRule="exact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:rsidR="00E1463D" w:rsidRDefault="00E1463D" w:rsidP="00B96011">
            <w:pPr>
              <w:shd w:val="clear" w:color="auto" w:fill="FFFFFF"/>
              <w:spacing w:before="14" w:line="317" w:lineRule="exact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:rsidR="00E1463D" w:rsidRDefault="00E1463D" w:rsidP="00B96011">
            <w:pPr>
              <w:shd w:val="clear" w:color="auto" w:fill="FFFFFF"/>
              <w:spacing w:before="14" w:line="317" w:lineRule="exact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:rsidR="004B2C89" w:rsidRPr="00B96011" w:rsidRDefault="004B2C89" w:rsidP="00B96011">
            <w:pPr>
              <w:shd w:val="clear" w:color="auto" w:fill="FFFFFF"/>
              <w:spacing w:before="14" w:line="317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t>Критерии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B96011" w:rsidRDefault="004B2C89" w:rsidP="00B96011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t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</w:t>
            </w:r>
          </w:p>
          <w:p w:rsidR="004B2C89" w:rsidRPr="00B96011" w:rsidRDefault="004B2C89" w:rsidP="00B96011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t>необоснованных расходов бюджета</w:t>
            </w:r>
          </w:p>
          <w:p w:rsidR="004B2C89" w:rsidRPr="00B96011" w:rsidRDefault="004B2C89" w:rsidP="00B96011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lastRenderedPageBreak/>
              <w:t>Усть-Таркского района Новосибирской</w:t>
            </w:r>
          </w:p>
          <w:p w:rsidR="004B2C89" w:rsidRPr="00B96011" w:rsidRDefault="004B2C89" w:rsidP="00B96011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t>области</w:t>
            </w:r>
          </w:p>
        </w:tc>
      </w:tr>
      <w:tr w:rsidR="004B2C89" w:rsidRPr="004B2C89" w:rsidTr="00E1463D">
        <w:trPr>
          <w:trHeight w:val="84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B96011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4B2C89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4B2C89">
              <w:rPr>
                <w:rFonts w:eastAsia="Times New Roman"/>
                <w:sz w:val="28"/>
                <w:szCs w:val="28"/>
              </w:rPr>
              <w:t>Наличие    в    проекте    акта    избыточных требован</w:t>
            </w:r>
            <w:r>
              <w:rPr>
                <w:rFonts w:eastAsia="Times New Roman"/>
                <w:sz w:val="28"/>
                <w:szCs w:val="28"/>
              </w:rPr>
              <w:t>ий</w:t>
            </w:r>
            <w:r w:rsidRPr="004B2C89">
              <w:rPr>
                <w:rFonts w:eastAsia="Times New Roman"/>
                <w:sz w:val="28"/>
                <w:szCs w:val="28"/>
              </w:rPr>
              <w:t xml:space="preserve">  </w:t>
            </w:r>
            <w:r w:rsidR="00BE7DCE">
              <w:rPr>
                <w:rFonts w:eastAsia="Times New Roman"/>
                <w:sz w:val="28"/>
                <w:szCs w:val="28"/>
              </w:rPr>
              <w:t xml:space="preserve"> </w:t>
            </w:r>
            <w:r w:rsidRPr="004B2C89">
              <w:rPr>
                <w:rFonts w:eastAsia="Times New Roman"/>
                <w:sz w:val="28"/>
                <w:szCs w:val="28"/>
              </w:rPr>
              <w:t>к составу, форме или срокам предоставления документов, сведений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45784D" w:rsidRDefault="002C61BE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о</w:t>
            </w:r>
            <w:r w:rsidR="004B2C89" w:rsidRPr="0045784D">
              <w:rPr>
                <w:rFonts w:eastAsia="Times New Roman"/>
                <w:b/>
                <w:sz w:val="28"/>
                <w:szCs w:val="28"/>
              </w:rPr>
              <w:t>тсутствуют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</w:tc>
      </w:tr>
      <w:tr w:rsidR="00CC188D" w:rsidRPr="004B2C89" w:rsidTr="00E1463D">
        <w:trPr>
          <w:trHeight w:val="84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88D" w:rsidRPr="00B96011" w:rsidRDefault="00CC188D" w:rsidP="00CC188D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88D" w:rsidRPr="004B2C89" w:rsidRDefault="00CC188D" w:rsidP="00605EEC">
            <w:pPr>
              <w:shd w:val="clear" w:color="auto" w:fill="FFFFFF"/>
              <w:spacing w:before="14" w:line="317" w:lineRule="exact"/>
              <w:rPr>
                <w:rFonts w:eastAsia="Times New Roman"/>
                <w:sz w:val="28"/>
                <w:szCs w:val="28"/>
              </w:rPr>
            </w:pPr>
            <w:r w:rsidRPr="004B2C89">
              <w:rPr>
                <w:rFonts w:eastAsia="Times New Roman"/>
                <w:sz w:val="28"/>
                <w:szCs w:val="28"/>
              </w:rPr>
              <w:t>Наличие    в    проекте    акта    избыточных треб</w:t>
            </w:r>
            <w:r w:rsidR="00605EEC">
              <w:rPr>
                <w:rFonts w:eastAsia="Times New Roman"/>
                <w:sz w:val="28"/>
                <w:szCs w:val="28"/>
              </w:rPr>
              <w:t xml:space="preserve">ований    к     имуществу, </w:t>
            </w:r>
            <w:r w:rsidRPr="004B2C89">
              <w:rPr>
                <w:rFonts w:eastAsia="Times New Roman"/>
                <w:sz w:val="28"/>
                <w:szCs w:val="28"/>
              </w:rPr>
              <w:t>персоналу, заключенным договорам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88D" w:rsidRPr="0045784D" w:rsidRDefault="00CC188D" w:rsidP="00CC188D">
            <w:pPr>
              <w:rPr>
                <w:b/>
              </w:rPr>
            </w:pPr>
            <w:r w:rsidRPr="0045784D">
              <w:rPr>
                <w:rFonts w:eastAsia="Times New Roman"/>
                <w:b/>
                <w:sz w:val="28"/>
                <w:szCs w:val="28"/>
              </w:rPr>
              <w:t>отсутствуют</w:t>
            </w:r>
          </w:p>
        </w:tc>
      </w:tr>
      <w:tr w:rsidR="00CC188D" w:rsidRPr="004B2C89" w:rsidTr="00E1463D">
        <w:trPr>
          <w:trHeight w:val="138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88D" w:rsidRPr="00B96011" w:rsidRDefault="00CC188D" w:rsidP="00CC188D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88D" w:rsidRPr="004B2C89" w:rsidRDefault="00CC188D" w:rsidP="00605EEC">
            <w:pPr>
              <w:shd w:val="clear" w:color="auto" w:fill="FFFFFF"/>
              <w:spacing w:before="14" w:line="317" w:lineRule="exact"/>
              <w:rPr>
                <w:rFonts w:eastAsia="Times New Roman"/>
                <w:sz w:val="28"/>
                <w:szCs w:val="28"/>
              </w:rPr>
            </w:pPr>
            <w:r w:rsidRPr="004B2C89">
              <w:rPr>
                <w:rFonts w:eastAsia="Times New Roman"/>
                <w:sz w:val="28"/>
                <w:szCs w:val="28"/>
              </w:rPr>
              <w:t xml:space="preserve">Наличие в проекте акта иных требований </w:t>
            </w:r>
            <w:r>
              <w:rPr>
                <w:rFonts w:eastAsia="Times New Roman"/>
                <w:bCs/>
                <w:sz w:val="28"/>
                <w:szCs w:val="28"/>
              </w:rPr>
              <w:t>к субъекту предпринимательской или инвестиционной</w:t>
            </w:r>
            <w:r w:rsidRPr="004B2C89">
              <w:rPr>
                <w:rFonts w:eastAsia="Times New Roman"/>
                <w:sz w:val="28"/>
                <w:szCs w:val="28"/>
              </w:rPr>
              <w:t xml:space="preserve">    деятельности</w:t>
            </w:r>
            <w:r w:rsidR="00BE7DCE">
              <w:rPr>
                <w:rFonts w:eastAsia="Times New Roman"/>
                <w:sz w:val="28"/>
                <w:szCs w:val="28"/>
              </w:rPr>
              <w:t>,</w:t>
            </w:r>
            <w:r w:rsidR="00194DDE">
              <w:rPr>
                <w:rFonts w:eastAsia="Times New Roman"/>
                <w:sz w:val="28"/>
                <w:szCs w:val="28"/>
              </w:rPr>
              <w:t xml:space="preserve"> не обусловленных </w:t>
            </w:r>
            <w:r w:rsidRPr="004B2C89">
              <w:rPr>
                <w:rFonts w:eastAsia="Times New Roman"/>
                <w:sz w:val="28"/>
                <w:szCs w:val="28"/>
              </w:rPr>
              <w:t>необходимостью решения проблем регулирования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88D" w:rsidRPr="0045784D" w:rsidRDefault="00CC188D" w:rsidP="00CC188D">
            <w:pPr>
              <w:rPr>
                <w:b/>
              </w:rPr>
            </w:pPr>
            <w:r w:rsidRPr="0045784D">
              <w:rPr>
                <w:rFonts w:eastAsia="Times New Roman"/>
                <w:b/>
                <w:sz w:val="28"/>
                <w:szCs w:val="28"/>
              </w:rPr>
              <w:t>отсутствуют</w:t>
            </w:r>
          </w:p>
        </w:tc>
      </w:tr>
      <w:tr w:rsidR="00CC188D" w:rsidRPr="004B2C89" w:rsidTr="00E1463D">
        <w:trPr>
          <w:trHeight w:val="138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88D" w:rsidRPr="00B96011" w:rsidRDefault="00CC188D" w:rsidP="00CC188D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88D" w:rsidRPr="004B2C89" w:rsidRDefault="00CC188D" w:rsidP="00605EEC">
            <w:pPr>
              <w:shd w:val="clear" w:color="auto" w:fill="FFFFFF"/>
              <w:spacing w:before="14" w:line="317" w:lineRule="exact"/>
              <w:rPr>
                <w:rFonts w:eastAsia="Times New Roman"/>
                <w:sz w:val="28"/>
                <w:szCs w:val="28"/>
              </w:rPr>
            </w:pPr>
            <w:r w:rsidRPr="004B2C89">
              <w:rPr>
                <w:rFonts w:eastAsia="Times New Roman"/>
                <w:sz w:val="28"/>
                <w:szCs w:val="28"/>
              </w:rPr>
              <w:t>Наличие    в    проекте    акта    и</w:t>
            </w:r>
            <w:r w:rsidR="00BE7DCE">
              <w:rPr>
                <w:rFonts w:eastAsia="Times New Roman"/>
                <w:sz w:val="28"/>
                <w:szCs w:val="28"/>
              </w:rPr>
              <w:t>збыточных полномочий</w:t>
            </w:r>
            <w:r w:rsidR="00605EEC">
              <w:rPr>
                <w:rFonts w:eastAsia="Times New Roman"/>
                <w:sz w:val="28"/>
                <w:szCs w:val="28"/>
              </w:rPr>
              <w:t xml:space="preserve">     органов </w:t>
            </w:r>
            <w:r w:rsidRPr="004B2C89">
              <w:rPr>
                <w:rFonts w:eastAsia="Times New Roman"/>
                <w:sz w:val="28"/>
                <w:szCs w:val="28"/>
              </w:rPr>
              <w:t>местного самоуправления, их   должностных   лиц, недостаточность    или    отсутствие   таких полномочий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88D" w:rsidRPr="0045784D" w:rsidRDefault="00CC188D" w:rsidP="00CC188D">
            <w:pPr>
              <w:rPr>
                <w:b/>
              </w:rPr>
            </w:pPr>
            <w:r w:rsidRPr="0045784D">
              <w:rPr>
                <w:rFonts w:eastAsia="Times New Roman"/>
                <w:b/>
                <w:sz w:val="28"/>
                <w:szCs w:val="28"/>
              </w:rPr>
              <w:t>отсутствуют</w:t>
            </w:r>
          </w:p>
        </w:tc>
      </w:tr>
      <w:tr w:rsidR="00CC188D" w:rsidRPr="004B2C89" w:rsidTr="00194DDE">
        <w:trPr>
          <w:trHeight w:val="41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88D" w:rsidRPr="00B96011" w:rsidRDefault="00CC188D" w:rsidP="00CC188D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88D" w:rsidRPr="004B2C89" w:rsidRDefault="00CC188D" w:rsidP="00CC188D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4B2C89">
              <w:rPr>
                <w:rFonts w:eastAsia="Times New Roman"/>
                <w:sz w:val="28"/>
                <w:szCs w:val="28"/>
              </w:rPr>
              <w:t xml:space="preserve">Наличие в проекте акта иных положений, вводящих иные избыточные обязанности. запреты   и   ограничения   для </w:t>
            </w:r>
            <w:r w:rsidR="00861DF3">
              <w:rPr>
                <w:rFonts w:eastAsia="Times New Roman"/>
                <w:sz w:val="28"/>
                <w:szCs w:val="28"/>
              </w:rPr>
              <w:t xml:space="preserve"> </w:t>
            </w:r>
            <w:r w:rsidR="00BE7DCE">
              <w:rPr>
                <w:rFonts w:eastAsia="Times New Roman"/>
                <w:sz w:val="28"/>
                <w:szCs w:val="28"/>
              </w:rPr>
              <w:t xml:space="preserve"> субъектов </w:t>
            </w:r>
            <w:r w:rsidR="00861DF3">
              <w:rPr>
                <w:rFonts w:eastAsia="Times New Roman"/>
                <w:sz w:val="28"/>
                <w:szCs w:val="28"/>
              </w:rPr>
              <w:t>предпринимательской,</w:t>
            </w:r>
            <w:r w:rsidR="00194DDE">
              <w:rPr>
                <w:rFonts w:eastAsia="Times New Roman"/>
                <w:sz w:val="28"/>
                <w:szCs w:val="28"/>
              </w:rPr>
              <w:t xml:space="preserve"> </w:t>
            </w:r>
            <w:r w:rsidRPr="004B2C89">
              <w:rPr>
                <w:rFonts w:eastAsia="Times New Roman"/>
                <w:sz w:val="28"/>
                <w:szCs w:val="28"/>
              </w:rPr>
              <w:t>инвестиционной деятельности</w:t>
            </w:r>
            <w:r w:rsidR="00194DDE">
              <w:rPr>
                <w:rFonts w:eastAsia="Times New Roman"/>
                <w:sz w:val="28"/>
                <w:szCs w:val="28"/>
              </w:rPr>
              <w:t xml:space="preserve">    или    способствующих    их </w:t>
            </w:r>
            <w:r w:rsidRPr="004B2C89">
              <w:rPr>
                <w:rFonts w:eastAsia="Times New Roman"/>
                <w:sz w:val="28"/>
                <w:szCs w:val="28"/>
              </w:rPr>
              <w:t>введению:   положений,   способствующих возникновению необоснованных расходов субъектов                  предпринимательской, инвестиционной деятельности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88D" w:rsidRPr="0045784D" w:rsidRDefault="00CC188D" w:rsidP="00CC188D">
            <w:pPr>
              <w:rPr>
                <w:b/>
              </w:rPr>
            </w:pPr>
            <w:r w:rsidRPr="0045784D">
              <w:rPr>
                <w:rFonts w:eastAsia="Times New Roman"/>
                <w:b/>
                <w:sz w:val="28"/>
                <w:szCs w:val="28"/>
              </w:rPr>
              <w:t>отсутствуют</w:t>
            </w:r>
          </w:p>
        </w:tc>
      </w:tr>
      <w:tr w:rsidR="00CC188D" w:rsidRPr="004B2C89" w:rsidTr="00E1463D">
        <w:trPr>
          <w:trHeight w:val="165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88D" w:rsidRPr="00B96011" w:rsidRDefault="00CC188D" w:rsidP="00CC188D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88D" w:rsidRPr="004B2C89" w:rsidRDefault="00CC188D" w:rsidP="00CC188D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4B2C89">
              <w:rPr>
                <w:rFonts w:eastAsia="Times New Roman"/>
                <w:sz w:val="28"/>
                <w:szCs w:val="28"/>
              </w:rPr>
              <w:t xml:space="preserve">Наличие    в    проекте    акта    положений, которые      могут      быть      неоднозначно истолкованы и привести в этом случае к ущемлению          интересов         субъектов </w:t>
            </w:r>
            <w:r>
              <w:rPr>
                <w:rFonts w:eastAsia="Times New Roman"/>
                <w:sz w:val="28"/>
                <w:szCs w:val="28"/>
              </w:rPr>
              <w:t>предпринимательской или инвестиционной</w:t>
            </w:r>
            <w:r w:rsidRPr="004B2C89">
              <w:rPr>
                <w:rFonts w:eastAsia="Times New Roman"/>
                <w:sz w:val="28"/>
                <w:szCs w:val="28"/>
              </w:rPr>
              <w:t xml:space="preserve"> деятельности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88D" w:rsidRPr="0045784D" w:rsidRDefault="00BE7DCE" w:rsidP="00CC188D">
            <w:pPr>
              <w:rPr>
                <w:b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отсутствуют</w:t>
            </w:r>
          </w:p>
        </w:tc>
      </w:tr>
      <w:tr w:rsidR="00CC188D" w:rsidRPr="004B2C89" w:rsidTr="00E1463D">
        <w:trPr>
          <w:trHeight w:val="83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88D" w:rsidRPr="00B96011" w:rsidRDefault="00CC188D" w:rsidP="00CC188D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88D" w:rsidRPr="004B2C89" w:rsidRDefault="00E1463D" w:rsidP="00E1463D">
            <w:pPr>
              <w:shd w:val="clear" w:color="auto" w:fill="FFFFFF"/>
              <w:spacing w:before="14" w:line="317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Наличие в проекте акта   </w:t>
            </w:r>
            <w:r w:rsidR="00CC188D" w:rsidRPr="004B2C89">
              <w:rPr>
                <w:rFonts w:eastAsia="Times New Roman"/>
                <w:sz w:val="28"/>
                <w:szCs w:val="28"/>
              </w:rPr>
              <w:t>положений, огранич</w:t>
            </w:r>
            <w:r>
              <w:rPr>
                <w:rFonts w:eastAsia="Times New Roman"/>
                <w:sz w:val="28"/>
                <w:szCs w:val="28"/>
              </w:rPr>
              <w:t xml:space="preserve">ивающих       конкуренцию </w:t>
            </w:r>
            <w:r w:rsidR="00CC188D" w:rsidRPr="004B2C89">
              <w:rPr>
                <w:rFonts w:eastAsia="Times New Roman"/>
                <w:sz w:val="28"/>
                <w:szCs w:val="28"/>
              </w:rPr>
              <w:t>или создающих условия к этому</w:t>
            </w:r>
            <w:r w:rsidR="00CC188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88D" w:rsidRPr="0045784D" w:rsidRDefault="00CC188D" w:rsidP="00CC188D">
            <w:pPr>
              <w:rPr>
                <w:b/>
              </w:rPr>
            </w:pPr>
            <w:r w:rsidRPr="0045784D">
              <w:rPr>
                <w:rFonts w:eastAsia="Times New Roman"/>
                <w:b/>
                <w:sz w:val="28"/>
                <w:szCs w:val="28"/>
              </w:rPr>
              <w:t>отсутствуют</w:t>
            </w:r>
          </w:p>
        </w:tc>
      </w:tr>
      <w:tr w:rsidR="00CC188D" w:rsidRPr="004B2C89" w:rsidTr="00E1463D">
        <w:trPr>
          <w:trHeight w:val="35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88D" w:rsidRPr="00B96011" w:rsidRDefault="00CC188D" w:rsidP="00CC188D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88D" w:rsidRPr="004B2C89" w:rsidRDefault="00CC188D" w:rsidP="00E1463D">
            <w:pPr>
              <w:shd w:val="clear" w:color="auto" w:fill="FFFFFF"/>
              <w:spacing w:before="14" w:line="317" w:lineRule="exact"/>
              <w:rPr>
                <w:rFonts w:eastAsia="Times New Roman"/>
                <w:sz w:val="28"/>
                <w:szCs w:val="28"/>
              </w:rPr>
            </w:pPr>
            <w:r w:rsidRPr="004B2C89">
              <w:rPr>
                <w:rFonts w:eastAsia="Times New Roman"/>
                <w:sz w:val="28"/>
                <w:szCs w:val="28"/>
              </w:rPr>
              <w:t>Наличие в проекте акта иных положений, способствующих                 возникновению не</w:t>
            </w:r>
            <w:r w:rsidR="00E1463D">
              <w:rPr>
                <w:rFonts w:eastAsia="Times New Roman"/>
                <w:sz w:val="28"/>
                <w:szCs w:val="28"/>
              </w:rPr>
              <w:t>обоснованных       расходов</w:t>
            </w:r>
            <w:r w:rsidRPr="004B2C89">
              <w:rPr>
                <w:rFonts w:eastAsia="Times New Roman"/>
                <w:sz w:val="28"/>
                <w:szCs w:val="28"/>
              </w:rPr>
              <w:t xml:space="preserve">  бюджета </w:t>
            </w:r>
            <w:r>
              <w:rPr>
                <w:rFonts w:eastAsia="Times New Roman"/>
                <w:sz w:val="28"/>
                <w:szCs w:val="28"/>
              </w:rPr>
              <w:t>Усть-Таркского</w:t>
            </w:r>
            <w:r w:rsidRPr="004B2C89">
              <w:rPr>
                <w:rFonts w:eastAsia="Times New Roman"/>
                <w:sz w:val="28"/>
                <w:szCs w:val="28"/>
              </w:rPr>
              <w:t xml:space="preserve">     района     Новосибирской области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88D" w:rsidRPr="0045784D" w:rsidRDefault="00CC188D" w:rsidP="00CC188D">
            <w:pPr>
              <w:rPr>
                <w:b/>
              </w:rPr>
            </w:pPr>
            <w:r w:rsidRPr="0045784D">
              <w:rPr>
                <w:rFonts w:eastAsia="Times New Roman"/>
                <w:b/>
                <w:sz w:val="28"/>
                <w:szCs w:val="28"/>
              </w:rPr>
              <w:t>отсутствуют</w:t>
            </w:r>
          </w:p>
        </w:tc>
      </w:tr>
      <w:tr w:rsidR="00CC188D" w:rsidRPr="004B2C89" w:rsidTr="00E1463D">
        <w:trPr>
          <w:trHeight w:val="35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88D" w:rsidRPr="00B96011" w:rsidRDefault="00CC188D" w:rsidP="00CC188D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88D" w:rsidRPr="004B2C89" w:rsidRDefault="00E1463D" w:rsidP="00E1463D">
            <w:pPr>
              <w:shd w:val="clear" w:color="auto" w:fill="FFFFFF"/>
              <w:spacing w:before="14" w:line="317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Наличие в проекте акта    положений,</w:t>
            </w:r>
            <w:r w:rsidR="00CC188D" w:rsidRPr="004B2C89">
              <w:rPr>
                <w:rFonts w:eastAsia="Times New Roman"/>
                <w:sz w:val="28"/>
                <w:szCs w:val="28"/>
              </w:rPr>
              <w:t xml:space="preserve"> необоснованно                        запрещающих осуществление         предпринимательской, инвестиционной    деятельности</w:t>
            </w:r>
            <w:r w:rsidR="00BE7DCE">
              <w:rPr>
                <w:rFonts w:eastAsia="Times New Roman"/>
                <w:sz w:val="28"/>
                <w:szCs w:val="28"/>
              </w:rPr>
              <w:t xml:space="preserve"> </w:t>
            </w:r>
            <w:r w:rsidR="00CC188D" w:rsidRPr="004B2C89">
              <w:rPr>
                <w:rFonts w:eastAsia="Times New Roman"/>
                <w:sz w:val="28"/>
                <w:szCs w:val="28"/>
              </w:rPr>
              <w:t xml:space="preserve">(в    том числе  </w:t>
            </w:r>
            <w:r>
              <w:rPr>
                <w:rFonts w:eastAsia="Times New Roman"/>
                <w:sz w:val="28"/>
                <w:szCs w:val="28"/>
              </w:rPr>
              <w:t xml:space="preserve">    определенных      видов</w:t>
            </w:r>
            <w:r w:rsidR="00CC188D" w:rsidRPr="004B2C89">
              <w:rPr>
                <w:rFonts w:eastAsia="Times New Roman"/>
                <w:sz w:val="28"/>
                <w:szCs w:val="28"/>
              </w:rPr>
              <w:t xml:space="preserve"> такой деятельности)</w:t>
            </w:r>
            <w:r w:rsidR="00BE7DCE">
              <w:rPr>
                <w:rFonts w:eastAsia="Times New Roman"/>
                <w:sz w:val="28"/>
                <w:szCs w:val="28"/>
              </w:rPr>
              <w:t xml:space="preserve"> </w:t>
            </w:r>
            <w:r w:rsidR="00CC188D" w:rsidRPr="004B2C89">
              <w:rPr>
                <w:rFonts w:eastAsia="Times New Roman"/>
                <w:sz w:val="28"/>
                <w:szCs w:val="28"/>
              </w:rPr>
              <w:t xml:space="preserve">в    </w:t>
            </w:r>
            <w:r w:rsidR="00CC188D">
              <w:rPr>
                <w:rFonts w:eastAsia="Times New Roman"/>
                <w:sz w:val="28"/>
                <w:szCs w:val="28"/>
              </w:rPr>
              <w:t>Усть-Тарк</w:t>
            </w:r>
            <w:r w:rsidR="00CC188D" w:rsidRPr="004B2C89">
              <w:rPr>
                <w:rFonts w:eastAsia="Times New Roman"/>
                <w:sz w:val="28"/>
                <w:szCs w:val="28"/>
              </w:rPr>
              <w:t xml:space="preserve">ском    районе </w:t>
            </w:r>
            <w:r w:rsidR="00CC188D">
              <w:rPr>
                <w:rFonts w:eastAsia="Times New Roman"/>
                <w:sz w:val="28"/>
                <w:szCs w:val="28"/>
              </w:rPr>
              <w:t>Новосибирской</w:t>
            </w:r>
            <w:r w:rsidR="00CC188D" w:rsidRPr="004B2C89">
              <w:rPr>
                <w:rFonts w:eastAsia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88D" w:rsidRPr="0045784D" w:rsidRDefault="00CC188D" w:rsidP="00CC188D">
            <w:pPr>
              <w:rPr>
                <w:b/>
              </w:rPr>
            </w:pPr>
            <w:r w:rsidRPr="0045784D">
              <w:rPr>
                <w:rFonts w:eastAsia="Times New Roman"/>
                <w:b/>
                <w:sz w:val="28"/>
                <w:szCs w:val="28"/>
              </w:rPr>
              <w:t>отсутствуют</w:t>
            </w:r>
          </w:p>
        </w:tc>
      </w:tr>
    </w:tbl>
    <w:p w:rsidR="00D62C60" w:rsidRDefault="00D62C60" w:rsidP="00B96011">
      <w:pPr>
        <w:shd w:val="clear" w:color="auto" w:fill="FFFFFF"/>
        <w:spacing w:before="14" w:line="317" w:lineRule="exact"/>
        <w:jc w:val="center"/>
        <w:rPr>
          <w:rFonts w:eastAsia="Times New Roman"/>
          <w:b/>
          <w:sz w:val="28"/>
          <w:szCs w:val="28"/>
        </w:rPr>
      </w:pPr>
    </w:p>
    <w:p w:rsidR="00B96011" w:rsidRPr="00B96011" w:rsidRDefault="00B96011" w:rsidP="00B96011">
      <w:pPr>
        <w:shd w:val="clear" w:color="auto" w:fill="FFFFFF"/>
        <w:spacing w:before="14" w:line="317" w:lineRule="exact"/>
        <w:jc w:val="center"/>
        <w:rPr>
          <w:rFonts w:eastAsia="Times New Roman"/>
          <w:b/>
          <w:sz w:val="28"/>
          <w:szCs w:val="28"/>
        </w:rPr>
      </w:pPr>
      <w:r w:rsidRPr="00B96011">
        <w:rPr>
          <w:rFonts w:eastAsia="Times New Roman"/>
          <w:b/>
          <w:sz w:val="28"/>
          <w:szCs w:val="28"/>
        </w:rPr>
        <w:t>4. Выводы.</w:t>
      </w:r>
    </w:p>
    <w:p w:rsidR="00B96011" w:rsidRDefault="00B96011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3B298E">
        <w:rPr>
          <w:rFonts w:eastAsia="Times New Roman"/>
          <w:sz w:val="28"/>
          <w:szCs w:val="28"/>
        </w:rPr>
        <w:t>По итогам проведения оц</w:t>
      </w:r>
      <w:r w:rsidRPr="00B96011">
        <w:rPr>
          <w:rFonts w:eastAsia="Times New Roman"/>
          <w:sz w:val="28"/>
          <w:szCs w:val="28"/>
        </w:rPr>
        <w:t xml:space="preserve">енки регулирующего воздействия проекта акта </w:t>
      </w:r>
      <w:r w:rsidRPr="002C61BE">
        <w:rPr>
          <w:rFonts w:eastAsia="Times New Roman"/>
          <w:sz w:val="28"/>
          <w:szCs w:val="28"/>
        </w:rPr>
        <w:t>не выявлены положения, вводящие избыточные обязанности, запреты и ограничения</w:t>
      </w:r>
      <w:r w:rsidRPr="00B96011">
        <w:rPr>
          <w:rFonts w:eastAsia="Times New Roman"/>
          <w:sz w:val="28"/>
          <w:szCs w:val="28"/>
        </w:rPr>
        <w:t xml:space="preserve"> для субъектов предпринимательской и инвестиционной деятельности или способствующих их введению; положения, способствующие возникновению необоснованных расходов субъектов предпринимательской и инвестиционной деятельности </w:t>
      </w:r>
      <w:r>
        <w:rPr>
          <w:rFonts w:eastAsia="Times New Roman"/>
          <w:sz w:val="28"/>
          <w:szCs w:val="28"/>
        </w:rPr>
        <w:t>Усть-Тарк</w:t>
      </w:r>
      <w:r w:rsidRPr="00B96011">
        <w:rPr>
          <w:rFonts w:eastAsia="Times New Roman"/>
          <w:sz w:val="28"/>
          <w:szCs w:val="28"/>
        </w:rPr>
        <w:t>ского района Новосибирской области</w:t>
      </w:r>
      <w:r>
        <w:rPr>
          <w:rFonts w:eastAsia="Times New Roman"/>
          <w:sz w:val="28"/>
          <w:szCs w:val="28"/>
        </w:rPr>
        <w:t>,</w:t>
      </w:r>
      <w:r w:rsidRPr="00B96011">
        <w:rPr>
          <w:rFonts w:eastAsia="Times New Roman"/>
          <w:sz w:val="28"/>
          <w:szCs w:val="28"/>
        </w:rPr>
        <w:t xml:space="preserve"> а также положения, способствующие возникновению необоснованных расходов бюджет</w:t>
      </w:r>
      <w:r>
        <w:rPr>
          <w:rFonts w:eastAsia="Times New Roman"/>
          <w:sz w:val="28"/>
          <w:szCs w:val="28"/>
        </w:rPr>
        <w:t>а</w:t>
      </w:r>
      <w:r w:rsidRPr="00B9601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Усть-Тарк</w:t>
      </w:r>
      <w:r w:rsidRPr="00B96011">
        <w:rPr>
          <w:rFonts w:eastAsia="Times New Roman"/>
          <w:sz w:val="28"/>
          <w:szCs w:val="28"/>
        </w:rPr>
        <w:t xml:space="preserve">ского района </w:t>
      </w:r>
      <w:r>
        <w:rPr>
          <w:rFonts w:eastAsia="Times New Roman"/>
          <w:sz w:val="28"/>
          <w:szCs w:val="28"/>
        </w:rPr>
        <w:t>Н</w:t>
      </w:r>
      <w:r w:rsidRPr="00B96011">
        <w:rPr>
          <w:rFonts w:eastAsia="Times New Roman"/>
          <w:sz w:val="28"/>
          <w:szCs w:val="28"/>
        </w:rPr>
        <w:t>овосибирской области.</w:t>
      </w:r>
    </w:p>
    <w:p w:rsidR="00605EEC" w:rsidRDefault="00605EEC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</w:p>
    <w:p w:rsidR="00EB7659" w:rsidRDefault="00EB7659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</w:p>
    <w:p w:rsidR="00CE3321" w:rsidRDefault="00485920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Ответственный за проведение оценки</w:t>
      </w:r>
    </w:p>
    <w:p w:rsidR="00485920" w:rsidRDefault="00485920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регулирующего воздействия проектов муниципальных</w:t>
      </w:r>
    </w:p>
    <w:p w:rsidR="00485920" w:rsidRDefault="00485920" w:rsidP="00A3031E">
      <w:pPr>
        <w:shd w:val="clear" w:color="auto" w:fill="FFFFFF"/>
        <w:tabs>
          <w:tab w:val="left" w:pos="8250"/>
        </w:tabs>
        <w:spacing w:before="14" w:line="317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нормативно-правовых актов Усть-Таркского</w:t>
      </w:r>
      <w:r w:rsidR="00A3031E">
        <w:rPr>
          <w:rFonts w:eastAsia="Times New Roman"/>
          <w:sz w:val="28"/>
          <w:szCs w:val="28"/>
        </w:rPr>
        <w:t xml:space="preserve"> </w:t>
      </w:r>
      <w:r w:rsidR="00A3031E">
        <w:rPr>
          <w:rFonts w:eastAsia="Times New Roman"/>
          <w:sz w:val="28"/>
          <w:szCs w:val="28"/>
        </w:rPr>
        <w:tab/>
      </w:r>
      <w:r w:rsidR="006E5E7A">
        <w:rPr>
          <w:rFonts w:eastAsia="Times New Roman"/>
          <w:sz w:val="28"/>
          <w:szCs w:val="28"/>
        </w:rPr>
        <w:t xml:space="preserve">   </w:t>
      </w:r>
      <w:r w:rsidR="00A3031E">
        <w:rPr>
          <w:rFonts w:eastAsia="Times New Roman"/>
          <w:sz w:val="28"/>
          <w:szCs w:val="28"/>
        </w:rPr>
        <w:t>Шнянина Е.А.</w:t>
      </w:r>
    </w:p>
    <w:p w:rsidR="00485920" w:rsidRDefault="00485920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района и экспертизы действующих нормативно-</w:t>
      </w:r>
    </w:p>
    <w:p w:rsidR="00485920" w:rsidRDefault="00485920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правовых актов Усть-Таркского района, оказывающих</w:t>
      </w:r>
    </w:p>
    <w:p w:rsidR="00485920" w:rsidRDefault="00485920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воздействие на ведение предпринимательской или </w:t>
      </w:r>
    </w:p>
    <w:p w:rsidR="00605EEC" w:rsidRDefault="00485920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инвестиционной деятельности                              </w:t>
      </w:r>
    </w:p>
    <w:p w:rsidR="004C036A" w:rsidRPr="004C036A" w:rsidRDefault="0000198B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ответственного</w:t>
      </w:r>
      <w:r w:rsidR="00605EEC">
        <w:rPr>
          <w:rFonts w:eastAsia="Times New Roman"/>
          <w:sz w:val="28"/>
          <w:szCs w:val="28"/>
        </w:rPr>
        <w:t xml:space="preserve">                                         </w:t>
      </w:r>
    </w:p>
    <w:p w:rsidR="00CE3321" w:rsidRDefault="00CE3321" w:rsidP="00194DDE">
      <w:pPr>
        <w:shd w:val="clear" w:color="auto" w:fill="FFFFFF"/>
        <w:spacing w:before="14" w:line="317" w:lineRule="exact"/>
        <w:rPr>
          <w:rFonts w:eastAsia="Times New Roman"/>
          <w:sz w:val="28"/>
          <w:szCs w:val="28"/>
        </w:rPr>
      </w:pPr>
    </w:p>
    <w:sectPr w:rsidR="00CE3321" w:rsidSect="00605EEC">
      <w:type w:val="continuous"/>
      <w:pgSz w:w="11909" w:h="16834"/>
      <w:pgMar w:top="1440" w:right="630" w:bottom="720" w:left="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053" w:rsidRDefault="00D40053" w:rsidP="00194DDE">
      <w:r>
        <w:separator/>
      </w:r>
    </w:p>
  </w:endnote>
  <w:endnote w:type="continuationSeparator" w:id="0">
    <w:p w:rsidR="00D40053" w:rsidRDefault="00D40053" w:rsidP="0019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053" w:rsidRDefault="00D40053" w:rsidP="00194DDE">
      <w:r>
        <w:separator/>
      </w:r>
    </w:p>
  </w:footnote>
  <w:footnote w:type="continuationSeparator" w:id="0">
    <w:p w:rsidR="00D40053" w:rsidRDefault="00D40053" w:rsidP="00194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60E20"/>
    <w:multiLevelType w:val="hybridMultilevel"/>
    <w:tmpl w:val="64E89932"/>
    <w:lvl w:ilvl="0" w:tplc="D3F4D04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31EB4"/>
    <w:multiLevelType w:val="hybridMultilevel"/>
    <w:tmpl w:val="C398139C"/>
    <w:lvl w:ilvl="0" w:tplc="C59CAF7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C1929DA"/>
    <w:multiLevelType w:val="singleLevel"/>
    <w:tmpl w:val="8CC4C21C"/>
    <w:lvl w:ilvl="0">
      <w:start w:val="3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6A"/>
    <w:rsid w:val="0000198B"/>
    <w:rsid w:val="000077FE"/>
    <w:rsid w:val="00070015"/>
    <w:rsid w:val="000A71DA"/>
    <w:rsid w:val="000C2DBE"/>
    <w:rsid w:val="00194DDE"/>
    <w:rsid w:val="00235157"/>
    <w:rsid w:val="002B1DCA"/>
    <w:rsid w:val="002C61BE"/>
    <w:rsid w:val="002E553F"/>
    <w:rsid w:val="00331F95"/>
    <w:rsid w:val="003604AB"/>
    <w:rsid w:val="003800C4"/>
    <w:rsid w:val="003B298E"/>
    <w:rsid w:val="003F2A24"/>
    <w:rsid w:val="0045784D"/>
    <w:rsid w:val="004848A0"/>
    <w:rsid w:val="00485920"/>
    <w:rsid w:val="004B2C89"/>
    <w:rsid w:val="004C036A"/>
    <w:rsid w:val="004D0F1F"/>
    <w:rsid w:val="004E6D1B"/>
    <w:rsid w:val="005403B6"/>
    <w:rsid w:val="00541488"/>
    <w:rsid w:val="005424A6"/>
    <w:rsid w:val="00565BE6"/>
    <w:rsid w:val="00582CC8"/>
    <w:rsid w:val="00594FEF"/>
    <w:rsid w:val="005F170C"/>
    <w:rsid w:val="005F7372"/>
    <w:rsid w:val="006029C4"/>
    <w:rsid w:val="00605EEC"/>
    <w:rsid w:val="00671AE5"/>
    <w:rsid w:val="00697647"/>
    <w:rsid w:val="006A5C32"/>
    <w:rsid w:val="006A5ECF"/>
    <w:rsid w:val="006E5E7A"/>
    <w:rsid w:val="00745FE3"/>
    <w:rsid w:val="00753755"/>
    <w:rsid w:val="007F117D"/>
    <w:rsid w:val="008570C2"/>
    <w:rsid w:val="00861DF3"/>
    <w:rsid w:val="00887AE3"/>
    <w:rsid w:val="00892DEA"/>
    <w:rsid w:val="008B7F02"/>
    <w:rsid w:val="009A4D83"/>
    <w:rsid w:val="009E4440"/>
    <w:rsid w:val="00A047A9"/>
    <w:rsid w:val="00A3031E"/>
    <w:rsid w:val="00A72BC9"/>
    <w:rsid w:val="00AC5D3D"/>
    <w:rsid w:val="00B00D12"/>
    <w:rsid w:val="00B96011"/>
    <w:rsid w:val="00BC5D51"/>
    <w:rsid w:val="00BE0974"/>
    <w:rsid w:val="00BE7DCE"/>
    <w:rsid w:val="00C30AA1"/>
    <w:rsid w:val="00CA273E"/>
    <w:rsid w:val="00CB14BC"/>
    <w:rsid w:val="00CB6099"/>
    <w:rsid w:val="00CC188D"/>
    <w:rsid w:val="00CE3321"/>
    <w:rsid w:val="00D24C16"/>
    <w:rsid w:val="00D40053"/>
    <w:rsid w:val="00D62C60"/>
    <w:rsid w:val="00E1463D"/>
    <w:rsid w:val="00EA0F25"/>
    <w:rsid w:val="00EB7659"/>
    <w:rsid w:val="00EF37FD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4B0D4C-E7D9-43F3-AA1C-0F9FDE69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3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2D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3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31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3F2A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194D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DDE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94D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DD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E61A-471D-48DB-B899-D2D85727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USHiE</dc:creator>
  <cp:lastModifiedBy>SpecialistOE</cp:lastModifiedBy>
  <cp:revision>41</cp:revision>
  <cp:lastPrinted>2023-05-03T04:40:00Z</cp:lastPrinted>
  <dcterms:created xsi:type="dcterms:W3CDTF">2023-04-19T03:43:00Z</dcterms:created>
  <dcterms:modified xsi:type="dcterms:W3CDTF">2025-04-15T08:40:00Z</dcterms:modified>
</cp:coreProperties>
</file>