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C36E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Сводный отчет</w:t>
      </w:r>
    </w:p>
    <w:p w14:paraId="1882046B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о проведении оценки регулирующего воздействия проекта</w:t>
      </w:r>
    </w:p>
    <w:p w14:paraId="4EF02BDA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муниципального нормативного правового акта</w:t>
      </w:r>
    </w:p>
    <w:p w14:paraId="6ECF1FC3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026651" w14:textId="77777777" w:rsidR="00323958" w:rsidRPr="00A30903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left="360" w:right="3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</w:t>
      </w:r>
      <w:r w:rsidRPr="00A30903">
        <w:rPr>
          <w:bCs/>
          <w:color w:val="000000"/>
          <w:sz w:val="28"/>
          <w:szCs w:val="28"/>
        </w:rPr>
        <w:t>Общая информация</w:t>
      </w:r>
    </w:p>
    <w:p w14:paraId="461BE93F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color w:val="000000"/>
          <w:sz w:val="28"/>
          <w:szCs w:val="28"/>
        </w:rPr>
      </w:pPr>
    </w:p>
    <w:p w14:paraId="2C68B290" w14:textId="77777777" w:rsidR="006A5EFA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1. Информация о разработчике проекта муниципального нормативного правового акта (далее - проект акта):</w:t>
      </w:r>
      <w:r w:rsidR="006A5EFA">
        <w:rPr>
          <w:bCs/>
          <w:color w:val="000000"/>
          <w:sz w:val="28"/>
          <w:szCs w:val="28"/>
        </w:rPr>
        <w:t xml:space="preserve"> </w:t>
      </w:r>
      <w:r w:rsidR="006A5EFA">
        <w:rPr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4F03EBB0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Контактные данные разработчика проекта акта:</w:t>
      </w:r>
    </w:p>
    <w:p w14:paraId="6475AB6F" w14:textId="1E1042DD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1)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bCs/>
          <w:color w:val="000000"/>
          <w:sz w:val="28"/>
          <w:szCs w:val="28"/>
        </w:rPr>
        <w:t xml:space="preserve">Андреева Виктория Андреевна </w:t>
      </w:r>
    </w:p>
    <w:p w14:paraId="40343911" w14:textId="457BD5E5" w:rsidR="006A5EFA" w:rsidRPr="007F4FF7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2)Должность: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sz w:val="28"/>
          <w:szCs w:val="28"/>
        </w:rPr>
        <w:t>ведущий специалист</w:t>
      </w:r>
      <w:r w:rsidR="006A5EFA">
        <w:rPr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</w:t>
      </w:r>
    </w:p>
    <w:p w14:paraId="113E9BC4" w14:textId="2E7E28A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2113B1FA" w14:textId="5DCB46D3" w:rsidR="00323958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3)Телефон,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адре</w:t>
      </w:r>
      <w:r>
        <w:rPr>
          <w:bCs/>
          <w:color w:val="000000"/>
          <w:sz w:val="28"/>
          <w:szCs w:val="28"/>
        </w:rPr>
        <w:t>с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электронной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почты:</w:t>
      </w:r>
      <w:r w:rsidR="006A5EFA" w:rsidRPr="006A5EFA">
        <w:rPr>
          <w:sz w:val="28"/>
          <w:szCs w:val="28"/>
        </w:rPr>
        <w:t xml:space="preserve"> </w:t>
      </w:r>
      <w:r w:rsidR="006A5EFA">
        <w:rPr>
          <w:sz w:val="28"/>
          <w:szCs w:val="28"/>
        </w:rPr>
        <w:t>8-383-60-22-</w:t>
      </w:r>
      <w:r w:rsidR="006A5EFA" w:rsidRPr="006A5EFA">
        <w:rPr>
          <w:sz w:val="28"/>
          <w:szCs w:val="28"/>
        </w:rPr>
        <w:t xml:space="preserve"> </w:t>
      </w:r>
      <w:r w:rsidR="00732A54">
        <w:rPr>
          <w:sz w:val="28"/>
          <w:szCs w:val="28"/>
        </w:rPr>
        <w:t>867</w:t>
      </w:r>
      <w:r w:rsidR="006A5EFA">
        <w:rPr>
          <w:sz w:val="28"/>
          <w:szCs w:val="28"/>
        </w:rPr>
        <w:t xml:space="preserve">, </w:t>
      </w:r>
      <w:hyperlink r:id="rId4" w:history="1">
        <w:r w:rsidR="001D36E9" w:rsidRPr="009544F5">
          <w:rPr>
            <w:rStyle w:val="a4"/>
            <w:sz w:val="28"/>
            <w:szCs w:val="28"/>
            <w:lang w:val="en-US"/>
          </w:rPr>
          <w:t>sevuprecon</w:t>
        </w:r>
        <w:r w:rsidR="001D36E9" w:rsidRPr="009544F5">
          <w:rPr>
            <w:rStyle w:val="a4"/>
            <w:sz w:val="28"/>
            <w:szCs w:val="28"/>
          </w:rPr>
          <w:t>@</w:t>
        </w:r>
        <w:r w:rsidR="001D36E9" w:rsidRPr="009544F5">
          <w:rPr>
            <w:rStyle w:val="a4"/>
            <w:sz w:val="28"/>
            <w:szCs w:val="28"/>
            <w:lang w:val="en-US"/>
          </w:rPr>
          <w:t>mail</w:t>
        </w:r>
        <w:r w:rsidR="001D36E9" w:rsidRPr="009544F5">
          <w:rPr>
            <w:rStyle w:val="a4"/>
            <w:sz w:val="28"/>
            <w:szCs w:val="28"/>
          </w:rPr>
          <w:t>.</w:t>
        </w:r>
        <w:r w:rsidR="001D36E9" w:rsidRPr="009544F5">
          <w:rPr>
            <w:rStyle w:val="a4"/>
            <w:sz w:val="28"/>
            <w:szCs w:val="28"/>
            <w:lang w:val="en-US"/>
          </w:rPr>
          <w:t>ru</w:t>
        </w:r>
      </w:hyperlink>
      <w:r w:rsidR="001D36E9">
        <w:rPr>
          <w:sz w:val="28"/>
          <w:szCs w:val="28"/>
        </w:rPr>
        <w:t>.</w:t>
      </w:r>
    </w:p>
    <w:p w14:paraId="0DC07001" w14:textId="77777777" w:rsidR="001D36E9" w:rsidRPr="001D36E9" w:rsidRDefault="001D36E9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32028A24" w14:textId="4672F880" w:rsidR="00323958" w:rsidRDefault="00323958" w:rsidP="004140A2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rFonts w:eastAsia="Calibri"/>
          <w:color w:val="000000"/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2. Наименование проекта акта:</w:t>
      </w:r>
      <w:bookmarkStart w:id="0" w:name="_Hlk172041302"/>
      <w:r w:rsidR="006A5EFA">
        <w:rPr>
          <w:bCs/>
          <w:color w:val="000000"/>
          <w:sz w:val="28"/>
          <w:szCs w:val="28"/>
        </w:rPr>
        <w:t xml:space="preserve"> п</w:t>
      </w:r>
      <w:r w:rsidR="006A5EFA">
        <w:rPr>
          <w:rFonts w:eastAsia="Calibri"/>
          <w:color w:val="000000"/>
          <w:sz w:val="28"/>
          <w:szCs w:val="28"/>
        </w:rPr>
        <w:t xml:space="preserve">остановление администрации Северного района Новосибирской области </w:t>
      </w:r>
      <w:bookmarkEnd w:id="0"/>
      <w:r w:rsidR="004140A2" w:rsidRPr="004140A2">
        <w:rPr>
          <w:rFonts w:eastAsia="Calibri"/>
          <w:color w:val="000000"/>
          <w:sz w:val="28"/>
          <w:szCs w:val="28"/>
        </w:rPr>
        <w:t>«О внесении изменений в постановление администрации Северного района Новосибирской области от 15.11.2022 № 615»</w:t>
      </w:r>
    </w:p>
    <w:p w14:paraId="43B4317F" w14:textId="77777777" w:rsidR="004140A2" w:rsidRPr="00494984" w:rsidRDefault="004140A2" w:rsidP="004140A2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sz w:val="28"/>
          <w:szCs w:val="28"/>
          <w:u w:val="single"/>
        </w:rPr>
      </w:pPr>
    </w:p>
    <w:p w14:paraId="6C8E86DE" w14:textId="24CB3978" w:rsidR="001D36E9" w:rsidRPr="00702301" w:rsidRDefault="00323958" w:rsidP="00702301">
      <w:pPr>
        <w:pStyle w:val="a3"/>
        <w:jc w:val="both"/>
        <w:rPr>
          <w:bCs/>
          <w:sz w:val="28"/>
          <w:szCs w:val="28"/>
        </w:rPr>
      </w:pPr>
      <w:r w:rsidRPr="00277B27">
        <w:rPr>
          <w:bCs/>
          <w:sz w:val="28"/>
          <w:szCs w:val="28"/>
        </w:rPr>
        <w:t>3</w:t>
      </w:r>
      <w:r w:rsidRPr="002438D3">
        <w:rPr>
          <w:bCs/>
          <w:sz w:val="28"/>
          <w:szCs w:val="28"/>
        </w:rPr>
        <w:t xml:space="preserve">. </w:t>
      </w:r>
      <w:r w:rsidRPr="00B64783">
        <w:rPr>
          <w:bCs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  <w:r w:rsidR="001D36E9" w:rsidRPr="00B64783">
        <w:rPr>
          <w:b/>
          <w:sz w:val="28"/>
          <w:szCs w:val="28"/>
        </w:rPr>
        <w:t xml:space="preserve"> </w:t>
      </w:r>
      <w:r w:rsidR="00702301">
        <w:rPr>
          <w:bCs/>
          <w:sz w:val="28"/>
          <w:szCs w:val="28"/>
        </w:rPr>
        <w:t xml:space="preserve">одна из главных проблем малого </w:t>
      </w:r>
      <w:r w:rsidR="005E0555">
        <w:rPr>
          <w:bCs/>
          <w:sz w:val="28"/>
          <w:szCs w:val="28"/>
        </w:rPr>
        <w:t>бизнеса является нехватка собственных финансовых средств и недоступность для многих банковских кредитов.</w:t>
      </w:r>
      <w:r w:rsidR="0052776A">
        <w:rPr>
          <w:bCs/>
          <w:sz w:val="28"/>
          <w:szCs w:val="28"/>
        </w:rPr>
        <w:t xml:space="preserve"> </w:t>
      </w:r>
      <w:r w:rsidR="005E0555">
        <w:rPr>
          <w:bCs/>
          <w:sz w:val="28"/>
          <w:szCs w:val="28"/>
        </w:rPr>
        <w:t xml:space="preserve">Неустойчивость и незавершенность законодательной базы (отмена льгот, острая нехватка методических пособий и рекомендаций), недоступность банковских кредитов, отсутствие помещений для развития бизнеса, </w:t>
      </w:r>
      <w:r w:rsidR="00303112">
        <w:rPr>
          <w:bCs/>
          <w:sz w:val="28"/>
          <w:szCs w:val="28"/>
        </w:rPr>
        <w:t xml:space="preserve">недостаток квалифицированных кадров. </w:t>
      </w:r>
      <w:r w:rsidR="005E0555">
        <w:rPr>
          <w:bCs/>
          <w:sz w:val="28"/>
          <w:szCs w:val="28"/>
        </w:rPr>
        <w:t xml:space="preserve">  </w:t>
      </w:r>
    </w:p>
    <w:p w14:paraId="45329486" w14:textId="77777777" w:rsidR="006A5EFA" w:rsidRDefault="006A5EFA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</w:p>
    <w:p w14:paraId="63D6F838" w14:textId="20D92379" w:rsidR="00323958" w:rsidRPr="009B0E07" w:rsidRDefault="00323958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  <w:r w:rsidRPr="009B0E07">
        <w:rPr>
          <w:rFonts w:cs="Arial"/>
          <w:noProof/>
          <w:sz w:val="28"/>
          <w:szCs w:val="28"/>
          <w:shd w:val="clear" w:color="auto" w:fill="FFFFFF"/>
          <w:lang w:eastAsia="en-US"/>
        </w:rPr>
        <w:t xml:space="preserve">4. Перечень </w:t>
      </w:r>
      <w:r w:rsidRPr="009B0E07">
        <w:rPr>
          <w:sz w:val="28"/>
          <w:szCs w:val="28"/>
          <w:lang w:eastAsia="en-US"/>
        </w:rPr>
        <w:t>возможных способов решения таких проблем:</w:t>
      </w:r>
    </w:p>
    <w:p w14:paraId="3F7948F6" w14:textId="69C81479" w:rsidR="00323958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Иной способ решения проблем, кроме принятия нормативного правового акта, отсутствует.</w:t>
      </w:r>
    </w:p>
    <w:p w14:paraId="3BC648F0" w14:textId="77777777" w:rsidR="00F86272" w:rsidRPr="00494984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91B6D94" w14:textId="77777777" w:rsidR="00F86272" w:rsidRDefault="00323958" w:rsidP="008F6E53">
      <w:pPr>
        <w:pStyle w:val="a3"/>
        <w:jc w:val="both"/>
        <w:rPr>
          <w:sz w:val="28"/>
          <w:szCs w:val="28"/>
        </w:rPr>
      </w:pPr>
      <w:r w:rsidRPr="00E07819">
        <w:rPr>
          <w:sz w:val="28"/>
          <w:szCs w:val="28"/>
          <w:lang w:eastAsia="en-US"/>
        </w:rPr>
        <w:t>5. Обоснование выбора способа решения проблемы,</w:t>
      </w:r>
      <w:r>
        <w:rPr>
          <w:sz w:val="28"/>
          <w:szCs w:val="28"/>
          <w:lang w:eastAsia="en-US"/>
        </w:rPr>
        <w:t xml:space="preserve"> </w:t>
      </w:r>
      <w:r w:rsidRPr="00E07819">
        <w:rPr>
          <w:sz w:val="28"/>
          <w:szCs w:val="28"/>
          <w:lang w:eastAsia="en-US"/>
        </w:rPr>
        <w:t>описание предлагаемого регулирования:</w:t>
      </w:r>
      <w:r w:rsidR="008F6E53" w:rsidRPr="008F6E53">
        <w:rPr>
          <w:sz w:val="28"/>
          <w:szCs w:val="28"/>
        </w:rPr>
        <w:t xml:space="preserve"> </w:t>
      </w:r>
    </w:p>
    <w:p w14:paraId="6C7D0B53" w14:textId="5DEE5913" w:rsidR="00F86272" w:rsidRDefault="00303112" w:rsidP="008F6E53">
      <w:pPr>
        <w:pStyle w:val="a3"/>
        <w:jc w:val="both"/>
        <w:rPr>
          <w:sz w:val="28"/>
          <w:szCs w:val="28"/>
          <w:lang w:eastAsia="en-US"/>
        </w:rPr>
      </w:pPr>
      <w:r w:rsidRPr="00303112">
        <w:rPr>
          <w:sz w:val="28"/>
          <w:szCs w:val="28"/>
          <w:lang w:eastAsia="en-US"/>
        </w:rPr>
        <w:t>Создание условий для развития предпринимательства на территории Северного района Новосибирской области.</w:t>
      </w:r>
    </w:p>
    <w:p w14:paraId="1BDC1DC6" w14:textId="77777777" w:rsidR="00303112" w:rsidRPr="00E07819" w:rsidRDefault="00303112" w:rsidP="008F6E53">
      <w:pPr>
        <w:pStyle w:val="a3"/>
        <w:jc w:val="both"/>
        <w:rPr>
          <w:sz w:val="28"/>
          <w:szCs w:val="28"/>
          <w:lang w:eastAsia="en-US"/>
        </w:rPr>
      </w:pPr>
    </w:p>
    <w:p w14:paraId="45980FDB" w14:textId="5A726901" w:rsidR="00323958" w:rsidRPr="00FB37BD" w:rsidRDefault="00323958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E07819">
        <w:rPr>
          <w:sz w:val="28"/>
          <w:szCs w:val="28"/>
          <w:lang w:eastAsia="en-US"/>
        </w:rPr>
        <w:t>6</w:t>
      </w:r>
      <w:r w:rsidR="001C4E4F">
        <w:rPr>
          <w:sz w:val="28"/>
          <w:szCs w:val="28"/>
          <w:lang w:eastAsia="en-US"/>
        </w:rPr>
        <w:t xml:space="preserve">. </w:t>
      </w:r>
      <w:r w:rsidRPr="00FB37BD">
        <w:rPr>
          <w:sz w:val="28"/>
          <w:szCs w:val="28"/>
          <w:lang w:eastAsia="en-US"/>
        </w:rPr>
        <w:t>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лица:</w:t>
      </w:r>
    </w:p>
    <w:p w14:paraId="01F1FA4F" w14:textId="06C24A35" w:rsidR="008F6E53" w:rsidRPr="00FB37BD" w:rsidRDefault="008F6E53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FB37BD">
        <w:rPr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A57CC3" w14:textId="77777777" w:rsidR="008F6E53" w:rsidRPr="00B64783" w:rsidRDefault="008F6E53" w:rsidP="008F6E53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</w:p>
    <w:p w14:paraId="75A530C1" w14:textId="42AB8D69" w:rsidR="00323958" w:rsidRPr="00B64783" w:rsidRDefault="00323958" w:rsidP="00323958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7.</w:t>
      </w:r>
      <w:r w:rsidR="001C4E4F">
        <w:rPr>
          <w:sz w:val="28"/>
          <w:szCs w:val="28"/>
          <w:lang w:eastAsia="en-US"/>
        </w:rPr>
        <w:t xml:space="preserve"> </w:t>
      </w:r>
      <w:r w:rsidRPr="001C4E4F">
        <w:rPr>
          <w:sz w:val="28"/>
          <w:szCs w:val="28"/>
          <w:lang w:eastAsia="en-US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регулированием:</w:t>
      </w:r>
    </w:p>
    <w:p w14:paraId="41F648C1" w14:textId="77777777" w:rsidR="00303112" w:rsidRDefault="00303112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303112">
        <w:rPr>
          <w:sz w:val="28"/>
          <w:szCs w:val="28"/>
          <w:lang w:eastAsia="en-US"/>
        </w:rPr>
        <w:t>Изменяются условия оказания финансовой поддержки субъектам малого и среднего предпринимательства.</w:t>
      </w:r>
    </w:p>
    <w:p w14:paraId="4DEE56E2" w14:textId="52AFEBCF" w:rsidR="008F6E53" w:rsidRPr="001C4E4F" w:rsidRDefault="001C4E4F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5168103F" w14:textId="75B036CE" w:rsidR="00323958" w:rsidRPr="004D55F7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8. Оценка дополнительных расходов местного бюджета, связанных с введением предлагаемого регулирования:</w:t>
      </w:r>
    </w:p>
    <w:p w14:paraId="66FAAEE3" w14:textId="2A2717D7" w:rsidR="008F6E53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Расходы бюджета Северного района Новосибирской области о</w:t>
      </w:r>
      <w:r w:rsidR="001D36E9">
        <w:rPr>
          <w:noProof/>
          <w:sz w:val="28"/>
          <w:szCs w:val="28"/>
          <w:shd w:val="clear" w:color="auto" w:fill="FFFFFF"/>
        </w:rPr>
        <w:t>тсутствуют</w:t>
      </w:r>
      <w:r>
        <w:rPr>
          <w:noProof/>
          <w:sz w:val="28"/>
          <w:szCs w:val="28"/>
          <w:shd w:val="clear" w:color="auto" w:fill="FFFFFF"/>
        </w:rPr>
        <w:t>.</w:t>
      </w:r>
    </w:p>
    <w:p w14:paraId="6A9035A1" w14:textId="77777777" w:rsidR="001D36E9" w:rsidRPr="00494984" w:rsidRDefault="001D36E9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6376FDF" w14:textId="4C98B452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94984">
        <w:rPr>
          <w:sz w:val="28"/>
          <w:szCs w:val="28"/>
          <w:lang w:eastAsia="en-US"/>
        </w:rPr>
        <w:t>9. Результаты публичных консультаций по проекту акта и сводному отчету:</w:t>
      </w:r>
    </w:p>
    <w:p w14:paraId="3B9675F5" w14:textId="79BA1BFA" w:rsidR="00323958" w:rsidRPr="00494984" w:rsidRDefault="00323958" w:rsidP="001D36E9">
      <w:pPr>
        <w:autoSpaceDE w:val="0"/>
        <w:autoSpaceDN w:val="0"/>
        <w:adjustRightInd w:val="0"/>
        <w:ind w:right="37" w:firstLine="426"/>
        <w:jc w:val="both"/>
        <w:rPr>
          <w:i/>
          <w:lang w:eastAsia="en-US"/>
        </w:rPr>
      </w:pPr>
      <w:r w:rsidRPr="00494984">
        <w:rPr>
          <w:sz w:val="28"/>
          <w:szCs w:val="28"/>
          <w:lang w:eastAsia="en-US"/>
        </w:rPr>
        <w:t>Информационное сообщение о проведении публичных консультаций по проекту</w:t>
      </w:r>
      <w:r w:rsidR="006A5EFA">
        <w:rPr>
          <w:sz w:val="28"/>
          <w:szCs w:val="28"/>
          <w:lang w:eastAsia="en-US"/>
        </w:rPr>
        <w:t xml:space="preserve"> </w:t>
      </w:r>
      <w:r w:rsidRPr="00494984">
        <w:rPr>
          <w:sz w:val="28"/>
          <w:szCs w:val="28"/>
          <w:lang w:eastAsia="en-US"/>
        </w:rPr>
        <w:t>акта,</w:t>
      </w:r>
      <w:r w:rsidR="006A5EFA">
        <w:rPr>
          <w:sz w:val="28"/>
          <w:szCs w:val="28"/>
          <w:lang w:eastAsia="en-US"/>
        </w:rPr>
        <w:t xml:space="preserve"> </w:t>
      </w:r>
      <w:r w:rsidR="004044CF">
        <w:rPr>
          <w:sz w:val="28"/>
          <w:szCs w:val="28"/>
          <w:lang w:eastAsia="en-US"/>
        </w:rPr>
        <w:t>1</w:t>
      </w:r>
      <w:r w:rsidR="0039685E">
        <w:rPr>
          <w:sz w:val="28"/>
          <w:szCs w:val="28"/>
          <w:lang w:eastAsia="en-US"/>
        </w:rPr>
        <w:t>9</w:t>
      </w:r>
      <w:r w:rsidR="004044CF">
        <w:rPr>
          <w:sz w:val="28"/>
          <w:szCs w:val="28"/>
          <w:lang w:eastAsia="en-US"/>
        </w:rPr>
        <w:t>.11</w:t>
      </w:r>
      <w:r w:rsidR="001D36E9">
        <w:rPr>
          <w:sz w:val="28"/>
          <w:szCs w:val="28"/>
          <w:lang w:eastAsia="en-US"/>
        </w:rPr>
        <w:t xml:space="preserve">.2024 </w:t>
      </w:r>
      <w:r w:rsidR="001D36E9" w:rsidRPr="001D36E9">
        <w:rPr>
          <w:sz w:val="28"/>
          <w:szCs w:val="28"/>
          <w:lang w:eastAsia="en-US"/>
        </w:rPr>
        <w:t>https://severnoe.nso.ru/page/2518</w:t>
      </w:r>
    </w:p>
    <w:p w14:paraId="1637FEAA" w14:textId="77777777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20"/>
        <w:gridCol w:w="2806"/>
        <w:gridCol w:w="4352"/>
      </w:tblGrid>
      <w:tr w:rsidR="00323958" w:rsidRPr="00494984" w14:paraId="27D6D8E5" w14:textId="77777777" w:rsidTr="00732A54">
        <w:trPr>
          <w:trHeight w:val="833"/>
        </w:trPr>
        <w:tc>
          <w:tcPr>
            <w:tcW w:w="703" w:type="dxa"/>
            <w:shd w:val="clear" w:color="auto" w:fill="auto"/>
          </w:tcPr>
          <w:p w14:paraId="7D317E3F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№ п/п</w:t>
            </w:r>
          </w:p>
        </w:tc>
        <w:tc>
          <w:tcPr>
            <w:tcW w:w="1920" w:type="dxa"/>
            <w:shd w:val="clear" w:color="auto" w:fill="auto"/>
          </w:tcPr>
          <w:p w14:paraId="6EC52375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Наименование организации, ФИО лица</w:t>
            </w:r>
          </w:p>
        </w:tc>
        <w:tc>
          <w:tcPr>
            <w:tcW w:w="2806" w:type="dxa"/>
            <w:shd w:val="clear" w:color="auto" w:fill="auto"/>
          </w:tcPr>
          <w:p w14:paraId="1BEE20FD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 xml:space="preserve">Предложение, </w:t>
            </w:r>
          </w:p>
          <w:p w14:paraId="19744987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замечание</w:t>
            </w:r>
          </w:p>
        </w:tc>
        <w:tc>
          <w:tcPr>
            <w:tcW w:w="4352" w:type="dxa"/>
            <w:shd w:val="clear" w:color="auto" w:fill="auto"/>
          </w:tcPr>
          <w:p w14:paraId="1D357BB0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Информация об учете или причинах отклонения замечания, предложения</w:t>
            </w:r>
          </w:p>
        </w:tc>
      </w:tr>
      <w:tr w:rsidR="00323958" w:rsidRPr="00494984" w14:paraId="4A1C9AF6" w14:textId="77777777" w:rsidTr="00732A54">
        <w:trPr>
          <w:trHeight w:val="695"/>
        </w:trPr>
        <w:tc>
          <w:tcPr>
            <w:tcW w:w="703" w:type="dxa"/>
            <w:shd w:val="clear" w:color="auto" w:fill="auto"/>
          </w:tcPr>
          <w:p w14:paraId="784B8761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4958B4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0DD492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14:paraId="45A0EFC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</w:tr>
    </w:tbl>
    <w:p w14:paraId="306BC31A" w14:textId="77777777" w:rsidR="00B57473" w:rsidRDefault="00B57473"/>
    <w:sectPr w:rsidR="00B57473" w:rsidSect="00732A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C"/>
    <w:rsid w:val="001C4E4F"/>
    <w:rsid w:val="001D36E9"/>
    <w:rsid w:val="002438D3"/>
    <w:rsid w:val="0028798C"/>
    <w:rsid w:val="00303112"/>
    <w:rsid w:val="00323958"/>
    <w:rsid w:val="0039685E"/>
    <w:rsid w:val="004044CF"/>
    <w:rsid w:val="004140A2"/>
    <w:rsid w:val="0052776A"/>
    <w:rsid w:val="005E0555"/>
    <w:rsid w:val="00634C68"/>
    <w:rsid w:val="006A5EFA"/>
    <w:rsid w:val="00702301"/>
    <w:rsid w:val="00732A54"/>
    <w:rsid w:val="00892716"/>
    <w:rsid w:val="00897F00"/>
    <w:rsid w:val="008F6E53"/>
    <w:rsid w:val="00B57473"/>
    <w:rsid w:val="00B64783"/>
    <w:rsid w:val="00F86272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FD7"/>
  <w15:chartTrackingRefBased/>
  <w15:docId w15:val="{191A7CF2-9F85-4AD1-BD7D-5B7FC22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6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2024-11-15T05:02:00Z</cp:lastPrinted>
  <dcterms:created xsi:type="dcterms:W3CDTF">2024-07-18T04:07:00Z</dcterms:created>
  <dcterms:modified xsi:type="dcterms:W3CDTF">2024-12-23T07:06:00Z</dcterms:modified>
</cp:coreProperties>
</file>