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DF" w:rsidRDefault="00C70EEA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3DF" w:rsidRDefault="00C70EEA">
      <w:pPr>
        <w:pStyle w:val="af9"/>
        <w:spacing w:line="240" w:lineRule="auto"/>
      </w:pPr>
      <w:r>
        <w:t xml:space="preserve">МИНИСТЕРСТВО ЭКОНОМИЧЕСКОГО РАЗВИТИЯ </w:t>
      </w:r>
    </w:p>
    <w:p w:rsidR="00A163DF" w:rsidRDefault="00C70EEA">
      <w:pPr>
        <w:pStyle w:val="af9"/>
        <w:spacing w:line="240" w:lineRule="auto"/>
      </w:pPr>
      <w:r>
        <w:t>НОВОСИБИРСКОЙ ОБЛАСТИ</w:t>
      </w:r>
    </w:p>
    <w:p w:rsidR="00A163DF" w:rsidRDefault="00A163DF">
      <w:pPr>
        <w:jc w:val="center"/>
        <w:rPr>
          <w:b/>
          <w:bCs/>
          <w:sz w:val="28"/>
          <w:szCs w:val="28"/>
        </w:rPr>
      </w:pPr>
    </w:p>
    <w:p w:rsidR="00A163DF" w:rsidRDefault="00C70EEA">
      <w:pPr>
        <w:pStyle w:val="1"/>
      </w:pPr>
      <w:r>
        <w:t>ПРИКАЗ</w:t>
      </w:r>
    </w:p>
    <w:p w:rsidR="00A163DF" w:rsidRDefault="00A163DF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A163DF">
        <w:trPr>
          <w:trHeight w:val="114"/>
        </w:trPr>
        <w:tc>
          <w:tcPr>
            <w:tcW w:w="3652" w:type="dxa"/>
          </w:tcPr>
          <w:p w:rsidR="00A163DF" w:rsidRDefault="00C70EEA">
            <w:pPr>
              <w:jc w:val="center"/>
            </w:pPr>
            <w:r>
              <w:rPr>
                <w:sz w:val="28"/>
              </w:rPr>
              <w:t>«___»___________2025 года</w:t>
            </w:r>
          </w:p>
        </w:tc>
        <w:tc>
          <w:tcPr>
            <w:tcW w:w="3379" w:type="dxa"/>
          </w:tcPr>
          <w:p w:rsidR="00A163DF" w:rsidRDefault="00A163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A163DF" w:rsidRDefault="00C70EEA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A163DF">
        <w:trPr>
          <w:trHeight w:val="114"/>
        </w:trPr>
        <w:tc>
          <w:tcPr>
            <w:tcW w:w="3652" w:type="dxa"/>
          </w:tcPr>
          <w:p w:rsidR="00A163DF" w:rsidRDefault="00A163DF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A163DF" w:rsidRDefault="00C70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A163DF" w:rsidRDefault="00A163DF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A163DF" w:rsidRDefault="00A163DF"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A163DF" w:rsidRDefault="00C70EEA">
      <w:pPr>
        <w:pStyle w:val="13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</w:t>
      </w:r>
    </w:p>
    <w:p w:rsidR="00A163DF" w:rsidRDefault="00C70EEA">
      <w:pPr>
        <w:pStyle w:val="13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экономического развития Новосибирской области от 29.08.2022 № 130 </w:t>
      </w:r>
    </w:p>
    <w:p w:rsidR="00A163DF" w:rsidRDefault="00C70EEA">
      <w:pPr>
        <w:pStyle w:val="13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создании аттестационной комиссии по проведению аттестации экскурсоводов (гидов), гидов-переводчиков на территории Новосибирской области»</w:t>
      </w: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C70EEA">
      <w:pPr>
        <w:ind w:firstLine="709"/>
        <w:rPr>
          <w:rStyle w:val="3pt"/>
          <w:rFonts w:eastAsiaTheme="minorHAnsi"/>
          <w:b/>
          <w:sz w:val="28"/>
          <w:szCs w:val="28"/>
        </w:rPr>
      </w:pPr>
      <w:r>
        <w:rPr>
          <w:rStyle w:val="3pt"/>
          <w:rFonts w:eastAsiaTheme="minorHAnsi"/>
          <w:b/>
          <w:sz w:val="28"/>
          <w:szCs w:val="28"/>
        </w:rPr>
        <w:t>Приказываю:</w:t>
      </w:r>
    </w:p>
    <w:p w:rsidR="00A163DF" w:rsidRDefault="00C70EEA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приказ министерства экономического развития Новосибирской области от 29.08.2022 № 130 «О созд</w:t>
      </w:r>
      <w:r>
        <w:rPr>
          <w:rFonts w:ascii="Times New Roman" w:hAnsi="Times New Roman" w:cs="Times New Roman"/>
          <w:color w:val="000000"/>
          <w:sz w:val="28"/>
          <w:szCs w:val="28"/>
        </w:rPr>
        <w:t>ании аттестационной комиссии по проведению аттестации экскурсоводов (гидов), гидов-переводчиков на территории Новосибирской области» (в редакции приказов министерства экономического развития Новосибирской области от 11.10.2022 № 145, от 12.12.2022 № 189, о</w:t>
      </w:r>
      <w:r>
        <w:rPr>
          <w:rFonts w:ascii="Times New Roman" w:hAnsi="Times New Roman" w:cs="Times New Roman"/>
          <w:color w:val="000000"/>
          <w:sz w:val="28"/>
          <w:szCs w:val="28"/>
        </w:rPr>
        <w:t>т 08.09.2023 № 126, от 07.06.2024 № 106-НПА, от 07.03.2025 № 33-НПА) следующие изменения:</w:t>
      </w:r>
    </w:p>
    <w:p w:rsidR="00A163DF" w:rsidRDefault="00C70EEA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составе аттестационной комиссии по проведению аттестации экскурсоводов (гидов), гидов-переводчиков на территории Новосибирской области (далее – Комиссия):</w:t>
      </w:r>
    </w:p>
    <w:p w:rsidR="00A163DF" w:rsidRDefault="00C70EEA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Ввести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состав Комиссии:</w:t>
      </w:r>
    </w:p>
    <w:p w:rsidR="00A163DF" w:rsidRDefault="00C70EEA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Воротникову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Елену Юрьевну, старшего преподавателя кафедры маркетинга и сервиса ФГБОУ ВО Новосибирского государственного технического университета (</w:t>
      </w:r>
      <w:r w:rsidR="002A5319">
        <w:rPr>
          <w:rFonts w:ascii="Times New Roman" w:hAnsi="Times New Roman" w:cs="Times New Roman"/>
          <w:color w:val="000000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о согласованию).</w:t>
      </w:r>
    </w:p>
    <w:p w:rsidR="00A163DF" w:rsidRDefault="00C70EEA">
      <w:pPr>
        <w:tabs>
          <w:tab w:val="left" w:pos="1080"/>
          <w:tab w:val="left" w:pos="1119"/>
        </w:tabs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Вывести из состава Комиссии Баеву Ю.В.</w:t>
      </w: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 w:rsidR="00A163DF">
        <w:tc>
          <w:tcPr>
            <w:tcW w:w="7477" w:type="dxa"/>
            <w:vAlign w:val="bottom"/>
          </w:tcPr>
          <w:p w:rsidR="00A163DF" w:rsidRDefault="00C70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2661" w:type="dxa"/>
            <w:vAlign w:val="bottom"/>
          </w:tcPr>
          <w:p w:rsidR="00A163DF" w:rsidRDefault="00C70EEA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</w:tc>
      </w:tr>
    </w:tbl>
    <w:p w:rsidR="00A163DF" w:rsidRDefault="00A163DF">
      <w:pPr>
        <w:rPr>
          <w:rFonts w:ascii="Times New Roman" w:hAnsi="Times New Roman" w:cs="Times New Roman"/>
          <w:sz w:val="20"/>
          <w:szCs w:val="20"/>
        </w:rPr>
      </w:pPr>
    </w:p>
    <w:p w:rsidR="00A163DF" w:rsidRDefault="00A163DF">
      <w:pPr>
        <w:rPr>
          <w:rFonts w:ascii="Times New Roman" w:hAnsi="Times New Roman" w:cs="Times New Roman"/>
          <w:sz w:val="20"/>
          <w:szCs w:val="20"/>
        </w:rPr>
      </w:pPr>
    </w:p>
    <w:p w:rsidR="00A163DF" w:rsidRDefault="00A163DF">
      <w:pPr>
        <w:rPr>
          <w:rFonts w:ascii="Times New Roman" w:hAnsi="Times New Roman" w:cs="Times New Roman"/>
          <w:sz w:val="20"/>
          <w:szCs w:val="20"/>
        </w:rPr>
      </w:pPr>
    </w:p>
    <w:p w:rsidR="00A163DF" w:rsidRDefault="00A163DF">
      <w:pPr>
        <w:rPr>
          <w:rFonts w:ascii="Times New Roman" w:hAnsi="Times New Roman" w:cs="Times New Roman"/>
          <w:sz w:val="20"/>
          <w:szCs w:val="20"/>
        </w:rPr>
      </w:pPr>
    </w:p>
    <w:p w:rsidR="00A163DF" w:rsidRDefault="00A163DF">
      <w:pPr>
        <w:rPr>
          <w:rFonts w:ascii="Times New Roman" w:hAnsi="Times New Roman" w:cs="Times New Roman"/>
          <w:sz w:val="20"/>
          <w:szCs w:val="20"/>
        </w:rPr>
      </w:pPr>
    </w:p>
    <w:p w:rsidR="00A163DF" w:rsidRDefault="00C70E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Е.С. Шрайнер</w:t>
      </w:r>
    </w:p>
    <w:p w:rsidR="00A163DF" w:rsidRDefault="00C70EEA">
      <w:pPr>
        <w:rPr>
          <w:rFonts w:ascii="Times New Roman" w:hAnsi="Times New Roman" w:cs="Times New Roman"/>
          <w:sz w:val="20"/>
          <w:szCs w:val="20"/>
        </w:rPr>
        <w:sectPr w:rsidR="00A163DF">
          <w:headerReference w:type="default" r:id="rId9"/>
          <w:headerReference w:type="first" r:id="rId10"/>
          <w:pgSz w:w="11907" w:h="16840"/>
          <w:pgMar w:top="1134" w:right="567" w:bottom="1134" w:left="1418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296-59-14</w:t>
      </w:r>
    </w:p>
    <w:p w:rsidR="00A163DF" w:rsidRDefault="00C7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2"/>
      </w:tblGrid>
      <w:tr w:rsidR="00A163DF">
        <w:tc>
          <w:tcPr>
            <w:tcW w:w="4786" w:type="dxa"/>
          </w:tcPr>
          <w:p w:rsidR="00A163DF" w:rsidRDefault="00C70EEA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– начальник управления маркетинга региона, внешнеэкономической деятельности и туризма</w:t>
            </w:r>
          </w:p>
        </w:tc>
        <w:tc>
          <w:tcPr>
            <w:tcW w:w="5352" w:type="dxa"/>
          </w:tcPr>
          <w:p w:rsidR="00A163DF" w:rsidRDefault="00A163DF">
            <w:pPr>
              <w:jc w:val="right"/>
              <w:rPr>
                <w:sz w:val="28"/>
                <w:szCs w:val="28"/>
              </w:rPr>
            </w:pPr>
          </w:p>
          <w:p w:rsidR="00A163DF" w:rsidRDefault="00C70E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</w:t>
            </w:r>
            <w:proofErr w:type="spellStart"/>
            <w:r>
              <w:rPr>
                <w:sz w:val="28"/>
                <w:szCs w:val="28"/>
              </w:rPr>
              <w:t>Винникова</w:t>
            </w:r>
            <w:proofErr w:type="spellEnd"/>
          </w:p>
          <w:p w:rsidR="00A163DF" w:rsidRDefault="00C70E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__________2025 года</w:t>
            </w:r>
          </w:p>
          <w:p w:rsidR="00A163DF" w:rsidRDefault="00A163DF">
            <w:pPr>
              <w:jc w:val="right"/>
              <w:rPr>
                <w:sz w:val="28"/>
                <w:szCs w:val="28"/>
              </w:rPr>
            </w:pPr>
          </w:p>
          <w:p w:rsidR="00A163DF" w:rsidRDefault="00A163DF">
            <w:pPr>
              <w:jc w:val="right"/>
              <w:rPr>
                <w:sz w:val="28"/>
                <w:szCs w:val="28"/>
              </w:rPr>
            </w:pPr>
          </w:p>
        </w:tc>
      </w:tr>
      <w:tr w:rsidR="00A163DF">
        <w:tc>
          <w:tcPr>
            <w:tcW w:w="4786" w:type="dxa"/>
          </w:tcPr>
          <w:p w:rsidR="00A163DF" w:rsidRDefault="00C70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финансовой, кадровой и организационной работы</w:t>
            </w:r>
          </w:p>
        </w:tc>
        <w:tc>
          <w:tcPr>
            <w:tcW w:w="5352" w:type="dxa"/>
          </w:tcPr>
          <w:p w:rsidR="00A163DF" w:rsidRDefault="00C70E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Тукмачева</w:t>
            </w:r>
            <w:proofErr w:type="spellEnd"/>
          </w:p>
          <w:p w:rsidR="00A163DF" w:rsidRDefault="00C70E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__________2025 года</w:t>
            </w:r>
          </w:p>
          <w:p w:rsidR="00A163DF" w:rsidRDefault="00A163DF">
            <w:pPr>
              <w:jc w:val="right"/>
              <w:rPr>
                <w:sz w:val="28"/>
                <w:szCs w:val="28"/>
              </w:rPr>
            </w:pPr>
          </w:p>
          <w:p w:rsidR="00A163DF" w:rsidRDefault="00A163DF">
            <w:pPr>
              <w:jc w:val="right"/>
              <w:rPr>
                <w:sz w:val="28"/>
                <w:szCs w:val="28"/>
              </w:rPr>
            </w:pPr>
          </w:p>
        </w:tc>
      </w:tr>
      <w:tr w:rsidR="00A163DF">
        <w:tc>
          <w:tcPr>
            <w:tcW w:w="4786" w:type="dxa"/>
          </w:tcPr>
          <w:p w:rsidR="00A163DF" w:rsidRDefault="00C70EEA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обеспечения</w:t>
            </w:r>
          </w:p>
        </w:tc>
        <w:tc>
          <w:tcPr>
            <w:tcW w:w="5352" w:type="dxa"/>
          </w:tcPr>
          <w:p w:rsidR="00A163DF" w:rsidRDefault="00C70E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Телегина</w:t>
            </w:r>
          </w:p>
          <w:p w:rsidR="00A163DF" w:rsidRDefault="00C70EEA">
            <w:r>
              <w:rPr>
                <w:sz w:val="28"/>
                <w:szCs w:val="28"/>
              </w:rPr>
              <w:t xml:space="preserve">                       «____» __________2025 года</w:t>
            </w:r>
          </w:p>
        </w:tc>
      </w:tr>
    </w:tbl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p w:rsidR="00A163DF" w:rsidRDefault="00A163D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 w:rsidR="00A163DF"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DF" w:rsidRDefault="00C70EEA">
            <w:r>
              <w:t>Отметка отдела правового обеспечения:</w:t>
            </w:r>
          </w:p>
        </w:tc>
      </w:tr>
      <w:tr w:rsidR="00A163D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DF" w:rsidRDefault="00C70EEA">
            <w:pPr>
              <w:jc w:val="center"/>
            </w:pPr>
            <w:r>
              <w:t xml:space="preserve">приказ </w:t>
            </w:r>
          </w:p>
          <w:p w:rsidR="00A163DF" w:rsidRDefault="00C70EEA">
            <w:pPr>
              <w:jc w:val="center"/>
            </w:pPr>
            <w:r>
              <w:t xml:space="preserve">является НПА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DF" w:rsidRDefault="00C70EEA">
            <w:pPr>
              <w:jc w:val="center"/>
            </w:pPr>
            <w:r>
              <w:t xml:space="preserve">приказ </w:t>
            </w:r>
          </w:p>
          <w:p w:rsidR="00A163DF" w:rsidRDefault="00C70EEA">
            <w:pPr>
              <w:jc w:val="center"/>
            </w:pPr>
            <w:r>
              <w:rPr>
                <w:b/>
                <w:bCs/>
              </w:rPr>
              <w:t>НЕ</w:t>
            </w:r>
            <w:r>
              <w:t xml:space="preserve"> является НПА</w:t>
            </w:r>
          </w:p>
        </w:tc>
      </w:tr>
      <w:tr w:rsidR="00A163DF">
        <w:trPr>
          <w:trHeight w:val="23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DF" w:rsidRDefault="00A163DF">
            <w:pPr>
              <w:jc w:val="both"/>
            </w:pPr>
          </w:p>
          <w:p w:rsidR="00A163DF" w:rsidRDefault="00C70EEA">
            <w:pPr>
              <w:jc w:val="both"/>
            </w:pPr>
            <w:r>
              <w:rPr>
                <w:bCs/>
              </w:rPr>
              <w:t>_______________</w:t>
            </w:r>
          </w:p>
          <w:p w:rsidR="00A163DF" w:rsidRDefault="00C70EEA">
            <w:pPr>
              <w:jc w:val="center"/>
            </w:pPr>
            <w:r>
              <w:rPr>
                <w:bCs/>
              </w:rPr>
              <w:t>(подпись)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DF" w:rsidRDefault="00A163DF">
            <w:pPr>
              <w:jc w:val="both"/>
            </w:pPr>
          </w:p>
          <w:p w:rsidR="00A163DF" w:rsidRDefault="00C70EEA">
            <w:pPr>
              <w:jc w:val="both"/>
            </w:pPr>
            <w:r>
              <w:rPr>
                <w:bCs/>
              </w:rPr>
              <w:t>________________</w:t>
            </w:r>
          </w:p>
          <w:p w:rsidR="00A163DF" w:rsidRDefault="00C70EEA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(подпись)</w:t>
            </w:r>
          </w:p>
        </w:tc>
      </w:tr>
    </w:tbl>
    <w:p w:rsidR="00A163DF" w:rsidRDefault="00A163DF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sectPr w:rsidR="00A163DF">
      <w:pgSz w:w="11907" w:h="16840"/>
      <w:pgMar w:top="1134" w:right="567" w:bottom="709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EA" w:rsidRDefault="00C70EEA">
      <w:r>
        <w:separator/>
      </w:r>
    </w:p>
  </w:endnote>
  <w:endnote w:type="continuationSeparator" w:id="0">
    <w:p w:rsidR="00C70EEA" w:rsidRDefault="00C7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EA" w:rsidRDefault="00C70EEA">
      <w:r>
        <w:separator/>
      </w:r>
    </w:p>
  </w:footnote>
  <w:footnote w:type="continuationSeparator" w:id="0">
    <w:p w:rsidR="00C70EEA" w:rsidRDefault="00C70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375526"/>
      <w:docPartObj>
        <w:docPartGallery w:val="Page Numbers (Top of Page)"/>
        <w:docPartUnique/>
      </w:docPartObj>
    </w:sdtPr>
    <w:sdtEndPr/>
    <w:sdtContent>
      <w:p w:rsidR="00A163DF" w:rsidRDefault="00C70EEA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163DF" w:rsidRDefault="00A163D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DF" w:rsidRDefault="00A163DF">
    <w:pPr>
      <w:pStyle w:val="aa"/>
      <w:jc w:val="center"/>
      <w:rPr>
        <w:rFonts w:ascii="Times New Roman" w:hAnsi="Times New Roman" w:cs="Times New Roman"/>
        <w:sz w:val="20"/>
        <w:szCs w:val="20"/>
      </w:rPr>
    </w:pPr>
  </w:p>
  <w:p w:rsidR="00A163DF" w:rsidRDefault="00A163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665B5"/>
    <w:multiLevelType w:val="hybridMultilevel"/>
    <w:tmpl w:val="6066B420"/>
    <w:lvl w:ilvl="0" w:tplc="E2569D9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0AE2019E">
      <w:start w:val="1"/>
      <w:numFmt w:val="decimal"/>
      <w:lvlText w:val=""/>
      <w:lvlJc w:val="left"/>
    </w:lvl>
    <w:lvl w:ilvl="2" w:tplc="4824FF40">
      <w:start w:val="1"/>
      <w:numFmt w:val="decimal"/>
      <w:lvlText w:val=""/>
      <w:lvlJc w:val="left"/>
    </w:lvl>
    <w:lvl w:ilvl="3" w:tplc="F5AEC578">
      <w:start w:val="1"/>
      <w:numFmt w:val="decimal"/>
      <w:lvlText w:val=""/>
      <w:lvlJc w:val="left"/>
    </w:lvl>
    <w:lvl w:ilvl="4" w:tplc="3B14CFB2">
      <w:start w:val="1"/>
      <w:numFmt w:val="decimal"/>
      <w:lvlText w:val=""/>
      <w:lvlJc w:val="left"/>
    </w:lvl>
    <w:lvl w:ilvl="5" w:tplc="8ADA4EC6">
      <w:start w:val="1"/>
      <w:numFmt w:val="decimal"/>
      <w:lvlText w:val=""/>
      <w:lvlJc w:val="left"/>
    </w:lvl>
    <w:lvl w:ilvl="6" w:tplc="7ED8BE9C">
      <w:start w:val="1"/>
      <w:numFmt w:val="decimal"/>
      <w:lvlText w:val=""/>
      <w:lvlJc w:val="left"/>
    </w:lvl>
    <w:lvl w:ilvl="7" w:tplc="F8206B42">
      <w:start w:val="1"/>
      <w:numFmt w:val="decimal"/>
      <w:lvlText w:val=""/>
      <w:lvlJc w:val="left"/>
    </w:lvl>
    <w:lvl w:ilvl="8" w:tplc="2FF89AD0">
      <w:start w:val="1"/>
      <w:numFmt w:val="decimal"/>
      <w:lvlText w:val=""/>
      <w:lvlJc w:val="left"/>
    </w:lvl>
  </w:abstractNum>
  <w:abstractNum w:abstractNumId="1" w15:restartNumberingAfterBreak="0">
    <w:nsid w:val="5EB500E6"/>
    <w:multiLevelType w:val="hybridMultilevel"/>
    <w:tmpl w:val="3FC61A66"/>
    <w:lvl w:ilvl="0" w:tplc="08D0870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25D60E6E">
      <w:start w:val="1"/>
      <w:numFmt w:val="decimal"/>
      <w:lvlText w:val=""/>
      <w:lvlJc w:val="left"/>
    </w:lvl>
    <w:lvl w:ilvl="2" w:tplc="DFCAC578">
      <w:start w:val="1"/>
      <w:numFmt w:val="decimal"/>
      <w:lvlText w:val=""/>
      <w:lvlJc w:val="left"/>
    </w:lvl>
    <w:lvl w:ilvl="3" w:tplc="2F7E5C80">
      <w:start w:val="1"/>
      <w:numFmt w:val="decimal"/>
      <w:lvlText w:val=""/>
      <w:lvlJc w:val="left"/>
    </w:lvl>
    <w:lvl w:ilvl="4" w:tplc="333CE100">
      <w:start w:val="1"/>
      <w:numFmt w:val="decimal"/>
      <w:lvlText w:val=""/>
      <w:lvlJc w:val="left"/>
    </w:lvl>
    <w:lvl w:ilvl="5" w:tplc="7E52A02C">
      <w:start w:val="1"/>
      <w:numFmt w:val="decimal"/>
      <w:lvlText w:val=""/>
      <w:lvlJc w:val="left"/>
    </w:lvl>
    <w:lvl w:ilvl="6" w:tplc="2EF6F3C6">
      <w:start w:val="1"/>
      <w:numFmt w:val="decimal"/>
      <w:lvlText w:val=""/>
      <w:lvlJc w:val="left"/>
    </w:lvl>
    <w:lvl w:ilvl="7" w:tplc="A5623A7E">
      <w:start w:val="1"/>
      <w:numFmt w:val="decimal"/>
      <w:lvlText w:val=""/>
      <w:lvlJc w:val="left"/>
    </w:lvl>
    <w:lvl w:ilvl="8" w:tplc="7C624784">
      <w:start w:val="1"/>
      <w:numFmt w:val="decimal"/>
      <w:lvlText w:val=""/>
      <w:lvlJc w:val="left"/>
    </w:lvl>
  </w:abstractNum>
  <w:abstractNum w:abstractNumId="2" w15:restartNumberingAfterBreak="0">
    <w:nsid w:val="61C45FD2"/>
    <w:multiLevelType w:val="hybridMultilevel"/>
    <w:tmpl w:val="AEF8E4F4"/>
    <w:lvl w:ilvl="0" w:tplc="243C5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5A2354E">
      <w:start w:val="1"/>
      <w:numFmt w:val="lowerLetter"/>
      <w:lvlText w:val="%2."/>
      <w:lvlJc w:val="left"/>
      <w:pPr>
        <w:ind w:left="1789" w:hanging="360"/>
      </w:pPr>
    </w:lvl>
    <w:lvl w:ilvl="2" w:tplc="6F58F23C">
      <w:start w:val="1"/>
      <w:numFmt w:val="lowerRoman"/>
      <w:lvlText w:val="%3."/>
      <w:lvlJc w:val="right"/>
      <w:pPr>
        <w:ind w:left="2509" w:hanging="180"/>
      </w:pPr>
    </w:lvl>
    <w:lvl w:ilvl="3" w:tplc="9BC8D7C2">
      <w:start w:val="1"/>
      <w:numFmt w:val="decimal"/>
      <w:lvlText w:val="%4."/>
      <w:lvlJc w:val="left"/>
      <w:pPr>
        <w:ind w:left="3229" w:hanging="360"/>
      </w:pPr>
    </w:lvl>
    <w:lvl w:ilvl="4" w:tplc="E9EC8F1C">
      <w:start w:val="1"/>
      <w:numFmt w:val="lowerLetter"/>
      <w:lvlText w:val="%5."/>
      <w:lvlJc w:val="left"/>
      <w:pPr>
        <w:ind w:left="3949" w:hanging="360"/>
      </w:pPr>
    </w:lvl>
    <w:lvl w:ilvl="5" w:tplc="AE4AD5C8">
      <w:start w:val="1"/>
      <w:numFmt w:val="lowerRoman"/>
      <w:lvlText w:val="%6."/>
      <w:lvlJc w:val="right"/>
      <w:pPr>
        <w:ind w:left="4669" w:hanging="180"/>
      </w:pPr>
    </w:lvl>
    <w:lvl w:ilvl="6" w:tplc="F5520F2E">
      <w:start w:val="1"/>
      <w:numFmt w:val="decimal"/>
      <w:lvlText w:val="%7."/>
      <w:lvlJc w:val="left"/>
      <w:pPr>
        <w:ind w:left="5389" w:hanging="360"/>
      </w:pPr>
    </w:lvl>
    <w:lvl w:ilvl="7" w:tplc="9EEE8D8C">
      <w:start w:val="1"/>
      <w:numFmt w:val="lowerLetter"/>
      <w:lvlText w:val="%8."/>
      <w:lvlJc w:val="left"/>
      <w:pPr>
        <w:ind w:left="6109" w:hanging="360"/>
      </w:pPr>
    </w:lvl>
    <w:lvl w:ilvl="8" w:tplc="BF20E57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2233B6"/>
    <w:multiLevelType w:val="hybridMultilevel"/>
    <w:tmpl w:val="05865102"/>
    <w:lvl w:ilvl="0" w:tplc="39CE1616">
      <w:start w:val="1"/>
      <w:numFmt w:val="decimal"/>
      <w:lvlText w:val="%1."/>
      <w:lvlJc w:val="left"/>
      <w:pPr>
        <w:ind w:left="1418" w:hanging="360"/>
      </w:pPr>
    </w:lvl>
    <w:lvl w:ilvl="1" w:tplc="9FEE0318">
      <w:start w:val="1"/>
      <w:numFmt w:val="lowerLetter"/>
      <w:lvlText w:val="%2."/>
      <w:lvlJc w:val="left"/>
      <w:pPr>
        <w:ind w:left="2138" w:hanging="360"/>
      </w:pPr>
    </w:lvl>
    <w:lvl w:ilvl="2" w:tplc="21E21DF0">
      <w:start w:val="1"/>
      <w:numFmt w:val="lowerRoman"/>
      <w:lvlText w:val="%3."/>
      <w:lvlJc w:val="right"/>
      <w:pPr>
        <w:ind w:left="2858" w:hanging="180"/>
      </w:pPr>
    </w:lvl>
    <w:lvl w:ilvl="3" w:tplc="D3006476">
      <w:start w:val="1"/>
      <w:numFmt w:val="decimal"/>
      <w:lvlText w:val="%4."/>
      <w:lvlJc w:val="left"/>
      <w:pPr>
        <w:ind w:left="3578" w:hanging="360"/>
      </w:pPr>
    </w:lvl>
    <w:lvl w:ilvl="4" w:tplc="8D2A0BC8">
      <w:start w:val="1"/>
      <w:numFmt w:val="lowerLetter"/>
      <w:lvlText w:val="%5."/>
      <w:lvlJc w:val="left"/>
      <w:pPr>
        <w:ind w:left="4298" w:hanging="360"/>
      </w:pPr>
    </w:lvl>
    <w:lvl w:ilvl="5" w:tplc="35CAEB32">
      <w:start w:val="1"/>
      <w:numFmt w:val="lowerRoman"/>
      <w:lvlText w:val="%6."/>
      <w:lvlJc w:val="right"/>
      <w:pPr>
        <w:ind w:left="5018" w:hanging="180"/>
      </w:pPr>
    </w:lvl>
    <w:lvl w:ilvl="6" w:tplc="7BE44C04">
      <w:start w:val="1"/>
      <w:numFmt w:val="decimal"/>
      <w:lvlText w:val="%7."/>
      <w:lvlJc w:val="left"/>
      <w:pPr>
        <w:ind w:left="5738" w:hanging="360"/>
      </w:pPr>
    </w:lvl>
    <w:lvl w:ilvl="7" w:tplc="9A1CA20A">
      <w:start w:val="1"/>
      <w:numFmt w:val="lowerLetter"/>
      <w:lvlText w:val="%8."/>
      <w:lvlJc w:val="left"/>
      <w:pPr>
        <w:ind w:left="6458" w:hanging="360"/>
      </w:pPr>
    </w:lvl>
    <w:lvl w:ilvl="8" w:tplc="FC74B7D8">
      <w:start w:val="1"/>
      <w:numFmt w:val="lowerRoman"/>
      <w:lvlText w:val="%9."/>
      <w:lvlJc w:val="right"/>
      <w:pPr>
        <w:ind w:left="7178" w:hanging="180"/>
      </w:pPr>
    </w:lvl>
  </w:abstractNum>
  <w:abstractNum w:abstractNumId="4" w15:restartNumberingAfterBreak="0">
    <w:nsid w:val="7A6C578D"/>
    <w:multiLevelType w:val="hybridMultilevel"/>
    <w:tmpl w:val="2AA459FA"/>
    <w:lvl w:ilvl="0" w:tplc="332A3E72">
      <w:start w:val="1"/>
      <w:numFmt w:val="decimal"/>
      <w:lvlText w:val="%1."/>
      <w:lvlJc w:val="left"/>
      <w:pPr>
        <w:ind w:left="1418" w:hanging="360"/>
      </w:pPr>
    </w:lvl>
    <w:lvl w:ilvl="1" w:tplc="070A517A">
      <w:start w:val="1"/>
      <w:numFmt w:val="lowerLetter"/>
      <w:lvlText w:val="%2."/>
      <w:lvlJc w:val="left"/>
      <w:pPr>
        <w:ind w:left="2138" w:hanging="360"/>
      </w:pPr>
    </w:lvl>
    <w:lvl w:ilvl="2" w:tplc="0D5A9EEE">
      <w:start w:val="1"/>
      <w:numFmt w:val="lowerRoman"/>
      <w:lvlText w:val="%3."/>
      <w:lvlJc w:val="right"/>
      <w:pPr>
        <w:ind w:left="2858" w:hanging="180"/>
      </w:pPr>
    </w:lvl>
    <w:lvl w:ilvl="3" w:tplc="A3C2DF9E">
      <w:start w:val="1"/>
      <w:numFmt w:val="decimal"/>
      <w:lvlText w:val="%4."/>
      <w:lvlJc w:val="left"/>
      <w:pPr>
        <w:ind w:left="3578" w:hanging="360"/>
      </w:pPr>
    </w:lvl>
    <w:lvl w:ilvl="4" w:tplc="5DBC49B6">
      <w:start w:val="1"/>
      <w:numFmt w:val="lowerLetter"/>
      <w:lvlText w:val="%5."/>
      <w:lvlJc w:val="left"/>
      <w:pPr>
        <w:ind w:left="4298" w:hanging="360"/>
      </w:pPr>
    </w:lvl>
    <w:lvl w:ilvl="5" w:tplc="510EF244">
      <w:start w:val="1"/>
      <w:numFmt w:val="lowerRoman"/>
      <w:lvlText w:val="%6."/>
      <w:lvlJc w:val="right"/>
      <w:pPr>
        <w:ind w:left="5018" w:hanging="180"/>
      </w:pPr>
    </w:lvl>
    <w:lvl w:ilvl="6" w:tplc="DCD0CA38">
      <w:start w:val="1"/>
      <w:numFmt w:val="decimal"/>
      <w:lvlText w:val="%7."/>
      <w:lvlJc w:val="left"/>
      <w:pPr>
        <w:ind w:left="5738" w:hanging="360"/>
      </w:pPr>
    </w:lvl>
    <w:lvl w:ilvl="7" w:tplc="65E2FABC">
      <w:start w:val="1"/>
      <w:numFmt w:val="lowerLetter"/>
      <w:lvlText w:val="%8."/>
      <w:lvlJc w:val="left"/>
      <w:pPr>
        <w:ind w:left="6458" w:hanging="360"/>
      </w:pPr>
    </w:lvl>
    <w:lvl w:ilvl="8" w:tplc="C44C18F4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DF"/>
    <w:rsid w:val="002A5319"/>
    <w:rsid w:val="00A163DF"/>
    <w:rsid w:val="00C7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C70C"/>
  <w15:docId w15:val="{88FE997F-7ACA-447F-9AA0-07E1DF3D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8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Body Text"/>
    <w:basedOn w:val="a"/>
    <w:link w:val="afa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b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EF2FD-7C1E-40B0-B7B0-10513D35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1565</Characters>
  <Application>Microsoft Office Word</Application>
  <DocSecurity>0</DocSecurity>
  <Lines>13</Lines>
  <Paragraphs>3</Paragraphs>
  <ScaleCrop>false</ScaleCrop>
  <Company>mineconom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Мочалова Анастасия Витальевна</cp:lastModifiedBy>
  <cp:revision>60</cp:revision>
  <dcterms:created xsi:type="dcterms:W3CDTF">2019-12-16T10:32:00Z</dcterms:created>
  <dcterms:modified xsi:type="dcterms:W3CDTF">2025-03-17T11:07:00Z</dcterms:modified>
</cp:coreProperties>
</file>