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38" w:rsidRDefault="00342328" w:rsidP="00D413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D41383" w:rsidRPr="00500410">
        <w:rPr>
          <w:rFonts w:ascii="Times New Roman" w:hAnsi="Times New Roman" w:cs="Times New Roman"/>
          <w:sz w:val="28"/>
          <w:szCs w:val="28"/>
        </w:rPr>
        <w:t>администрации Кыштовского района Новосибирской области от 25.03.2025 № 146 «</w:t>
      </w:r>
      <w:r w:rsidR="00D41383" w:rsidRPr="0050041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за счет средств бюджета Кыштовского района Новосибирской области</w:t>
      </w:r>
      <w:r w:rsidR="00D41383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4F2422" w:rsidRPr="004F2422" w:rsidRDefault="008905A4" w:rsidP="00B5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ожалуйста, заполните и направьте данный бланк по электронной почте на адрес: </w:t>
      </w:r>
      <w:proofErr w:type="spellStart"/>
      <w:r w:rsidR="00D41383" w:rsidRPr="00D41383">
        <w:rPr>
          <w:rFonts w:ascii="Times New Roman" w:hAnsi="Times New Roman" w:cs="Times New Roman"/>
          <w:sz w:val="28"/>
          <w:szCs w:val="28"/>
        </w:rPr>
        <w:t>ekonom.kysh</w:t>
      </w:r>
      <w:proofErr w:type="spellEnd"/>
      <w:r w:rsidR="00D41383" w:rsidRPr="00D4138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41383" w:rsidRPr="00D4138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41383" w:rsidRPr="00D413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1383" w:rsidRPr="00D413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1383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DB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названием темы «Экспертиза» </w:t>
      </w:r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E25FA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41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E25FA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D41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51479B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E25FA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рассматриваемому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2E25FA"/>
    <w:rsid w:val="00314BED"/>
    <w:rsid w:val="00327124"/>
    <w:rsid w:val="00327CC9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905A4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3638"/>
    <w:rsid w:val="00B56BEE"/>
    <w:rsid w:val="00B74CF5"/>
    <w:rsid w:val="00B81D8C"/>
    <w:rsid w:val="00C53A98"/>
    <w:rsid w:val="00C55BC3"/>
    <w:rsid w:val="00C66B38"/>
    <w:rsid w:val="00C85CA4"/>
    <w:rsid w:val="00CB34D3"/>
    <w:rsid w:val="00D4138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9CB2"/>
  <w15:docId w15:val="{A23916CD-2E09-4D6E-A15B-18D3196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80B7-4F57-49F5-9AB0-84B3914F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Евгения</cp:lastModifiedBy>
  <cp:revision>31</cp:revision>
  <cp:lastPrinted>2021-12-27T03:33:00Z</cp:lastPrinted>
  <dcterms:created xsi:type="dcterms:W3CDTF">2020-06-05T03:37:00Z</dcterms:created>
  <dcterms:modified xsi:type="dcterms:W3CDTF">2025-04-17T04:39:00Z</dcterms:modified>
</cp:coreProperties>
</file>