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E5" w:rsidRDefault="00BE24E5" w:rsidP="00BE24E5">
      <w:pPr>
        <w:pStyle w:val="a3"/>
        <w:jc w:val="right"/>
        <w:rPr>
          <w:b/>
          <w:bCs/>
          <w:szCs w:val="28"/>
        </w:rPr>
      </w:pPr>
      <w:r>
        <w:rPr>
          <w:b/>
          <w:bCs/>
          <w:szCs w:val="28"/>
        </w:rPr>
        <w:t>Проект</w:t>
      </w:r>
      <w:bookmarkStart w:id="0" w:name="_GoBack"/>
      <w:bookmarkEnd w:id="0"/>
    </w:p>
    <w:p w:rsidR="005755F7" w:rsidRPr="00CF1171" w:rsidRDefault="005755F7" w:rsidP="000E14EE">
      <w:pPr>
        <w:pStyle w:val="a3"/>
        <w:rPr>
          <w:b/>
          <w:bCs/>
          <w:szCs w:val="28"/>
        </w:rPr>
      </w:pPr>
      <w:r w:rsidRPr="00CF1171">
        <w:rPr>
          <w:noProof/>
          <w:szCs w:val="28"/>
        </w:rPr>
        <w:drawing>
          <wp:inline distT="0" distB="0" distL="0" distR="0">
            <wp:extent cx="561975" cy="619125"/>
            <wp:effectExtent l="0" t="0" r="9525" b="952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inline>
        </w:drawing>
      </w:r>
    </w:p>
    <w:p w:rsidR="005755F7" w:rsidRPr="00CF1171" w:rsidRDefault="005755F7" w:rsidP="000E14EE">
      <w:pPr>
        <w:pStyle w:val="a3"/>
        <w:rPr>
          <w:b/>
          <w:bCs/>
          <w:szCs w:val="28"/>
        </w:rPr>
      </w:pPr>
      <w:r w:rsidRPr="00CF1171">
        <w:rPr>
          <w:b/>
          <w:bCs/>
          <w:szCs w:val="28"/>
        </w:rPr>
        <w:t xml:space="preserve">АДМИНИСТРАЦИЯ КОЧКОВСКОГО РАЙОНА </w:t>
      </w:r>
    </w:p>
    <w:p w:rsidR="005755F7" w:rsidRPr="00CF1171" w:rsidRDefault="005755F7" w:rsidP="000E14EE">
      <w:pPr>
        <w:pStyle w:val="a3"/>
        <w:rPr>
          <w:b/>
          <w:bCs/>
          <w:szCs w:val="28"/>
        </w:rPr>
      </w:pPr>
      <w:r w:rsidRPr="00CF1171">
        <w:rPr>
          <w:b/>
          <w:bCs/>
          <w:szCs w:val="28"/>
        </w:rPr>
        <w:t>НОВОСИБИРСКОЙ ОБЛАСТИ</w:t>
      </w:r>
    </w:p>
    <w:p w:rsidR="005755F7" w:rsidRPr="00CF1171" w:rsidRDefault="005755F7" w:rsidP="000E14EE">
      <w:pPr>
        <w:jc w:val="center"/>
        <w:rPr>
          <w:b/>
          <w:bCs/>
          <w:sz w:val="28"/>
          <w:szCs w:val="28"/>
        </w:rPr>
      </w:pPr>
    </w:p>
    <w:p w:rsidR="005755F7" w:rsidRPr="00CF1171" w:rsidRDefault="005755F7" w:rsidP="000E14EE">
      <w:pPr>
        <w:jc w:val="center"/>
        <w:rPr>
          <w:b/>
          <w:bCs/>
          <w:sz w:val="28"/>
          <w:szCs w:val="28"/>
        </w:rPr>
      </w:pPr>
      <w:r w:rsidRPr="00CF1171">
        <w:rPr>
          <w:b/>
          <w:bCs/>
          <w:sz w:val="28"/>
          <w:szCs w:val="28"/>
        </w:rPr>
        <w:t>ПОСТАНОВЛЕНИЕ</w:t>
      </w:r>
    </w:p>
    <w:p w:rsidR="005755F7" w:rsidRPr="00CF1171" w:rsidRDefault="005755F7" w:rsidP="000E14EE">
      <w:pPr>
        <w:jc w:val="center"/>
        <w:rPr>
          <w:b/>
          <w:bCs/>
          <w:sz w:val="28"/>
          <w:szCs w:val="28"/>
        </w:rPr>
      </w:pPr>
    </w:p>
    <w:p w:rsidR="005755F7" w:rsidRPr="00613DE3" w:rsidRDefault="005755F7" w:rsidP="000E14EE">
      <w:pPr>
        <w:pStyle w:val="4"/>
        <w:rPr>
          <w:b/>
          <w:bCs/>
          <w:szCs w:val="28"/>
        </w:rPr>
      </w:pPr>
      <w:r w:rsidRPr="00613DE3">
        <w:rPr>
          <w:b/>
          <w:bCs/>
          <w:szCs w:val="28"/>
        </w:rPr>
        <w:t xml:space="preserve">От </w:t>
      </w:r>
      <w:r w:rsidR="00A23ADD">
        <w:rPr>
          <w:b/>
          <w:bCs/>
          <w:szCs w:val="28"/>
        </w:rPr>
        <w:t>__</w:t>
      </w:r>
      <w:r w:rsidR="00C43240" w:rsidRPr="00613DE3">
        <w:rPr>
          <w:b/>
          <w:bCs/>
          <w:szCs w:val="28"/>
        </w:rPr>
        <w:t>.</w:t>
      </w:r>
      <w:r w:rsidR="00A23ADD">
        <w:rPr>
          <w:b/>
          <w:bCs/>
          <w:szCs w:val="28"/>
        </w:rPr>
        <w:t>__</w:t>
      </w:r>
      <w:r w:rsidR="00C43240" w:rsidRPr="00613DE3">
        <w:rPr>
          <w:b/>
          <w:bCs/>
          <w:szCs w:val="28"/>
        </w:rPr>
        <w:t>.202</w:t>
      </w:r>
      <w:r w:rsidR="00FA3CDD">
        <w:rPr>
          <w:b/>
          <w:bCs/>
          <w:szCs w:val="28"/>
        </w:rPr>
        <w:t>5</w:t>
      </w:r>
      <w:r w:rsidR="008867FA" w:rsidRPr="00613DE3">
        <w:rPr>
          <w:b/>
          <w:bCs/>
          <w:szCs w:val="28"/>
        </w:rPr>
        <w:t xml:space="preserve"> </w:t>
      </w:r>
      <w:r w:rsidRPr="00613DE3">
        <w:rPr>
          <w:b/>
          <w:bCs/>
          <w:szCs w:val="28"/>
        </w:rPr>
        <w:t xml:space="preserve">№ </w:t>
      </w:r>
      <w:r w:rsidR="00A23ADD">
        <w:rPr>
          <w:b/>
          <w:bCs/>
          <w:szCs w:val="28"/>
        </w:rPr>
        <w:t>__</w:t>
      </w:r>
      <w:r w:rsidR="00F22BE5" w:rsidRPr="00613DE3">
        <w:rPr>
          <w:b/>
          <w:bCs/>
          <w:szCs w:val="28"/>
        </w:rPr>
        <w:t>-</w:t>
      </w:r>
      <w:r w:rsidRPr="00613DE3">
        <w:rPr>
          <w:b/>
          <w:bCs/>
          <w:szCs w:val="28"/>
        </w:rPr>
        <w:t>па</w:t>
      </w:r>
    </w:p>
    <w:p w:rsidR="005755F7" w:rsidRPr="00613DE3" w:rsidRDefault="005755F7" w:rsidP="000E14EE">
      <w:pPr>
        <w:jc w:val="center"/>
        <w:rPr>
          <w:sz w:val="28"/>
          <w:szCs w:val="28"/>
        </w:rPr>
      </w:pPr>
    </w:p>
    <w:p w:rsidR="006F4D89" w:rsidRPr="00613DE3" w:rsidRDefault="00DC27E0" w:rsidP="000E14EE">
      <w:pPr>
        <w:pStyle w:val="4"/>
        <w:rPr>
          <w:b/>
          <w:szCs w:val="28"/>
        </w:rPr>
      </w:pPr>
      <w:r w:rsidRPr="00613DE3">
        <w:rPr>
          <w:b/>
          <w:szCs w:val="28"/>
        </w:rPr>
        <w:t xml:space="preserve">О внесении изменений в </w:t>
      </w:r>
      <w:r w:rsidR="00833883" w:rsidRPr="00613DE3">
        <w:rPr>
          <w:b/>
          <w:szCs w:val="28"/>
        </w:rPr>
        <w:t xml:space="preserve">муниципальную программу </w:t>
      </w:r>
    </w:p>
    <w:p w:rsidR="00F00A3E" w:rsidRPr="00CF1171" w:rsidRDefault="00833883" w:rsidP="008A7F87">
      <w:pPr>
        <w:pStyle w:val="4"/>
        <w:rPr>
          <w:b/>
          <w:szCs w:val="28"/>
        </w:rPr>
      </w:pPr>
      <w:r w:rsidRPr="00613DE3">
        <w:rPr>
          <w:b/>
          <w:szCs w:val="28"/>
        </w:rPr>
        <w:t>«</w:t>
      </w:r>
      <w:r w:rsidR="00C43240" w:rsidRPr="00613DE3">
        <w:rPr>
          <w:b/>
          <w:szCs w:val="28"/>
        </w:rPr>
        <w:t>Развитие субъектов малого и среднего предпринимательства в Кочковском районе</w:t>
      </w:r>
      <w:r w:rsidR="00FF7362" w:rsidRPr="00613DE3">
        <w:rPr>
          <w:b/>
          <w:szCs w:val="28"/>
        </w:rPr>
        <w:t xml:space="preserve"> Новосибирской области</w:t>
      </w:r>
      <w:r w:rsidRPr="00613DE3">
        <w:rPr>
          <w:b/>
          <w:szCs w:val="28"/>
        </w:rPr>
        <w:t xml:space="preserve">», утвержденную </w:t>
      </w:r>
      <w:r w:rsidR="00DC27E0" w:rsidRPr="00613DE3">
        <w:rPr>
          <w:b/>
          <w:szCs w:val="28"/>
        </w:rPr>
        <w:t>постановление</w:t>
      </w:r>
      <w:r w:rsidRPr="00613DE3">
        <w:rPr>
          <w:b/>
          <w:szCs w:val="28"/>
        </w:rPr>
        <w:t>м</w:t>
      </w:r>
      <w:r w:rsidR="00DC27E0" w:rsidRPr="00613DE3">
        <w:rPr>
          <w:b/>
          <w:szCs w:val="28"/>
        </w:rPr>
        <w:t xml:space="preserve"> </w:t>
      </w:r>
      <w:r w:rsidR="00296BA9" w:rsidRPr="00613DE3">
        <w:rPr>
          <w:b/>
          <w:szCs w:val="28"/>
        </w:rPr>
        <w:t xml:space="preserve">администрации Кочковского района Новосибирской области </w:t>
      </w:r>
      <w:r w:rsidR="00DC27E0" w:rsidRPr="00613DE3">
        <w:rPr>
          <w:b/>
          <w:szCs w:val="28"/>
        </w:rPr>
        <w:t xml:space="preserve">от </w:t>
      </w:r>
      <w:r w:rsidR="00FF7362" w:rsidRPr="00613DE3">
        <w:rPr>
          <w:b/>
          <w:szCs w:val="28"/>
        </w:rPr>
        <w:t>27.12.2023 № 745-па (в ред. от 28.03.2024 № 215-па, от 01.08.2024 № 458-па, от 16.10.2024 № 613-па, от 25.10.2024 № 631-па</w:t>
      </w:r>
      <w:r w:rsidR="00CD6801" w:rsidRPr="00613DE3">
        <w:rPr>
          <w:b/>
          <w:szCs w:val="28"/>
        </w:rPr>
        <w:t>, от 18.12.2024 №</w:t>
      </w:r>
      <w:r w:rsidR="000C2CE7">
        <w:rPr>
          <w:b/>
          <w:szCs w:val="28"/>
        </w:rPr>
        <w:t>734</w:t>
      </w:r>
      <w:r w:rsidR="00CD6801" w:rsidRPr="00613DE3">
        <w:rPr>
          <w:b/>
          <w:szCs w:val="28"/>
        </w:rPr>
        <w:t>-па</w:t>
      </w:r>
      <w:r w:rsidR="00FA3CDD">
        <w:rPr>
          <w:b/>
          <w:szCs w:val="28"/>
        </w:rPr>
        <w:t>, от 28.12.2024 № 765-па</w:t>
      </w:r>
      <w:r w:rsidR="00A23ADD">
        <w:rPr>
          <w:b/>
          <w:szCs w:val="28"/>
        </w:rPr>
        <w:t>, от 20.03.2025 № 117-па</w:t>
      </w:r>
      <w:r w:rsidR="00FF7362" w:rsidRPr="00613DE3">
        <w:rPr>
          <w:b/>
          <w:szCs w:val="28"/>
        </w:rPr>
        <w:t>)</w:t>
      </w:r>
    </w:p>
    <w:p w:rsidR="008A7F87" w:rsidRPr="00CF1171" w:rsidRDefault="008A7F87" w:rsidP="008A7F87"/>
    <w:p w:rsidR="00FA3CDD" w:rsidRDefault="00FA3CDD" w:rsidP="00BB0156">
      <w:pPr>
        <w:spacing w:before="16"/>
        <w:jc w:val="both"/>
        <w:rPr>
          <w:sz w:val="28"/>
          <w:szCs w:val="28"/>
        </w:rPr>
      </w:pPr>
      <w:r w:rsidRPr="00FA3CDD">
        <w:rPr>
          <w:sz w:val="28"/>
          <w:szCs w:val="28"/>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755F7" w:rsidRPr="00CF1171" w:rsidRDefault="005755F7" w:rsidP="00BB0156">
      <w:pPr>
        <w:spacing w:before="16"/>
        <w:jc w:val="both"/>
        <w:rPr>
          <w:sz w:val="28"/>
          <w:szCs w:val="28"/>
        </w:rPr>
      </w:pPr>
      <w:r w:rsidRPr="00CF1171">
        <w:rPr>
          <w:sz w:val="28"/>
          <w:szCs w:val="28"/>
        </w:rPr>
        <w:t xml:space="preserve">ПОСТАНОВЛЯЮ: </w:t>
      </w:r>
    </w:p>
    <w:p w:rsidR="00A23ADD" w:rsidRDefault="00FA3CDD" w:rsidP="00E041B4">
      <w:pPr>
        <w:spacing w:before="16"/>
        <w:ind w:firstLine="708"/>
        <w:jc w:val="both"/>
        <w:rPr>
          <w:sz w:val="28"/>
          <w:szCs w:val="28"/>
        </w:rPr>
      </w:pPr>
      <w:r>
        <w:rPr>
          <w:sz w:val="28"/>
          <w:szCs w:val="28"/>
        </w:rPr>
        <w:t>1.</w:t>
      </w:r>
      <w:r w:rsidRPr="00FA3CDD">
        <w:rPr>
          <w:sz w:val="28"/>
          <w:szCs w:val="28"/>
        </w:rPr>
        <w:t xml:space="preserve">Внести </w:t>
      </w:r>
      <w:r w:rsidR="00A23ADD">
        <w:rPr>
          <w:sz w:val="28"/>
          <w:szCs w:val="28"/>
        </w:rPr>
        <w:t xml:space="preserve">следующие </w:t>
      </w:r>
      <w:r w:rsidRPr="00FA3CDD">
        <w:rPr>
          <w:sz w:val="28"/>
          <w:szCs w:val="28"/>
        </w:rPr>
        <w:t>изменения в</w:t>
      </w:r>
      <w:r w:rsidR="00A23ADD" w:rsidRPr="00A23ADD">
        <w:rPr>
          <w:sz w:val="28"/>
          <w:szCs w:val="28"/>
        </w:rPr>
        <w:t xml:space="preserve"> </w:t>
      </w:r>
      <w:r w:rsidR="00A23ADD" w:rsidRPr="00CF1171">
        <w:rPr>
          <w:sz w:val="28"/>
          <w:szCs w:val="28"/>
        </w:rPr>
        <w:t>муниципальн</w:t>
      </w:r>
      <w:r w:rsidR="00A23ADD">
        <w:rPr>
          <w:sz w:val="28"/>
          <w:szCs w:val="28"/>
        </w:rPr>
        <w:t>ую программу</w:t>
      </w:r>
      <w:r w:rsidR="00A23ADD" w:rsidRPr="00CF1171">
        <w:rPr>
          <w:sz w:val="28"/>
          <w:szCs w:val="28"/>
        </w:rPr>
        <w:t xml:space="preserve"> «Развитие субъектов малого и среднего предпринимательства в Кочковском районе</w:t>
      </w:r>
      <w:r w:rsidR="00A23ADD">
        <w:rPr>
          <w:sz w:val="28"/>
          <w:szCs w:val="28"/>
        </w:rPr>
        <w:t xml:space="preserve"> Новосибирской области»,</w:t>
      </w:r>
      <w:r w:rsidR="00A23ADD" w:rsidRPr="00CF1171">
        <w:rPr>
          <w:sz w:val="28"/>
          <w:szCs w:val="28"/>
        </w:rPr>
        <w:t xml:space="preserve"> утвержденную постановлением администрации Кочковского района Новосибирской области от </w:t>
      </w:r>
      <w:r w:rsidR="00A23ADD" w:rsidRPr="00FF7362">
        <w:rPr>
          <w:sz w:val="28"/>
          <w:szCs w:val="28"/>
        </w:rPr>
        <w:t>27.12.2023 № 745-па (в ред. от 28.03.2024 № 215-па, от 01.08.2024 № 458-па, от 16.10.2024 №</w:t>
      </w:r>
      <w:r w:rsidR="00A23ADD">
        <w:rPr>
          <w:sz w:val="28"/>
          <w:szCs w:val="28"/>
        </w:rPr>
        <w:t xml:space="preserve"> 613-па, от 25.10.2024 № 631-па, от 18.12.2024 №765-па, от  28.12.2024 № 765-па, от 20.03.2025 № 117-па </w:t>
      </w:r>
      <w:r w:rsidR="00A23ADD" w:rsidRPr="00CF1171">
        <w:rPr>
          <w:sz w:val="28"/>
          <w:szCs w:val="28"/>
        </w:rPr>
        <w:t>)</w:t>
      </w:r>
      <w:r w:rsidR="00A23ADD">
        <w:rPr>
          <w:sz w:val="28"/>
          <w:szCs w:val="28"/>
        </w:rPr>
        <w:t xml:space="preserve"> (далее- Программа) :</w:t>
      </w:r>
    </w:p>
    <w:p w:rsidR="00A23ADD" w:rsidRDefault="00A23ADD" w:rsidP="00E041B4">
      <w:pPr>
        <w:spacing w:before="16"/>
        <w:ind w:firstLine="708"/>
        <w:jc w:val="both"/>
        <w:rPr>
          <w:sz w:val="28"/>
          <w:szCs w:val="28"/>
        </w:rPr>
      </w:pPr>
      <w:r>
        <w:rPr>
          <w:sz w:val="28"/>
          <w:szCs w:val="28"/>
        </w:rPr>
        <w:t xml:space="preserve">1.1. Дополнить Программу </w:t>
      </w:r>
      <w:r w:rsidR="00FA3CDD" w:rsidRPr="00FA3CDD">
        <w:rPr>
          <w:sz w:val="28"/>
          <w:szCs w:val="28"/>
        </w:rPr>
        <w:t>приложение</w:t>
      </w:r>
      <w:r>
        <w:rPr>
          <w:sz w:val="28"/>
          <w:szCs w:val="28"/>
        </w:rPr>
        <w:t>м</w:t>
      </w:r>
      <w:r w:rsidR="00FA3CDD">
        <w:rPr>
          <w:sz w:val="28"/>
          <w:szCs w:val="28"/>
        </w:rPr>
        <w:t xml:space="preserve"> № </w:t>
      </w:r>
      <w:r>
        <w:rPr>
          <w:sz w:val="28"/>
          <w:szCs w:val="28"/>
        </w:rPr>
        <w:t>5 в редакции согласно приложению к настоящему постановлению.</w:t>
      </w:r>
    </w:p>
    <w:p w:rsidR="000966F2" w:rsidRPr="00CF1171" w:rsidRDefault="00A23ADD" w:rsidP="00E041B4">
      <w:pPr>
        <w:spacing w:before="16"/>
        <w:ind w:firstLine="708"/>
        <w:jc w:val="both"/>
        <w:rPr>
          <w:sz w:val="28"/>
          <w:szCs w:val="28"/>
        </w:rPr>
      </w:pPr>
      <w:r>
        <w:rPr>
          <w:sz w:val="28"/>
          <w:szCs w:val="28"/>
        </w:rPr>
        <w:t>1.2. Приложение № 5 к Программе «Порядок предоставления мер имущественной поддержки субъектам малого и среднего предпринимательства и организациям, организующим инфраструктуру поддержки субъектов малого и среднего предпринимательства Кочковского района Новосибирской области»</w:t>
      </w:r>
      <w:r w:rsidR="00FA3CDD">
        <w:rPr>
          <w:sz w:val="28"/>
          <w:szCs w:val="28"/>
        </w:rPr>
        <w:t xml:space="preserve"> </w:t>
      </w:r>
      <w:r w:rsidR="00FA3CDD" w:rsidRPr="00FA3CDD">
        <w:rPr>
          <w:sz w:val="28"/>
          <w:szCs w:val="28"/>
        </w:rPr>
        <w:t xml:space="preserve"> </w:t>
      </w:r>
      <w:r w:rsidR="00027DDE">
        <w:rPr>
          <w:sz w:val="28"/>
          <w:szCs w:val="28"/>
        </w:rPr>
        <w:t>считать Приложением № 6</w:t>
      </w:r>
      <w:r w:rsidR="00FA3CDD">
        <w:rPr>
          <w:sz w:val="28"/>
          <w:szCs w:val="28"/>
        </w:rPr>
        <w:t>.</w:t>
      </w:r>
    </w:p>
    <w:p w:rsidR="00E041B4" w:rsidRDefault="00E041B4" w:rsidP="00E041B4">
      <w:pPr>
        <w:pStyle w:val="ConsPlusNormal"/>
        <w:spacing w:before="1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2.Упр</w:t>
      </w:r>
      <w:r w:rsidR="005755F7" w:rsidRPr="00CF1171">
        <w:rPr>
          <w:rFonts w:ascii="Times New Roman" w:hAnsi="Times New Roman" w:cs="Times New Roman"/>
          <w:color w:val="000000" w:themeColor="text1"/>
          <w:sz w:val="28"/>
          <w:szCs w:val="28"/>
        </w:rPr>
        <w:t xml:space="preserve">авляющему делами администрации Кочковского района </w:t>
      </w:r>
      <w:r w:rsidR="005755F7" w:rsidRPr="00CF1171">
        <w:rPr>
          <w:rFonts w:ascii="Times New Roman" w:hAnsi="Times New Roman" w:cs="Times New Roman"/>
          <w:color w:val="000000" w:themeColor="text1"/>
          <w:sz w:val="28"/>
          <w:szCs w:val="28"/>
        </w:rPr>
        <w:lastRenderedPageBreak/>
        <w:t>Новос</w:t>
      </w:r>
      <w:r>
        <w:rPr>
          <w:rFonts w:ascii="Times New Roman" w:hAnsi="Times New Roman" w:cs="Times New Roman"/>
          <w:color w:val="000000" w:themeColor="text1"/>
          <w:sz w:val="28"/>
          <w:szCs w:val="28"/>
        </w:rPr>
        <w:t>ибирской области (Храпаль Н.Н.)</w:t>
      </w:r>
      <w:r w:rsidR="005755F7" w:rsidRPr="00CF1171">
        <w:rPr>
          <w:rFonts w:ascii="Times New Roman" w:hAnsi="Times New Roman" w:cs="Times New Roman"/>
          <w:color w:val="000000" w:themeColor="text1"/>
          <w:sz w:val="28"/>
          <w:szCs w:val="28"/>
        </w:rPr>
        <w:t xml:space="preserve"> опубликовать настоящее постановление 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w:t>
      </w:r>
      <w:r w:rsidR="00296BA9" w:rsidRPr="00CF1171">
        <w:rPr>
          <w:rFonts w:ascii="Times New Roman" w:hAnsi="Times New Roman" w:cs="Times New Roman"/>
          <w:color w:val="000000" w:themeColor="text1"/>
          <w:sz w:val="28"/>
          <w:szCs w:val="28"/>
        </w:rPr>
        <w:t xml:space="preserve"> администрации</w:t>
      </w:r>
      <w:r w:rsidR="005755F7" w:rsidRPr="00CF1171">
        <w:rPr>
          <w:rFonts w:ascii="Times New Roman" w:hAnsi="Times New Roman" w:cs="Times New Roman"/>
          <w:color w:val="000000" w:themeColor="text1"/>
          <w:sz w:val="28"/>
          <w:szCs w:val="28"/>
        </w:rPr>
        <w:t xml:space="preserve"> Кочковского района</w:t>
      </w:r>
      <w:r w:rsidR="006F4C71" w:rsidRPr="00CF1171">
        <w:rPr>
          <w:rFonts w:ascii="Times New Roman" w:hAnsi="Times New Roman" w:cs="Times New Roman"/>
          <w:color w:val="000000" w:themeColor="text1"/>
          <w:sz w:val="28"/>
          <w:szCs w:val="28"/>
        </w:rPr>
        <w:t xml:space="preserve"> Новосибирской области</w:t>
      </w:r>
      <w:r w:rsidR="005755F7" w:rsidRPr="00CF1171">
        <w:rPr>
          <w:rFonts w:ascii="Times New Roman" w:hAnsi="Times New Roman" w:cs="Times New Roman"/>
          <w:color w:val="000000" w:themeColor="text1"/>
          <w:sz w:val="28"/>
          <w:szCs w:val="28"/>
        </w:rPr>
        <w:t>.</w:t>
      </w:r>
    </w:p>
    <w:p w:rsidR="005755F7" w:rsidRPr="00E041B4" w:rsidRDefault="00E041B4" w:rsidP="00E041B4">
      <w:pPr>
        <w:pStyle w:val="ConsPlusNormal"/>
        <w:spacing w:before="1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755F7" w:rsidRPr="00E041B4">
        <w:rPr>
          <w:rFonts w:ascii="Times New Roman" w:hAnsi="Times New Roman" w:cs="Times New Roman"/>
          <w:color w:val="000000" w:themeColor="text1"/>
          <w:sz w:val="28"/>
          <w:szCs w:val="28"/>
        </w:rPr>
        <w:t>Контроль за исполнением настоящего постановления возложить на заместителя главы администрации Кочковского района Новосибирской области Белоус М.В.</w:t>
      </w:r>
    </w:p>
    <w:p w:rsidR="00A14ED1" w:rsidRPr="00E041B4" w:rsidRDefault="00A14ED1" w:rsidP="00BB0156">
      <w:pPr>
        <w:pStyle w:val="a5"/>
        <w:spacing w:before="16"/>
        <w:ind w:left="0"/>
        <w:jc w:val="both"/>
        <w:rPr>
          <w:color w:val="000000" w:themeColor="text1"/>
          <w:sz w:val="28"/>
          <w:szCs w:val="28"/>
        </w:rPr>
      </w:pPr>
    </w:p>
    <w:p w:rsidR="00613DE3" w:rsidRDefault="00613DE3" w:rsidP="00BB0156">
      <w:pPr>
        <w:pStyle w:val="a5"/>
        <w:spacing w:before="16"/>
        <w:ind w:left="0"/>
        <w:jc w:val="both"/>
        <w:rPr>
          <w:color w:val="000000" w:themeColor="text1"/>
          <w:sz w:val="28"/>
          <w:szCs w:val="28"/>
        </w:rPr>
      </w:pPr>
    </w:p>
    <w:p w:rsidR="00613DE3" w:rsidRPr="00CF1171" w:rsidRDefault="00613DE3" w:rsidP="00BB0156">
      <w:pPr>
        <w:pStyle w:val="a5"/>
        <w:spacing w:before="16"/>
        <w:ind w:left="0"/>
        <w:jc w:val="both"/>
        <w:rPr>
          <w:color w:val="000000" w:themeColor="text1"/>
          <w:sz w:val="28"/>
          <w:szCs w:val="28"/>
        </w:rPr>
      </w:pP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94"/>
      </w:tblGrid>
      <w:tr w:rsidR="00AA26DD" w:rsidRPr="00CF1171" w:rsidTr="00AA26DD">
        <w:tc>
          <w:tcPr>
            <w:tcW w:w="5240" w:type="dxa"/>
          </w:tcPr>
          <w:p w:rsidR="00AA26DD" w:rsidRPr="00CF1171" w:rsidRDefault="00E041B4" w:rsidP="000E14EE">
            <w:pPr>
              <w:spacing w:before="16" w:line="240" w:lineRule="atLeast"/>
              <w:jc w:val="both"/>
              <w:rPr>
                <w:color w:val="000000" w:themeColor="text1"/>
                <w:sz w:val="28"/>
                <w:szCs w:val="28"/>
              </w:rPr>
            </w:pPr>
            <w:r>
              <w:rPr>
                <w:color w:val="000000" w:themeColor="text1"/>
                <w:sz w:val="28"/>
                <w:szCs w:val="28"/>
              </w:rPr>
              <w:t xml:space="preserve">И.о. </w:t>
            </w:r>
            <w:r w:rsidR="00A14ED1" w:rsidRPr="00CF1171">
              <w:rPr>
                <w:color w:val="000000" w:themeColor="text1"/>
                <w:sz w:val="28"/>
                <w:szCs w:val="28"/>
              </w:rPr>
              <w:t>Г</w:t>
            </w:r>
            <w:r w:rsidR="00AA26DD" w:rsidRPr="00CF1171">
              <w:rPr>
                <w:color w:val="000000" w:themeColor="text1"/>
                <w:sz w:val="28"/>
                <w:szCs w:val="28"/>
              </w:rPr>
              <w:t>лав</w:t>
            </w:r>
            <w:r>
              <w:rPr>
                <w:color w:val="000000" w:themeColor="text1"/>
                <w:sz w:val="28"/>
                <w:szCs w:val="28"/>
              </w:rPr>
              <w:t>ы</w:t>
            </w:r>
            <w:r w:rsidR="00AA26DD" w:rsidRPr="00CF1171">
              <w:rPr>
                <w:color w:val="000000" w:themeColor="text1"/>
                <w:sz w:val="28"/>
                <w:szCs w:val="28"/>
              </w:rPr>
              <w:t xml:space="preserve"> Кочковского района </w:t>
            </w:r>
          </w:p>
          <w:p w:rsidR="00AA26DD" w:rsidRPr="00CF1171" w:rsidRDefault="00AA26DD" w:rsidP="000E14EE">
            <w:pPr>
              <w:spacing w:before="16" w:line="240" w:lineRule="atLeast"/>
              <w:jc w:val="both"/>
              <w:rPr>
                <w:color w:val="000000" w:themeColor="text1"/>
                <w:sz w:val="28"/>
                <w:szCs w:val="28"/>
              </w:rPr>
            </w:pPr>
            <w:r w:rsidRPr="00CF1171">
              <w:rPr>
                <w:color w:val="000000" w:themeColor="text1"/>
                <w:sz w:val="28"/>
                <w:szCs w:val="28"/>
              </w:rPr>
              <w:t>Новосибирской области</w:t>
            </w:r>
          </w:p>
        </w:tc>
        <w:tc>
          <w:tcPr>
            <w:tcW w:w="4394" w:type="dxa"/>
          </w:tcPr>
          <w:p w:rsidR="00AA26DD" w:rsidRPr="00CF1171" w:rsidRDefault="00AA26DD" w:rsidP="000E14EE">
            <w:pPr>
              <w:spacing w:before="16" w:line="240" w:lineRule="atLeast"/>
              <w:jc w:val="both"/>
              <w:rPr>
                <w:color w:val="000000" w:themeColor="text1"/>
                <w:sz w:val="28"/>
                <w:szCs w:val="28"/>
              </w:rPr>
            </w:pPr>
          </w:p>
          <w:p w:rsidR="00AA26DD" w:rsidRPr="00CF1171" w:rsidRDefault="00E041B4" w:rsidP="000E14EE">
            <w:pPr>
              <w:spacing w:before="16" w:line="240" w:lineRule="atLeast"/>
              <w:jc w:val="right"/>
              <w:rPr>
                <w:color w:val="000000" w:themeColor="text1"/>
                <w:sz w:val="28"/>
                <w:szCs w:val="28"/>
              </w:rPr>
            </w:pPr>
            <w:r>
              <w:rPr>
                <w:color w:val="000000" w:themeColor="text1"/>
                <w:sz w:val="28"/>
                <w:szCs w:val="28"/>
              </w:rPr>
              <w:t>Ю.В.Чубаров</w:t>
            </w:r>
          </w:p>
        </w:tc>
      </w:tr>
    </w:tbl>
    <w:p w:rsidR="00A14ED1" w:rsidRPr="00CF1171" w:rsidRDefault="00A14ED1" w:rsidP="002C3D00">
      <w:pPr>
        <w:pStyle w:val="a3"/>
        <w:ind w:right="-55"/>
        <w:jc w:val="both"/>
        <w:rPr>
          <w:szCs w:val="18"/>
        </w:rPr>
      </w:pPr>
    </w:p>
    <w:p w:rsidR="003E5C6F" w:rsidRPr="00CF1171" w:rsidRDefault="003E5C6F" w:rsidP="002C3D00">
      <w:pPr>
        <w:pStyle w:val="a3"/>
        <w:ind w:right="-55"/>
        <w:jc w:val="both"/>
        <w:rPr>
          <w:szCs w:val="18"/>
        </w:rPr>
      </w:pPr>
    </w:p>
    <w:p w:rsidR="003E5C6F" w:rsidRPr="00CF1171" w:rsidRDefault="003E5C6F" w:rsidP="002C3D00">
      <w:pPr>
        <w:pStyle w:val="a3"/>
        <w:ind w:right="-55"/>
        <w:jc w:val="both"/>
        <w:rPr>
          <w:szCs w:val="18"/>
        </w:rPr>
      </w:pPr>
    </w:p>
    <w:p w:rsidR="003E5C6F" w:rsidRPr="00CF1171" w:rsidRDefault="003E5C6F" w:rsidP="002C3D00">
      <w:pPr>
        <w:pStyle w:val="a3"/>
        <w:ind w:right="-55"/>
        <w:jc w:val="both"/>
        <w:rPr>
          <w:szCs w:val="18"/>
        </w:rPr>
      </w:pPr>
    </w:p>
    <w:p w:rsidR="003E5C6F" w:rsidRPr="00CF1171" w:rsidRDefault="003E5C6F" w:rsidP="002C3D00">
      <w:pPr>
        <w:pStyle w:val="a3"/>
        <w:ind w:right="-55"/>
        <w:jc w:val="both"/>
        <w:rPr>
          <w:szCs w:val="18"/>
        </w:rPr>
      </w:pPr>
    </w:p>
    <w:p w:rsidR="003E5C6F" w:rsidRPr="00CF1171" w:rsidRDefault="003E5C6F" w:rsidP="002C3D00">
      <w:pPr>
        <w:pStyle w:val="a3"/>
        <w:ind w:right="-55"/>
        <w:jc w:val="both"/>
        <w:rPr>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Default="00F466E3"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Default="00FF1076" w:rsidP="008A4D16">
      <w:pPr>
        <w:pStyle w:val="a3"/>
        <w:ind w:right="-55"/>
        <w:jc w:val="both"/>
        <w:rPr>
          <w:sz w:val="18"/>
          <w:szCs w:val="18"/>
        </w:rPr>
      </w:pPr>
    </w:p>
    <w:p w:rsidR="00FF1076" w:rsidRPr="00CF1171" w:rsidRDefault="00FF1076"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F466E3" w:rsidRPr="00CF1171" w:rsidRDefault="00F466E3" w:rsidP="008A4D16">
      <w:pPr>
        <w:pStyle w:val="a3"/>
        <w:ind w:right="-55"/>
        <w:jc w:val="both"/>
        <w:rPr>
          <w:sz w:val="18"/>
          <w:szCs w:val="18"/>
        </w:rPr>
      </w:pPr>
    </w:p>
    <w:p w:rsidR="008A4D16" w:rsidRPr="00CF1171" w:rsidRDefault="00E05E5B" w:rsidP="008A4D16">
      <w:pPr>
        <w:pStyle w:val="a3"/>
        <w:ind w:right="-55"/>
        <w:jc w:val="both"/>
        <w:rPr>
          <w:sz w:val="18"/>
          <w:szCs w:val="18"/>
        </w:rPr>
      </w:pPr>
      <w:r>
        <w:rPr>
          <w:sz w:val="18"/>
          <w:szCs w:val="18"/>
        </w:rPr>
        <w:t>А.В. Положенцева</w:t>
      </w:r>
    </w:p>
    <w:p w:rsidR="00E05E5B" w:rsidRPr="00613DE3" w:rsidRDefault="00613DE3" w:rsidP="00613DE3">
      <w:pPr>
        <w:pStyle w:val="a3"/>
        <w:ind w:right="-55"/>
        <w:jc w:val="both"/>
        <w:rPr>
          <w:szCs w:val="28"/>
        </w:rPr>
        <w:sectPr w:rsidR="00E05E5B" w:rsidRPr="00613DE3" w:rsidSect="00613DE3">
          <w:pgSz w:w="11906" w:h="16838"/>
          <w:pgMar w:top="851" w:right="851" w:bottom="851" w:left="1418" w:header="709" w:footer="709" w:gutter="0"/>
          <w:cols w:space="708"/>
          <w:docGrid w:linePitch="360"/>
        </w:sectPr>
      </w:pPr>
      <w:r>
        <w:rPr>
          <w:sz w:val="18"/>
          <w:szCs w:val="18"/>
        </w:rPr>
        <w:t>83835622109</w:t>
      </w:r>
    </w:p>
    <w:p w:rsidR="00613DE3" w:rsidRDefault="00E05E5B"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8"/>
          <w:szCs w:val="28"/>
        </w:rPr>
        <w:lastRenderedPageBreak/>
        <w:tab/>
      </w:r>
      <w:r>
        <w:rPr>
          <w:sz w:val="28"/>
          <w:szCs w:val="28"/>
        </w:rPr>
        <w:tab/>
      </w:r>
      <w:r>
        <w:rPr>
          <w:sz w:val="28"/>
          <w:szCs w:val="28"/>
        </w:rPr>
        <w:tab/>
      </w:r>
      <w:r w:rsidRPr="00E05E5B">
        <w:rPr>
          <w:sz w:val="22"/>
          <w:szCs w:val="22"/>
        </w:rPr>
        <w:tab/>
      </w:r>
      <w:r w:rsidRPr="00E05E5B">
        <w:rPr>
          <w:sz w:val="22"/>
          <w:szCs w:val="22"/>
        </w:rPr>
        <w:tab/>
      </w:r>
      <w:r w:rsidRPr="00E05E5B">
        <w:rPr>
          <w:sz w:val="22"/>
          <w:szCs w:val="22"/>
        </w:rPr>
        <w:tab/>
      </w:r>
      <w:r w:rsidRPr="00E05E5B">
        <w:rPr>
          <w:sz w:val="22"/>
          <w:szCs w:val="22"/>
        </w:rPr>
        <w:tab/>
      </w:r>
      <w:r w:rsidRPr="00E05E5B">
        <w:rPr>
          <w:sz w:val="22"/>
          <w:szCs w:val="22"/>
        </w:rPr>
        <w:tab/>
      </w:r>
      <w:r w:rsidRPr="00E05E5B">
        <w:rPr>
          <w:sz w:val="22"/>
          <w:szCs w:val="22"/>
        </w:rPr>
        <w:tab/>
      </w:r>
      <w:r w:rsidRPr="00E05E5B">
        <w:rPr>
          <w:sz w:val="22"/>
          <w:szCs w:val="22"/>
        </w:rPr>
        <w:tab/>
      </w:r>
      <w:r w:rsidRPr="00E05E5B">
        <w:rPr>
          <w:sz w:val="22"/>
          <w:szCs w:val="22"/>
        </w:rPr>
        <w:tab/>
      </w:r>
      <w:r w:rsidRPr="00E05E5B">
        <w:rPr>
          <w:sz w:val="22"/>
          <w:szCs w:val="22"/>
        </w:rPr>
        <w:tab/>
      </w:r>
      <w:r w:rsidR="00613DE3">
        <w:rPr>
          <w:sz w:val="22"/>
          <w:szCs w:val="22"/>
        </w:rPr>
        <w:t xml:space="preserve">Приложение </w:t>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2"/>
          <w:szCs w:val="22"/>
        </w:rPr>
        <w:t>к постановлению</w:t>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2"/>
          <w:szCs w:val="22"/>
        </w:rPr>
        <w:t xml:space="preserve"> администрации </w:t>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2"/>
          <w:szCs w:val="22"/>
        </w:rPr>
        <w:t xml:space="preserve">Кочковского района </w:t>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2"/>
          <w:szCs w:val="22"/>
        </w:rPr>
        <w:t>Новосибирской области</w:t>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r>
        <w:rPr>
          <w:sz w:val="22"/>
          <w:szCs w:val="22"/>
        </w:rPr>
        <w:t xml:space="preserve">                        от </w:t>
      </w:r>
      <w:r w:rsidR="00027DDE">
        <w:rPr>
          <w:sz w:val="22"/>
          <w:szCs w:val="22"/>
        </w:rPr>
        <w:t>__</w:t>
      </w:r>
      <w:r>
        <w:rPr>
          <w:sz w:val="22"/>
          <w:szCs w:val="22"/>
        </w:rPr>
        <w:t>.</w:t>
      </w:r>
      <w:r w:rsidR="00027DDE">
        <w:rPr>
          <w:sz w:val="22"/>
          <w:szCs w:val="22"/>
        </w:rPr>
        <w:t>__</w:t>
      </w:r>
      <w:r>
        <w:rPr>
          <w:sz w:val="22"/>
          <w:szCs w:val="22"/>
        </w:rPr>
        <w:t>.202</w:t>
      </w:r>
      <w:r w:rsidR="006B6CF4">
        <w:rPr>
          <w:sz w:val="22"/>
          <w:szCs w:val="22"/>
        </w:rPr>
        <w:t>5</w:t>
      </w:r>
      <w:r>
        <w:rPr>
          <w:sz w:val="22"/>
          <w:szCs w:val="22"/>
        </w:rPr>
        <w:t xml:space="preserve"> № </w:t>
      </w:r>
      <w:r w:rsidR="00027DDE">
        <w:rPr>
          <w:sz w:val="22"/>
          <w:szCs w:val="22"/>
        </w:rPr>
        <w:t>__</w:t>
      </w:r>
      <w:r>
        <w:rPr>
          <w:sz w:val="22"/>
          <w:szCs w:val="22"/>
        </w:rPr>
        <w:t>-па</w:t>
      </w:r>
      <w:r w:rsidR="00E05E5B" w:rsidRPr="00E05E5B">
        <w:rPr>
          <w:sz w:val="22"/>
          <w:szCs w:val="22"/>
        </w:rPr>
        <w:tab/>
      </w:r>
    </w:p>
    <w:p w:rsidR="00613DE3" w:rsidRDefault="00613DE3"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p>
    <w:p w:rsidR="00E05E5B" w:rsidRDefault="00E05E5B" w:rsidP="00E05E5B">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right"/>
        <w:rPr>
          <w:sz w:val="22"/>
          <w:szCs w:val="22"/>
        </w:rPr>
      </w:pPr>
    </w:p>
    <w:p w:rsidR="006B6CF4" w:rsidRPr="008E6C53" w:rsidRDefault="006B6CF4" w:rsidP="006B6CF4">
      <w:pPr>
        <w:ind w:left="5670"/>
        <w:jc w:val="right"/>
      </w:pPr>
      <w:r>
        <w:rPr>
          <w:sz w:val="22"/>
          <w:szCs w:val="22"/>
        </w:rPr>
        <w:t>«</w:t>
      </w:r>
      <w:r w:rsidRPr="008E6C53">
        <w:t>Приложение №</w:t>
      </w:r>
      <w:r w:rsidR="00027DDE">
        <w:t>5</w:t>
      </w:r>
    </w:p>
    <w:p w:rsidR="006B6CF4" w:rsidRPr="008E6C53" w:rsidRDefault="006B6CF4" w:rsidP="006B6CF4">
      <w:pPr>
        <w:ind w:left="5670"/>
        <w:jc w:val="right"/>
      </w:pPr>
      <w:r w:rsidRPr="008E6C53">
        <w:t>к муниципальной программе</w:t>
      </w:r>
    </w:p>
    <w:p w:rsidR="006B6CF4" w:rsidRPr="008E6C53" w:rsidRDefault="006B6CF4" w:rsidP="006B6CF4">
      <w:pPr>
        <w:ind w:left="5670"/>
        <w:jc w:val="right"/>
      </w:pPr>
      <w:r w:rsidRPr="008E6C53">
        <w:t>«Развитие субъектов малого</w:t>
      </w:r>
    </w:p>
    <w:p w:rsidR="006B6CF4" w:rsidRPr="008E6C53" w:rsidRDefault="006B6CF4" w:rsidP="006B6CF4">
      <w:pPr>
        <w:ind w:left="5670"/>
        <w:jc w:val="right"/>
      </w:pPr>
      <w:r w:rsidRPr="008E6C53">
        <w:t xml:space="preserve">и среднего предпринимательства </w:t>
      </w:r>
    </w:p>
    <w:p w:rsidR="006B6CF4" w:rsidRPr="008E6C53" w:rsidRDefault="006B6CF4" w:rsidP="006B6CF4">
      <w:pPr>
        <w:ind w:left="5670"/>
        <w:jc w:val="right"/>
      </w:pPr>
      <w:r w:rsidRPr="008E6C53">
        <w:t>в Кочковском районе Новосибирской области»</w:t>
      </w:r>
    </w:p>
    <w:p w:rsidR="006B6CF4" w:rsidRPr="008E6C53" w:rsidRDefault="006B6CF4" w:rsidP="006B6CF4">
      <w:pPr>
        <w:jc w:val="right"/>
        <w:rPr>
          <w:sz w:val="28"/>
          <w:szCs w:val="28"/>
        </w:rPr>
      </w:pPr>
    </w:p>
    <w:p w:rsidR="006B6CF4" w:rsidRPr="008E6C53" w:rsidRDefault="006B6CF4" w:rsidP="006B6CF4">
      <w:pPr>
        <w:jc w:val="center"/>
        <w:rPr>
          <w:sz w:val="28"/>
          <w:szCs w:val="28"/>
        </w:rPr>
      </w:pPr>
      <w:r w:rsidRPr="008E6C53">
        <w:rPr>
          <w:b/>
          <w:sz w:val="28"/>
          <w:szCs w:val="28"/>
        </w:rPr>
        <w:t>Порядок</w:t>
      </w:r>
    </w:p>
    <w:p w:rsidR="006B6CF4" w:rsidRPr="008E6C53" w:rsidRDefault="006B6CF4" w:rsidP="006B6CF4">
      <w:pPr>
        <w:autoSpaceDE w:val="0"/>
        <w:autoSpaceDN w:val="0"/>
        <w:adjustRightInd w:val="0"/>
        <w:jc w:val="center"/>
        <w:rPr>
          <w:b/>
          <w:sz w:val="28"/>
          <w:szCs w:val="28"/>
          <w:lang w:bidi="ru-RU"/>
        </w:rPr>
      </w:pPr>
      <w:r w:rsidRPr="008334F1">
        <w:rPr>
          <w:b/>
          <w:sz w:val="28"/>
          <w:szCs w:val="28"/>
        </w:rPr>
        <w:t xml:space="preserve">предоставления за счет средств бюджета Кочковского района Новосибирской области субсидии юридическим лицам, индивидуальным предпринимателям, а также физическим лицам - производителям товаров, </w:t>
      </w:r>
      <w:r w:rsidR="00027DDE">
        <w:rPr>
          <w:b/>
          <w:sz w:val="28"/>
          <w:szCs w:val="28"/>
        </w:rPr>
        <w:t xml:space="preserve">работ, услуг </w:t>
      </w:r>
      <w:r w:rsidRPr="008334F1">
        <w:rPr>
          <w:b/>
          <w:sz w:val="28"/>
          <w:szCs w:val="28"/>
        </w:rPr>
        <w:t xml:space="preserve"> </w:t>
      </w:r>
      <w:r w:rsidR="00027DDE" w:rsidRPr="00027DDE">
        <w:rPr>
          <w:b/>
          <w:sz w:val="28"/>
          <w:szCs w:val="28"/>
        </w:rPr>
        <w:t>на возмещение недополученных доходов и (или) возмещение затрат</w:t>
      </w:r>
      <w:r w:rsidRPr="008E6C53">
        <w:rPr>
          <w:b/>
          <w:sz w:val="28"/>
          <w:szCs w:val="28"/>
          <w:lang w:bidi="ru-RU"/>
        </w:rPr>
        <w:t xml:space="preserve"> на реализацию мероприятий</w:t>
      </w:r>
      <w:r w:rsidRPr="008E6C53">
        <w:rPr>
          <w:sz w:val="28"/>
          <w:szCs w:val="28"/>
        </w:rPr>
        <w:t xml:space="preserve"> </w:t>
      </w:r>
      <w:r w:rsidRPr="008E6C53">
        <w:rPr>
          <w:b/>
          <w:sz w:val="28"/>
          <w:szCs w:val="28"/>
          <w:lang w:bidi="ru-RU"/>
        </w:rPr>
        <w:t xml:space="preserve">муниципальной программы "Развитие субъектов малого и среднего предпринимательства Кочковского района Новосибирской области"  </w:t>
      </w:r>
    </w:p>
    <w:p w:rsidR="006B6CF4" w:rsidRPr="008E6C53" w:rsidRDefault="006B6CF4" w:rsidP="006B6CF4">
      <w:pPr>
        <w:autoSpaceDE w:val="0"/>
        <w:autoSpaceDN w:val="0"/>
        <w:adjustRightInd w:val="0"/>
        <w:jc w:val="center"/>
        <w:rPr>
          <w:b/>
          <w:sz w:val="28"/>
          <w:szCs w:val="28"/>
        </w:rPr>
      </w:pPr>
      <w:r w:rsidRPr="008E6C53">
        <w:rPr>
          <w:b/>
          <w:sz w:val="28"/>
          <w:szCs w:val="28"/>
        </w:rPr>
        <w:t>(далее - Порядок)</w:t>
      </w:r>
    </w:p>
    <w:p w:rsidR="006B6CF4" w:rsidRPr="008E6C53" w:rsidRDefault="006B6CF4" w:rsidP="006B6CF4">
      <w:pPr>
        <w:autoSpaceDE w:val="0"/>
        <w:autoSpaceDN w:val="0"/>
        <w:adjustRightInd w:val="0"/>
        <w:jc w:val="center"/>
        <w:rPr>
          <w:b/>
          <w:sz w:val="28"/>
          <w:szCs w:val="28"/>
        </w:rPr>
      </w:pPr>
    </w:p>
    <w:p w:rsidR="006B6CF4" w:rsidRPr="006B6CF4" w:rsidRDefault="006B6CF4" w:rsidP="006B6CF4">
      <w:pPr>
        <w:pStyle w:val="1"/>
        <w:spacing w:before="0"/>
        <w:jc w:val="center"/>
        <w:rPr>
          <w:rFonts w:ascii="Times New Roman" w:hAnsi="Times New Roman" w:cs="Times New Roman"/>
          <w:b/>
          <w:color w:val="auto"/>
          <w:sz w:val="28"/>
          <w:szCs w:val="28"/>
        </w:rPr>
      </w:pPr>
      <w:r w:rsidRPr="006B6CF4">
        <w:rPr>
          <w:rFonts w:ascii="Times New Roman" w:hAnsi="Times New Roman" w:cs="Times New Roman"/>
          <w:b/>
          <w:color w:val="auto"/>
          <w:sz w:val="28"/>
          <w:szCs w:val="28"/>
          <w:lang w:val="en-US"/>
        </w:rPr>
        <w:t>I</w:t>
      </w:r>
      <w:r w:rsidRPr="006B6CF4">
        <w:rPr>
          <w:rFonts w:ascii="Times New Roman" w:hAnsi="Times New Roman" w:cs="Times New Roman"/>
          <w:b/>
          <w:color w:val="auto"/>
          <w:sz w:val="28"/>
          <w:szCs w:val="28"/>
        </w:rPr>
        <w:t>. Общие положения</w:t>
      </w:r>
    </w:p>
    <w:p w:rsidR="006B6CF4" w:rsidRPr="008E6C53" w:rsidRDefault="006B6CF4" w:rsidP="006B6CF4">
      <w:pPr>
        <w:ind w:firstLine="708"/>
        <w:jc w:val="both"/>
        <w:rPr>
          <w:sz w:val="28"/>
          <w:szCs w:val="28"/>
        </w:rPr>
      </w:pPr>
      <w:bookmarkStart w:id="1" w:name="sub_1011"/>
      <w:r w:rsidRPr="008E6C53">
        <w:rPr>
          <w:sz w:val="28"/>
          <w:szCs w:val="28"/>
        </w:rPr>
        <w:t xml:space="preserve">1. Настоящий Порядок разработан в соответствии со статьей 78, пунктом 2, абзацем вторым пункта 4 статьи 78.5 Бюджетного кодекса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history="1">
        <w:r w:rsidRPr="006B6CF4">
          <w:rPr>
            <w:rStyle w:val="ae"/>
            <w:color w:val="auto"/>
            <w:sz w:val="28"/>
            <w:szCs w:val="28"/>
            <w:u w:val="none"/>
          </w:rPr>
          <w:t>Законом</w:t>
        </w:r>
      </w:hyperlink>
      <w:r w:rsidRPr="006B6CF4">
        <w:rPr>
          <w:sz w:val="28"/>
          <w:szCs w:val="28"/>
        </w:rPr>
        <w:t xml:space="preserve"> </w:t>
      </w:r>
      <w:r w:rsidRPr="008E6C53">
        <w:rPr>
          <w:sz w:val="28"/>
          <w:szCs w:val="28"/>
        </w:rPr>
        <w:t xml:space="preserve">Новосибирской области от 02.07.2008 N 245-ОЗ "О развитии малого и среднего предпринимательства в Новосибирской области", иными нормативными правовыми актами Кочковского района Новосибирской области и устанавливает общие правила предоставления субсидий за счет средств бюджета Кочковского района Новосибирской области </w:t>
      </w:r>
      <w:bookmarkStart w:id="2" w:name="_Hlk188895191"/>
      <w:r w:rsidRPr="008E6C53">
        <w:rPr>
          <w:sz w:val="28"/>
          <w:szCs w:val="28"/>
        </w:rPr>
        <w:t>юридическим лицам, индивидуальным предпринимателям - производителям товаров, работ, услуг</w:t>
      </w:r>
      <w:bookmarkEnd w:id="2"/>
      <w:r w:rsidRPr="008E6C53">
        <w:rPr>
          <w:sz w:val="28"/>
          <w:szCs w:val="28"/>
        </w:rPr>
        <w:t xml:space="preserve"> (далее –субсидии),</w:t>
      </w:r>
      <w:r w:rsidRPr="008E6C53">
        <w:t xml:space="preserve"> </w:t>
      </w:r>
      <w:r w:rsidRPr="008E6C53">
        <w:rPr>
          <w:sz w:val="28"/>
          <w:szCs w:val="28"/>
        </w:rPr>
        <w:t>отнесенным в соответствии с условиями, установленными ФЗ № 209, к  СМиСП и внесенным в единый реестр СМиСП, осуществляющим деятельность на территории Кочковского района Новосибирской области (далее - субъекты МСП),</w:t>
      </w:r>
      <w:r w:rsidRPr="008E6C53">
        <w:rPr>
          <w:bCs/>
          <w:sz w:val="28"/>
          <w:szCs w:val="28"/>
        </w:rPr>
        <w:t xml:space="preserve">  в рамках реализации </w:t>
      </w:r>
      <w:r w:rsidRPr="008E6C53">
        <w:rPr>
          <w:bCs/>
          <w:sz w:val="28"/>
          <w:szCs w:val="28"/>
        </w:rPr>
        <w:lastRenderedPageBreak/>
        <w:t>муниципальной программы "Развитие субъектов малого и среднего предпринимательства Кочковского района Новосибирской области" (далее- Программа).</w:t>
      </w:r>
    </w:p>
    <w:p w:rsidR="006B6CF4" w:rsidRPr="008E6C53" w:rsidRDefault="006B6CF4" w:rsidP="006B6CF4">
      <w:pPr>
        <w:ind w:firstLine="708"/>
        <w:jc w:val="both"/>
        <w:rPr>
          <w:sz w:val="28"/>
          <w:szCs w:val="28"/>
        </w:rPr>
      </w:pPr>
      <w:bookmarkStart w:id="3" w:name="sub_1013"/>
      <w:bookmarkEnd w:id="1"/>
      <w:r w:rsidRPr="008E6C53">
        <w:rPr>
          <w:sz w:val="28"/>
          <w:szCs w:val="28"/>
        </w:rPr>
        <w:t xml:space="preserve">2. Целью предоставления субсидий является создание благоприятных условий для устойчивого развития субъектов и повышения экономической и социальной эффективности деятельности малого и среднего предпринимательства на территории Кочковского района Новосибирской области. </w:t>
      </w:r>
    </w:p>
    <w:p w:rsidR="006B6CF4" w:rsidRPr="008E6C53" w:rsidRDefault="006B6CF4" w:rsidP="006B6CF4">
      <w:pPr>
        <w:ind w:firstLine="708"/>
        <w:jc w:val="both"/>
        <w:rPr>
          <w:sz w:val="28"/>
          <w:szCs w:val="28"/>
        </w:rPr>
      </w:pPr>
      <w:r w:rsidRPr="008E6C53">
        <w:rPr>
          <w:sz w:val="28"/>
          <w:szCs w:val="28"/>
        </w:rPr>
        <w:t xml:space="preserve">3.Субсидия предоставляется </w:t>
      </w:r>
      <w:r w:rsidR="007E08A9" w:rsidRPr="007E08A9">
        <w:rPr>
          <w:sz w:val="28"/>
          <w:szCs w:val="28"/>
        </w:rPr>
        <w:t>на возмещение недополученных доходов и (или) возмещение затрат</w:t>
      </w:r>
      <w:r w:rsidRPr="008E6C53">
        <w:rPr>
          <w:sz w:val="28"/>
          <w:szCs w:val="28"/>
        </w:rPr>
        <w:t xml:space="preserve"> по направлениям расходов, определяемым постановлением администрации Кочковского района Новосибирской области.</w:t>
      </w:r>
    </w:p>
    <w:p w:rsidR="006B6CF4" w:rsidRPr="008E6C53" w:rsidRDefault="006B6CF4" w:rsidP="006B6CF4">
      <w:pPr>
        <w:ind w:firstLine="708"/>
        <w:jc w:val="both"/>
        <w:rPr>
          <w:sz w:val="28"/>
          <w:szCs w:val="28"/>
        </w:rPr>
      </w:pPr>
      <w:r w:rsidRPr="008E6C53">
        <w:rPr>
          <w:sz w:val="28"/>
          <w:szCs w:val="28"/>
        </w:rPr>
        <w:t>4.В целях настоящего Порядка используются следующие понятия:</w:t>
      </w:r>
    </w:p>
    <w:p w:rsidR="006B6CF4" w:rsidRPr="008E6C53" w:rsidRDefault="006B6CF4" w:rsidP="006B6CF4">
      <w:pPr>
        <w:jc w:val="both"/>
        <w:rPr>
          <w:sz w:val="28"/>
          <w:szCs w:val="28"/>
        </w:rPr>
      </w:pPr>
      <w:r w:rsidRPr="008E6C53">
        <w:rPr>
          <w:sz w:val="28"/>
          <w:szCs w:val="28"/>
        </w:rPr>
        <w:t>субсидии - средства бюджета Кочковского района Новосибирской области, предоставляемые юридическим лицам, индивидуальным предпринимателям – производителям товаров, работ, услуг в рамках реализации Программы;</w:t>
      </w:r>
    </w:p>
    <w:p w:rsidR="006B6CF4" w:rsidRPr="008E6C53" w:rsidRDefault="006B6CF4" w:rsidP="006B6CF4">
      <w:pPr>
        <w:jc w:val="both"/>
        <w:rPr>
          <w:sz w:val="28"/>
          <w:szCs w:val="28"/>
        </w:rPr>
      </w:pPr>
      <w:r w:rsidRPr="008E6C53">
        <w:rPr>
          <w:sz w:val="28"/>
          <w:szCs w:val="28"/>
        </w:rPr>
        <w:t>участник отбора - юридические лица и индивидуальные предприниматели, отнесенные в соответствии с Федеральным законом N 209-ФЗ к субъектам МСП и внесенные в единый реестр СМиСП, а также осуществляющие деятельность в Кочковском районе Новосибирской области и соответствующие категориям получателей, указанным в приложении N 1 к настоящему Порядку;</w:t>
      </w:r>
    </w:p>
    <w:p w:rsidR="006B6CF4" w:rsidRPr="008E6C53" w:rsidRDefault="006B6CF4" w:rsidP="006B6CF4">
      <w:pPr>
        <w:jc w:val="both"/>
        <w:rPr>
          <w:sz w:val="28"/>
          <w:szCs w:val="28"/>
        </w:rPr>
      </w:pPr>
      <w:r w:rsidRPr="008E6C53">
        <w:rPr>
          <w:sz w:val="28"/>
          <w:szCs w:val="28"/>
        </w:rPr>
        <w:t>управление – управление экономики и сельского хозяйства администрации Кочковского района Новосибирской области, осуществляющее организацию проведения отбора, рассмотрение документов участников отбора, определение размера субсидии, подготовку соглашения о предоставлении субсидии;</w:t>
      </w:r>
    </w:p>
    <w:p w:rsidR="006B6CF4" w:rsidRPr="008E6C53" w:rsidRDefault="006B6CF4" w:rsidP="006B6CF4">
      <w:pPr>
        <w:jc w:val="both"/>
        <w:rPr>
          <w:sz w:val="28"/>
          <w:szCs w:val="28"/>
        </w:rPr>
      </w:pPr>
      <w:r w:rsidRPr="008E6C53">
        <w:rPr>
          <w:sz w:val="28"/>
          <w:szCs w:val="28"/>
        </w:rPr>
        <w:t>СМиСП – субъекты малого и среднего предпринимательства;</w:t>
      </w:r>
    </w:p>
    <w:p w:rsidR="006B6CF4" w:rsidRPr="008E6C53" w:rsidRDefault="006B6CF4" w:rsidP="006B6CF4">
      <w:pPr>
        <w:jc w:val="both"/>
        <w:rPr>
          <w:sz w:val="28"/>
          <w:szCs w:val="28"/>
        </w:rPr>
      </w:pPr>
      <w:r w:rsidRPr="008E6C53">
        <w:rPr>
          <w:sz w:val="28"/>
          <w:szCs w:val="28"/>
        </w:rPr>
        <w:t>НДС - налог на добавленную стоимость;</w:t>
      </w:r>
    </w:p>
    <w:p w:rsidR="006B6CF4" w:rsidRPr="008E6C53" w:rsidRDefault="006B6CF4" w:rsidP="006B6CF4">
      <w:pPr>
        <w:jc w:val="both"/>
        <w:rPr>
          <w:sz w:val="28"/>
          <w:szCs w:val="28"/>
        </w:rPr>
      </w:pPr>
      <w:r w:rsidRPr="008E6C53">
        <w:rPr>
          <w:sz w:val="28"/>
          <w:szCs w:val="28"/>
        </w:rPr>
        <w:t>СМП - субъекты малого предпринимательства;</w:t>
      </w:r>
    </w:p>
    <w:p w:rsidR="006B6CF4" w:rsidRPr="008E6C53" w:rsidRDefault="006B6CF4" w:rsidP="006B6CF4">
      <w:pPr>
        <w:jc w:val="both"/>
        <w:rPr>
          <w:sz w:val="28"/>
          <w:szCs w:val="28"/>
        </w:rPr>
      </w:pPr>
      <w:r w:rsidRPr="008E6C53">
        <w:rPr>
          <w:sz w:val="28"/>
          <w:szCs w:val="28"/>
        </w:rPr>
        <w:t>ЕГРИП - Единый государственный реестр индивидуальных предпринимателей;</w:t>
      </w:r>
    </w:p>
    <w:p w:rsidR="006B6CF4" w:rsidRPr="008E6C53" w:rsidRDefault="006B6CF4" w:rsidP="006B6CF4">
      <w:pPr>
        <w:jc w:val="both"/>
        <w:rPr>
          <w:sz w:val="28"/>
          <w:szCs w:val="28"/>
        </w:rPr>
      </w:pPr>
      <w:r w:rsidRPr="008E6C53">
        <w:rPr>
          <w:sz w:val="28"/>
          <w:szCs w:val="28"/>
        </w:rPr>
        <w:t>ЕГРЮЛ - Единый государственный реестр юридических лиц;</w:t>
      </w:r>
    </w:p>
    <w:p w:rsidR="006B6CF4" w:rsidRPr="008E6C53" w:rsidRDefault="006B6CF4" w:rsidP="006B6CF4">
      <w:pPr>
        <w:ind w:firstLine="708"/>
        <w:jc w:val="both"/>
        <w:rPr>
          <w:sz w:val="28"/>
          <w:szCs w:val="28"/>
        </w:rPr>
      </w:pPr>
      <w:bookmarkStart w:id="4" w:name="sub_1015"/>
      <w:bookmarkStart w:id="5" w:name="sub_1014"/>
      <w:bookmarkEnd w:id="3"/>
      <w:r w:rsidRPr="008E6C53">
        <w:rPr>
          <w:sz w:val="28"/>
          <w:szCs w:val="28"/>
        </w:rPr>
        <w:t xml:space="preserve">5. </w:t>
      </w:r>
      <w:bookmarkEnd w:id="4"/>
      <w:r w:rsidRPr="008E6C53">
        <w:rPr>
          <w:sz w:val="28"/>
          <w:szCs w:val="28"/>
        </w:rPr>
        <w:t>Главным распорядителем бюджетных средств, до которого в установленном порядке доведены лимиты бюджетных обязательств на предоставление субсидии на очередной финансовый год и плановый период, является администрация Кочковского района Новосибирской области (далее –Администрация).</w:t>
      </w:r>
    </w:p>
    <w:p w:rsidR="006B6CF4" w:rsidRPr="008E6C53" w:rsidRDefault="006B6CF4" w:rsidP="006B6CF4">
      <w:pPr>
        <w:jc w:val="both"/>
        <w:rPr>
          <w:sz w:val="28"/>
          <w:szCs w:val="28"/>
        </w:rPr>
      </w:pPr>
      <w:r w:rsidRPr="008E6C53">
        <w:rPr>
          <w:sz w:val="28"/>
          <w:szCs w:val="28"/>
        </w:rPr>
        <w:t xml:space="preserve">Предоставление субсидии осуществляется в пределах лимитов бюджетных ассигнований, предусмотренных в текущем финансовом году и плановом периоде в бюджете Кочковского района Новосибирской области на реализацию мероприятий Программы.  </w:t>
      </w:r>
    </w:p>
    <w:bookmarkEnd w:id="5"/>
    <w:p w:rsidR="006B6CF4" w:rsidRPr="008E6C53" w:rsidRDefault="006B6CF4" w:rsidP="006B6CF4">
      <w:pPr>
        <w:ind w:firstLine="708"/>
        <w:jc w:val="both"/>
        <w:rPr>
          <w:sz w:val="28"/>
          <w:szCs w:val="28"/>
        </w:rPr>
      </w:pPr>
      <w:r w:rsidRPr="008E6C53">
        <w:rPr>
          <w:sz w:val="28"/>
          <w:szCs w:val="28"/>
        </w:rPr>
        <w:t xml:space="preserve">6. </w:t>
      </w:r>
      <w:bookmarkStart w:id="6" w:name="sub_1017"/>
      <w:r w:rsidRPr="008E6C53">
        <w:rPr>
          <w:sz w:val="28"/>
          <w:szCs w:val="28"/>
        </w:rPr>
        <w:t xml:space="preserve">Информация о субсидии размещается на </w:t>
      </w:r>
      <w:hyperlink r:id="rId10" w:history="1">
        <w:r w:rsidRPr="00C6667E">
          <w:rPr>
            <w:rStyle w:val="ad"/>
            <w:b w:val="0"/>
            <w:color w:val="auto"/>
            <w:sz w:val="28"/>
            <w:szCs w:val="28"/>
          </w:rPr>
          <w:t>едином портале</w:t>
        </w:r>
      </w:hyperlink>
      <w:r w:rsidRPr="008E6C53">
        <w:rPr>
          <w:sz w:val="28"/>
          <w:szCs w:val="28"/>
        </w:rPr>
        <w:t xml:space="preserve">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6B6CF4" w:rsidRPr="006B6CF4" w:rsidRDefault="006B6CF4" w:rsidP="006B6CF4">
      <w:pPr>
        <w:pStyle w:val="1"/>
        <w:spacing w:before="0"/>
        <w:jc w:val="center"/>
        <w:rPr>
          <w:rFonts w:ascii="Times New Roman" w:hAnsi="Times New Roman" w:cs="Times New Roman"/>
          <w:b/>
          <w:color w:val="auto"/>
          <w:sz w:val="28"/>
          <w:szCs w:val="28"/>
        </w:rPr>
      </w:pPr>
      <w:bookmarkStart w:id="7" w:name="sub_1030"/>
      <w:bookmarkEnd w:id="6"/>
      <w:r w:rsidRPr="006B6CF4">
        <w:rPr>
          <w:rFonts w:ascii="Times New Roman" w:hAnsi="Times New Roman" w:cs="Times New Roman"/>
          <w:b/>
          <w:color w:val="auto"/>
          <w:sz w:val="28"/>
          <w:szCs w:val="28"/>
          <w:lang w:val="en-US"/>
        </w:rPr>
        <w:lastRenderedPageBreak/>
        <w:t>II</w:t>
      </w:r>
      <w:r w:rsidRPr="006B6CF4">
        <w:rPr>
          <w:rFonts w:ascii="Times New Roman" w:hAnsi="Times New Roman" w:cs="Times New Roman"/>
          <w:b/>
          <w:color w:val="auto"/>
          <w:sz w:val="28"/>
          <w:szCs w:val="28"/>
        </w:rPr>
        <w:t>. Условия и порядок предоставления субсидии</w:t>
      </w:r>
    </w:p>
    <w:p w:rsidR="006B6CF4" w:rsidRPr="008E6C53" w:rsidRDefault="006B6CF4" w:rsidP="006B6CF4">
      <w:pPr>
        <w:pStyle w:val="1"/>
        <w:spacing w:before="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ab/>
        <w:t>7. Получатель субсидии (участник отбора) не ранее чем за 10 дней до даты подачи заявки должен соответствовать следующим требованиям:</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не получает средства из бюджета Кочковского района Новосибирской области на основании иных муниципальных правовых актов на цели, установленные настоящим Порядком;</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lastRenderedPageBreak/>
        <w:t>у получателя субсидии (участника отбора) отсутствуют просроченная задолженность по возврату в бюджет Кочковского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Кочковским районом Новосибирской области ;</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B6CF4" w:rsidRPr="008E6C53" w:rsidRDefault="006B6CF4" w:rsidP="006B6CF4">
      <w:pPr>
        <w:pStyle w:val="1"/>
        <w:spacing w:before="0"/>
        <w:ind w:firstLine="709"/>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B6CF4" w:rsidRPr="008E6C53" w:rsidRDefault="006B6CF4" w:rsidP="006B6CF4">
      <w:pPr>
        <w:ind w:firstLine="540"/>
        <w:jc w:val="both"/>
        <w:rPr>
          <w:sz w:val="28"/>
          <w:szCs w:val="28"/>
        </w:rPr>
      </w:pPr>
      <w:r w:rsidRPr="008E6C53">
        <w:rPr>
          <w:sz w:val="28"/>
          <w:szCs w:val="28"/>
        </w:rPr>
        <w:t>8. Управление в сроки, установленные пунктом 2</w:t>
      </w:r>
      <w:r>
        <w:rPr>
          <w:sz w:val="28"/>
          <w:szCs w:val="28"/>
        </w:rPr>
        <w:t>7</w:t>
      </w:r>
      <w:r w:rsidRPr="008E6C53">
        <w:rPr>
          <w:sz w:val="28"/>
          <w:szCs w:val="28"/>
        </w:rPr>
        <w:t xml:space="preserve"> настоящего Порядка, осуществляет проверку получателя субсидии (участника отбора) на соответствие требованиям, установленным пунктом 7 настоящего Порядка.</w:t>
      </w:r>
    </w:p>
    <w:p w:rsidR="006B6CF4" w:rsidRPr="008E6C53" w:rsidRDefault="006B6CF4" w:rsidP="006B6CF4">
      <w:pPr>
        <w:ind w:firstLine="540"/>
        <w:jc w:val="both"/>
        <w:rPr>
          <w:sz w:val="28"/>
          <w:szCs w:val="28"/>
        </w:rPr>
      </w:pPr>
      <w:r w:rsidRPr="008E6C53">
        <w:rPr>
          <w:sz w:val="28"/>
          <w:szCs w:val="28"/>
        </w:rPr>
        <w:t xml:space="preserve">В целях подтверждения соответствия требованиям, указанным в пунктом 7 настоящего Порядка, запрещается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получатель субсидии представил указанные документы и информацию Администрации по собственной инициативе в составе заявки на получение субсидии.  </w:t>
      </w:r>
    </w:p>
    <w:p w:rsidR="006B6CF4" w:rsidRPr="008E6C53" w:rsidRDefault="006B6CF4" w:rsidP="006B6CF4">
      <w:pPr>
        <w:ind w:firstLine="540"/>
        <w:jc w:val="both"/>
        <w:rPr>
          <w:sz w:val="28"/>
          <w:szCs w:val="28"/>
        </w:rPr>
      </w:pPr>
      <w:bookmarkStart w:id="8" w:name="P96"/>
      <w:bookmarkEnd w:id="8"/>
      <w:r w:rsidRPr="008E6C53">
        <w:rPr>
          <w:sz w:val="28"/>
          <w:szCs w:val="28"/>
        </w:rPr>
        <w:t>9. Основаниями для отказа получателю субсидии (участнику отбора) в предоставлении субсидии являются:</w:t>
      </w:r>
    </w:p>
    <w:p w:rsidR="006B6CF4" w:rsidRPr="008E6C53" w:rsidRDefault="006B6CF4" w:rsidP="006B6CF4">
      <w:pPr>
        <w:ind w:firstLine="540"/>
        <w:jc w:val="both"/>
        <w:rPr>
          <w:sz w:val="28"/>
          <w:szCs w:val="28"/>
        </w:rPr>
      </w:pPr>
      <w:r w:rsidRPr="008E6C53">
        <w:rPr>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B6CF4" w:rsidRPr="008E6C53" w:rsidRDefault="006B6CF4" w:rsidP="006B6CF4">
      <w:pPr>
        <w:ind w:firstLine="540"/>
        <w:jc w:val="both"/>
        <w:rPr>
          <w:sz w:val="28"/>
          <w:szCs w:val="28"/>
        </w:rPr>
      </w:pPr>
      <w:r w:rsidRPr="008E6C53">
        <w:rPr>
          <w:sz w:val="28"/>
          <w:szCs w:val="28"/>
        </w:rPr>
        <w:t>недостоверность информации, содержащейся в документах, представленных получателем субсидии.</w:t>
      </w:r>
    </w:p>
    <w:p w:rsidR="006B6CF4" w:rsidRPr="008E6C53" w:rsidRDefault="006B6CF4" w:rsidP="006B6CF4">
      <w:pPr>
        <w:ind w:firstLine="540"/>
        <w:jc w:val="both"/>
        <w:rPr>
          <w:sz w:val="28"/>
          <w:szCs w:val="28"/>
        </w:rPr>
      </w:pPr>
      <w:r w:rsidRPr="008E6C53">
        <w:rPr>
          <w:sz w:val="28"/>
          <w:szCs w:val="28"/>
        </w:rPr>
        <w:t xml:space="preserve">10.Субсидия предоставляется в </w:t>
      </w:r>
      <w:r w:rsidR="00C6667E" w:rsidRPr="00C6667E">
        <w:rPr>
          <w:sz w:val="28"/>
          <w:szCs w:val="28"/>
        </w:rPr>
        <w:t xml:space="preserve"> размере суммы документально подтвержденных затрат, указанных в заявке получателя субсидии</w:t>
      </w:r>
      <w:r w:rsidRPr="008E6C53">
        <w:rPr>
          <w:sz w:val="28"/>
          <w:szCs w:val="28"/>
        </w:rPr>
        <w:t>, с учетом положений абзаца второго пункта 5 настоящего Порядка.</w:t>
      </w:r>
    </w:p>
    <w:p w:rsidR="006B6CF4" w:rsidRPr="008E6C53" w:rsidRDefault="006B6CF4" w:rsidP="006B6CF4">
      <w:pPr>
        <w:ind w:firstLine="540"/>
        <w:jc w:val="both"/>
        <w:rPr>
          <w:sz w:val="28"/>
          <w:szCs w:val="28"/>
        </w:rPr>
      </w:pPr>
      <w:r w:rsidRPr="008E6C53">
        <w:rPr>
          <w:sz w:val="28"/>
          <w:szCs w:val="28"/>
        </w:rPr>
        <w:lastRenderedPageBreak/>
        <w:t>11. Субсидия предоставляется на основании соглашения, заключаемого между Администрацией и получателем субсидии в соответствии с типовыми формами, установленными финансовым органом Кочковского района для соответствующих субсидий, за исключением соглашений, указанных в подпункте 13 настоящего пункта (далее - соглашения).</w:t>
      </w:r>
    </w:p>
    <w:p w:rsidR="006B6CF4" w:rsidRPr="008E6C53" w:rsidRDefault="006B6CF4" w:rsidP="006B6CF4">
      <w:pPr>
        <w:ind w:firstLine="540"/>
        <w:jc w:val="both"/>
        <w:rPr>
          <w:sz w:val="28"/>
          <w:szCs w:val="28"/>
        </w:rPr>
      </w:pPr>
      <w:bookmarkStart w:id="9" w:name="P103"/>
      <w:bookmarkEnd w:id="9"/>
      <w:r w:rsidRPr="008E6C53">
        <w:rPr>
          <w:sz w:val="28"/>
          <w:szCs w:val="28"/>
        </w:rPr>
        <w:t>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условия о согласовании новых условий соглашения или о расторжении соглашения при недостижении согласия по новым условиям.</w:t>
      </w:r>
    </w:p>
    <w:p w:rsidR="006B6CF4" w:rsidRPr="008E6C53" w:rsidRDefault="006B6CF4" w:rsidP="006B6CF4">
      <w:pPr>
        <w:ind w:firstLine="540"/>
        <w:jc w:val="both"/>
        <w:rPr>
          <w:sz w:val="28"/>
          <w:szCs w:val="28"/>
        </w:rPr>
      </w:pPr>
      <w:bookmarkStart w:id="10" w:name="P105"/>
      <w:bookmarkEnd w:id="10"/>
      <w:r w:rsidRPr="008E6C53">
        <w:rPr>
          <w:sz w:val="28"/>
          <w:szCs w:val="28"/>
        </w:rPr>
        <w:t xml:space="preserve">13. 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w:t>
      </w:r>
      <w:hyperlink r:id="rId11">
        <w:r w:rsidRPr="008E6C53">
          <w:rPr>
            <w:sz w:val="28"/>
            <w:szCs w:val="28"/>
          </w:rPr>
          <w:t>формами</w:t>
        </w:r>
      </w:hyperlink>
      <w:r w:rsidRPr="008E6C53">
        <w:rPr>
          <w:sz w:val="28"/>
          <w:szCs w:val="28"/>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6B6CF4" w:rsidRPr="008E6C53" w:rsidRDefault="006B6CF4" w:rsidP="006B6CF4">
      <w:pPr>
        <w:ind w:firstLine="540"/>
        <w:jc w:val="both"/>
        <w:rPr>
          <w:sz w:val="28"/>
          <w:szCs w:val="28"/>
        </w:rPr>
      </w:pPr>
      <w:bookmarkStart w:id="11" w:name="P106"/>
      <w:bookmarkEnd w:id="11"/>
      <w:r w:rsidRPr="008E6C53">
        <w:rPr>
          <w:sz w:val="28"/>
          <w:szCs w:val="28"/>
        </w:rPr>
        <w:t xml:space="preserve">14. Результатом предоставления субсидии является показатели (показатель), установленные в приложении № 1 к настоящему Порядку. </w:t>
      </w:r>
    </w:p>
    <w:p w:rsidR="00C6667E" w:rsidRDefault="006B6CF4" w:rsidP="006B6CF4">
      <w:pPr>
        <w:spacing w:after="1"/>
        <w:ind w:firstLine="540"/>
        <w:jc w:val="both"/>
        <w:rPr>
          <w:sz w:val="28"/>
          <w:szCs w:val="28"/>
        </w:rPr>
      </w:pPr>
      <w:r w:rsidRPr="008E6C53">
        <w:rPr>
          <w:sz w:val="28"/>
          <w:szCs w:val="28"/>
        </w:rPr>
        <w:t>15.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в сроки, предусмотренные нормативными правовыми актами, регулирующими казначейское сопровождение.</w:t>
      </w:r>
    </w:p>
    <w:p w:rsidR="00C6667E" w:rsidRPr="00C6667E" w:rsidRDefault="00C6667E" w:rsidP="00C6667E">
      <w:pPr>
        <w:spacing w:after="1"/>
        <w:ind w:firstLine="540"/>
        <w:jc w:val="both"/>
        <w:rPr>
          <w:sz w:val="28"/>
          <w:szCs w:val="28"/>
        </w:rPr>
      </w:pPr>
      <w:r w:rsidRPr="00C6667E">
        <w:rPr>
          <w:sz w:val="28"/>
          <w:szCs w:val="28"/>
        </w:rPr>
        <w:t>1</w:t>
      </w:r>
      <w:r>
        <w:rPr>
          <w:sz w:val="28"/>
          <w:szCs w:val="28"/>
        </w:rPr>
        <w:t>6</w:t>
      </w:r>
      <w:r w:rsidRPr="00C6667E">
        <w:rPr>
          <w:sz w:val="28"/>
          <w:szCs w:val="28"/>
        </w:rPr>
        <w:t xml:space="preserve">. 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w:t>
      </w:r>
    </w:p>
    <w:p w:rsidR="00C6667E" w:rsidRPr="00C6667E" w:rsidRDefault="00C6667E" w:rsidP="00C6667E">
      <w:pPr>
        <w:spacing w:after="1"/>
        <w:ind w:firstLine="540"/>
        <w:jc w:val="both"/>
        <w:rPr>
          <w:sz w:val="28"/>
          <w:szCs w:val="28"/>
        </w:rPr>
      </w:pPr>
      <w:r w:rsidRPr="00C6667E">
        <w:rPr>
          <w:sz w:val="28"/>
          <w:szCs w:val="28"/>
        </w:rPr>
        <w:t>1</w:t>
      </w:r>
      <w:r>
        <w:rPr>
          <w:sz w:val="28"/>
          <w:szCs w:val="28"/>
        </w:rPr>
        <w:t>7</w:t>
      </w:r>
      <w:r w:rsidRPr="00C6667E">
        <w:rPr>
          <w:sz w:val="28"/>
          <w:szCs w:val="28"/>
        </w:rPr>
        <w:t xml:space="preserve">. Субсидии перечисляются не позднее 10-го рабочего дня, следующего за днем принятия Администрацией по результатам </w:t>
      </w:r>
      <w:r>
        <w:rPr>
          <w:sz w:val="28"/>
          <w:szCs w:val="28"/>
        </w:rPr>
        <w:t>проведения отбора</w:t>
      </w:r>
      <w:r w:rsidRPr="00C6667E">
        <w:rPr>
          <w:sz w:val="28"/>
          <w:szCs w:val="28"/>
        </w:rPr>
        <w:t xml:space="preserve"> решения о предоставлении субсидии.</w:t>
      </w:r>
    </w:p>
    <w:p w:rsidR="00C6667E" w:rsidRDefault="00C6667E" w:rsidP="00C6667E">
      <w:pPr>
        <w:spacing w:after="1"/>
        <w:ind w:firstLine="540"/>
        <w:jc w:val="both"/>
        <w:rPr>
          <w:sz w:val="28"/>
          <w:szCs w:val="28"/>
        </w:rPr>
      </w:pPr>
      <w:r w:rsidRPr="00C6667E">
        <w:rPr>
          <w:sz w:val="28"/>
          <w:szCs w:val="28"/>
        </w:rPr>
        <w:t>1</w:t>
      </w:r>
      <w:r>
        <w:rPr>
          <w:sz w:val="28"/>
          <w:szCs w:val="28"/>
        </w:rPr>
        <w:t>8</w:t>
      </w:r>
      <w:r w:rsidRPr="00C6667E">
        <w:rPr>
          <w:sz w:val="28"/>
          <w:szCs w:val="28"/>
        </w:rPr>
        <w:t xml:space="preserve">. Субсидия может быть предоставлена получателю субсидии Администрацией без заключения соглашения при условии наличия </w:t>
      </w:r>
      <w:r w:rsidRPr="00C6667E">
        <w:rPr>
          <w:sz w:val="28"/>
          <w:szCs w:val="28"/>
        </w:rPr>
        <w:lastRenderedPageBreak/>
        <w:t>достигнутого результата предоставления субсидии и единовременного предоставления субсидии.</w:t>
      </w:r>
    </w:p>
    <w:p w:rsidR="006B6CF4" w:rsidRPr="008E6C53" w:rsidRDefault="006B6CF4" w:rsidP="006B6CF4">
      <w:pPr>
        <w:pStyle w:val="ConsPlusNormal"/>
        <w:ind w:firstLine="540"/>
        <w:jc w:val="both"/>
        <w:rPr>
          <w:rFonts w:ascii="Times New Roman" w:hAnsi="Times New Roman" w:cs="Times New Roman"/>
          <w:sz w:val="28"/>
          <w:szCs w:val="28"/>
        </w:rPr>
      </w:pPr>
      <w:r w:rsidRPr="008E6C53">
        <w:rPr>
          <w:rFonts w:ascii="Times New Roman" w:hAnsi="Times New Roman" w:cs="Times New Roman"/>
          <w:sz w:val="28"/>
          <w:szCs w:val="28"/>
        </w:rPr>
        <w:t>1</w:t>
      </w:r>
      <w:r w:rsidR="009F3021">
        <w:rPr>
          <w:rFonts w:ascii="Times New Roman" w:hAnsi="Times New Roman" w:cs="Times New Roman"/>
          <w:sz w:val="28"/>
          <w:szCs w:val="28"/>
        </w:rPr>
        <w:t>8</w:t>
      </w:r>
      <w:r w:rsidRPr="008E6C53">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B6CF4" w:rsidRPr="008E6C53" w:rsidRDefault="006B6CF4" w:rsidP="006B6CF4">
      <w:pPr>
        <w:pStyle w:val="ConsPlusNormal"/>
        <w:ind w:firstLine="540"/>
        <w:jc w:val="both"/>
        <w:rPr>
          <w:rFonts w:ascii="Times New Roman" w:hAnsi="Times New Roman" w:cs="Times New Roman"/>
          <w:sz w:val="28"/>
          <w:szCs w:val="28"/>
        </w:rPr>
      </w:pPr>
      <w:r w:rsidRPr="008E6C53">
        <w:rPr>
          <w:rFonts w:ascii="Times New Roman" w:hAnsi="Times New Roman" w:cs="Times New Roman"/>
          <w:sz w:val="28"/>
          <w:szCs w:val="28"/>
        </w:rPr>
        <w:t>1</w:t>
      </w:r>
      <w:r w:rsidR="009F3021">
        <w:rPr>
          <w:rFonts w:ascii="Times New Roman" w:hAnsi="Times New Roman" w:cs="Times New Roman"/>
          <w:sz w:val="28"/>
          <w:szCs w:val="28"/>
        </w:rPr>
        <w:t>9</w:t>
      </w:r>
      <w:r w:rsidRPr="008E6C53">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r w:rsidRPr="008E6C53">
          <w:rPr>
            <w:rFonts w:ascii="Times New Roman" w:hAnsi="Times New Roman" w:cs="Times New Roman"/>
            <w:sz w:val="28"/>
            <w:szCs w:val="28"/>
          </w:rPr>
          <w:t>абзацем вторым пункта 5 статьи 23</w:t>
        </w:r>
      </w:hyperlink>
      <w:r w:rsidRPr="008E6C53">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B6CF4" w:rsidRPr="008E6C53" w:rsidRDefault="009F3021" w:rsidP="006B6C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6B6CF4" w:rsidRPr="008E6C53">
        <w:rPr>
          <w:rFonts w:ascii="Times New Roman" w:hAnsi="Times New Roman" w:cs="Times New Roman"/>
          <w:sz w:val="28"/>
          <w:szCs w:val="28"/>
        </w:rPr>
        <w:t>. В соглашение включаются следующие условия:</w:t>
      </w:r>
    </w:p>
    <w:p w:rsidR="006B6CF4" w:rsidRPr="008E6C53" w:rsidRDefault="006B6CF4" w:rsidP="006B6CF4">
      <w:pPr>
        <w:pStyle w:val="ConsPlusNormal"/>
        <w:ind w:firstLine="540"/>
        <w:jc w:val="both"/>
        <w:rPr>
          <w:rFonts w:ascii="Times New Roman" w:hAnsi="Times New Roman" w:cs="Times New Roman"/>
          <w:sz w:val="28"/>
          <w:szCs w:val="28"/>
        </w:rPr>
      </w:pPr>
      <w:r w:rsidRPr="008E6C53">
        <w:rPr>
          <w:rFonts w:ascii="Times New Roman" w:hAnsi="Times New Roman" w:cs="Times New Roman"/>
          <w:sz w:val="28"/>
          <w:szCs w:val="28"/>
        </w:rPr>
        <w:t>об отсутствии у получателей субсидий просроченной (неурегулированной) задолженности по денежным обязательствам перед Кочковским районом Новосибирской области.</w:t>
      </w:r>
    </w:p>
    <w:p w:rsidR="006B6CF4" w:rsidRPr="008E6C53" w:rsidRDefault="006B6CF4" w:rsidP="006B6CF4">
      <w:pPr>
        <w:jc w:val="both"/>
        <w:rPr>
          <w:sz w:val="28"/>
          <w:szCs w:val="28"/>
        </w:rPr>
      </w:pPr>
    </w:p>
    <w:p w:rsidR="006B6CF4" w:rsidRPr="008E6C53" w:rsidRDefault="006B6CF4" w:rsidP="006B6CF4">
      <w:pPr>
        <w:jc w:val="center"/>
        <w:rPr>
          <w:b/>
          <w:bCs/>
          <w:sz w:val="28"/>
          <w:szCs w:val="28"/>
        </w:rPr>
      </w:pPr>
      <w:r w:rsidRPr="008E6C53">
        <w:rPr>
          <w:b/>
          <w:bCs/>
          <w:sz w:val="28"/>
          <w:szCs w:val="28"/>
          <w:lang w:val="en-US"/>
        </w:rPr>
        <w:t>III</w:t>
      </w:r>
      <w:r w:rsidRPr="008E6C53">
        <w:rPr>
          <w:b/>
          <w:bCs/>
          <w:sz w:val="28"/>
          <w:szCs w:val="28"/>
        </w:rPr>
        <w:t>. Отчетность и осуществление контроля (мониторинга)</w:t>
      </w:r>
    </w:p>
    <w:p w:rsidR="006B6CF4" w:rsidRPr="008E6C53" w:rsidRDefault="006B6CF4" w:rsidP="006B6CF4">
      <w:pPr>
        <w:jc w:val="center"/>
        <w:rPr>
          <w:b/>
          <w:bCs/>
          <w:sz w:val="28"/>
          <w:szCs w:val="28"/>
        </w:rPr>
      </w:pPr>
      <w:r w:rsidRPr="008E6C53">
        <w:rPr>
          <w:b/>
          <w:bCs/>
          <w:sz w:val="28"/>
          <w:szCs w:val="28"/>
        </w:rPr>
        <w:t>за соблюдением условий и порядка предоставления субсидий</w:t>
      </w:r>
    </w:p>
    <w:p w:rsidR="006B6CF4" w:rsidRDefault="006B6CF4" w:rsidP="006B6CF4">
      <w:pPr>
        <w:jc w:val="center"/>
        <w:rPr>
          <w:b/>
          <w:bCs/>
          <w:sz w:val="28"/>
          <w:szCs w:val="28"/>
        </w:rPr>
      </w:pPr>
      <w:r w:rsidRPr="008E6C53">
        <w:rPr>
          <w:b/>
          <w:bCs/>
          <w:sz w:val="28"/>
          <w:szCs w:val="28"/>
        </w:rPr>
        <w:t>и ответственности за их нарушение</w:t>
      </w:r>
    </w:p>
    <w:p w:rsidR="009F3021" w:rsidRDefault="009F3021" w:rsidP="006B6CF4">
      <w:pPr>
        <w:jc w:val="center"/>
        <w:rPr>
          <w:b/>
          <w:bCs/>
          <w:sz w:val="28"/>
          <w:szCs w:val="28"/>
        </w:rPr>
      </w:pPr>
    </w:p>
    <w:p w:rsidR="009F3021" w:rsidRDefault="009F3021" w:rsidP="006B6CF4">
      <w:pPr>
        <w:jc w:val="center"/>
        <w:rPr>
          <w:b/>
          <w:bCs/>
          <w:sz w:val="28"/>
          <w:szCs w:val="28"/>
        </w:rPr>
      </w:pP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lastRenderedPageBreak/>
        <w:t>2</w:t>
      </w:r>
      <w:r w:rsidR="009F3021">
        <w:rPr>
          <w:rFonts w:ascii="Times New Roman" w:hAnsi="Times New Roman" w:cs="Times New Roman"/>
          <w:color w:val="auto"/>
          <w:sz w:val="28"/>
          <w:szCs w:val="28"/>
        </w:rPr>
        <w:t>1</w:t>
      </w:r>
      <w:r w:rsidRPr="008E6C53">
        <w:rPr>
          <w:rFonts w:ascii="Times New Roman" w:hAnsi="Times New Roman" w:cs="Times New Roman"/>
          <w:color w:val="auto"/>
          <w:sz w:val="28"/>
          <w:szCs w:val="28"/>
        </w:rPr>
        <w:t>. Получатель субсидии предоставляет в Администрацию не позднее 10 числа месяца, следующего за отчетным кварталом, по формам, определенным Соглашением о предоставлении субсидии:</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отчет о достижении значений результатов предоставления субсидии, а также характеристик результата (при их установлении);</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отчет об осуществлении расходов, источником финансового обеспечения которых является субсидия.</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При предоставлении субсидий из бюджета Кочковского района, источником финансового обеспечения расходных обязательств Кочковского района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2</w:t>
      </w:r>
      <w:r w:rsidR="009F3021">
        <w:rPr>
          <w:rFonts w:ascii="Times New Roman" w:hAnsi="Times New Roman" w:cs="Times New Roman"/>
          <w:color w:val="auto"/>
          <w:sz w:val="28"/>
          <w:szCs w:val="28"/>
        </w:rPr>
        <w:t>2</w:t>
      </w:r>
      <w:r w:rsidRPr="008E6C53">
        <w:rPr>
          <w:rFonts w:ascii="Times New Roman" w:hAnsi="Times New Roman" w:cs="Times New Roman"/>
          <w:color w:val="auto"/>
          <w:sz w:val="28"/>
          <w:szCs w:val="28"/>
        </w:rPr>
        <w:t>.Администрация и органы муниципального финансового контроля:</w:t>
      </w:r>
    </w:p>
    <w:p w:rsidR="006B6CF4" w:rsidRPr="008E6C53" w:rsidRDefault="006B6CF4" w:rsidP="006B6CF4">
      <w:pPr>
        <w:pStyle w:val="1"/>
        <w:spacing w:before="0"/>
        <w:jc w:val="both"/>
        <w:rPr>
          <w:rFonts w:ascii="Times New Roman" w:hAnsi="Times New Roman" w:cs="Times New Roman"/>
          <w:color w:val="auto"/>
          <w:sz w:val="28"/>
          <w:szCs w:val="28"/>
        </w:rPr>
      </w:pPr>
      <w:r w:rsidRPr="008E6C53">
        <w:rPr>
          <w:rFonts w:ascii="Times New Roman" w:hAnsi="Times New Roman" w:cs="Times New Roman"/>
          <w:color w:val="auto"/>
          <w:sz w:val="28"/>
          <w:szCs w:val="28"/>
        </w:rPr>
        <w:t xml:space="preserve"> - в течение 15 рабочих дней с даты предоставления отчетности, предусмотренной пунктом 2</w:t>
      </w:r>
      <w:r w:rsidR="009F3021">
        <w:rPr>
          <w:rFonts w:ascii="Times New Roman" w:hAnsi="Times New Roman" w:cs="Times New Roman"/>
          <w:color w:val="auto"/>
          <w:sz w:val="28"/>
          <w:szCs w:val="28"/>
        </w:rPr>
        <w:t>1</w:t>
      </w:r>
      <w:r w:rsidRPr="008E6C53">
        <w:rPr>
          <w:rFonts w:ascii="Times New Roman" w:hAnsi="Times New Roman" w:cs="Times New Roman"/>
          <w:color w:val="auto"/>
          <w:sz w:val="28"/>
          <w:szCs w:val="28"/>
        </w:rPr>
        <w:t xml:space="preserve"> настоящего Порядка, осуществляют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268.1 и 269.2 Бюджетного кодекса Российской Федерации;</w:t>
      </w:r>
    </w:p>
    <w:p w:rsidR="006B6CF4" w:rsidRPr="008E6C53" w:rsidRDefault="006B6CF4" w:rsidP="006B6CF4">
      <w:pPr>
        <w:jc w:val="both"/>
        <w:rPr>
          <w:sz w:val="28"/>
          <w:szCs w:val="28"/>
        </w:rPr>
      </w:pPr>
      <w:r w:rsidRPr="008E6C53">
        <w:rPr>
          <w:sz w:val="28"/>
          <w:szCs w:val="28"/>
        </w:rPr>
        <w:t>- применяют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6B6CF4" w:rsidRPr="008E6C53" w:rsidRDefault="006B6CF4" w:rsidP="006B6CF4">
      <w:pPr>
        <w:ind w:firstLine="708"/>
        <w:jc w:val="both"/>
        <w:rPr>
          <w:sz w:val="28"/>
          <w:szCs w:val="28"/>
        </w:rPr>
      </w:pPr>
      <w:r w:rsidRPr="008E6C53">
        <w:rPr>
          <w:sz w:val="28"/>
          <w:szCs w:val="28"/>
        </w:rPr>
        <w:t>возврат субсидий в бюджет Кочковского района,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6B6CF4" w:rsidRPr="008E6C53" w:rsidRDefault="006B6CF4" w:rsidP="006B6CF4">
      <w:pPr>
        <w:ind w:firstLine="708"/>
        <w:jc w:val="both"/>
        <w:rPr>
          <w:sz w:val="28"/>
          <w:szCs w:val="28"/>
        </w:rPr>
      </w:pPr>
      <w:r w:rsidRPr="008E6C53">
        <w:rPr>
          <w:sz w:val="28"/>
          <w:szCs w:val="28"/>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6B6CF4" w:rsidRPr="008E6C53" w:rsidRDefault="009F3021" w:rsidP="009F3021">
      <w:pPr>
        <w:jc w:val="both"/>
        <w:rPr>
          <w:sz w:val="28"/>
          <w:szCs w:val="28"/>
        </w:rPr>
      </w:pPr>
      <w:r>
        <w:rPr>
          <w:sz w:val="28"/>
          <w:szCs w:val="28"/>
        </w:rPr>
        <w:t xml:space="preserve">- </w:t>
      </w:r>
      <w:r w:rsidR="006B6CF4" w:rsidRPr="008E6C53">
        <w:rPr>
          <w:sz w:val="28"/>
          <w:szCs w:val="28"/>
        </w:rPr>
        <w:t xml:space="preserve">применяют штрафные санкции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(за </w:t>
      </w:r>
      <w:r w:rsidR="006B6CF4" w:rsidRPr="008E6C53">
        <w:rPr>
          <w:sz w:val="28"/>
          <w:szCs w:val="28"/>
        </w:rPr>
        <w:lastRenderedPageBreak/>
        <w:t>исключением случая недостижения значения результата предоставления субсидии) (при необходимости).</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2</w:t>
      </w:r>
      <w:r w:rsidR="009F3021">
        <w:rPr>
          <w:rFonts w:ascii="Times New Roman" w:hAnsi="Times New Roman" w:cs="Times New Roman"/>
          <w:color w:val="auto"/>
          <w:sz w:val="28"/>
          <w:szCs w:val="28"/>
        </w:rPr>
        <w:t>3</w:t>
      </w:r>
      <w:r w:rsidRPr="008E6C53">
        <w:rPr>
          <w:rFonts w:ascii="Times New Roman" w:hAnsi="Times New Roman" w:cs="Times New Roman"/>
          <w:color w:val="auto"/>
          <w:sz w:val="28"/>
          <w:szCs w:val="28"/>
        </w:rPr>
        <w:t>. Администрацией в порядке и по формам, которые установлены порядком проведения мониторинга достижения результатов,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2</w:t>
      </w:r>
      <w:r w:rsidR="009F3021">
        <w:rPr>
          <w:rFonts w:ascii="Times New Roman" w:hAnsi="Times New Roman" w:cs="Times New Roman"/>
          <w:color w:val="auto"/>
          <w:sz w:val="28"/>
          <w:szCs w:val="28"/>
        </w:rPr>
        <w:t>4</w:t>
      </w:r>
      <w:r w:rsidRPr="008E6C53">
        <w:rPr>
          <w:rFonts w:ascii="Times New Roman" w:hAnsi="Times New Roman" w:cs="Times New Roman"/>
          <w:color w:val="auto"/>
          <w:sz w:val="28"/>
          <w:szCs w:val="28"/>
        </w:rPr>
        <w:t xml:space="preserve">. Порядок и сроки возврата субсидий. </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В случае выявления органами муниципального финансового контроля фактов причинения ущерба Кочковскому району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его сумма подлежит возмещению в доход бюджета Кочковского района Новосибирской области в течение срока, указанного в предписании (представлении) органа муниципального финансового контроля.</w:t>
      </w:r>
    </w:p>
    <w:p w:rsidR="006B6CF4" w:rsidRPr="008E6C53" w:rsidRDefault="006B6CF4" w:rsidP="006B6CF4">
      <w:pPr>
        <w:ind w:firstLine="708"/>
        <w:jc w:val="both"/>
        <w:rPr>
          <w:sz w:val="28"/>
          <w:szCs w:val="28"/>
        </w:rPr>
      </w:pPr>
      <w:r w:rsidRPr="008E6C53">
        <w:rPr>
          <w:sz w:val="28"/>
          <w:szCs w:val="28"/>
        </w:rPr>
        <w:t>Субсидия подлежит возврату в бюджет Кочковского района Новосибирской области в случае нарушения получателем субсидии условий, установленных при ее предоставлении, выявленного по фактам проверок, проведенных органами муниципального финансового контроля, а также в случае недостижения результатов предоставления субсидии.</w:t>
      </w:r>
    </w:p>
    <w:p w:rsidR="006B6CF4" w:rsidRPr="008E6C53" w:rsidRDefault="006B6CF4" w:rsidP="006B6CF4">
      <w:pPr>
        <w:ind w:firstLine="708"/>
        <w:jc w:val="both"/>
        <w:rPr>
          <w:sz w:val="28"/>
          <w:szCs w:val="28"/>
        </w:rPr>
      </w:pPr>
      <w:r w:rsidRPr="008E6C53">
        <w:rPr>
          <w:sz w:val="28"/>
          <w:szCs w:val="28"/>
        </w:rPr>
        <w:t>При выявлении обстоятельств, указанных в абзаце втором настоящего пункта, Администрация  в течение 30 дней со дня их выявления направляет получателю субсидии требование о возврате субсидии в бюджет Кочковского района Новосибирской области с указанием суммы возврата (далее - требование).</w:t>
      </w:r>
    </w:p>
    <w:p w:rsidR="006B6CF4" w:rsidRPr="008E6C53" w:rsidRDefault="006B6CF4" w:rsidP="006B6CF4">
      <w:pPr>
        <w:ind w:firstLine="708"/>
        <w:jc w:val="both"/>
        <w:rPr>
          <w:sz w:val="28"/>
          <w:szCs w:val="28"/>
        </w:rPr>
      </w:pPr>
      <w:r w:rsidRPr="008E6C53">
        <w:rPr>
          <w:sz w:val="28"/>
          <w:szCs w:val="28"/>
        </w:rPr>
        <w:t>Получатель субсидии в течение 10 дней со дня получения требования обязан вернуть сумму, указанную в требовании, в бюджет Кочковского района Новосибирской области.</w:t>
      </w:r>
    </w:p>
    <w:p w:rsidR="006B6CF4" w:rsidRPr="008E6C53" w:rsidRDefault="006B6CF4" w:rsidP="006B6CF4">
      <w:pPr>
        <w:pStyle w:val="1"/>
        <w:spacing w:before="0"/>
        <w:ind w:firstLine="720"/>
        <w:jc w:val="both"/>
        <w:rPr>
          <w:rFonts w:ascii="Times New Roman" w:hAnsi="Times New Roman" w:cs="Times New Roman"/>
          <w:b/>
          <w:bCs/>
          <w:color w:val="auto"/>
          <w:sz w:val="28"/>
          <w:szCs w:val="28"/>
        </w:rPr>
      </w:pPr>
      <w:r w:rsidRPr="008E6C53">
        <w:rPr>
          <w:rFonts w:ascii="Times New Roman" w:hAnsi="Times New Roman" w:cs="Times New Roman"/>
          <w:color w:val="auto"/>
          <w:sz w:val="28"/>
          <w:szCs w:val="28"/>
        </w:rPr>
        <w:t>Не использованные в отчетном финансовом году остатки субсидий, предоставляемых в соответствии с соглашением (дополнительными соглашениями), возвращаются получателями субсидий в бюджет Кочковского района Новосибирской области не позднее 20 января года, следующего за отчетным финансовым годом.</w:t>
      </w:r>
    </w:p>
    <w:p w:rsidR="006B6CF4" w:rsidRPr="008E6C53" w:rsidRDefault="006B6CF4" w:rsidP="006B6CF4">
      <w:pPr>
        <w:jc w:val="both"/>
        <w:rPr>
          <w:sz w:val="28"/>
          <w:szCs w:val="28"/>
        </w:rPr>
      </w:pPr>
    </w:p>
    <w:p w:rsidR="006B6CF4" w:rsidRPr="008E6C53" w:rsidRDefault="006B6CF4" w:rsidP="006B6CF4">
      <w:pPr>
        <w:jc w:val="both"/>
        <w:rPr>
          <w:sz w:val="28"/>
          <w:szCs w:val="28"/>
        </w:rPr>
      </w:pPr>
    </w:p>
    <w:p w:rsidR="006B6CF4" w:rsidRPr="006B6CF4" w:rsidRDefault="006B6CF4" w:rsidP="006B6CF4">
      <w:pPr>
        <w:pStyle w:val="1"/>
        <w:spacing w:before="0"/>
        <w:jc w:val="center"/>
        <w:rPr>
          <w:rFonts w:ascii="Times New Roman" w:hAnsi="Times New Roman" w:cs="Times New Roman"/>
          <w:b/>
          <w:color w:val="auto"/>
          <w:sz w:val="28"/>
          <w:szCs w:val="28"/>
        </w:rPr>
      </w:pPr>
      <w:r w:rsidRPr="006B6CF4">
        <w:rPr>
          <w:rFonts w:ascii="Times New Roman" w:hAnsi="Times New Roman" w:cs="Times New Roman"/>
          <w:b/>
          <w:color w:val="auto"/>
          <w:sz w:val="28"/>
          <w:szCs w:val="28"/>
          <w:lang w:val="en-US"/>
        </w:rPr>
        <w:t>IV</w:t>
      </w:r>
      <w:r w:rsidRPr="006B6CF4">
        <w:rPr>
          <w:rFonts w:ascii="Times New Roman" w:hAnsi="Times New Roman" w:cs="Times New Roman"/>
          <w:b/>
          <w:color w:val="auto"/>
          <w:sz w:val="28"/>
          <w:szCs w:val="28"/>
        </w:rPr>
        <w:t>.Порядок проведения отбора получателей субсидии</w:t>
      </w:r>
    </w:p>
    <w:p w:rsidR="006B6CF4" w:rsidRPr="008E6C53" w:rsidRDefault="006B6CF4" w:rsidP="006B6CF4">
      <w:pPr>
        <w:jc w:val="both"/>
        <w:rPr>
          <w:sz w:val="28"/>
          <w:szCs w:val="28"/>
        </w:rPr>
      </w:pPr>
    </w:p>
    <w:p w:rsidR="006B6CF4" w:rsidRPr="008E6C53" w:rsidRDefault="006B6CF4" w:rsidP="006B6CF4">
      <w:pPr>
        <w:ind w:firstLine="709"/>
        <w:jc w:val="both"/>
        <w:rPr>
          <w:sz w:val="28"/>
          <w:szCs w:val="28"/>
        </w:rPr>
      </w:pPr>
      <w:r w:rsidRPr="008E6C53">
        <w:rPr>
          <w:sz w:val="28"/>
          <w:szCs w:val="28"/>
        </w:rPr>
        <w:t>2</w:t>
      </w:r>
      <w:r w:rsidR="009F3021">
        <w:rPr>
          <w:sz w:val="28"/>
          <w:szCs w:val="28"/>
        </w:rPr>
        <w:t>5</w:t>
      </w:r>
      <w:r w:rsidRPr="008E6C53">
        <w:rPr>
          <w:sz w:val="28"/>
          <w:szCs w:val="28"/>
        </w:rPr>
        <w:t>.</w:t>
      </w:r>
      <w:bookmarkStart w:id="12" w:name="sub_1007"/>
      <w:r w:rsidRPr="008E6C53">
        <w:rPr>
          <w:sz w:val="28"/>
          <w:szCs w:val="28"/>
        </w:rPr>
        <w:t xml:space="preserve"> Отбор получателей субсидий проводится Администрацией путем проведения запроса предложений</w:t>
      </w:r>
      <w:r w:rsidRPr="008E6C53">
        <w:t xml:space="preserve"> </w:t>
      </w:r>
      <w:r w:rsidRPr="008E6C53">
        <w:rPr>
          <w:sz w:val="28"/>
          <w:szCs w:val="28"/>
        </w:rPr>
        <w:t xml:space="preserve">в государственной интегрированной информационной системе «Электронный бюджет».  </w:t>
      </w:r>
    </w:p>
    <w:p w:rsidR="006B6CF4" w:rsidRPr="008E6C53" w:rsidRDefault="006B6CF4" w:rsidP="006B6CF4">
      <w:pPr>
        <w:ind w:firstLine="709"/>
        <w:jc w:val="both"/>
        <w:rPr>
          <w:sz w:val="28"/>
          <w:szCs w:val="28"/>
        </w:rPr>
      </w:pPr>
      <w:r w:rsidRPr="008E6C53">
        <w:rPr>
          <w:sz w:val="28"/>
          <w:szCs w:val="28"/>
        </w:rPr>
        <w:t>2</w:t>
      </w:r>
      <w:r w:rsidR="009F3021">
        <w:rPr>
          <w:sz w:val="28"/>
          <w:szCs w:val="28"/>
        </w:rPr>
        <w:t>6</w:t>
      </w:r>
      <w:r w:rsidRPr="008E6C53">
        <w:rPr>
          <w:sz w:val="28"/>
          <w:szCs w:val="28"/>
        </w:rPr>
        <w:t>.Объявление о проведении отбора размещается на едином портале и  официальном сайте Администрации в сети "Интернет"и содержит следующую информацию:</w:t>
      </w:r>
    </w:p>
    <w:bookmarkEnd w:id="12"/>
    <w:p w:rsidR="006B6CF4" w:rsidRPr="008E6C53" w:rsidRDefault="006B6CF4" w:rsidP="006B6CF4">
      <w:pPr>
        <w:ind w:firstLine="708"/>
        <w:jc w:val="both"/>
        <w:rPr>
          <w:sz w:val="28"/>
          <w:szCs w:val="28"/>
        </w:rPr>
      </w:pPr>
      <w:r w:rsidRPr="008E6C53">
        <w:rPr>
          <w:sz w:val="28"/>
          <w:szCs w:val="28"/>
        </w:rPr>
        <w:t>1) сроки проведения отбора;</w:t>
      </w:r>
    </w:p>
    <w:p w:rsidR="006B6CF4" w:rsidRPr="008E6C53" w:rsidRDefault="006B6CF4" w:rsidP="006B6CF4">
      <w:pPr>
        <w:ind w:firstLine="708"/>
        <w:jc w:val="both"/>
        <w:rPr>
          <w:sz w:val="28"/>
          <w:szCs w:val="28"/>
        </w:rPr>
      </w:pPr>
      <w:r w:rsidRPr="008E6C53">
        <w:rPr>
          <w:sz w:val="28"/>
          <w:szCs w:val="28"/>
        </w:rPr>
        <w:lastRenderedPageBreak/>
        <w:t xml:space="preserve">2) даты начала подачи и окончания приема заявок участников отбора, при этом дата окончания приема заявок участников отбора не может быть ранее: </w:t>
      </w:r>
    </w:p>
    <w:p w:rsidR="006B6CF4" w:rsidRPr="008E6C53" w:rsidRDefault="006B6CF4" w:rsidP="006B6CF4">
      <w:pPr>
        <w:ind w:firstLine="708"/>
        <w:jc w:val="both"/>
        <w:rPr>
          <w:sz w:val="28"/>
          <w:szCs w:val="28"/>
        </w:rPr>
      </w:pPr>
      <w:r w:rsidRPr="008E6C53">
        <w:rPr>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6B6CF4" w:rsidRPr="008E6C53" w:rsidRDefault="006B6CF4" w:rsidP="006B6CF4">
      <w:pPr>
        <w:ind w:firstLine="708"/>
        <w:jc w:val="both"/>
        <w:rPr>
          <w:sz w:val="28"/>
          <w:szCs w:val="28"/>
        </w:rPr>
      </w:pPr>
      <w:r w:rsidRPr="008E6C53">
        <w:rPr>
          <w:sz w:val="28"/>
          <w:szCs w:val="28"/>
        </w:rPr>
        <w:t xml:space="preserve">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 </w:t>
      </w:r>
    </w:p>
    <w:p w:rsidR="006B6CF4" w:rsidRPr="008E6C53" w:rsidRDefault="006B6CF4" w:rsidP="006B6CF4">
      <w:pPr>
        <w:ind w:firstLine="708"/>
        <w:jc w:val="both"/>
        <w:rPr>
          <w:sz w:val="28"/>
          <w:szCs w:val="28"/>
        </w:rPr>
      </w:pPr>
      <w:r w:rsidRPr="008E6C53">
        <w:rPr>
          <w:sz w:val="28"/>
          <w:szCs w:val="28"/>
        </w:rPr>
        <w:t>3) наименование, место нахождения, почтовый адрес, адрес электронной почты Администрации;</w:t>
      </w:r>
    </w:p>
    <w:p w:rsidR="006B6CF4" w:rsidRPr="008E6C53" w:rsidRDefault="006B6CF4" w:rsidP="006B6CF4">
      <w:pPr>
        <w:ind w:firstLine="708"/>
        <w:jc w:val="both"/>
        <w:rPr>
          <w:sz w:val="28"/>
          <w:szCs w:val="28"/>
        </w:rPr>
      </w:pPr>
      <w:r w:rsidRPr="008E6C53">
        <w:rPr>
          <w:sz w:val="28"/>
          <w:szCs w:val="28"/>
        </w:rPr>
        <w:t>4) результаты предоставления субсидии;</w:t>
      </w:r>
    </w:p>
    <w:p w:rsidR="006B6CF4" w:rsidRPr="008E6C53" w:rsidRDefault="006B6CF4" w:rsidP="006B6CF4">
      <w:pPr>
        <w:ind w:firstLine="708"/>
        <w:jc w:val="both"/>
        <w:rPr>
          <w:sz w:val="28"/>
          <w:szCs w:val="28"/>
        </w:rPr>
      </w:pPr>
      <w:r w:rsidRPr="008E6C53">
        <w:rPr>
          <w:sz w:val="28"/>
          <w:szCs w:val="28"/>
        </w:rPr>
        <w:t>5) доменное имя, и (или) сетевой адрес, и (или) указатель страниц сайта в сети "Интернет", на котором обеспечивается проведение отбора;</w:t>
      </w:r>
    </w:p>
    <w:p w:rsidR="006B6CF4" w:rsidRPr="008E6C53" w:rsidRDefault="006B6CF4" w:rsidP="006B6CF4">
      <w:pPr>
        <w:ind w:firstLine="708"/>
        <w:jc w:val="both"/>
        <w:rPr>
          <w:sz w:val="28"/>
          <w:szCs w:val="28"/>
        </w:rPr>
      </w:pPr>
      <w:r w:rsidRPr="008E6C53">
        <w:rPr>
          <w:sz w:val="28"/>
          <w:szCs w:val="28"/>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 с учетом положений пункта 8 настоящего Порядка;</w:t>
      </w:r>
    </w:p>
    <w:p w:rsidR="006B6CF4" w:rsidRPr="008E6C53" w:rsidRDefault="006B6CF4" w:rsidP="006B6CF4">
      <w:pPr>
        <w:ind w:firstLine="708"/>
        <w:jc w:val="both"/>
        <w:rPr>
          <w:sz w:val="28"/>
          <w:szCs w:val="28"/>
        </w:rPr>
      </w:pPr>
      <w:r w:rsidRPr="008E6C53">
        <w:rPr>
          <w:sz w:val="28"/>
          <w:szCs w:val="28"/>
        </w:rPr>
        <w:t>7) категории участников отбора в соответствии с абзаце</w:t>
      </w:r>
      <w:r w:rsidR="009F3021">
        <w:rPr>
          <w:sz w:val="28"/>
          <w:szCs w:val="28"/>
        </w:rPr>
        <w:t>м</w:t>
      </w:r>
      <w:r w:rsidRPr="008E6C53">
        <w:rPr>
          <w:sz w:val="28"/>
          <w:szCs w:val="28"/>
        </w:rPr>
        <w:t xml:space="preserve"> 3 пункта 4</w:t>
      </w:r>
      <w:r w:rsidR="009F3021">
        <w:rPr>
          <w:sz w:val="28"/>
          <w:szCs w:val="28"/>
        </w:rPr>
        <w:t xml:space="preserve">, </w:t>
      </w:r>
      <w:r w:rsidRPr="008E6C53">
        <w:rPr>
          <w:sz w:val="28"/>
          <w:szCs w:val="28"/>
        </w:rPr>
        <w:t>настоящего Порядка</w:t>
      </w:r>
      <w:r w:rsidR="009F3021" w:rsidRPr="009F3021">
        <w:rPr>
          <w:sz w:val="28"/>
          <w:szCs w:val="28"/>
        </w:rPr>
        <w:t xml:space="preserve"> </w:t>
      </w:r>
      <w:r w:rsidR="009F3021">
        <w:rPr>
          <w:sz w:val="28"/>
          <w:szCs w:val="28"/>
        </w:rPr>
        <w:t>и приложением № 1 к Порядку</w:t>
      </w:r>
      <w:r w:rsidR="009F3021" w:rsidRPr="008E6C53">
        <w:rPr>
          <w:sz w:val="28"/>
          <w:szCs w:val="28"/>
        </w:rPr>
        <w:t xml:space="preserve"> </w:t>
      </w:r>
      <w:r w:rsidRPr="008E6C53">
        <w:rPr>
          <w:sz w:val="28"/>
          <w:szCs w:val="28"/>
        </w:rPr>
        <w:t>;</w:t>
      </w:r>
    </w:p>
    <w:p w:rsidR="006B6CF4" w:rsidRPr="008E6C53" w:rsidRDefault="006B6CF4" w:rsidP="006B6CF4">
      <w:pPr>
        <w:ind w:firstLine="708"/>
        <w:jc w:val="both"/>
        <w:rPr>
          <w:sz w:val="28"/>
          <w:szCs w:val="28"/>
        </w:rPr>
      </w:pPr>
      <w:r w:rsidRPr="008E6C53">
        <w:rPr>
          <w:sz w:val="28"/>
          <w:szCs w:val="28"/>
        </w:rPr>
        <w:t>8) результат (результаты) предоставления субсидии, а также характеристику (характеристики) результата (при ее установлении);</w:t>
      </w:r>
    </w:p>
    <w:p w:rsidR="006B6CF4" w:rsidRPr="008E6C53" w:rsidRDefault="006B6CF4" w:rsidP="006B6CF4">
      <w:pPr>
        <w:shd w:val="clear" w:color="auto" w:fill="FFFFFF" w:themeFill="background1"/>
        <w:ind w:firstLine="708"/>
        <w:jc w:val="both"/>
        <w:rPr>
          <w:sz w:val="28"/>
          <w:szCs w:val="28"/>
        </w:rPr>
      </w:pPr>
      <w:r w:rsidRPr="008E6C53">
        <w:rPr>
          <w:sz w:val="28"/>
          <w:szCs w:val="28"/>
        </w:rPr>
        <w:t xml:space="preserve">9) порядок подачи участниками отбора заявок, а также  требования к ее форме и содержанию </w:t>
      </w:r>
      <w:r w:rsidRPr="008E6C53">
        <w:t xml:space="preserve"> </w:t>
      </w:r>
      <w:r w:rsidRPr="008E6C53">
        <w:rPr>
          <w:sz w:val="28"/>
          <w:szCs w:val="28"/>
        </w:rPr>
        <w:t>согласно приложениям № 2 и № 3  к настоящему Порядку;</w:t>
      </w:r>
    </w:p>
    <w:p w:rsidR="006B6CF4" w:rsidRPr="008E6C53" w:rsidRDefault="006B6CF4" w:rsidP="006B6CF4">
      <w:pPr>
        <w:ind w:firstLine="708"/>
        <w:jc w:val="both"/>
        <w:rPr>
          <w:sz w:val="28"/>
          <w:szCs w:val="28"/>
        </w:rPr>
      </w:pPr>
      <w:r w:rsidRPr="008E6C53">
        <w:rPr>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2</w:t>
      </w:r>
      <w:r w:rsidR="006117A2">
        <w:rPr>
          <w:sz w:val="28"/>
          <w:szCs w:val="28"/>
        </w:rPr>
        <w:t>7</w:t>
      </w:r>
      <w:r w:rsidRPr="008E6C53">
        <w:rPr>
          <w:sz w:val="28"/>
          <w:szCs w:val="28"/>
        </w:rPr>
        <w:t xml:space="preserve"> настоящего Порядка;</w:t>
      </w:r>
    </w:p>
    <w:p w:rsidR="006B6CF4" w:rsidRPr="008E6C53" w:rsidRDefault="006B6CF4" w:rsidP="006B6CF4">
      <w:pPr>
        <w:ind w:firstLine="708"/>
        <w:jc w:val="both"/>
        <w:rPr>
          <w:sz w:val="28"/>
          <w:szCs w:val="28"/>
        </w:rPr>
      </w:pPr>
      <w:r w:rsidRPr="008E6C53">
        <w:rPr>
          <w:sz w:val="28"/>
          <w:szCs w:val="28"/>
        </w:rPr>
        <w:t>11) правила рассмотрения заявок в соответствии с пунктом 2</w:t>
      </w:r>
      <w:r w:rsidR="006117A2">
        <w:rPr>
          <w:sz w:val="28"/>
          <w:szCs w:val="28"/>
        </w:rPr>
        <w:t>8</w:t>
      </w:r>
      <w:r w:rsidRPr="008E6C53">
        <w:rPr>
          <w:sz w:val="28"/>
          <w:szCs w:val="28"/>
        </w:rPr>
        <w:t xml:space="preserve"> настоящего Порядка;</w:t>
      </w:r>
    </w:p>
    <w:p w:rsidR="006B6CF4" w:rsidRPr="008E6C53" w:rsidRDefault="006B6CF4" w:rsidP="006B6CF4">
      <w:pPr>
        <w:ind w:firstLine="708"/>
        <w:jc w:val="both"/>
        <w:rPr>
          <w:sz w:val="28"/>
          <w:szCs w:val="28"/>
        </w:rPr>
      </w:pPr>
      <w:r w:rsidRPr="008E6C53">
        <w:rPr>
          <w:sz w:val="28"/>
          <w:szCs w:val="28"/>
        </w:rPr>
        <w:t>12) порядок возврата заявок на доработку;</w:t>
      </w:r>
    </w:p>
    <w:p w:rsidR="006B6CF4" w:rsidRPr="008E6C53" w:rsidRDefault="006B6CF4" w:rsidP="006B6CF4">
      <w:pPr>
        <w:ind w:firstLine="708"/>
        <w:jc w:val="both"/>
        <w:rPr>
          <w:sz w:val="28"/>
          <w:szCs w:val="28"/>
        </w:rPr>
      </w:pPr>
      <w:r w:rsidRPr="008E6C53">
        <w:rPr>
          <w:sz w:val="28"/>
          <w:szCs w:val="28"/>
        </w:rPr>
        <w:t>13) порядок отклонения заявок, а также информацию об основаниях их отклонения;</w:t>
      </w:r>
    </w:p>
    <w:p w:rsidR="006B6CF4" w:rsidRPr="008E6C53" w:rsidRDefault="006B6CF4" w:rsidP="006B6CF4">
      <w:pPr>
        <w:pStyle w:val="ConsPlusNormal"/>
        <w:jc w:val="both"/>
        <w:rPr>
          <w:rFonts w:ascii="Times New Roman" w:hAnsi="Times New Roman" w:cs="Times New Roman"/>
          <w:sz w:val="28"/>
          <w:szCs w:val="28"/>
        </w:rPr>
      </w:pPr>
      <w:r w:rsidRPr="008E6C53">
        <w:rPr>
          <w:rFonts w:ascii="Times New Roman" w:hAnsi="Times New Roman" w:cs="Times New Roman"/>
          <w:sz w:val="28"/>
          <w:szCs w:val="28"/>
        </w:rPr>
        <w:t>14)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B6CF4" w:rsidRPr="008E6C53" w:rsidRDefault="006B6CF4" w:rsidP="006B6CF4">
      <w:pPr>
        <w:ind w:firstLine="708"/>
        <w:jc w:val="both"/>
        <w:rPr>
          <w:sz w:val="28"/>
          <w:szCs w:val="28"/>
        </w:rPr>
      </w:pPr>
      <w:r w:rsidRPr="008E6C53">
        <w:rPr>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B6CF4" w:rsidRPr="008E6C53" w:rsidRDefault="006B6CF4" w:rsidP="006B6CF4">
      <w:pPr>
        <w:ind w:firstLine="708"/>
        <w:jc w:val="both"/>
        <w:rPr>
          <w:sz w:val="28"/>
          <w:szCs w:val="28"/>
        </w:rPr>
      </w:pPr>
      <w:r w:rsidRPr="008E6C53">
        <w:rPr>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6B6CF4" w:rsidRPr="008E6C53" w:rsidRDefault="006B6CF4" w:rsidP="006B6CF4">
      <w:pPr>
        <w:ind w:firstLine="708"/>
        <w:jc w:val="both"/>
        <w:rPr>
          <w:sz w:val="28"/>
          <w:szCs w:val="28"/>
        </w:rPr>
      </w:pPr>
      <w:r w:rsidRPr="008E6C53">
        <w:rPr>
          <w:sz w:val="28"/>
          <w:szCs w:val="28"/>
        </w:rPr>
        <w:lastRenderedPageBreak/>
        <w:t>17) условия признания победителя (победителей) отбора уклонившимся от заключения соглашения;</w:t>
      </w:r>
    </w:p>
    <w:p w:rsidR="006B6CF4" w:rsidRPr="008E6C53" w:rsidRDefault="006B6CF4" w:rsidP="006B6CF4">
      <w:pPr>
        <w:ind w:firstLine="708"/>
        <w:jc w:val="both"/>
        <w:rPr>
          <w:sz w:val="28"/>
          <w:szCs w:val="28"/>
        </w:rPr>
      </w:pPr>
      <w:r w:rsidRPr="008E6C53">
        <w:rPr>
          <w:sz w:val="28"/>
          <w:szCs w:val="28"/>
        </w:rPr>
        <w:t>18) сроки размещения документа об итогах проведения отбора на едином портале, а также при необходимости на официальном сайте Администрации, которые не могут быть позднее 14-го календарного дня, следующего за днем определения победителя отбора, содержащего информацию:</w:t>
      </w:r>
    </w:p>
    <w:p w:rsidR="006B6CF4" w:rsidRPr="008E6C53" w:rsidRDefault="006B6CF4" w:rsidP="006B6CF4">
      <w:pPr>
        <w:ind w:firstLine="708"/>
        <w:jc w:val="both"/>
        <w:rPr>
          <w:sz w:val="28"/>
          <w:szCs w:val="28"/>
        </w:rPr>
      </w:pPr>
      <w:r w:rsidRPr="008E6C53">
        <w:rPr>
          <w:sz w:val="28"/>
          <w:szCs w:val="28"/>
        </w:rPr>
        <w:t>дата, время и место проведения рассмотрения заявок;</w:t>
      </w:r>
    </w:p>
    <w:p w:rsidR="006B6CF4" w:rsidRPr="008E6C53" w:rsidRDefault="006B6CF4" w:rsidP="006B6CF4">
      <w:pPr>
        <w:ind w:firstLine="708"/>
        <w:jc w:val="both"/>
        <w:rPr>
          <w:sz w:val="28"/>
          <w:szCs w:val="28"/>
        </w:rPr>
      </w:pPr>
      <w:r w:rsidRPr="008E6C53">
        <w:rPr>
          <w:sz w:val="28"/>
          <w:szCs w:val="28"/>
        </w:rPr>
        <w:t>информация об участниках отбора, заявки которых были рассмотрены;</w:t>
      </w:r>
    </w:p>
    <w:p w:rsidR="006B6CF4" w:rsidRPr="008E6C53" w:rsidRDefault="006B6CF4" w:rsidP="006B6CF4">
      <w:pPr>
        <w:ind w:firstLine="708"/>
        <w:jc w:val="both"/>
        <w:rPr>
          <w:sz w:val="28"/>
          <w:szCs w:val="28"/>
        </w:rPr>
      </w:pPr>
      <w:r w:rsidRPr="008E6C53">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B6CF4" w:rsidRPr="008E6C53" w:rsidRDefault="006B6CF4" w:rsidP="006B6CF4">
      <w:pPr>
        <w:ind w:firstLine="708"/>
        <w:jc w:val="both"/>
        <w:rPr>
          <w:sz w:val="28"/>
          <w:szCs w:val="28"/>
        </w:rPr>
      </w:pPr>
      <w:r w:rsidRPr="008E6C53">
        <w:rPr>
          <w:sz w:val="28"/>
          <w:szCs w:val="28"/>
        </w:rPr>
        <w:t>наименование получателя (получателей) субсидии, с которым заключается соглашение и размер предоставляемой ему субсидии.</w:t>
      </w:r>
    </w:p>
    <w:p w:rsidR="006B6CF4" w:rsidRPr="008E6C53" w:rsidRDefault="006B6CF4" w:rsidP="006B6CF4">
      <w:pPr>
        <w:ind w:firstLine="708"/>
        <w:jc w:val="both"/>
        <w:rPr>
          <w:sz w:val="28"/>
          <w:szCs w:val="28"/>
        </w:rPr>
      </w:pPr>
      <w:r w:rsidRPr="008E6C53">
        <w:rPr>
          <w:sz w:val="28"/>
          <w:szCs w:val="28"/>
        </w:rPr>
        <w:t>2</w:t>
      </w:r>
      <w:r w:rsidR="009F3021">
        <w:rPr>
          <w:sz w:val="28"/>
          <w:szCs w:val="28"/>
        </w:rPr>
        <w:t>7</w:t>
      </w:r>
      <w:r w:rsidRPr="008E6C53">
        <w:rPr>
          <w:sz w:val="28"/>
          <w:szCs w:val="28"/>
        </w:rPr>
        <w:t>. Участник отбора вправе:</w:t>
      </w:r>
    </w:p>
    <w:p w:rsidR="006B6CF4" w:rsidRPr="008E6C53" w:rsidRDefault="006B6CF4" w:rsidP="006B6CF4">
      <w:pPr>
        <w:ind w:firstLine="708"/>
        <w:jc w:val="both"/>
        <w:rPr>
          <w:sz w:val="28"/>
          <w:szCs w:val="28"/>
        </w:rPr>
      </w:pPr>
      <w:r w:rsidRPr="008E6C53">
        <w:rPr>
          <w:sz w:val="28"/>
          <w:szCs w:val="28"/>
        </w:rPr>
        <w:t>1) отозвать заявку путем подачи заявления произвольной формы, с указанием оснований отзыва до даты рассмотрения заявок:</w:t>
      </w:r>
    </w:p>
    <w:p w:rsidR="006B6CF4" w:rsidRPr="008E6C53" w:rsidRDefault="006B6CF4" w:rsidP="006B6CF4">
      <w:pPr>
        <w:ind w:firstLine="708"/>
        <w:jc w:val="both"/>
        <w:rPr>
          <w:sz w:val="28"/>
          <w:szCs w:val="28"/>
        </w:rPr>
      </w:pPr>
      <w:r w:rsidRPr="008E6C53">
        <w:rPr>
          <w:sz w:val="28"/>
          <w:szCs w:val="28"/>
        </w:rPr>
        <w:t>2) внести изменения в заявку путем ее отзыва и подачи новой заявки на участие в отборе в срок, установленный для подачи таких заявок.</w:t>
      </w:r>
    </w:p>
    <w:p w:rsidR="006B6CF4" w:rsidRDefault="006B6CF4" w:rsidP="006B6CF4">
      <w:pPr>
        <w:ind w:firstLine="708"/>
        <w:jc w:val="both"/>
      </w:pPr>
      <w:r w:rsidRPr="00674A74">
        <w:rPr>
          <w:sz w:val="28"/>
          <w:szCs w:val="28"/>
        </w:rPr>
        <w:t>2</w:t>
      </w:r>
      <w:r w:rsidR="006117A2">
        <w:rPr>
          <w:sz w:val="28"/>
          <w:szCs w:val="28"/>
        </w:rPr>
        <w:t>8</w:t>
      </w:r>
      <w:r w:rsidRPr="00674A74">
        <w:rPr>
          <w:sz w:val="28"/>
          <w:szCs w:val="28"/>
        </w:rPr>
        <w:t xml:space="preserve">.Рассмотрение и оценка заявок осуществляется </w:t>
      </w:r>
      <w:r>
        <w:rPr>
          <w:sz w:val="28"/>
          <w:szCs w:val="28"/>
        </w:rPr>
        <w:t xml:space="preserve">Управлением </w:t>
      </w:r>
      <w:r w:rsidRPr="00674A74">
        <w:rPr>
          <w:sz w:val="28"/>
          <w:szCs w:val="28"/>
        </w:rPr>
        <w:t xml:space="preserve">без участия комиссии и экспертов (экспертных организаций) в течение </w:t>
      </w:r>
      <w:r>
        <w:rPr>
          <w:sz w:val="28"/>
          <w:szCs w:val="28"/>
        </w:rPr>
        <w:t xml:space="preserve">14 </w:t>
      </w:r>
      <w:r w:rsidRPr="00674A74">
        <w:rPr>
          <w:sz w:val="28"/>
          <w:szCs w:val="28"/>
        </w:rPr>
        <w:t xml:space="preserve"> рабочих дней со дня окончания срока приема заявок.</w:t>
      </w:r>
      <w:r w:rsidRPr="008E6C53">
        <w:t xml:space="preserve"> </w:t>
      </w:r>
    </w:p>
    <w:p w:rsidR="006B6CF4" w:rsidRPr="00674A74" w:rsidRDefault="006B6CF4" w:rsidP="006B6CF4">
      <w:pPr>
        <w:ind w:firstLine="708"/>
        <w:jc w:val="both"/>
        <w:rPr>
          <w:sz w:val="28"/>
          <w:szCs w:val="28"/>
        </w:rPr>
      </w:pPr>
      <w:r w:rsidRPr="00674A74">
        <w:rPr>
          <w:sz w:val="28"/>
          <w:szCs w:val="28"/>
        </w:rPr>
        <w:t>Результаты рассмотрения заявок на участие в отборе оформляются решением о предоставлении субсидии или об отказе в предоставлении субсидии участнику отбора.</w:t>
      </w:r>
    </w:p>
    <w:p w:rsidR="006B6CF4" w:rsidRPr="00674A74" w:rsidRDefault="006B6CF4" w:rsidP="006B6CF4">
      <w:pPr>
        <w:ind w:firstLine="708"/>
        <w:jc w:val="both"/>
        <w:rPr>
          <w:sz w:val="28"/>
          <w:szCs w:val="28"/>
        </w:rPr>
      </w:pPr>
      <w:r w:rsidRPr="00674A74">
        <w:rPr>
          <w:sz w:val="28"/>
          <w:szCs w:val="28"/>
        </w:rPr>
        <w:t xml:space="preserve">При проверке участника отбора </w:t>
      </w:r>
      <w:r>
        <w:rPr>
          <w:sz w:val="28"/>
          <w:szCs w:val="28"/>
        </w:rPr>
        <w:t>Управление</w:t>
      </w:r>
      <w:r w:rsidRPr="00674A74">
        <w:rPr>
          <w:sz w:val="28"/>
          <w:szCs w:val="28"/>
        </w:rPr>
        <w:t xml:space="preserve"> 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6B6CF4" w:rsidRPr="00674A74" w:rsidRDefault="006B6CF4" w:rsidP="006B6CF4">
      <w:pPr>
        <w:ind w:firstLine="708"/>
        <w:jc w:val="both"/>
        <w:rPr>
          <w:sz w:val="28"/>
          <w:szCs w:val="28"/>
        </w:rPr>
      </w:pPr>
      <w:r w:rsidRPr="00674A74">
        <w:rPr>
          <w:sz w:val="28"/>
          <w:szCs w:val="28"/>
        </w:rPr>
        <w:t>2</w:t>
      </w:r>
      <w:r w:rsidR="006117A2">
        <w:rPr>
          <w:sz w:val="28"/>
          <w:szCs w:val="28"/>
        </w:rPr>
        <w:t>9</w:t>
      </w:r>
      <w:r w:rsidRPr="00674A74">
        <w:rPr>
          <w:sz w:val="28"/>
          <w:szCs w:val="28"/>
        </w:rPr>
        <w:t>. Основаниями для отклонения заявки на стадии рассмотрения заявок являются:</w:t>
      </w:r>
    </w:p>
    <w:p w:rsidR="006B6CF4" w:rsidRPr="00674A74" w:rsidRDefault="006B6CF4" w:rsidP="006B6CF4">
      <w:pPr>
        <w:ind w:firstLine="708"/>
        <w:jc w:val="both"/>
        <w:rPr>
          <w:sz w:val="28"/>
          <w:szCs w:val="28"/>
        </w:rPr>
      </w:pPr>
      <w:r w:rsidRPr="00674A74">
        <w:rPr>
          <w:sz w:val="28"/>
          <w:szCs w:val="28"/>
        </w:rPr>
        <w:t>несоответствие участника отбора требованиям, установленным в соответствии с пунктом 7 настоящего Порядка;</w:t>
      </w:r>
    </w:p>
    <w:p w:rsidR="006B6CF4" w:rsidRPr="00674A74" w:rsidRDefault="006B6CF4" w:rsidP="006B6CF4">
      <w:pPr>
        <w:ind w:firstLine="708"/>
        <w:jc w:val="both"/>
        <w:rPr>
          <w:sz w:val="28"/>
          <w:szCs w:val="28"/>
        </w:rPr>
      </w:pPr>
      <w:r w:rsidRPr="00674A74">
        <w:rPr>
          <w:sz w:val="28"/>
          <w:szCs w:val="28"/>
        </w:rPr>
        <w:t>непредставление (представление не в полном объеме) документов, указанных в объявлении о проведении отбора;</w:t>
      </w:r>
    </w:p>
    <w:p w:rsidR="006B6CF4" w:rsidRPr="00674A74" w:rsidRDefault="006B6CF4" w:rsidP="006B6CF4">
      <w:pPr>
        <w:ind w:firstLine="708"/>
        <w:jc w:val="both"/>
        <w:rPr>
          <w:sz w:val="28"/>
          <w:szCs w:val="28"/>
        </w:rPr>
      </w:pPr>
      <w:r w:rsidRPr="00674A74">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rsidR="006B6CF4" w:rsidRPr="00674A74" w:rsidRDefault="006B6CF4" w:rsidP="006B6CF4">
      <w:pPr>
        <w:ind w:firstLine="708"/>
        <w:jc w:val="both"/>
        <w:rPr>
          <w:sz w:val="28"/>
          <w:szCs w:val="28"/>
        </w:rPr>
      </w:pPr>
      <w:r w:rsidRPr="00674A74">
        <w:rPr>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6B6CF4" w:rsidRPr="00674A74" w:rsidRDefault="006B6CF4" w:rsidP="006B6CF4">
      <w:pPr>
        <w:ind w:firstLine="708"/>
        <w:jc w:val="both"/>
        <w:rPr>
          <w:sz w:val="28"/>
          <w:szCs w:val="28"/>
        </w:rPr>
      </w:pPr>
      <w:r w:rsidRPr="00674A74">
        <w:rPr>
          <w:sz w:val="28"/>
          <w:szCs w:val="28"/>
        </w:rPr>
        <w:t>подачу участником отбора заявки после даты и (или) времени, определенных для подачи заявок.</w:t>
      </w:r>
    </w:p>
    <w:p w:rsidR="006B6CF4" w:rsidRPr="00674A74" w:rsidRDefault="006117A2" w:rsidP="006B6CF4">
      <w:pPr>
        <w:ind w:firstLine="708"/>
        <w:jc w:val="both"/>
        <w:rPr>
          <w:sz w:val="28"/>
          <w:szCs w:val="28"/>
        </w:rPr>
      </w:pPr>
      <w:r>
        <w:rPr>
          <w:sz w:val="28"/>
          <w:szCs w:val="28"/>
        </w:rPr>
        <w:lastRenderedPageBreak/>
        <w:t>30</w:t>
      </w:r>
      <w:r w:rsidR="006B6CF4" w:rsidRPr="00674A74">
        <w:rPr>
          <w:sz w:val="28"/>
          <w:szCs w:val="28"/>
        </w:rPr>
        <w:t>. 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 чья заявка представлена в Администрацию раньше других по времени и дате.</w:t>
      </w:r>
    </w:p>
    <w:p w:rsidR="006B6CF4" w:rsidRDefault="006117A2" w:rsidP="0097170E">
      <w:pPr>
        <w:ind w:firstLine="708"/>
        <w:jc w:val="both"/>
        <w:rPr>
          <w:sz w:val="28"/>
          <w:szCs w:val="28"/>
        </w:rPr>
      </w:pPr>
      <w:r w:rsidRPr="006117A2">
        <w:rPr>
          <w:sz w:val="28"/>
          <w:szCs w:val="28"/>
        </w:rPr>
        <w:t>Размер субсидии конкретному участнику отбора определяется исходя из подтвержденных документально фактически произве</w:t>
      </w:r>
      <w:r>
        <w:rPr>
          <w:sz w:val="28"/>
          <w:szCs w:val="28"/>
        </w:rPr>
        <w:t>денных участником отбора затрат</w:t>
      </w:r>
      <w:r w:rsidR="006B6CF4">
        <w:rPr>
          <w:sz w:val="28"/>
          <w:szCs w:val="28"/>
        </w:rPr>
        <w:t>.</w:t>
      </w:r>
      <w:r w:rsidR="006B6CF4" w:rsidRPr="00674A74">
        <w:rPr>
          <w:sz w:val="28"/>
          <w:szCs w:val="28"/>
        </w:rPr>
        <w:t xml:space="preserve"> </w:t>
      </w:r>
    </w:p>
    <w:p w:rsidR="006B6CF4" w:rsidRPr="00674A74" w:rsidRDefault="006B6CF4" w:rsidP="0097170E">
      <w:pPr>
        <w:ind w:firstLine="708"/>
        <w:jc w:val="both"/>
        <w:rPr>
          <w:sz w:val="28"/>
          <w:szCs w:val="28"/>
        </w:rPr>
      </w:pPr>
      <w:r w:rsidRPr="00674A74">
        <w:rPr>
          <w:sz w:val="28"/>
          <w:szCs w:val="28"/>
        </w:rPr>
        <w:t>Субсидии распределяются получателям субсидии в соответствии с присвоенными им порядковыми номерами, начиная с первого номера, в сумме согласно расчету потребности в субсидии в пределах бюджетных ассигнований и лимитов бюджетных обязательств, предусмотренных Администрации на соответствующую цель в текущем финансовом году.</w:t>
      </w:r>
    </w:p>
    <w:p w:rsidR="006B6CF4" w:rsidRPr="00674A74" w:rsidRDefault="006B6CF4" w:rsidP="0097170E">
      <w:pPr>
        <w:ind w:firstLine="708"/>
        <w:jc w:val="both"/>
        <w:rPr>
          <w:sz w:val="28"/>
          <w:szCs w:val="28"/>
        </w:rPr>
      </w:pPr>
      <w:r>
        <w:rPr>
          <w:sz w:val="28"/>
          <w:szCs w:val="28"/>
        </w:rPr>
        <w:t>3</w:t>
      </w:r>
      <w:r w:rsidR="006117A2">
        <w:rPr>
          <w:sz w:val="28"/>
          <w:szCs w:val="28"/>
        </w:rPr>
        <w:t>1</w:t>
      </w:r>
      <w:r w:rsidRPr="00674A74">
        <w:rPr>
          <w:sz w:val="28"/>
          <w:szCs w:val="28"/>
        </w:rPr>
        <w:t>. Особенности обеспечения проведения отбора в системе "Электронный бюджет":</w:t>
      </w:r>
    </w:p>
    <w:bookmarkEnd w:id="7"/>
    <w:p w:rsidR="006B6CF4" w:rsidRPr="00674A74" w:rsidRDefault="006B6CF4" w:rsidP="0097170E">
      <w:pPr>
        <w:ind w:firstLine="708"/>
        <w:jc w:val="both"/>
        <w:rPr>
          <w:sz w:val="28"/>
          <w:szCs w:val="28"/>
        </w:rPr>
      </w:pPr>
      <w:r w:rsidRPr="00674A74">
        <w:rPr>
          <w:sz w:val="28"/>
          <w:szCs w:val="28"/>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6CF4" w:rsidRPr="00674A74" w:rsidRDefault="006B6CF4" w:rsidP="0097170E">
      <w:pPr>
        <w:ind w:firstLine="708"/>
        <w:jc w:val="both"/>
        <w:rPr>
          <w:sz w:val="28"/>
          <w:szCs w:val="28"/>
        </w:rPr>
      </w:pPr>
      <w:r w:rsidRPr="00674A74">
        <w:rPr>
          <w:sz w:val="28"/>
          <w:szCs w:val="28"/>
        </w:rPr>
        <w:t>осуществление взаимодействия Администрации с участниками отбора с использованием документов в электронной форме в системе "Электронный бюджет";</w:t>
      </w:r>
    </w:p>
    <w:p w:rsidR="006B6CF4" w:rsidRPr="00674A74" w:rsidRDefault="006B6CF4" w:rsidP="0097170E">
      <w:pPr>
        <w:ind w:firstLine="708"/>
        <w:jc w:val="both"/>
        <w:rPr>
          <w:sz w:val="28"/>
          <w:szCs w:val="28"/>
        </w:rPr>
      </w:pPr>
      <w:r w:rsidRPr="00674A74">
        <w:rPr>
          <w:sz w:val="28"/>
          <w:szCs w:val="28"/>
        </w:rPr>
        <w:t>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подпунктом 7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6B6CF4" w:rsidRPr="00674A74" w:rsidRDefault="006B6CF4" w:rsidP="0097170E">
      <w:pPr>
        <w:ind w:firstLine="708"/>
        <w:jc w:val="both"/>
        <w:rPr>
          <w:sz w:val="28"/>
          <w:szCs w:val="28"/>
        </w:rPr>
      </w:pPr>
      <w:r w:rsidRPr="00674A74">
        <w:rPr>
          <w:sz w:val="28"/>
          <w:szCs w:val="28"/>
        </w:rPr>
        <w:t>осуществление проверки участника отбора на соответствие требованиям, определенным правовым актом в соответствии с подпунктом 7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B6CF4" w:rsidRPr="00674A74" w:rsidRDefault="006B6CF4" w:rsidP="0097170E">
      <w:pPr>
        <w:ind w:firstLine="708"/>
        <w:jc w:val="both"/>
        <w:rPr>
          <w:sz w:val="28"/>
          <w:szCs w:val="28"/>
        </w:rPr>
      </w:pPr>
      <w:r w:rsidRPr="00674A74">
        <w:rPr>
          <w:sz w:val="28"/>
          <w:szCs w:val="28"/>
        </w:rPr>
        <w:t xml:space="preserve">подтверждение соответствия участника отбора требованиям, определенным правовым актом в соответствии с пунктом 7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w:t>
      </w:r>
      <w:r w:rsidRPr="00674A74">
        <w:rPr>
          <w:sz w:val="28"/>
          <w:szCs w:val="28"/>
        </w:rPr>
        <w:lastRenderedPageBreak/>
        <w:t>указанным требованиям посредством заполнения соответствующих экранных форм веб-интерфейса системы "Электронный бюджет";</w:t>
      </w:r>
    </w:p>
    <w:p w:rsidR="006B6CF4" w:rsidRPr="00674A74" w:rsidRDefault="006B6CF4" w:rsidP="0097170E">
      <w:pPr>
        <w:ind w:firstLine="708"/>
        <w:jc w:val="both"/>
        <w:rPr>
          <w:sz w:val="28"/>
          <w:szCs w:val="28"/>
        </w:rPr>
      </w:pPr>
      <w:r w:rsidRPr="00674A74">
        <w:rPr>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rsidR="006B6CF4" w:rsidRPr="00674A74" w:rsidRDefault="006B6CF4" w:rsidP="0097170E">
      <w:pPr>
        <w:ind w:firstLine="708"/>
        <w:jc w:val="both"/>
        <w:rPr>
          <w:sz w:val="28"/>
          <w:szCs w:val="28"/>
        </w:rPr>
      </w:pPr>
      <w:r w:rsidRPr="00674A74">
        <w:rPr>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B6CF4" w:rsidRPr="00674A74" w:rsidRDefault="006B6CF4" w:rsidP="006B6CF4">
      <w:pPr>
        <w:jc w:val="both"/>
        <w:rPr>
          <w:sz w:val="28"/>
          <w:szCs w:val="28"/>
        </w:rPr>
      </w:pPr>
      <w:r w:rsidRPr="00674A74">
        <w:rPr>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B6CF4" w:rsidRPr="00674A74" w:rsidRDefault="006B6CF4" w:rsidP="0097170E">
      <w:pPr>
        <w:ind w:firstLine="708"/>
        <w:jc w:val="both"/>
        <w:rPr>
          <w:sz w:val="28"/>
          <w:szCs w:val="28"/>
        </w:rPr>
      </w:pPr>
      <w:r w:rsidRPr="00674A74">
        <w:rPr>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6B6CF4" w:rsidRPr="00674A74" w:rsidRDefault="006B6CF4" w:rsidP="0097170E">
      <w:pPr>
        <w:ind w:firstLine="708"/>
        <w:jc w:val="both"/>
        <w:rPr>
          <w:sz w:val="28"/>
          <w:szCs w:val="28"/>
        </w:rPr>
      </w:pPr>
      <w:r w:rsidRPr="00674A74">
        <w:rPr>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B6CF4" w:rsidRPr="00674A74" w:rsidRDefault="006B6CF4" w:rsidP="0097170E">
      <w:pPr>
        <w:ind w:firstLine="708"/>
        <w:jc w:val="both"/>
        <w:rPr>
          <w:sz w:val="28"/>
          <w:szCs w:val="28"/>
        </w:rPr>
      </w:pPr>
      <w:r w:rsidRPr="00674A74">
        <w:rPr>
          <w:sz w:val="28"/>
          <w:szCs w:val="28"/>
        </w:rPr>
        <w:t>порядок подписания заявки:</w:t>
      </w:r>
    </w:p>
    <w:p w:rsidR="006B6CF4" w:rsidRPr="00674A74" w:rsidRDefault="006B6CF4" w:rsidP="0097170E">
      <w:pPr>
        <w:ind w:firstLine="708"/>
        <w:jc w:val="both"/>
        <w:rPr>
          <w:sz w:val="28"/>
          <w:szCs w:val="28"/>
        </w:rPr>
      </w:pPr>
      <w:r w:rsidRPr="00674A74">
        <w:rPr>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B6CF4" w:rsidRPr="00674A74" w:rsidRDefault="006B6CF4" w:rsidP="0097170E">
      <w:pPr>
        <w:ind w:firstLine="708"/>
        <w:jc w:val="both"/>
        <w:rPr>
          <w:sz w:val="28"/>
          <w:szCs w:val="28"/>
        </w:rPr>
      </w:pPr>
      <w:r w:rsidRPr="00674A74">
        <w:rPr>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B6CF4" w:rsidRPr="00674A74" w:rsidRDefault="006B6CF4" w:rsidP="0097170E">
      <w:pPr>
        <w:ind w:firstLine="708"/>
        <w:jc w:val="both"/>
        <w:rPr>
          <w:sz w:val="28"/>
          <w:szCs w:val="28"/>
        </w:rPr>
      </w:pPr>
      <w:r w:rsidRPr="00674A74">
        <w:rPr>
          <w:sz w:val="28"/>
          <w:szCs w:val="28"/>
        </w:rPr>
        <w:t>требование о соответствии участника отбора установленным правовым актом требованиям в соответствии с пунктом 7 настоящего Порядка по состоянию на даты рассмотрения заявки и заключения соглашения;</w:t>
      </w:r>
    </w:p>
    <w:p w:rsidR="006B6CF4" w:rsidRPr="00674A74" w:rsidRDefault="006B6CF4" w:rsidP="0097170E">
      <w:pPr>
        <w:ind w:firstLine="708"/>
        <w:jc w:val="both"/>
        <w:rPr>
          <w:sz w:val="28"/>
          <w:szCs w:val="28"/>
        </w:rPr>
      </w:pPr>
      <w:r w:rsidRPr="00674A74">
        <w:rPr>
          <w:sz w:val="28"/>
          <w:szCs w:val="28"/>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B6CF4" w:rsidRPr="00674A74" w:rsidRDefault="006B6CF4" w:rsidP="0097170E">
      <w:pPr>
        <w:ind w:firstLine="708"/>
        <w:jc w:val="both"/>
        <w:rPr>
          <w:sz w:val="28"/>
          <w:szCs w:val="28"/>
        </w:rPr>
      </w:pPr>
      <w:r w:rsidRPr="00674A74">
        <w:rPr>
          <w:sz w:val="28"/>
          <w:szCs w:val="28"/>
        </w:rPr>
        <w:t>открытие Администрации доступа в системе "Электронный бюджет" к заявкам для их рассмотрения;</w:t>
      </w:r>
    </w:p>
    <w:p w:rsidR="006B6CF4" w:rsidRPr="00674A74" w:rsidRDefault="006B6CF4" w:rsidP="0097170E">
      <w:pPr>
        <w:ind w:firstLine="708"/>
        <w:jc w:val="both"/>
        <w:rPr>
          <w:sz w:val="28"/>
          <w:szCs w:val="28"/>
        </w:rPr>
      </w:pPr>
      <w:r w:rsidRPr="00674A74">
        <w:rPr>
          <w:sz w:val="28"/>
          <w:szCs w:val="28"/>
        </w:rPr>
        <w:t xml:space="preserve">автоматическое формирование протокола вскрытия заявок на едином портале и подписание его усиленной квалифицированной электронной </w:t>
      </w:r>
      <w:r w:rsidRPr="00674A74">
        <w:rPr>
          <w:sz w:val="28"/>
          <w:szCs w:val="28"/>
        </w:rPr>
        <w:lastRenderedPageBreak/>
        <w:t>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6B6CF4" w:rsidRPr="00674A74" w:rsidRDefault="006B6CF4" w:rsidP="0097170E">
      <w:pPr>
        <w:ind w:firstLine="708"/>
        <w:jc w:val="both"/>
        <w:rPr>
          <w:sz w:val="28"/>
          <w:szCs w:val="28"/>
        </w:rPr>
      </w:pPr>
      <w:r w:rsidRPr="00674A74">
        <w:rPr>
          <w:sz w:val="28"/>
          <w:szCs w:val="28"/>
        </w:rPr>
        <w:t>порядок ранжирования поступивших заявок, определяемый исходя из очередности поступления заявок;</w:t>
      </w:r>
    </w:p>
    <w:p w:rsidR="006B6CF4" w:rsidRPr="00674A74" w:rsidRDefault="006B6CF4" w:rsidP="0097170E">
      <w:pPr>
        <w:ind w:firstLine="708"/>
        <w:jc w:val="both"/>
        <w:rPr>
          <w:sz w:val="28"/>
          <w:szCs w:val="28"/>
        </w:rPr>
      </w:pPr>
      <w:r w:rsidRPr="00674A74">
        <w:rPr>
          <w:sz w:val="28"/>
          <w:szCs w:val="28"/>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Администрации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6B6CF4" w:rsidRPr="00674A74" w:rsidRDefault="006B6CF4" w:rsidP="0097170E">
      <w:pPr>
        <w:ind w:firstLine="708"/>
        <w:jc w:val="both"/>
        <w:rPr>
          <w:sz w:val="28"/>
          <w:szCs w:val="28"/>
        </w:rPr>
      </w:pPr>
      <w:r w:rsidRPr="00674A74">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B6CF4" w:rsidRPr="0009704D" w:rsidRDefault="006B6CF4" w:rsidP="006B6CF4">
      <w:pPr>
        <w:rPr>
          <w:sz w:val="28"/>
          <w:szCs w:val="28"/>
        </w:rPr>
      </w:pPr>
    </w:p>
    <w:p w:rsidR="006B6CF4" w:rsidRPr="00163F38" w:rsidRDefault="006B6CF4" w:rsidP="006B6CF4">
      <w:pPr>
        <w:autoSpaceDE w:val="0"/>
        <w:autoSpaceDN w:val="0"/>
        <w:adjustRightInd w:val="0"/>
        <w:jc w:val="center"/>
        <w:rPr>
          <w:b/>
          <w:sz w:val="28"/>
          <w:szCs w:val="28"/>
        </w:rPr>
      </w:pPr>
    </w:p>
    <w:p w:rsidR="006B6CF4" w:rsidRDefault="006B6CF4" w:rsidP="006B6CF4"/>
    <w:p w:rsidR="006B6CF4" w:rsidRDefault="006B6CF4" w:rsidP="006B6CF4"/>
    <w:p w:rsidR="006B6CF4" w:rsidRDefault="006B6CF4" w:rsidP="006B6CF4"/>
    <w:p w:rsidR="006B6CF4" w:rsidRDefault="006B6CF4" w:rsidP="006B6CF4"/>
    <w:p w:rsidR="006B6CF4" w:rsidRDefault="006B6CF4" w:rsidP="006B6CF4"/>
    <w:p w:rsidR="006B6CF4" w:rsidRDefault="006B6CF4" w:rsidP="006B6CF4">
      <w:pPr>
        <w:sectPr w:rsidR="006B6CF4">
          <w:pgSz w:w="11906" w:h="16838"/>
          <w:pgMar w:top="1134" w:right="850" w:bottom="1134" w:left="1701" w:header="708" w:footer="708" w:gutter="0"/>
          <w:cols w:space="708"/>
          <w:docGrid w:linePitch="360"/>
        </w:sectPr>
      </w:pPr>
    </w:p>
    <w:p w:rsidR="006B6CF4" w:rsidRPr="00451FCE" w:rsidRDefault="006B6CF4" w:rsidP="006B6CF4">
      <w:pPr>
        <w:jc w:val="right"/>
      </w:pPr>
      <w:r w:rsidRPr="00451FCE">
        <w:lastRenderedPageBreak/>
        <w:t>Приложение №1</w:t>
      </w:r>
    </w:p>
    <w:p w:rsidR="006B6CF4" w:rsidRPr="00451FCE" w:rsidRDefault="006B6CF4" w:rsidP="006B6CF4">
      <w:pPr>
        <w:jc w:val="right"/>
      </w:pPr>
      <w:r w:rsidRPr="00451FCE">
        <w:t xml:space="preserve">  к Порядку</w:t>
      </w:r>
    </w:p>
    <w:p w:rsidR="006B6CF4" w:rsidRDefault="006B6CF4" w:rsidP="006B6CF4">
      <w:pPr>
        <w:jc w:val="right"/>
      </w:pPr>
      <w:r w:rsidRPr="00451FCE">
        <w:t>предоставления за счет средств</w:t>
      </w:r>
    </w:p>
    <w:p w:rsidR="006B6CF4" w:rsidRDefault="006B6CF4" w:rsidP="006B6CF4">
      <w:pPr>
        <w:jc w:val="right"/>
      </w:pPr>
      <w:r w:rsidRPr="00451FCE">
        <w:t xml:space="preserve"> бюджета Кочковского района Новосибирской области</w:t>
      </w:r>
    </w:p>
    <w:p w:rsidR="006B6CF4" w:rsidRDefault="006B6CF4" w:rsidP="006B6CF4">
      <w:pPr>
        <w:jc w:val="right"/>
      </w:pPr>
      <w:r w:rsidRPr="00451FCE">
        <w:t xml:space="preserve"> субсидии юридическим лицам, индивидуальным предпринимателям, </w:t>
      </w:r>
    </w:p>
    <w:p w:rsidR="006B6CF4" w:rsidRDefault="006B6CF4" w:rsidP="006B6CF4">
      <w:pPr>
        <w:jc w:val="right"/>
      </w:pPr>
      <w:r w:rsidRPr="00451FCE">
        <w:t>а также физическим лицам - производителям товаров, работ, услуг</w:t>
      </w:r>
    </w:p>
    <w:p w:rsidR="00575D80" w:rsidRDefault="006B6CF4" w:rsidP="006B6CF4">
      <w:pPr>
        <w:jc w:val="right"/>
      </w:pPr>
      <w:r w:rsidRPr="00451FCE">
        <w:t xml:space="preserve"> на </w:t>
      </w:r>
      <w:r w:rsidR="00575D80" w:rsidRPr="00575D80">
        <w:t>возмещение недополученных доходов и</w:t>
      </w:r>
    </w:p>
    <w:p w:rsidR="006B6CF4" w:rsidRDefault="00575D80" w:rsidP="006B6CF4">
      <w:pPr>
        <w:jc w:val="right"/>
      </w:pPr>
      <w:r w:rsidRPr="00575D80">
        <w:t xml:space="preserve"> (или) возмещение затрат </w:t>
      </w:r>
      <w:r w:rsidR="006B6CF4" w:rsidRPr="00451FCE">
        <w:t>на реализацию мероприятий</w:t>
      </w:r>
    </w:p>
    <w:p w:rsidR="006B6CF4" w:rsidRDefault="006B6CF4" w:rsidP="006B6CF4">
      <w:pPr>
        <w:jc w:val="right"/>
      </w:pPr>
      <w:r w:rsidRPr="00451FCE">
        <w:t xml:space="preserve"> муниципальной программы "Развитие субъектов малого и среднего </w:t>
      </w:r>
    </w:p>
    <w:p w:rsidR="006B6CF4" w:rsidRPr="00451FCE" w:rsidRDefault="006B6CF4" w:rsidP="006B6CF4">
      <w:pPr>
        <w:jc w:val="right"/>
      </w:pPr>
      <w:r w:rsidRPr="00451FCE">
        <w:t xml:space="preserve">предпринимательства Кочковского района Новосибирской области"  </w:t>
      </w:r>
    </w:p>
    <w:p w:rsidR="006B6CF4" w:rsidRPr="00451FCE" w:rsidRDefault="006B6CF4" w:rsidP="006B6CF4">
      <w:pPr>
        <w:jc w:val="right"/>
      </w:pPr>
    </w:p>
    <w:p w:rsidR="006B6CF4" w:rsidRPr="00451FCE" w:rsidRDefault="006B6CF4" w:rsidP="006B6CF4">
      <w:pPr>
        <w:jc w:val="right"/>
      </w:pPr>
    </w:p>
    <w:p w:rsidR="006B6CF4" w:rsidRPr="002E2DC0" w:rsidRDefault="006B6CF4" w:rsidP="006B6CF4">
      <w:pPr>
        <w:jc w:val="center"/>
        <w:rPr>
          <w:b/>
        </w:rPr>
      </w:pPr>
      <w:r w:rsidRPr="002E2DC0">
        <w:rPr>
          <w:b/>
        </w:rPr>
        <w:t>Категории и критерии отбора получателей субсидии,</w:t>
      </w:r>
    </w:p>
    <w:p w:rsidR="006B6CF4" w:rsidRPr="002E2DC0" w:rsidRDefault="006B6CF4" w:rsidP="006B6CF4">
      <w:pPr>
        <w:jc w:val="center"/>
        <w:rPr>
          <w:b/>
        </w:rPr>
      </w:pPr>
      <w:r w:rsidRPr="002E2DC0">
        <w:rPr>
          <w:b/>
        </w:rPr>
        <w:t>имеющих право на получение субсидий</w:t>
      </w:r>
    </w:p>
    <w:p w:rsidR="006B6CF4" w:rsidRPr="002E2DC0" w:rsidRDefault="006B6CF4" w:rsidP="006B6CF4">
      <w:pPr>
        <w:jc w:val="center"/>
        <w:rPr>
          <w:b/>
        </w:rPr>
      </w:pPr>
      <w:r w:rsidRPr="002E2DC0">
        <w:rPr>
          <w:b/>
        </w:rPr>
        <w:t>субъектами малого и среднего предпринимательства</w:t>
      </w:r>
    </w:p>
    <w:p w:rsidR="006B6CF4" w:rsidRDefault="006B6CF4" w:rsidP="006B6CF4">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2807"/>
        <w:gridCol w:w="5797"/>
        <w:gridCol w:w="2708"/>
      </w:tblGrid>
      <w:tr w:rsidR="006B6CF4" w:rsidRPr="00163F38" w:rsidTr="00A23ADD">
        <w:tc>
          <w:tcPr>
            <w:tcW w:w="675" w:type="dxa"/>
            <w:shd w:val="clear" w:color="auto" w:fill="FFFFFF" w:themeFill="background1"/>
          </w:tcPr>
          <w:p w:rsidR="006B6CF4" w:rsidRPr="002E2DC0" w:rsidRDefault="006B6CF4" w:rsidP="00A23ADD">
            <w:pPr>
              <w:rPr>
                <w:b/>
              </w:rPr>
            </w:pPr>
            <w:r w:rsidRPr="002E2DC0">
              <w:rPr>
                <w:b/>
              </w:rPr>
              <w:t>№</w:t>
            </w:r>
          </w:p>
          <w:p w:rsidR="006B6CF4" w:rsidRPr="002E2DC0" w:rsidRDefault="006B6CF4" w:rsidP="00A23ADD">
            <w:pPr>
              <w:rPr>
                <w:b/>
              </w:rPr>
            </w:pPr>
            <w:r w:rsidRPr="002E2DC0">
              <w:rPr>
                <w:b/>
              </w:rPr>
              <w:t>п/п</w:t>
            </w:r>
          </w:p>
        </w:tc>
        <w:tc>
          <w:tcPr>
            <w:tcW w:w="3289" w:type="dxa"/>
            <w:shd w:val="clear" w:color="auto" w:fill="FFFFFF" w:themeFill="background1"/>
          </w:tcPr>
          <w:p w:rsidR="006B6CF4" w:rsidRPr="002E2DC0" w:rsidRDefault="006B6CF4" w:rsidP="00A23ADD">
            <w:pPr>
              <w:rPr>
                <w:b/>
              </w:rPr>
            </w:pPr>
            <w:r w:rsidRPr="002E2DC0">
              <w:rPr>
                <w:b/>
              </w:rPr>
              <w:t>Форма субсидий</w:t>
            </w:r>
          </w:p>
        </w:tc>
        <w:tc>
          <w:tcPr>
            <w:tcW w:w="2807" w:type="dxa"/>
            <w:shd w:val="clear" w:color="auto" w:fill="FFFFFF" w:themeFill="background1"/>
          </w:tcPr>
          <w:p w:rsidR="006B6CF4" w:rsidRPr="002E2DC0" w:rsidRDefault="006B6CF4" w:rsidP="00A23ADD">
            <w:pPr>
              <w:rPr>
                <w:b/>
              </w:rPr>
            </w:pPr>
            <w:r w:rsidRPr="002E2DC0">
              <w:rPr>
                <w:b/>
              </w:rPr>
              <w:t>Категория получателей</w:t>
            </w:r>
          </w:p>
        </w:tc>
        <w:tc>
          <w:tcPr>
            <w:tcW w:w="5797" w:type="dxa"/>
            <w:shd w:val="clear" w:color="auto" w:fill="FFFFFF" w:themeFill="background1"/>
          </w:tcPr>
          <w:p w:rsidR="006B6CF4" w:rsidRPr="002E2DC0" w:rsidRDefault="006B6CF4" w:rsidP="00A23ADD">
            <w:pPr>
              <w:rPr>
                <w:b/>
              </w:rPr>
            </w:pPr>
            <w:r w:rsidRPr="002E2DC0">
              <w:rPr>
                <w:b/>
              </w:rPr>
              <w:t>Результат предоставления субсидий</w:t>
            </w:r>
          </w:p>
        </w:tc>
        <w:tc>
          <w:tcPr>
            <w:tcW w:w="2708" w:type="dxa"/>
          </w:tcPr>
          <w:p w:rsidR="006B6CF4" w:rsidRPr="002E2DC0" w:rsidRDefault="006B6CF4" w:rsidP="00A23ADD">
            <w:pPr>
              <w:rPr>
                <w:b/>
              </w:rPr>
            </w:pPr>
            <w:r w:rsidRPr="002E2DC0">
              <w:rPr>
                <w:b/>
              </w:rPr>
              <w:t>Величина субсидий и порядок предоставления</w:t>
            </w:r>
          </w:p>
        </w:tc>
      </w:tr>
      <w:tr w:rsidR="006B6CF4" w:rsidRPr="00163F38" w:rsidTr="00A23ADD">
        <w:tc>
          <w:tcPr>
            <w:tcW w:w="675" w:type="dxa"/>
            <w:shd w:val="clear" w:color="auto" w:fill="FFFFFF" w:themeFill="background1"/>
          </w:tcPr>
          <w:p w:rsidR="006B6CF4" w:rsidRPr="002E2DC0" w:rsidRDefault="006B6CF4" w:rsidP="00A23ADD">
            <w:r w:rsidRPr="002E2DC0">
              <w:t>1.</w:t>
            </w:r>
          </w:p>
        </w:tc>
        <w:tc>
          <w:tcPr>
            <w:tcW w:w="3289" w:type="dxa"/>
            <w:shd w:val="clear" w:color="auto" w:fill="FFFFFF" w:themeFill="background1"/>
          </w:tcPr>
          <w:p w:rsidR="006B6CF4" w:rsidRPr="002E2DC0" w:rsidRDefault="00575D80" w:rsidP="00A23ADD">
            <w:r>
              <w:t>В</w:t>
            </w:r>
            <w:r w:rsidRPr="00575D80">
              <w:t>озмещение недополученных доходов и (или) возмещение затрат</w:t>
            </w:r>
            <w:r w:rsidR="006B6CF4" w:rsidRPr="002E2DC0">
              <w:t xml:space="preserve"> (части затрат) СМиСП, по приоритетным направлениям, определенным постановлением администрации Кочковского района Новосибирской области, в том числе по оказанию услуг по заготовке дров для льготных категорий граждан, в т.ч. членам семей участников СВО, услуг по </w:t>
            </w:r>
            <w:r w:rsidR="006B6CF4" w:rsidRPr="002E2DC0">
              <w:lastRenderedPageBreak/>
              <w:t>содержанию мест захоронения, в т.ч. воинских (погибших в зоне СВО).</w:t>
            </w:r>
          </w:p>
        </w:tc>
        <w:tc>
          <w:tcPr>
            <w:tcW w:w="2807" w:type="dxa"/>
            <w:shd w:val="clear" w:color="auto" w:fill="FFFFFF" w:themeFill="background1"/>
          </w:tcPr>
          <w:p w:rsidR="006B6CF4" w:rsidRPr="002E2DC0" w:rsidRDefault="006B6CF4" w:rsidP="00A23ADD">
            <w:r w:rsidRPr="002E2DC0">
              <w:lastRenderedPageBreak/>
              <w:t>1) СМиСП</w:t>
            </w:r>
            <w:r>
              <w:t xml:space="preserve"> – участники отбора</w:t>
            </w:r>
            <w:r w:rsidRPr="002E2DC0">
              <w:t>, действующие более 6 месяцев с момента регистрации.</w:t>
            </w:r>
          </w:p>
        </w:tc>
        <w:tc>
          <w:tcPr>
            <w:tcW w:w="5797" w:type="dxa"/>
            <w:shd w:val="clear" w:color="auto" w:fill="FFFFFF" w:themeFill="background1"/>
          </w:tcPr>
          <w:p w:rsidR="006B6CF4" w:rsidRPr="002E2DC0" w:rsidRDefault="006B6CF4" w:rsidP="00A23ADD">
            <w:r w:rsidRPr="002E2DC0">
              <w:t>1) 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6B6CF4" w:rsidRPr="002E2DC0" w:rsidRDefault="006B6CF4" w:rsidP="00A23ADD">
            <w:r w:rsidRPr="002E2DC0">
              <w:t>и (или)</w:t>
            </w:r>
          </w:p>
          <w:p w:rsidR="006B6CF4" w:rsidRPr="002E2DC0" w:rsidRDefault="006B6CF4" w:rsidP="00A23ADD">
            <w:r w:rsidRPr="002E2DC0">
              <w:t>2) увеличение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w:t>
            </w:r>
          </w:p>
          <w:p w:rsidR="006B6CF4" w:rsidRPr="002E2DC0" w:rsidRDefault="006B6CF4" w:rsidP="00A23ADD">
            <w:r w:rsidRPr="002E2DC0">
              <w:t>предоставления финансовой поддержки по сравнению с годом, предшествующим году</w:t>
            </w:r>
          </w:p>
          <w:p w:rsidR="006B6CF4" w:rsidRPr="002E2DC0" w:rsidRDefault="006B6CF4" w:rsidP="0097170E">
            <w:r w:rsidRPr="002E2DC0">
              <w:lastRenderedPageBreak/>
              <w:t xml:space="preserve">предоставления финансовой поддержки </w:t>
            </w:r>
          </w:p>
        </w:tc>
        <w:tc>
          <w:tcPr>
            <w:tcW w:w="2708" w:type="dxa"/>
          </w:tcPr>
          <w:p w:rsidR="006B6CF4" w:rsidRPr="002E2DC0" w:rsidRDefault="006B6CF4" w:rsidP="00A23ADD">
            <w:r w:rsidRPr="002E2DC0">
              <w:lastRenderedPageBreak/>
              <w:t xml:space="preserve">До 100 % затрат, указанных в заявке участника отбора </w:t>
            </w:r>
          </w:p>
        </w:tc>
      </w:tr>
    </w:tbl>
    <w:p w:rsidR="0097170E" w:rsidRDefault="0097170E" w:rsidP="006B6CF4">
      <w:pPr>
        <w:jc w:val="center"/>
        <w:sectPr w:rsidR="0097170E" w:rsidSect="00A23ADD">
          <w:pgSz w:w="16838" w:h="11906" w:orient="landscape"/>
          <w:pgMar w:top="851" w:right="1134" w:bottom="1701" w:left="1134" w:header="709" w:footer="709" w:gutter="0"/>
          <w:cols w:space="708"/>
          <w:docGrid w:linePitch="360"/>
        </w:sectPr>
      </w:pPr>
    </w:p>
    <w:p w:rsidR="006B6CF4" w:rsidRPr="0053378D" w:rsidRDefault="006B6CF4" w:rsidP="006B6CF4">
      <w:pPr>
        <w:jc w:val="right"/>
      </w:pPr>
      <w:r w:rsidRPr="0053378D">
        <w:lastRenderedPageBreak/>
        <w:t>Приложение №</w:t>
      </w:r>
      <w:r>
        <w:t>2</w:t>
      </w:r>
    </w:p>
    <w:p w:rsidR="00575D80" w:rsidRDefault="006B6CF4" w:rsidP="00575D80">
      <w:pPr>
        <w:jc w:val="right"/>
      </w:pPr>
      <w:r w:rsidRPr="0053378D">
        <w:t xml:space="preserve">  </w:t>
      </w:r>
      <w:r w:rsidR="00575D80">
        <w:t>к Порядку</w:t>
      </w:r>
    </w:p>
    <w:p w:rsidR="00575D80" w:rsidRDefault="00575D80" w:rsidP="00575D80">
      <w:pPr>
        <w:jc w:val="right"/>
      </w:pPr>
      <w:r>
        <w:t>предоставления за счет средств</w:t>
      </w:r>
    </w:p>
    <w:p w:rsidR="00575D80" w:rsidRDefault="00575D80" w:rsidP="00575D80">
      <w:pPr>
        <w:jc w:val="right"/>
      </w:pPr>
      <w:r>
        <w:t xml:space="preserve"> бюджета Кочковского района Новосибирской области</w:t>
      </w:r>
    </w:p>
    <w:p w:rsidR="00575D80" w:rsidRDefault="00575D80" w:rsidP="00575D80">
      <w:pPr>
        <w:jc w:val="right"/>
      </w:pPr>
      <w:r>
        <w:t xml:space="preserve"> субсидии юридическим лицам, индивидуальным предпринимателям, </w:t>
      </w:r>
    </w:p>
    <w:p w:rsidR="00575D80" w:rsidRDefault="00575D80" w:rsidP="00575D80">
      <w:pPr>
        <w:jc w:val="right"/>
      </w:pPr>
      <w:r>
        <w:t>а также физическим лицам - производителям товаров, работ, услуг</w:t>
      </w:r>
    </w:p>
    <w:p w:rsidR="00575D80" w:rsidRDefault="00575D80" w:rsidP="00575D80">
      <w:pPr>
        <w:jc w:val="right"/>
      </w:pPr>
      <w:r>
        <w:t xml:space="preserve"> на возмещение недополученных доходов и</w:t>
      </w:r>
    </w:p>
    <w:p w:rsidR="00575D80" w:rsidRDefault="00575D80" w:rsidP="00575D80">
      <w:pPr>
        <w:jc w:val="right"/>
      </w:pPr>
      <w:r>
        <w:t xml:space="preserve"> (или) возмещение затрат на реализацию мероприятий</w:t>
      </w:r>
    </w:p>
    <w:p w:rsidR="00575D80" w:rsidRDefault="00575D80" w:rsidP="00575D80">
      <w:pPr>
        <w:jc w:val="right"/>
      </w:pPr>
      <w:r>
        <w:t xml:space="preserve"> муниципальной программы "Развитие субъектов малого и среднего </w:t>
      </w:r>
    </w:p>
    <w:p w:rsidR="006B6CF4" w:rsidRDefault="00575D80" w:rsidP="00575D80">
      <w:pPr>
        <w:jc w:val="right"/>
      </w:pPr>
      <w:r>
        <w:t xml:space="preserve">предпринимательства Кочковского района Новосибирской области"  </w:t>
      </w:r>
    </w:p>
    <w:p w:rsidR="006B6CF4" w:rsidRDefault="006B6CF4" w:rsidP="006B6CF4">
      <w:pPr>
        <w:jc w:val="right"/>
      </w:pPr>
    </w:p>
    <w:p w:rsidR="006B6CF4" w:rsidRPr="0053378D" w:rsidRDefault="006B6CF4" w:rsidP="006B6CF4">
      <w:pPr>
        <w:widowControl w:val="0"/>
        <w:autoSpaceDE w:val="0"/>
        <w:autoSpaceDN w:val="0"/>
        <w:adjustRightInd w:val="0"/>
        <w:ind w:firstLine="540"/>
        <w:jc w:val="center"/>
        <w:rPr>
          <w:sz w:val="28"/>
          <w:szCs w:val="28"/>
        </w:rPr>
      </w:pPr>
      <w:r w:rsidRPr="0053378D">
        <w:rPr>
          <w:sz w:val="28"/>
          <w:szCs w:val="28"/>
        </w:rPr>
        <w:t>ЗАЯВКА</w:t>
      </w:r>
    </w:p>
    <w:p w:rsidR="006B6CF4" w:rsidRPr="0053378D" w:rsidRDefault="006B6CF4" w:rsidP="006B6CF4">
      <w:pPr>
        <w:widowControl w:val="0"/>
        <w:autoSpaceDE w:val="0"/>
        <w:autoSpaceDN w:val="0"/>
        <w:adjustRightInd w:val="0"/>
        <w:ind w:firstLine="540"/>
        <w:jc w:val="both"/>
        <w:rPr>
          <w:sz w:val="28"/>
          <w:szCs w:val="28"/>
        </w:rPr>
      </w:pP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наименование организации (индивидуального предпринимателя)</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__________________________________________________________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(телефон, факс, адрес электронной почты)</w:t>
      </w:r>
    </w:p>
    <w:p w:rsidR="006B6CF4" w:rsidRPr="0053378D" w:rsidRDefault="006B6CF4" w:rsidP="006B6CF4">
      <w:pPr>
        <w:widowControl w:val="0"/>
        <w:autoSpaceDE w:val="0"/>
        <w:autoSpaceDN w:val="0"/>
        <w:adjustRightInd w:val="0"/>
        <w:jc w:val="both"/>
        <w:rPr>
          <w:sz w:val="28"/>
          <w:szCs w:val="28"/>
        </w:rPr>
      </w:pPr>
      <w:r w:rsidRPr="0053378D">
        <w:rPr>
          <w:sz w:val="28"/>
          <w:szCs w:val="28"/>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w:t>
      </w:r>
    </w:p>
    <w:p w:rsidR="006B6CF4" w:rsidRPr="0053378D" w:rsidRDefault="006B6CF4" w:rsidP="006B6CF4">
      <w:pPr>
        <w:widowControl w:val="0"/>
        <w:autoSpaceDE w:val="0"/>
        <w:autoSpaceDN w:val="0"/>
        <w:adjustRightInd w:val="0"/>
        <w:jc w:val="both"/>
        <w:rPr>
          <w:sz w:val="28"/>
          <w:szCs w:val="28"/>
        </w:rPr>
      </w:pPr>
      <w:r w:rsidRPr="0053378D">
        <w:rPr>
          <w:sz w:val="28"/>
          <w:szCs w:val="28"/>
        </w:rPr>
        <w:t>____________________________________________________________________</w:t>
      </w:r>
    </w:p>
    <w:p w:rsidR="006B6CF4" w:rsidRPr="0053378D" w:rsidRDefault="006B6CF4" w:rsidP="006B6CF4">
      <w:pPr>
        <w:widowControl w:val="0"/>
        <w:autoSpaceDE w:val="0"/>
        <w:autoSpaceDN w:val="0"/>
        <w:adjustRightInd w:val="0"/>
        <w:jc w:val="both"/>
        <w:rPr>
          <w:sz w:val="28"/>
          <w:szCs w:val="28"/>
        </w:rPr>
      </w:pPr>
      <w:r w:rsidRPr="0053378D">
        <w:rPr>
          <w:sz w:val="28"/>
          <w:szCs w:val="28"/>
        </w:rPr>
        <w:t>Сведения об организации (индивидуальном предпринимателе):</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1.ОГРН (ОГРНИП) 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2.Дата регистрации 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3.Место регистрации _____________</w:t>
      </w:r>
      <w:r>
        <w:rPr>
          <w:sz w:val="28"/>
          <w:szCs w:val="28"/>
        </w:rPr>
        <w:t>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3.1.Местоосуществления деятельности (в том числе указываются все  обособленные подразделения юридических лиц, осуществляющие деятельность на территории Кочковского района Новосибирской области)_____________________________________</w:t>
      </w:r>
      <w:r>
        <w:rPr>
          <w:sz w:val="28"/>
          <w:szCs w:val="28"/>
        </w:rPr>
        <w:t>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4.Юридический адрес____________________________________________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5.Почтовый адрес _______________________________________________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6.ИНН _________________________</w:t>
      </w:r>
      <w:r>
        <w:rPr>
          <w:sz w:val="28"/>
          <w:szCs w:val="28"/>
        </w:rPr>
        <w:t>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7.КПП__________________________</w:t>
      </w:r>
      <w:r>
        <w:rPr>
          <w:sz w:val="28"/>
          <w:szCs w:val="28"/>
        </w:rPr>
        <w:t>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8.Регистрационный номер страхователя в территориальном органе Пенсионного фонда Российской Федерации:</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8.1.Организации _________________</w:t>
      </w:r>
      <w:r>
        <w:rPr>
          <w:sz w:val="28"/>
          <w:szCs w:val="28"/>
        </w:rPr>
        <w:t>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8.2.Индивидуального предпринимате</w:t>
      </w:r>
      <w:r>
        <w:rPr>
          <w:sz w:val="28"/>
          <w:szCs w:val="28"/>
        </w:rPr>
        <w:t>ля 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9.Коды ОКВЭД _________________________________________________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10.Наименование основного вида деятельности 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11.Системаналогообложения______________________________________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 xml:space="preserve">12.Имеется ли лицензия на осуществление видов деятельности в случае, </w:t>
      </w:r>
      <w:r w:rsidRPr="0053378D">
        <w:rPr>
          <w:sz w:val="28"/>
          <w:szCs w:val="28"/>
        </w:rPr>
        <w:lastRenderedPageBreak/>
        <w:t>если в соответствии с действующим законодательством требуется лицензирование данного вида деятельности (указать «да» или «нет»)__________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13.Банковские реквизиты для оказания финансовой поддержки</w:t>
      </w:r>
    </w:p>
    <w:p w:rsidR="006B6CF4" w:rsidRPr="0053378D" w:rsidRDefault="006B6CF4" w:rsidP="006B6CF4">
      <w:pPr>
        <w:widowControl w:val="0"/>
        <w:autoSpaceDE w:val="0"/>
        <w:autoSpaceDN w:val="0"/>
        <w:adjustRightInd w:val="0"/>
        <w:jc w:val="both"/>
        <w:rPr>
          <w:sz w:val="28"/>
          <w:szCs w:val="28"/>
        </w:rPr>
      </w:pPr>
      <w:r w:rsidRPr="0053378D">
        <w:rPr>
          <w:sz w:val="28"/>
          <w:szCs w:val="28"/>
        </w:rPr>
        <w:t>____________________________________________</w:t>
      </w:r>
      <w:r>
        <w:rPr>
          <w:sz w:val="28"/>
          <w:szCs w:val="28"/>
        </w:rPr>
        <w:t>______________________</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Руководитель организации (индивидуальный предприниматель) дает свое 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В случае предоставления субсидии организация (индивидуальный предприниматель) принимает обязательство:</w:t>
      </w:r>
    </w:p>
    <w:p w:rsidR="006B6CF4" w:rsidRPr="0053378D" w:rsidRDefault="006B6CF4" w:rsidP="006B6CF4">
      <w:pPr>
        <w:widowControl w:val="0"/>
        <w:autoSpaceDE w:val="0"/>
        <w:autoSpaceDN w:val="0"/>
        <w:adjustRightInd w:val="0"/>
        <w:jc w:val="both"/>
        <w:rPr>
          <w:sz w:val="28"/>
          <w:szCs w:val="28"/>
        </w:rPr>
      </w:pPr>
      <w:r w:rsidRPr="0053378D">
        <w:rPr>
          <w:sz w:val="28"/>
          <w:szCs w:val="28"/>
        </w:rPr>
        <w:t xml:space="preserve">       1) по увеличению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и (или)</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2) по увеличению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rsidR="006B6CF4" w:rsidRPr="0053378D" w:rsidRDefault="006B6CF4" w:rsidP="006B6CF4">
      <w:pPr>
        <w:widowControl w:val="0"/>
        <w:autoSpaceDE w:val="0"/>
        <w:autoSpaceDN w:val="0"/>
        <w:adjustRightInd w:val="0"/>
        <w:ind w:firstLine="540"/>
        <w:jc w:val="both"/>
        <w:rPr>
          <w:sz w:val="28"/>
          <w:szCs w:val="28"/>
        </w:rPr>
      </w:pPr>
      <w:r w:rsidRPr="0053378D">
        <w:rPr>
          <w:sz w:val="28"/>
          <w:szCs w:val="28"/>
        </w:rPr>
        <w:t xml:space="preserve"> 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6B6CF4" w:rsidRPr="0053378D" w:rsidRDefault="006B6CF4" w:rsidP="006B6CF4">
      <w:pPr>
        <w:widowControl w:val="0"/>
        <w:autoSpaceDE w:val="0"/>
        <w:autoSpaceDN w:val="0"/>
        <w:adjustRightInd w:val="0"/>
        <w:ind w:firstLine="540"/>
        <w:jc w:val="both"/>
        <w:rPr>
          <w:sz w:val="28"/>
          <w:szCs w:val="28"/>
        </w:rPr>
      </w:pPr>
    </w:p>
    <w:p w:rsidR="006B6CF4" w:rsidRPr="0053378D" w:rsidRDefault="006B6CF4" w:rsidP="006B6CF4">
      <w:pPr>
        <w:widowControl w:val="0"/>
        <w:autoSpaceDE w:val="0"/>
        <w:autoSpaceDN w:val="0"/>
        <w:adjustRightInd w:val="0"/>
        <w:ind w:firstLine="540"/>
        <w:jc w:val="both"/>
        <w:rPr>
          <w:sz w:val="28"/>
          <w:szCs w:val="28"/>
        </w:rPr>
      </w:pPr>
    </w:p>
    <w:p w:rsidR="006B6CF4" w:rsidRPr="0053378D" w:rsidRDefault="006B6CF4" w:rsidP="006B6CF4">
      <w:pPr>
        <w:widowControl w:val="0"/>
        <w:autoSpaceDE w:val="0"/>
        <w:autoSpaceDN w:val="0"/>
        <w:adjustRightInd w:val="0"/>
        <w:jc w:val="both"/>
        <w:rPr>
          <w:sz w:val="28"/>
          <w:szCs w:val="28"/>
        </w:rPr>
      </w:pPr>
      <w:r w:rsidRPr="0053378D">
        <w:rPr>
          <w:sz w:val="28"/>
          <w:szCs w:val="28"/>
        </w:rPr>
        <w:t>Руководитель организации</w:t>
      </w:r>
    </w:p>
    <w:p w:rsidR="006B6CF4" w:rsidRPr="0053378D" w:rsidRDefault="006B6CF4" w:rsidP="006B6CF4">
      <w:pPr>
        <w:widowControl w:val="0"/>
        <w:autoSpaceDE w:val="0"/>
        <w:autoSpaceDN w:val="0"/>
        <w:adjustRightInd w:val="0"/>
        <w:jc w:val="both"/>
        <w:rPr>
          <w:sz w:val="28"/>
          <w:szCs w:val="28"/>
        </w:rPr>
      </w:pPr>
      <w:r w:rsidRPr="0053378D">
        <w:rPr>
          <w:sz w:val="28"/>
          <w:szCs w:val="28"/>
        </w:rPr>
        <w:t>(индивидуальный предприниматель) _______________   (_________________)</w:t>
      </w:r>
    </w:p>
    <w:p w:rsidR="006B6CF4" w:rsidRPr="0053378D" w:rsidRDefault="006B6CF4" w:rsidP="006B6CF4">
      <w:pPr>
        <w:widowControl w:val="0"/>
        <w:autoSpaceDE w:val="0"/>
        <w:autoSpaceDN w:val="0"/>
        <w:adjustRightInd w:val="0"/>
        <w:jc w:val="both"/>
        <w:rPr>
          <w:sz w:val="28"/>
          <w:szCs w:val="28"/>
        </w:rPr>
      </w:pPr>
      <w:r w:rsidRPr="0053378D">
        <w:rPr>
          <w:sz w:val="28"/>
          <w:szCs w:val="28"/>
        </w:rPr>
        <w:t>Главный бухгалтер ___________________________   (____________________)</w:t>
      </w:r>
    </w:p>
    <w:p w:rsidR="006B6CF4" w:rsidRPr="0053378D" w:rsidRDefault="006B6CF4" w:rsidP="006B6CF4">
      <w:pPr>
        <w:widowControl w:val="0"/>
        <w:autoSpaceDE w:val="0"/>
        <w:autoSpaceDN w:val="0"/>
        <w:adjustRightInd w:val="0"/>
        <w:jc w:val="both"/>
        <w:rPr>
          <w:sz w:val="28"/>
          <w:szCs w:val="28"/>
        </w:rPr>
      </w:pPr>
    </w:p>
    <w:p w:rsidR="006B6CF4" w:rsidRPr="0053378D" w:rsidRDefault="006B6CF4" w:rsidP="006B6CF4">
      <w:pPr>
        <w:widowControl w:val="0"/>
        <w:autoSpaceDE w:val="0"/>
        <w:autoSpaceDN w:val="0"/>
        <w:adjustRightInd w:val="0"/>
        <w:jc w:val="both"/>
        <w:rPr>
          <w:sz w:val="28"/>
          <w:szCs w:val="28"/>
        </w:rPr>
      </w:pPr>
      <w:r w:rsidRPr="0053378D">
        <w:rPr>
          <w:sz w:val="28"/>
          <w:szCs w:val="28"/>
        </w:rPr>
        <w:t>М.П. (при наличии печати)</w:t>
      </w:r>
    </w:p>
    <w:p w:rsidR="006B6CF4" w:rsidRPr="00163F38" w:rsidRDefault="006B6CF4" w:rsidP="006B6CF4">
      <w:pPr>
        <w:widowControl w:val="0"/>
        <w:autoSpaceDE w:val="0"/>
        <w:autoSpaceDN w:val="0"/>
        <w:adjustRightInd w:val="0"/>
        <w:jc w:val="both"/>
        <w:rPr>
          <w:sz w:val="28"/>
          <w:szCs w:val="28"/>
        </w:rPr>
      </w:pPr>
      <w:r w:rsidRPr="0053378D">
        <w:rPr>
          <w:sz w:val="28"/>
          <w:szCs w:val="28"/>
        </w:rPr>
        <w:t>«___» _____________ 20___ г.</w:t>
      </w:r>
    </w:p>
    <w:p w:rsidR="006B6CF4" w:rsidRPr="00163F38" w:rsidRDefault="006B6CF4" w:rsidP="006B6CF4">
      <w:pPr>
        <w:widowControl w:val="0"/>
        <w:autoSpaceDE w:val="0"/>
        <w:autoSpaceDN w:val="0"/>
        <w:adjustRightInd w:val="0"/>
        <w:ind w:firstLine="540"/>
        <w:jc w:val="both"/>
        <w:rPr>
          <w:sz w:val="28"/>
          <w:szCs w:val="28"/>
        </w:rPr>
      </w:pP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autoSpaceDE w:val="0"/>
        <w:autoSpaceDN w:val="0"/>
        <w:adjustRightInd w:val="0"/>
        <w:ind w:firstLine="540"/>
        <w:jc w:val="both"/>
        <w:rPr>
          <w:sz w:val="28"/>
          <w:szCs w:val="28"/>
        </w:rPr>
      </w:pPr>
    </w:p>
    <w:tbl>
      <w:tblPr>
        <w:tblW w:w="0" w:type="auto"/>
        <w:tblLook w:val="04A0" w:firstRow="1" w:lastRow="0" w:firstColumn="1" w:lastColumn="0" w:noHBand="0" w:noVBand="1"/>
      </w:tblPr>
      <w:tblGrid>
        <w:gridCol w:w="284"/>
        <w:gridCol w:w="9070"/>
      </w:tblGrid>
      <w:tr w:rsidR="006B6CF4" w:rsidRPr="00163F38" w:rsidTr="00A23ADD">
        <w:tc>
          <w:tcPr>
            <w:tcW w:w="284" w:type="dxa"/>
            <w:shd w:val="clear" w:color="auto" w:fill="auto"/>
          </w:tcPr>
          <w:p w:rsidR="006B6CF4" w:rsidRPr="00163F38" w:rsidRDefault="006B6CF4" w:rsidP="00A23ADD">
            <w:pPr>
              <w:widowControl w:val="0"/>
              <w:autoSpaceDE w:val="0"/>
              <w:autoSpaceDN w:val="0"/>
              <w:adjustRightInd w:val="0"/>
              <w:jc w:val="both"/>
              <w:rPr>
                <w:sz w:val="28"/>
                <w:szCs w:val="28"/>
              </w:rPr>
            </w:pPr>
          </w:p>
        </w:tc>
        <w:tc>
          <w:tcPr>
            <w:tcW w:w="9070" w:type="dxa"/>
            <w:shd w:val="clear" w:color="auto" w:fill="auto"/>
          </w:tcPr>
          <w:p w:rsidR="006B6CF4" w:rsidRDefault="006B6CF4" w:rsidP="00A23ADD">
            <w:pPr>
              <w:widowControl w:val="0"/>
              <w:autoSpaceDE w:val="0"/>
              <w:autoSpaceDN w:val="0"/>
              <w:adjustRightInd w:val="0"/>
              <w:jc w:val="right"/>
            </w:pPr>
          </w:p>
          <w:p w:rsidR="006B6CF4" w:rsidRPr="0053378D" w:rsidRDefault="006B6CF4" w:rsidP="00A23ADD">
            <w:pPr>
              <w:widowControl w:val="0"/>
              <w:autoSpaceDE w:val="0"/>
              <w:autoSpaceDN w:val="0"/>
              <w:adjustRightInd w:val="0"/>
              <w:jc w:val="right"/>
            </w:pPr>
            <w:r w:rsidRPr="0053378D">
              <w:t>Приложение №</w:t>
            </w:r>
            <w:r>
              <w:t>3</w:t>
            </w:r>
          </w:p>
          <w:p w:rsidR="00575D80" w:rsidRDefault="006B6CF4" w:rsidP="00575D80">
            <w:pPr>
              <w:widowControl w:val="0"/>
              <w:autoSpaceDE w:val="0"/>
              <w:autoSpaceDN w:val="0"/>
              <w:adjustRightInd w:val="0"/>
              <w:jc w:val="right"/>
            </w:pPr>
            <w:r w:rsidRPr="0053378D">
              <w:t xml:space="preserve">  </w:t>
            </w:r>
            <w:r w:rsidR="00575D80">
              <w:t>к Порядку</w:t>
            </w:r>
          </w:p>
          <w:p w:rsidR="00575D80" w:rsidRDefault="00575D80" w:rsidP="00575D80">
            <w:pPr>
              <w:widowControl w:val="0"/>
              <w:autoSpaceDE w:val="0"/>
              <w:autoSpaceDN w:val="0"/>
              <w:adjustRightInd w:val="0"/>
              <w:jc w:val="right"/>
            </w:pPr>
            <w:r>
              <w:t>предоставления за счет средств</w:t>
            </w:r>
          </w:p>
          <w:p w:rsidR="00575D80" w:rsidRDefault="00575D80" w:rsidP="00575D80">
            <w:pPr>
              <w:widowControl w:val="0"/>
              <w:autoSpaceDE w:val="0"/>
              <w:autoSpaceDN w:val="0"/>
              <w:adjustRightInd w:val="0"/>
              <w:jc w:val="right"/>
            </w:pPr>
            <w:r>
              <w:t xml:space="preserve"> бюджета Кочковского района Новосибирской области</w:t>
            </w:r>
          </w:p>
          <w:p w:rsidR="00575D80" w:rsidRDefault="00575D80" w:rsidP="00575D80">
            <w:pPr>
              <w:widowControl w:val="0"/>
              <w:autoSpaceDE w:val="0"/>
              <w:autoSpaceDN w:val="0"/>
              <w:adjustRightInd w:val="0"/>
              <w:jc w:val="right"/>
            </w:pPr>
            <w:r>
              <w:t xml:space="preserve"> субсидии юридическим лицам, индивидуальным предпринимателям, </w:t>
            </w:r>
          </w:p>
          <w:p w:rsidR="00575D80" w:rsidRDefault="00575D80" w:rsidP="00575D80">
            <w:pPr>
              <w:widowControl w:val="0"/>
              <w:autoSpaceDE w:val="0"/>
              <w:autoSpaceDN w:val="0"/>
              <w:adjustRightInd w:val="0"/>
              <w:jc w:val="right"/>
            </w:pPr>
            <w:r>
              <w:t>а также физическим лицам - производителям товаров, работ, услуг</w:t>
            </w:r>
          </w:p>
          <w:p w:rsidR="00575D80" w:rsidRDefault="00575D80" w:rsidP="00575D80">
            <w:pPr>
              <w:widowControl w:val="0"/>
              <w:autoSpaceDE w:val="0"/>
              <w:autoSpaceDN w:val="0"/>
              <w:adjustRightInd w:val="0"/>
              <w:jc w:val="right"/>
            </w:pPr>
            <w:r>
              <w:t xml:space="preserve"> на возмещение недополученных доходов и</w:t>
            </w:r>
          </w:p>
          <w:p w:rsidR="00575D80" w:rsidRDefault="00575D80" w:rsidP="00575D80">
            <w:pPr>
              <w:widowControl w:val="0"/>
              <w:autoSpaceDE w:val="0"/>
              <w:autoSpaceDN w:val="0"/>
              <w:adjustRightInd w:val="0"/>
              <w:jc w:val="right"/>
            </w:pPr>
            <w:r>
              <w:t xml:space="preserve"> (или) возмещение затрат на реализацию мероприятий</w:t>
            </w:r>
          </w:p>
          <w:p w:rsidR="00575D80" w:rsidRDefault="00575D80" w:rsidP="00575D80">
            <w:pPr>
              <w:widowControl w:val="0"/>
              <w:autoSpaceDE w:val="0"/>
              <w:autoSpaceDN w:val="0"/>
              <w:adjustRightInd w:val="0"/>
              <w:jc w:val="right"/>
            </w:pPr>
            <w:r>
              <w:t xml:space="preserve"> муниципальной программы "Развитие субъектов малого и среднего </w:t>
            </w:r>
          </w:p>
          <w:p w:rsidR="006B6CF4" w:rsidRPr="00163F38" w:rsidRDefault="00575D80" w:rsidP="00575D80">
            <w:pPr>
              <w:widowControl w:val="0"/>
              <w:autoSpaceDE w:val="0"/>
              <w:autoSpaceDN w:val="0"/>
              <w:adjustRightInd w:val="0"/>
              <w:jc w:val="right"/>
              <w:rPr>
                <w:sz w:val="28"/>
                <w:szCs w:val="28"/>
              </w:rPr>
            </w:pPr>
            <w:r>
              <w:t xml:space="preserve">предпринимательства Кочковского района Новосибирской области"  </w:t>
            </w:r>
          </w:p>
        </w:tc>
      </w:tr>
    </w:tbl>
    <w:p w:rsidR="006B6CF4" w:rsidRPr="00163F38" w:rsidRDefault="006B6CF4" w:rsidP="006B6CF4">
      <w:pPr>
        <w:widowControl w:val="0"/>
        <w:autoSpaceDE w:val="0"/>
        <w:autoSpaceDN w:val="0"/>
        <w:adjustRightInd w:val="0"/>
        <w:jc w:val="both"/>
        <w:rPr>
          <w:rFonts w:ascii="Calibri" w:hAnsi="Calibri" w:cs="Calibri"/>
          <w:sz w:val="28"/>
          <w:szCs w:val="28"/>
        </w:rPr>
      </w:pPr>
    </w:p>
    <w:p w:rsidR="006B6CF4" w:rsidRDefault="006B6CF4" w:rsidP="006B6CF4">
      <w:pPr>
        <w:widowControl w:val="0"/>
        <w:autoSpaceDE w:val="0"/>
        <w:autoSpaceDN w:val="0"/>
        <w:adjustRightInd w:val="0"/>
        <w:jc w:val="center"/>
        <w:rPr>
          <w:b/>
          <w:sz w:val="28"/>
          <w:szCs w:val="28"/>
        </w:rPr>
      </w:pPr>
      <w:r w:rsidRPr="00912BCE">
        <w:rPr>
          <w:b/>
          <w:sz w:val="28"/>
          <w:szCs w:val="28"/>
        </w:rPr>
        <w:t xml:space="preserve">Перечень </w:t>
      </w:r>
    </w:p>
    <w:p w:rsidR="006B6CF4" w:rsidRPr="00912BCE" w:rsidRDefault="006B6CF4" w:rsidP="006B6CF4">
      <w:pPr>
        <w:widowControl w:val="0"/>
        <w:autoSpaceDE w:val="0"/>
        <w:autoSpaceDN w:val="0"/>
        <w:adjustRightInd w:val="0"/>
        <w:jc w:val="center"/>
        <w:rPr>
          <w:b/>
          <w:sz w:val="28"/>
          <w:szCs w:val="28"/>
        </w:rPr>
      </w:pPr>
      <w:r w:rsidRPr="00912BCE">
        <w:rPr>
          <w:b/>
          <w:sz w:val="28"/>
          <w:szCs w:val="28"/>
        </w:rPr>
        <w:t xml:space="preserve">документов в составе заявки на участие в отборе на предоставление субсидий субъектам малого и среднего предпринимательства </w:t>
      </w:r>
    </w:p>
    <w:p w:rsidR="006B6CF4" w:rsidRPr="00912BCE" w:rsidRDefault="006B6CF4" w:rsidP="006B6CF4">
      <w:pPr>
        <w:widowControl w:val="0"/>
        <w:autoSpaceDE w:val="0"/>
        <w:autoSpaceDN w:val="0"/>
        <w:adjustRightInd w:val="0"/>
        <w:jc w:val="both"/>
        <w:rPr>
          <w:sz w:val="28"/>
          <w:szCs w:val="28"/>
        </w:rPr>
      </w:pP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1)  заявка на предоставление субсидии;</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2) копии документов по финансово-хозяйственной деятельности СМиСП, заверенные заявителем:</w:t>
      </w:r>
    </w:p>
    <w:p w:rsidR="006B6CF4" w:rsidRPr="00912BCE" w:rsidRDefault="006B6CF4" w:rsidP="006B6CF4">
      <w:pPr>
        <w:tabs>
          <w:tab w:val="left" w:pos="567"/>
          <w:tab w:val="left" w:pos="1560"/>
        </w:tabs>
        <w:ind w:firstLine="709"/>
        <w:jc w:val="both"/>
        <w:rPr>
          <w:sz w:val="28"/>
          <w:szCs w:val="28"/>
        </w:rPr>
      </w:pPr>
      <w:r w:rsidRPr="00912BCE">
        <w:rPr>
          <w:sz w:val="28"/>
          <w:szCs w:val="28"/>
        </w:rPr>
        <w:t>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w:t>
      </w:r>
    </w:p>
    <w:p w:rsidR="006B6CF4" w:rsidRPr="00912BCE" w:rsidRDefault="006B6CF4" w:rsidP="006B6CF4">
      <w:pPr>
        <w:tabs>
          <w:tab w:val="left" w:pos="567"/>
          <w:tab w:val="left" w:pos="1560"/>
        </w:tabs>
        <w:ind w:firstLine="709"/>
        <w:jc w:val="both"/>
        <w:rPr>
          <w:sz w:val="28"/>
          <w:szCs w:val="28"/>
        </w:rPr>
      </w:pPr>
      <w:r w:rsidRPr="00912BCE">
        <w:rPr>
          <w:sz w:val="28"/>
          <w:szCs w:val="28"/>
        </w:rPr>
        <w:t xml:space="preserve">СМиСП, применяющие упрощенную систему налогообложения, представляют налоговую декларацию за последний финансовый год с отметкой налогового органа; </w:t>
      </w:r>
    </w:p>
    <w:p w:rsidR="006B6CF4" w:rsidRPr="00912BCE" w:rsidRDefault="006B6CF4" w:rsidP="006B6CF4">
      <w:pPr>
        <w:tabs>
          <w:tab w:val="left" w:pos="567"/>
          <w:tab w:val="left" w:pos="1560"/>
        </w:tabs>
        <w:ind w:firstLine="709"/>
        <w:jc w:val="both"/>
        <w:rPr>
          <w:sz w:val="28"/>
          <w:szCs w:val="28"/>
        </w:rPr>
      </w:pPr>
      <w:r w:rsidRPr="00912BCE">
        <w:rPr>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последний финансовый год;</w:t>
      </w:r>
    </w:p>
    <w:p w:rsidR="006B6CF4" w:rsidRPr="00912BCE" w:rsidRDefault="006B6CF4" w:rsidP="006B6CF4">
      <w:pPr>
        <w:tabs>
          <w:tab w:val="left" w:pos="567"/>
          <w:tab w:val="left" w:pos="1560"/>
        </w:tabs>
        <w:ind w:firstLine="709"/>
        <w:jc w:val="both"/>
        <w:rPr>
          <w:sz w:val="28"/>
          <w:szCs w:val="28"/>
        </w:rPr>
      </w:pPr>
      <w:r w:rsidRPr="00912BCE">
        <w:rPr>
          <w:sz w:val="28"/>
          <w:szCs w:val="28"/>
        </w:rPr>
        <w:t>индивидуальные предприниматели, применяющие патентную систему налогообложения, предоставляют копию патента с отметкой налогового органа на право применения патентной системы налогообложения;</w:t>
      </w:r>
    </w:p>
    <w:p w:rsidR="006B6CF4" w:rsidRPr="00912BCE" w:rsidRDefault="006B6CF4" w:rsidP="006B6CF4">
      <w:pPr>
        <w:tabs>
          <w:tab w:val="left" w:pos="567"/>
          <w:tab w:val="left" w:pos="1560"/>
        </w:tabs>
        <w:ind w:firstLine="709"/>
        <w:jc w:val="both"/>
        <w:rPr>
          <w:sz w:val="28"/>
          <w:szCs w:val="28"/>
        </w:rPr>
      </w:pPr>
      <w:r w:rsidRPr="00912BCE">
        <w:rPr>
          <w:sz w:val="28"/>
          <w:szCs w:val="28"/>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3)  копии договоров купли-продажи (поставки) оборудования или счетов и актов приема-передачи оборудования или товарных накладных, заверенные заявителем (при наличии, в случае подачи заявки на финансовое обеспечение затрат по приобретению оборудования);</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4)  форма расчета по страховым взносам за год, предшествующий году оказания финансовой поддержки, согласно действующего законодательства ФНС, с отметкой налогового органа;</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5) таблицы по экономическим показателям деятельности СМиСП в зависимости от системы налогообложения, согласно Приложения №5 к Порядку;</w:t>
      </w:r>
    </w:p>
    <w:p w:rsidR="006B6CF4" w:rsidRPr="00912BCE" w:rsidRDefault="006B6CF4" w:rsidP="006B6CF4">
      <w:pPr>
        <w:jc w:val="both"/>
        <w:rPr>
          <w:sz w:val="28"/>
          <w:szCs w:val="28"/>
        </w:rPr>
      </w:pPr>
      <w:r w:rsidRPr="00912BCE">
        <w:rPr>
          <w:sz w:val="28"/>
          <w:szCs w:val="28"/>
        </w:rPr>
        <w:lastRenderedPageBreak/>
        <w:t xml:space="preserve">        6) технико-экономическое обоснование приобретения оборудования в целях создания, и (или) развития, и (или) модернизации производства товаров (работ, услуг) (при необходимости);</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7) копия паспорта гражданина Российской Федерации, заверенная заявителем (для индивидуальных предпринимателей, согласие на обработку персональных данных).</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8) расчет (обоснование) размера субсидии;</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9)документ, подтверждающий полномочия лица на осуществление действий от имени заявителя (копии решения об избрании, приказа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выписке из Единого государственного реестра юридических лиц; доверенность, выданная представителю на осуществление соответствующих действии от имени юридического лица - для юридических лиц; нотариальная доверенность или ее нотариально заверенная копия - для представителя индивидуального предпринимателя);</w:t>
      </w:r>
    </w:p>
    <w:p w:rsidR="006B6CF4" w:rsidRPr="00912BCE" w:rsidRDefault="006B6CF4" w:rsidP="006B6CF4">
      <w:pPr>
        <w:widowControl w:val="0"/>
        <w:autoSpaceDE w:val="0"/>
        <w:autoSpaceDN w:val="0"/>
        <w:adjustRightInd w:val="0"/>
        <w:ind w:firstLine="540"/>
        <w:jc w:val="both"/>
        <w:rPr>
          <w:sz w:val="28"/>
          <w:szCs w:val="28"/>
        </w:rPr>
      </w:pPr>
      <w:r w:rsidRPr="00912BCE">
        <w:rPr>
          <w:sz w:val="28"/>
          <w:szCs w:val="28"/>
        </w:rPr>
        <w:t>10) иные документы, определенные организатором торгов в извещении о проведении отбора.</w:t>
      </w:r>
    </w:p>
    <w:p w:rsidR="006B6CF4" w:rsidRPr="00912BCE" w:rsidRDefault="006B6CF4" w:rsidP="006B6CF4">
      <w:pPr>
        <w:widowControl w:val="0"/>
        <w:autoSpaceDE w:val="0"/>
        <w:autoSpaceDN w:val="0"/>
        <w:adjustRightInd w:val="0"/>
        <w:ind w:firstLine="540"/>
        <w:jc w:val="both"/>
        <w:rPr>
          <w:sz w:val="28"/>
          <w:szCs w:val="28"/>
        </w:rPr>
      </w:pPr>
    </w:p>
    <w:p w:rsidR="006B6CF4" w:rsidRPr="00912BCE" w:rsidRDefault="006B6CF4" w:rsidP="006B6CF4">
      <w:pPr>
        <w:jc w:val="center"/>
        <w:rPr>
          <w:sz w:val="28"/>
          <w:szCs w:val="28"/>
        </w:rPr>
      </w:pPr>
      <w:r w:rsidRPr="00912BCE">
        <w:rPr>
          <w:sz w:val="28"/>
          <w:szCs w:val="28"/>
        </w:rPr>
        <w:t>Документы, которые заявитель имеет право предоставить по собственной инициативе:</w:t>
      </w:r>
    </w:p>
    <w:p w:rsidR="006B6CF4" w:rsidRPr="00912BCE" w:rsidRDefault="006B6CF4" w:rsidP="006B6CF4">
      <w:pPr>
        <w:jc w:val="center"/>
        <w:rPr>
          <w:sz w:val="28"/>
          <w:szCs w:val="28"/>
        </w:rPr>
      </w:pPr>
    </w:p>
    <w:p w:rsidR="006B6CF4" w:rsidRPr="00912BCE" w:rsidRDefault="006B6CF4" w:rsidP="006B6CF4">
      <w:pPr>
        <w:jc w:val="both"/>
        <w:rPr>
          <w:sz w:val="28"/>
          <w:szCs w:val="28"/>
        </w:rPr>
      </w:pPr>
      <w:r w:rsidRPr="00912BCE">
        <w:rPr>
          <w:sz w:val="28"/>
          <w:szCs w:val="28"/>
        </w:rPr>
        <w:t xml:space="preserve">       1)  выписка из ЕГРЮЛ/ЕГРИП, выданная не ранее чем за 10 дней до даты подачи заявки на предоставление субсидии;</w:t>
      </w:r>
    </w:p>
    <w:p w:rsidR="006B6CF4" w:rsidRPr="00163F38" w:rsidRDefault="006B6CF4" w:rsidP="006B6CF4">
      <w:pPr>
        <w:jc w:val="both"/>
        <w:rPr>
          <w:sz w:val="28"/>
          <w:szCs w:val="28"/>
        </w:rPr>
      </w:pPr>
      <w:r w:rsidRPr="00912BCE">
        <w:rPr>
          <w:sz w:val="28"/>
          <w:szCs w:val="28"/>
        </w:rPr>
        <w:t xml:space="preserve">       2) сведения о наличии (отсутствии) задолженности по уплате налогов, сборов, пеней и штрафов в бюджеты бюджетной системы Российской Федерации, </w:t>
      </w:r>
      <w:r w:rsidRPr="00912BCE">
        <w:rPr>
          <w:sz w:val="28"/>
          <w:szCs w:val="28"/>
          <w:lang w:bidi="ru-RU"/>
        </w:rPr>
        <w:t>согласно действующего законодательства ФНС, с отметкой налогового органа.</w:t>
      </w:r>
      <w:r w:rsidRPr="00163F38">
        <w:rPr>
          <w:sz w:val="28"/>
          <w:szCs w:val="28"/>
        </w:rPr>
        <w:t xml:space="preserve"> </w:t>
      </w:r>
    </w:p>
    <w:p w:rsidR="006B6CF4" w:rsidRPr="00163F38" w:rsidRDefault="006B6CF4" w:rsidP="006B6CF4">
      <w:pPr>
        <w:jc w:val="both"/>
        <w:rPr>
          <w:color w:val="FF0000"/>
          <w:sz w:val="28"/>
          <w:szCs w:val="28"/>
        </w:rPr>
      </w:pPr>
      <w:r w:rsidRPr="00163F38">
        <w:rPr>
          <w:color w:val="FF0000"/>
          <w:sz w:val="28"/>
          <w:szCs w:val="28"/>
        </w:rPr>
        <w:t xml:space="preserve">     </w:t>
      </w: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r w:rsidRPr="00163F38">
        <w:t xml:space="preserve">   </w:t>
      </w: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163F38" w:rsidRDefault="006B6CF4" w:rsidP="006B6CF4">
      <w:pPr>
        <w:widowControl w:val="0"/>
        <w:autoSpaceDE w:val="0"/>
        <w:autoSpaceDN w:val="0"/>
        <w:adjustRightInd w:val="0"/>
        <w:jc w:val="right"/>
      </w:pPr>
    </w:p>
    <w:p w:rsidR="006B6CF4" w:rsidRPr="00912BCE" w:rsidRDefault="006B6CF4" w:rsidP="006B6CF4">
      <w:pPr>
        <w:widowControl w:val="0"/>
        <w:autoSpaceDE w:val="0"/>
        <w:autoSpaceDN w:val="0"/>
        <w:adjustRightInd w:val="0"/>
        <w:jc w:val="right"/>
      </w:pPr>
      <w:r w:rsidRPr="00912BCE">
        <w:lastRenderedPageBreak/>
        <w:t>Приложение №</w:t>
      </w:r>
      <w:r>
        <w:t>4</w:t>
      </w:r>
    </w:p>
    <w:p w:rsidR="00575D80" w:rsidRDefault="006B6CF4" w:rsidP="00575D80">
      <w:pPr>
        <w:widowControl w:val="0"/>
        <w:autoSpaceDE w:val="0"/>
        <w:autoSpaceDN w:val="0"/>
        <w:adjustRightInd w:val="0"/>
        <w:jc w:val="right"/>
      </w:pPr>
      <w:r w:rsidRPr="00912BCE">
        <w:t xml:space="preserve">  </w:t>
      </w:r>
      <w:r w:rsidR="00575D80">
        <w:t>к Порядку</w:t>
      </w:r>
    </w:p>
    <w:p w:rsidR="00575D80" w:rsidRDefault="00575D80" w:rsidP="00575D80">
      <w:pPr>
        <w:widowControl w:val="0"/>
        <w:autoSpaceDE w:val="0"/>
        <w:autoSpaceDN w:val="0"/>
        <w:adjustRightInd w:val="0"/>
        <w:jc w:val="right"/>
      </w:pPr>
      <w:r>
        <w:t>предоставления за счет средств</w:t>
      </w:r>
    </w:p>
    <w:p w:rsidR="00575D80" w:rsidRDefault="00575D80" w:rsidP="00575D80">
      <w:pPr>
        <w:widowControl w:val="0"/>
        <w:autoSpaceDE w:val="0"/>
        <w:autoSpaceDN w:val="0"/>
        <w:adjustRightInd w:val="0"/>
        <w:jc w:val="right"/>
      </w:pPr>
      <w:r>
        <w:t xml:space="preserve"> бюджета Кочковского района Новосибирской области</w:t>
      </w:r>
    </w:p>
    <w:p w:rsidR="00575D80" w:rsidRDefault="00575D80" w:rsidP="00575D80">
      <w:pPr>
        <w:widowControl w:val="0"/>
        <w:autoSpaceDE w:val="0"/>
        <w:autoSpaceDN w:val="0"/>
        <w:adjustRightInd w:val="0"/>
        <w:jc w:val="right"/>
      </w:pPr>
      <w:r>
        <w:t xml:space="preserve"> субсидии юридическим лицам, индивидуальным предпринимателям, </w:t>
      </w:r>
    </w:p>
    <w:p w:rsidR="00575D80" w:rsidRDefault="00575D80" w:rsidP="00575D80">
      <w:pPr>
        <w:widowControl w:val="0"/>
        <w:autoSpaceDE w:val="0"/>
        <w:autoSpaceDN w:val="0"/>
        <w:adjustRightInd w:val="0"/>
        <w:jc w:val="right"/>
      </w:pPr>
      <w:r>
        <w:t>а также физическим лицам - производителям товаров, работ, услуг</w:t>
      </w:r>
    </w:p>
    <w:p w:rsidR="00575D80" w:rsidRDefault="00575D80" w:rsidP="00575D80">
      <w:pPr>
        <w:widowControl w:val="0"/>
        <w:autoSpaceDE w:val="0"/>
        <w:autoSpaceDN w:val="0"/>
        <w:adjustRightInd w:val="0"/>
        <w:jc w:val="right"/>
      </w:pPr>
      <w:r>
        <w:t xml:space="preserve"> на возмещение недополученных доходов и</w:t>
      </w:r>
    </w:p>
    <w:p w:rsidR="00575D80" w:rsidRDefault="00575D80" w:rsidP="00575D80">
      <w:pPr>
        <w:widowControl w:val="0"/>
        <w:autoSpaceDE w:val="0"/>
        <w:autoSpaceDN w:val="0"/>
        <w:adjustRightInd w:val="0"/>
        <w:jc w:val="right"/>
      </w:pPr>
      <w:r>
        <w:t xml:space="preserve"> (или) возмещение затрат на реализацию мероприятий</w:t>
      </w:r>
    </w:p>
    <w:p w:rsidR="00575D80" w:rsidRDefault="00575D80" w:rsidP="00575D80">
      <w:pPr>
        <w:widowControl w:val="0"/>
        <w:autoSpaceDE w:val="0"/>
        <w:autoSpaceDN w:val="0"/>
        <w:adjustRightInd w:val="0"/>
        <w:jc w:val="right"/>
      </w:pPr>
      <w:r>
        <w:t xml:space="preserve"> муниципальной программы "Развитие субъектов малого и среднего </w:t>
      </w:r>
    </w:p>
    <w:p w:rsidR="006B6CF4" w:rsidRPr="00163F38" w:rsidRDefault="00575D80" w:rsidP="00575D80">
      <w:pPr>
        <w:widowControl w:val="0"/>
        <w:autoSpaceDE w:val="0"/>
        <w:autoSpaceDN w:val="0"/>
        <w:adjustRightInd w:val="0"/>
        <w:jc w:val="right"/>
      </w:pPr>
      <w:r>
        <w:t xml:space="preserve">предпринимательства Кочковского района Новосибирской области"  </w:t>
      </w:r>
    </w:p>
    <w:p w:rsidR="006B6CF4" w:rsidRPr="00163F38" w:rsidRDefault="006B6CF4" w:rsidP="006B6CF4">
      <w:pPr>
        <w:widowControl w:val="0"/>
        <w:autoSpaceDE w:val="0"/>
        <w:autoSpaceDN w:val="0"/>
        <w:adjustRightInd w:val="0"/>
        <w:jc w:val="both"/>
        <w:rPr>
          <w:sz w:val="28"/>
          <w:szCs w:val="28"/>
        </w:rPr>
      </w:pPr>
    </w:p>
    <w:p w:rsidR="006B6CF4" w:rsidRPr="00163F38" w:rsidRDefault="006B6CF4" w:rsidP="006B6CF4">
      <w:pPr>
        <w:widowControl w:val="0"/>
        <w:autoSpaceDE w:val="0"/>
        <w:autoSpaceDN w:val="0"/>
        <w:adjustRightInd w:val="0"/>
        <w:jc w:val="center"/>
        <w:rPr>
          <w:sz w:val="28"/>
          <w:szCs w:val="28"/>
        </w:rPr>
      </w:pPr>
      <w:r w:rsidRPr="00163F38">
        <w:rPr>
          <w:sz w:val="28"/>
          <w:szCs w:val="28"/>
        </w:rPr>
        <w:t>СОГЛАСИЕ НА ОБРАБОТКУ ПЕРСОНАЛЬНЫХ ДАННЫХ</w:t>
      </w:r>
    </w:p>
    <w:p w:rsidR="006B6CF4" w:rsidRPr="00163F38" w:rsidRDefault="006B6CF4" w:rsidP="006B6CF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6B6CF4" w:rsidRPr="00163F38" w:rsidTr="00A23ADD">
        <w:tc>
          <w:tcPr>
            <w:tcW w:w="2008" w:type="dxa"/>
          </w:tcPr>
          <w:p w:rsidR="006B6CF4" w:rsidRPr="00163F38" w:rsidRDefault="006B6CF4" w:rsidP="00A23ADD">
            <w:pPr>
              <w:widowControl w:val="0"/>
              <w:autoSpaceDE w:val="0"/>
              <w:autoSpaceDN w:val="0"/>
              <w:adjustRightInd w:val="0"/>
              <w:jc w:val="both"/>
              <w:rPr>
                <w:b/>
              </w:rPr>
            </w:pPr>
            <w:r w:rsidRPr="00163F38">
              <w:rPr>
                <w:b/>
              </w:rPr>
              <w:t>Субъект персональных данных</w:t>
            </w:r>
          </w:p>
        </w:tc>
        <w:tc>
          <w:tcPr>
            <w:tcW w:w="8129" w:type="dxa"/>
            <w:gridSpan w:val="2"/>
          </w:tcPr>
          <w:p w:rsidR="006B6CF4" w:rsidRPr="00163F38" w:rsidRDefault="006B6CF4" w:rsidP="00A23ADD">
            <w:pPr>
              <w:widowControl w:val="0"/>
              <w:autoSpaceDE w:val="0"/>
              <w:autoSpaceDN w:val="0"/>
              <w:adjustRightInd w:val="0"/>
              <w:jc w:val="center"/>
            </w:pPr>
            <w:r w:rsidRPr="00163F38">
              <w:t>________________________________________________________________</w:t>
            </w:r>
          </w:p>
          <w:p w:rsidR="006B6CF4" w:rsidRPr="00163F38" w:rsidRDefault="006B6CF4" w:rsidP="00A23ADD">
            <w:pPr>
              <w:widowControl w:val="0"/>
              <w:autoSpaceDE w:val="0"/>
              <w:autoSpaceDN w:val="0"/>
              <w:adjustRightInd w:val="0"/>
              <w:jc w:val="center"/>
            </w:pPr>
            <w:r w:rsidRPr="00163F38">
              <w:t>(Фамилия, Имя, Отчество полностью)</w:t>
            </w:r>
          </w:p>
          <w:p w:rsidR="006B6CF4" w:rsidRPr="00163F38" w:rsidRDefault="006B6CF4" w:rsidP="00A23ADD">
            <w:pPr>
              <w:widowControl w:val="0"/>
              <w:autoSpaceDE w:val="0"/>
              <w:autoSpaceDN w:val="0"/>
              <w:adjustRightInd w:val="0"/>
              <w:jc w:val="center"/>
            </w:pPr>
            <w:r w:rsidRPr="00163F38">
              <w:t>_____________серия_______№__________выдан_______________________</w:t>
            </w:r>
          </w:p>
          <w:p w:rsidR="006B6CF4" w:rsidRPr="00163F38" w:rsidRDefault="006B6CF4" w:rsidP="00A23ADD">
            <w:pPr>
              <w:widowControl w:val="0"/>
              <w:autoSpaceDE w:val="0"/>
              <w:autoSpaceDN w:val="0"/>
              <w:adjustRightInd w:val="0"/>
              <w:jc w:val="center"/>
            </w:pPr>
            <w:r w:rsidRPr="00163F38">
              <w:t>(вид основного документа, удостоверяющего личность)</w:t>
            </w:r>
          </w:p>
          <w:p w:rsidR="006B6CF4" w:rsidRPr="00163F38" w:rsidRDefault="006B6CF4" w:rsidP="00A23ADD">
            <w:pPr>
              <w:widowControl w:val="0"/>
              <w:autoSpaceDE w:val="0"/>
              <w:autoSpaceDN w:val="0"/>
              <w:adjustRightInd w:val="0"/>
              <w:jc w:val="center"/>
            </w:pPr>
            <w:r w:rsidRPr="00163F38">
              <w:t>_________________________________________________________________</w:t>
            </w:r>
          </w:p>
          <w:p w:rsidR="006B6CF4" w:rsidRPr="00163F38" w:rsidRDefault="006B6CF4" w:rsidP="00A23ADD">
            <w:pPr>
              <w:widowControl w:val="0"/>
              <w:autoSpaceDE w:val="0"/>
              <w:autoSpaceDN w:val="0"/>
              <w:adjustRightInd w:val="0"/>
              <w:jc w:val="center"/>
            </w:pPr>
            <w:r w:rsidRPr="00163F38">
              <w:t>кем и когда</w:t>
            </w:r>
          </w:p>
          <w:p w:rsidR="006B6CF4" w:rsidRPr="00163F38" w:rsidRDefault="006B6CF4" w:rsidP="00A23ADD">
            <w:pPr>
              <w:widowControl w:val="0"/>
              <w:autoSpaceDE w:val="0"/>
              <w:autoSpaceDN w:val="0"/>
              <w:adjustRightInd w:val="0"/>
              <w:jc w:val="center"/>
            </w:pPr>
            <w:r w:rsidRPr="00163F38">
              <w:t>проживающий (ая) по адресу_____________________________________________________</w:t>
            </w:r>
          </w:p>
          <w:p w:rsidR="006B6CF4" w:rsidRPr="00163F38" w:rsidRDefault="006B6CF4" w:rsidP="00A23ADD">
            <w:pPr>
              <w:widowControl w:val="0"/>
              <w:autoSpaceDE w:val="0"/>
              <w:autoSpaceDN w:val="0"/>
              <w:adjustRightInd w:val="0"/>
              <w:jc w:val="center"/>
            </w:pPr>
            <w:r w:rsidRPr="00163F38">
              <w:t>______________________________________________________________________________</w:t>
            </w:r>
          </w:p>
          <w:p w:rsidR="006B6CF4" w:rsidRPr="00163F38" w:rsidRDefault="006B6CF4" w:rsidP="00A23ADD">
            <w:pPr>
              <w:widowControl w:val="0"/>
              <w:autoSpaceDE w:val="0"/>
              <w:autoSpaceDN w:val="0"/>
              <w:adjustRightInd w:val="0"/>
              <w:jc w:val="center"/>
            </w:pPr>
          </w:p>
        </w:tc>
      </w:tr>
      <w:tr w:rsidR="006B6CF4" w:rsidRPr="00163F38" w:rsidTr="00A23ADD">
        <w:tc>
          <w:tcPr>
            <w:tcW w:w="2008" w:type="dxa"/>
          </w:tcPr>
          <w:p w:rsidR="006B6CF4" w:rsidRPr="00163F38" w:rsidRDefault="006B6CF4" w:rsidP="00A23ADD">
            <w:pPr>
              <w:widowControl w:val="0"/>
              <w:autoSpaceDE w:val="0"/>
              <w:autoSpaceDN w:val="0"/>
              <w:adjustRightInd w:val="0"/>
              <w:jc w:val="both"/>
            </w:pPr>
            <w:r w:rsidRPr="00163F38">
              <w:rPr>
                <w:b/>
              </w:rPr>
              <w:t>В лице представителя субъекта персональных данных</w:t>
            </w:r>
            <w:r w:rsidRPr="00163F38">
              <w:t xml:space="preserve"> (заполняется в случае получения согласия от представителя субъекта персональных данных)</w:t>
            </w:r>
          </w:p>
        </w:tc>
        <w:tc>
          <w:tcPr>
            <w:tcW w:w="8129" w:type="dxa"/>
            <w:gridSpan w:val="2"/>
          </w:tcPr>
          <w:p w:rsidR="006B6CF4" w:rsidRPr="00163F38" w:rsidRDefault="006B6CF4" w:rsidP="00A23ADD">
            <w:pPr>
              <w:widowControl w:val="0"/>
              <w:autoSpaceDE w:val="0"/>
              <w:autoSpaceDN w:val="0"/>
              <w:adjustRightInd w:val="0"/>
              <w:jc w:val="center"/>
            </w:pPr>
            <w:r w:rsidRPr="00163F38">
              <w:t>______________________________________________________________</w:t>
            </w:r>
          </w:p>
          <w:p w:rsidR="006B6CF4" w:rsidRPr="00163F38" w:rsidRDefault="006B6CF4" w:rsidP="00A23ADD">
            <w:pPr>
              <w:widowControl w:val="0"/>
              <w:autoSpaceDE w:val="0"/>
              <w:autoSpaceDN w:val="0"/>
              <w:adjustRightInd w:val="0"/>
              <w:jc w:val="center"/>
            </w:pPr>
            <w:r w:rsidRPr="00163F38">
              <w:t>(Фамилия, Имя, Отчество полностью)</w:t>
            </w:r>
          </w:p>
          <w:p w:rsidR="006B6CF4" w:rsidRPr="00163F38" w:rsidRDefault="006B6CF4" w:rsidP="00A23ADD">
            <w:pPr>
              <w:widowControl w:val="0"/>
              <w:autoSpaceDE w:val="0"/>
              <w:autoSpaceDN w:val="0"/>
              <w:adjustRightInd w:val="0"/>
              <w:jc w:val="center"/>
            </w:pPr>
            <w:r w:rsidRPr="00163F38">
              <w:t>_____________серия___________№______выдан________________________</w:t>
            </w:r>
          </w:p>
          <w:p w:rsidR="006B6CF4" w:rsidRPr="00163F38" w:rsidRDefault="006B6CF4" w:rsidP="00A23ADD">
            <w:pPr>
              <w:widowControl w:val="0"/>
              <w:autoSpaceDE w:val="0"/>
              <w:autoSpaceDN w:val="0"/>
              <w:adjustRightInd w:val="0"/>
              <w:jc w:val="center"/>
            </w:pPr>
            <w:r w:rsidRPr="00163F38">
              <w:t>(вид основного документа, удостоверяющего личность)</w:t>
            </w:r>
          </w:p>
          <w:p w:rsidR="006B6CF4" w:rsidRPr="00163F38" w:rsidRDefault="006B6CF4" w:rsidP="00A23ADD">
            <w:pPr>
              <w:widowControl w:val="0"/>
              <w:autoSpaceDE w:val="0"/>
              <w:autoSpaceDN w:val="0"/>
              <w:adjustRightInd w:val="0"/>
              <w:jc w:val="center"/>
            </w:pPr>
            <w:r w:rsidRPr="00163F38">
              <w:t>____________________________________________________________</w:t>
            </w:r>
          </w:p>
          <w:p w:rsidR="006B6CF4" w:rsidRPr="00163F38" w:rsidRDefault="006B6CF4" w:rsidP="00A23ADD">
            <w:pPr>
              <w:widowControl w:val="0"/>
              <w:autoSpaceDE w:val="0"/>
              <w:autoSpaceDN w:val="0"/>
              <w:adjustRightInd w:val="0"/>
              <w:jc w:val="center"/>
            </w:pPr>
            <w:r w:rsidRPr="00163F38">
              <w:t>кем и когда</w:t>
            </w:r>
          </w:p>
          <w:p w:rsidR="006B6CF4" w:rsidRPr="00163F38" w:rsidRDefault="006B6CF4" w:rsidP="00A23ADD">
            <w:pPr>
              <w:widowControl w:val="0"/>
              <w:autoSpaceDE w:val="0"/>
              <w:autoSpaceDN w:val="0"/>
              <w:adjustRightInd w:val="0"/>
              <w:jc w:val="center"/>
            </w:pPr>
            <w:r w:rsidRPr="00163F38">
              <w:t>проживающий (ая) по адресу_____________________________________________________</w:t>
            </w:r>
          </w:p>
          <w:p w:rsidR="006B6CF4" w:rsidRPr="00163F38" w:rsidRDefault="006B6CF4" w:rsidP="00A23ADD">
            <w:pPr>
              <w:widowControl w:val="0"/>
              <w:autoSpaceDE w:val="0"/>
              <w:autoSpaceDN w:val="0"/>
              <w:adjustRightInd w:val="0"/>
              <w:jc w:val="center"/>
            </w:pPr>
            <w:r w:rsidRPr="00163F38">
              <w:t>______________________________________________________________________________</w:t>
            </w:r>
          </w:p>
          <w:p w:rsidR="006B6CF4" w:rsidRPr="00163F38" w:rsidRDefault="006B6CF4" w:rsidP="00A23ADD">
            <w:pPr>
              <w:widowControl w:val="0"/>
              <w:autoSpaceDE w:val="0"/>
              <w:autoSpaceDN w:val="0"/>
              <w:adjustRightInd w:val="0"/>
              <w:jc w:val="center"/>
            </w:pPr>
            <w:r w:rsidRPr="00163F38">
              <w:t>________________________________________________________________</w:t>
            </w:r>
          </w:p>
          <w:p w:rsidR="006B6CF4" w:rsidRPr="00163F38" w:rsidRDefault="006B6CF4" w:rsidP="00A23ADD">
            <w:pPr>
              <w:widowControl w:val="0"/>
              <w:autoSpaceDE w:val="0"/>
              <w:autoSpaceDN w:val="0"/>
              <w:adjustRightInd w:val="0"/>
              <w:jc w:val="center"/>
            </w:pPr>
            <w:r w:rsidRPr="00163F38">
              <w:t>действующий от имени субъекта персональных данных на основании</w:t>
            </w:r>
          </w:p>
          <w:p w:rsidR="006B6CF4" w:rsidRPr="00163F38" w:rsidRDefault="006B6CF4" w:rsidP="00A23ADD">
            <w:pPr>
              <w:widowControl w:val="0"/>
              <w:autoSpaceDE w:val="0"/>
              <w:autoSpaceDN w:val="0"/>
              <w:adjustRightInd w:val="0"/>
              <w:jc w:val="center"/>
            </w:pPr>
            <w:r w:rsidRPr="00163F38">
              <w:t>_____________________________________________________________________________</w:t>
            </w:r>
          </w:p>
          <w:p w:rsidR="006B6CF4" w:rsidRPr="00163F38" w:rsidRDefault="006B6CF4" w:rsidP="00A23ADD">
            <w:pPr>
              <w:widowControl w:val="0"/>
              <w:autoSpaceDE w:val="0"/>
              <w:autoSpaceDN w:val="0"/>
              <w:adjustRightInd w:val="0"/>
              <w:jc w:val="center"/>
            </w:pPr>
            <w:r w:rsidRPr="00163F38">
              <w:t>(реквизиты доверенности или иного документа, подтверждающего полномочия представителя)</w:t>
            </w:r>
          </w:p>
        </w:tc>
      </w:tr>
      <w:tr w:rsidR="006B6CF4" w:rsidRPr="00163F38" w:rsidTr="00A23ADD">
        <w:trPr>
          <w:trHeight w:val="550"/>
        </w:trPr>
        <w:tc>
          <w:tcPr>
            <w:tcW w:w="10137" w:type="dxa"/>
            <w:gridSpan w:val="3"/>
          </w:tcPr>
          <w:p w:rsidR="006B6CF4" w:rsidRPr="00163F38" w:rsidRDefault="006B6CF4" w:rsidP="00A23ADD">
            <w:pPr>
              <w:widowControl w:val="0"/>
              <w:autoSpaceDE w:val="0"/>
              <w:autoSpaceDN w:val="0"/>
              <w:adjustRightInd w:val="0"/>
              <w:jc w:val="both"/>
              <w:rPr>
                <w:b/>
              </w:rPr>
            </w:pPr>
            <w:r w:rsidRPr="00163F38">
              <w:rPr>
                <w:b/>
              </w:rPr>
              <w:t>Принимаю решение о предоставлении моих персональных данных и даю согласие на их обработку свободно, своей волей и в своем интересе</w:t>
            </w: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t>Наименование и адрес оператора, получающего согласие субъекта персональных данных</w:t>
            </w:r>
          </w:p>
        </w:tc>
        <w:tc>
          <w:tcPr>
            <w:tcW w:w="6249" w:type="dxa"/>
          </w:tcPr>
          <w:p w:rsidR="006B6CF4" w:rsidRPr="00163F38" w:rsidRDefault="006B6CF4" w:rsidP="00A23ADD">
            <w:pPr>
              <w:widowControl w:val="0"/>
              <w:autoSpaceDE w:val="0"/>
              <w:autoSpaceDN w:val="0"/>
              <w:adjustRightInd w:val="0"/>
              <w:jc w:val="both"/>
            </w:pPr>
            <w:r w:rsidRPr="00163F38">
              <w:t>Администрация Кочковского района Новосибирской области, 632491,  Новосибирская область, Кочковский район, с. Кочки, ул. Революционная, 11</w:t>
            </w: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t>Цель обработки персональных данных</w:t>
            </w:r>
          </w:p>
        </w:tc>
        <w:tc>
          <w:tcPr>
            <w:tcW w:w="6249" w:type="dxa"/>
          </w:tcPr>
          <w:p w:rsidR="006B6CF4" w:rsidRPr="00163F38" w:rsidRDefault="006B6CF4" w:rsidP="00A23ADD">
            <w:pPr>
              <w:widowControl w:val="0"/>
              <w:autoSpaceDE w:val="0"/>
              <w:autoSpaceDN w:val="0"/>
              <w:adjustRightInd w:val="0"/>
              <w:jc w:val="both"/>
            </w:pP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t>Перечень персональных данных, на обработку которых дается согласие субъекта персональных данных</w:t>
            </w:r>
          </w:p>
        </w:tc>
        <w:tc>
          <w:tcPr>
            <w:tcW w:w="6249" w:type="dxa"/>
          </w:tcPr>
          <w:p w:rsidR="006B6CF4" w:rsidRPr="00163F38" w:rsidRDefault="006B6CF4" w:rsidP="00A23ADD">
            <w:pPr>
              <w:widowControl w:val="0"/>
              <w:autoSpaceDE w:val="0"/>
              <w:autoSpaceDN w:val="0"/>
              <w:adjustRightInd w:val="0"/>
              <w:jc w:val="both"/>
            </w:pPr>
            <w:r w:rsidRPr="00163F38">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-наименование; код; г) дата выдачи документа; Адрес регистрации места жительства. Адрес </w:t>
            </w:r>
            <w:r w:rsidRPr="00163F38">
              <w:lastRenderedPageBreak/>
              <w:t>фактического места жительства. Пол. Номер контактного телефона. Сведения о трудовой деятельности.</w:t>
            </w: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lastRenderedPageBreak/>
              <w:t>Наименование и адрес лица, осуществляющего обработку персональных данных по поручению оператора (если обработка будет поручена такому лицу)</w:t>
            </w:r>
          </w:p>
        </w:tc>
        <w:tc>
          <w:tcPr>
            <w:tcW w:w="6249" w:type="dxa"/>
          </w:tcPr>
          <w:p w:rsidR="006B6CF4" w:rsidRPr="00163F38" w:rsidRDefault="006B6CF4" w:rsidP="00A23ADD">
            <w:pPr>
              <w:widowControl w:val="0"/>
              <w:autoSpaceDE w:val="0"/>
              <w:autoSpaceDN w:val="0"/>
              <w:adjustRightInd w:val="0"/>
              <w:jc w:val="both"/>
            </w:pP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6B6CF4" w:rsidRPr="00163F38" w:rsidRDefault="006B6CF4" w:rsidP="00A23ADD">
            <w:pPr>
              <w:widowControl w:val="0"/>
              <w:autoSpaceDE w:val="0"/>
              <w:autoSpaceDN w:val="0"/>
              <w:adjustRightInd w:val="0"/>
              <w:jc w:val="both"/>
            </w:pPr>
            <w:r w:rsidRPr="00163F38">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6B6CF4" w:rsidRPr="00163F38" w:rsidTr="00A23ADD">
        <w:tc>
          <w:tcPr>
            <w:tcW w:w="3888" w:type="dxa"/>
            <w:gridSpan w:val="2"/>
            <w:vMerge w:val="restart"/>
          </w:tcPr>
          <w:p w:rsidR="006B6CF4" w:rsidRPr="00163F38" w:rsidRDefault="006B6CF4" w:rsidP="00A23ADD">
            <w:pPr>
              <w:widowControl w:val="0"/>
              <w:autoSpaceDE w:val="0"/>
              <w:autoSpaceDN w:val="0"/>
              <w:adjustRightInd w:val="0"/>
              <w:jc w:val="both"/>
              <w:rPr>
                <w:b/>
              </w:rPr>
            </w:pPr>
            <w:r w:rsidRPr="00163F38">
              <w:rPr>
                <w:b/>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6B6CF4" w:rsidRPr="00163F38" w:rsidRDefault="006B6CF4" w:rsidP="00A23ADD">
            <w:pPr>
              <w:widowControl w:val="0"/>
              <w:autoSpaceDE w:val="0"/>
              <w:autoSpaceDN w:val="0"/>
              <w:adjustRightInd w:val="0"/>
              <w:jc w:val="both"/>
            </w:pPr>
            <w:r w:rsidRPr="00163F38">
              <w:t>Срок действия настоящего согласия –</w:t>
            </w:r>
          </w:p>
          <w:p w:rsidR="006B6CF4" w:rsidRPr="00163F38" w:rsidRDefault="006B6CF4" w:rsidP="00A23ADD">
            <w:pPr>
              <w:widowControl w:val="0"/>
              <w:autoSpaceDE w:val="0"/>
              <w:autoSpaceDN w:val="0"/>
              <w:adjustRightInd w:val="0"/>
              <w:jc w:val="both"/>
            </w:pPr>
          </w:p>
        </w:tc>
      </w:tr>
      <w:tr w:rsidR="006B6CF4" w:rsidRPr="00163F38" w:rsidTr="00A23ADD">
        <w:tc>
          <w:tcPr>
            <w:tcW w:w="3888" w:type="dxa"/>
            <w:gridSpan w:val="2"/>
            <w:vMerge/>
          </w:tcPr>
          <w:p w:rsidR="006B6CF4" w:rsidRPr="00163F38" w:rsidRDefault="006B6CF4" w:rsidP="00A23ADD">
            <w:pPr>
              <w:widowControl w:val="0"/>
              <w:autoSpaceDE w:val="0"/>
              <w:autoSpaceDN w:val="0"/>
              <w:adjustRightInd w:val="0"/>
              <w:jc w:val="both"/>
            </w:pPr>
          </w:p>
        </w:tc>
        <w:tc>
          <w:tcPr>
            <w:tcW w:w="6249" w:type="dxa"/>
          </w:tcPr>
          <w:p w:rsidR="006B6CF4" w:rsidRPr="00163F38" w:rsidRDefault="006B6CF4" w:rsidP="00A23ADD">
            <w:pPr>
              <w:widowControl w:val="0"/>
              <w:autoSpaceDE w:val="0"/>
              <w:autoSpaceDN w:val="0"/>
              <w:adjustRightInd w:val="0"/>
              <w:jc w:val="both"/>
            </w:pPr>
            <w:r w:rsidRPr="00163F38">
              <w:t>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данных.</w:t>
            </w:r>
          </w:p>
          <w:p w:rsidR="006B6CF4" w:rsidRPr="00163F38" w:rsidRDefault="006B6CF4" w:rsidP="00A23ADD">
            <w:pPr>
              <w:widowControl w:val="0"/>
              <w:autoSpaceDE w:val="0"/>
              <w:autoSpaceDN w:val="0"/>
              <w:adjustRightInd w:val="0"/>
              <w:jc w:val="both"/>
            </w:pPr>
            <w:r w:rsidRPr="00163F38">
              <w:t xml:space="preserve">Согласие может быть отозвано субъектом путем направления письменного уведомления оператору. </w:t>
            </w:r>
          </w:p>
        </w:tc>
      </w:tr>
      <w:tr w:rsidR="006B6CF4" w:rsidRPr="00163F38" w:rsidTr="00A23ADD">
        <w:tc>
          <w:tcPr>
            <w:tcW w:w="3888" w:type="dxa"/>
            <w:gridSpan w:val="2"/>
          </w:tcPr>
          <w:p w:rsidR="006B6CF4" w:rsidRPr="00163F38" w:rsidRDefault="006B6CF4" w:rsidP="00A23ADD">
            <w:pPr>
              <w:widowControl w:val="0"/>
              <w:autoSpaceDE w:val="0"/>
              <w:autoSpaceDN w:val="0"/>
              <w:adjustRightInd w:val="0"/>
              <w:jc w:val="both"/>
              <w:rPr>
                <w:b/>
              </w:rPr>
            </w:pPr>
            <w:r w:rsidRPr="00163F38">
              <w:rPr>
                <w:b/>
              </w:rPr>
              <w:t>Подпись субъекта персональных данных</w:t>
            </w:r>
          </w:p>
        </w:tc>
        <w:tc>
          <w:tcPr>
            <w:tcW w:w="6249" w:type="dxa"/>
          </w:tcPr>
          <w:p w:rsidR="006B6CF4" w:rsidRPr="00163F38" w:rsidRDefault="006B6CF4" w:rsidP="00A23ADD">
            <w:pPr>
              <w:widowControl w:val="0"/>
              <w:autoSpaceDE w:val="0"/>
              <w:autoSpaceDN w:val="0"/>
              <w:adjustRightInd w:val="0"/>
              <w:jc w:val="both"/>
            </w:pPr>
          </w:p>
          <w:p w:rsidR="006B6CF4" w:rsidRPr="00163F38" w:rsidRDefault="006B6CF4" w:rsidP="00A23ADD">
            <w:pPr>
              <w:widowControl w:val="0"/>
              <w:autoSpaceDE w:val="0"/>
              <w:autoSpaceDN w:val="0"/>
              <w:adjustRightInd w:val="0"/>
              <w:jc w:val="both"/>
            </w:pPr>
            <w:r w:rsidRPr="00163F38">
              <w:t>__________________________________________________</w:t>
            </w:r>
          </w:p>
          <w:p w:rsidR="006B6CF4" w:rsidRPr="00163F38" w:rsidRDefault="006B6CF4" w:rsidP="00A23ADD">
            <w:pPr>
              <w:widowControl w:val="0"/>
              <w:autoSpaceDE w:val="0"/>
              <w:autoSpaceDN w:val="0"/>
              <w:adjustRightInd w:val="0"/>
              <w:jc w:val="both"/>
            </w:pPr>
            <w:r w:rsidRPr="00163F38">
              <w:t>(ФИО полностью, подпись)</w:t>
            </w:r>
          </w:p>
          <w:p w:rsidR="006B6CF4" w:rsidRPr="00163F38" w:rsidRDefault="006B6CF4" w:rsidP="00A23ADD">
            <w:pPr>
              <w:widowControl w:val="0"/>
              <w:autoSpaceDE w:val="0"/>
              <w:autoSpaceDN w:val="0"/>
              <w:adjustRightInd w:val="0"/>
              <w:jc w:val="both"/>
            </w:pPr>
            <w:r w:rsidRPr="00163F38">
              <w:t>«______»____________ _________г.</w:t>
            </w:r>
          </w:p>
          <w:p w:rsidR="006B6CF4" w:rsidRPr="00163F38" w:rsidRDefault="006B6CF4" w:rsidP="00A23ADD">
            <w:pPr>
              <w:widowControl w:val="0"/>
              <w:autoSpaceDE w:val="0"/>
              <w:autoSpaceDN w:val="0"/>
              <w:adjustRightInd w:val="0"/>
              <w:jc w:val="both"/>
            </w:pPr>
            <w:r w:rsidRPr="00163F38">
              <w:t xml:space="preserve">                             (дата)</w:t>
            </w:r>
          </w:p>
        </w:tc>
      </w:tr>
    </w:tbl>
    <w:p w:rsidR="006B6CF4" w:rsidRPr="00163F38" w:rsidRDefault="006B6CF4" w:rsidP="006B6CF4">
      <w:pPr>
        <w:widowControl w:val="0"/>
        <w:autoSpaceDE w:val="0"/>
        <w:autoSpaceDN w:val="0"/>
        <w:adjustRightInd w:val="0"/>
        <w:jc w:val="both"/>
      </w:pPr>
    </w:p>
    <w:p w:rsidR="006B6CF4" w:rsidRPr="00163F38" w:rsidRDefault="006B6CF4" w:rsidP="006B6CF4">
      <w:pPr>
        <w:widowControl w:val="0"/>
        <w:autoSpaceDE w:val="0"/>
        <w:autoSpaceDN w:val="0"/>
        <w:adjustRightInd w:val="0"/>
        <w:jc w:val="both"/>
      </w:pPr>
    </w:p>
    <w:p w:rsidR="006B6CF4" w:rsidRPr="00163F38" w:rsidRDefault="006B6CF4" w:rsidP="006B6CF4">
      <w:pPr>
        <w:widowControl w:val="0"/>
        <w:autoSpaceDE w:val="0"/>
        <w:autoSpaceDN w:val="0"/>
        <w:adjustRightInd w:val="0"/>
        <w:jc w:val="both"/>
      </w:pPr>
    </w:p>
    <w:p w:rsidR="006B6CF4" w:rsidRPr="00163F38" w:rsidRDefault="006B6CF4" w:rsidP="006B6CF4">
      <w:pPr>
        <w:widowControl w:val="0"/>
        <w:autoSpaceDE w:val="0"/>
        <w:autoSpaceDN w:val="0"/>
        <w:adjustRightInd w:val="0"/>
        <w:jc w:val="center"/>
        <w:rPr>
          <w:sz w:val="28"/>
          <w:szCs w:val="28"/>
        </w:rPr>
      </w:pPr>
      <w:r w:rsidRPr="00163F38">
        <w:rPr>
          <w:sz w:val="28"/>
          <w:szCs w:val="28"/>
        </w:rPr>
        <w:t>_________</w:t>
      </w:r>
    </w:p>
    <w:p w:rsidR="006B6CF4" w:rsidRPr="00163F38" w:rsidRDefault="006B6CF4" w:rsidP="006B6CF4">
      <w:pPr>
        <w:widowControl w:val="0"/>
        <w:autoSpaceDE w:val="0"/>
        <w:autoSpaceDN w:val="0"/>
        <w:adjustRightInd w:val="0"/>
        <w:jc w:val="center"/>
        <w:rPr>
          <w:sz w:val="28"/>
          <w:szCs w:val="28"/>
        </w:rPr>
      </w:pPr>
    </w:p>
    <w:p w:rsidR="006B6CF4" w:rsidRPr="00912BCE" w:rsidRDefault="006B6CF4" w:rsidP="006B6CF4">
      <w:pPr>
        <w:widowControl w:val="0"/>
        <w:autoSpaceDE w:val="0"/>
        <w:autoSpaceDN w:val="0"/>
        <w:adjustRightInd w:val="0"/>
        <w:jc w:val="right"/>
      </w:pPr>
      <w:r w:rsidRPr="00163F38">
        <w:rPr>
          <w:sz w:val="28"/>
          <w:szCs w:val="28"/>
        </w:rPr>
        <w:br w:type="page"/>
      </w:r>
      <w:r w:rsidRPr="00912BCE">
        <w:lastRenderedPageBreak/>
        <w:t>Приложение №</w:t>
      </w:r>
      <w:r>
        <w:t>5</w:t>
      </w:r>
    </w:p>
    <w:p w:rsidR="00575D80" w:rsidRDefault="006B6CF4" w:rsidP="00575D80">
      <w:pPr>
        <w:widowControl w:val="0"/>
        <w:autoSpaceDE w:val="0"/>
        <w:autoSpaceDN w:val="0"/>
        <w:adjustRightInd w:val="0"/>
        <w:jc w:val="right"/>
      </w:pPr>
      <w:r w:rsidRPr="00912BCE">
        <w:t xml:space="preserve">  </w:t>
      </w:r>
      <w:r w:rsidR="00575D80">
        <w:t>к Порядку</w:t>
      </w:r>
    </w:p>
    <w:p w:rsidR="00575D80" w:rsidRDefault="00575D80" w:rsidP="00575D80">
      <w:pPr>
        <w:widowControl w:val="0"/>
        <w:autoSpaceDE w:val="0"/>
        <w:autoSpaceDN w:val="0"/>
        <w:adjustRightInd w:val="0"/>
        <w:jc w:val="right"/>
      </w:pPr>
      <w:r>
        <w:t>предоставления за счет средств</w:t>
      </w:r>
    </w:p>
    <w:p w:rsidR="00575D80" w:rsidRDefault="00575D80" w:rsidP="00575D80">
      <w:pPr>
        <w:widowControl w:val="0"/>
        <w:autoSpaceDE w:val="0"/>
        <w:autoSpaceDN w:val="0"/>
        <w:adjustRightInd w:val="0"/>
        <w:jc w:val="right"/>
      </w:pPr>
      <w:r>
        <w:t xml:space="preserve"> бюджета Кочковского района Новосибирской области</w:t>
      </w:r>
    </w:p>
    <w:p w:rsidR="00575D80" w:rsidRDefault="00575D80" w:rsidP="00575D80">
      <w:pPr>
        <w:widowControl w:val="0"/>
        <w:autoSpaceDE w:val="0"/>
        <w:autoSpaceDN w:val="0"/>
        <w:adjustRightInd w:val="0"/>
        <w:jc w:val="right"/>
      </w:pPr>
      <w:r>
        <w:t xml:space="preserve"> субсидии юридическим лицам, индивидуальным предпринимателям, </w:t>
      </w:r>
    </w:p>
    <w:p w:rsidR="00575D80" w:rsidRDefault="00575D80" w:rsidP="00575D80">
      <w:pPr>
        <w:widowControl w:val="0"/>
        <w:autoSpaceDE w:val="0"/>
        <w:autoSpaceDN w:val="0"/>
        <w:adjustRightInd w:val="0"/>
        <w:jc w:val="right"/>
      </w:pPr>
      <w:r>
        <w:t>а также физическим лицам - производителям товаров, работ, услуг</w:t>
      </w:r>
    </w:p>
    <w:p w:rsidR="00575D80" w:rsidRDefault="00575D80" w:rsidP="00575D80">
      <w:pPr>
        <w:widowControl w:val="0"/>
        <w:autoSpaceDE w:val="0"/>
        <w:autoSpaceDN w:val="0"/>
        <w:adjustRightInd w:val="0"/>
        <w:jc w:val="right"/>
      </w:pPr>
      <w:r>
        <w:t xml:space="preserve"> на возмещение недополученных доходов и</w:t>
      </w:r>
    </w:p>
    <w:p w:rsidR="00575D80" w:rsidRDefault="00575D80" w:rsidP="00575D80">
      <w:pPr>
        <w:widowControl w:val="0"/>
        <w:autoSpaceDE w:val="0"/>
        <w:autoSpaceDN w:val="0"/>
        <w:adjustRightInd w:val="0"/>
        <w:jc w:val="right"/>
      </w:pPr>
      <w:r>
        <w:t xml:space="preserve"> (или) возмещение затрат на реализацию мероприятий</w:t>
      </w:r>
    </w:p>
    <w:p w:rsidR="00575D80" w:rsidRDefault="00575D80" w:rsidP="00575D80">
      <w:pPr>
        <w:widowControl w:val="0"/>
        <w:autoSpaceDE w:val="0"/>
        <w:autoSpaceDN w:val="0"/>
        <w:adjustRightInd w:val="0"/>
        <w:jc w:val="right"/>
      </w:pPr>
      <w:r>
        <w:t xml:space="preserve"> муниципальной программы "Развитие субъектов малого и среднего </w:t>
      </w:r>
    </w:p>
    <w:p w:rsidR="006B6CF4" w:rsidRPr="00163F38" w:rsidRDefault="00575D80" w:rsidP="00575D80">
      <w:pPr>
        <w:widowControl w:val="0"/>
        <w:autoSpaceDE w:val="0"/>
        <w:autoSpaceDN w:val="0"/>
        <w:adjustRightInd w:val="0"/>
        <w:jc w:val="right"/>
        <w:rPr>
          <w:sz w:val="28"/>
          <w:szCs w:val="28"/>
        </w:rPr>
      </w:pPr>
      <w:r>
        <w:t xml:space="preserve">предпринимательства Кочковского района Новосибирской области"  </w:t>
      </w:r>
    </w:p>
    <w:p w:rsidR="006B6CF4" w:rsidRDefault="006B6CF4" w:rsidP="006B6CF4">
      <w:pPr>
        <w:widowControl w:val="0"/>
        <w:autoSpaceDE w:val="0"/>
        <w:autoSpaceDN w:val="0"/>
        <w:adjustRightInd w:val="0"/>
        <w:jc w:val="center"/>
        <w:outlineLvl w:val="3"/>
        <w:rPr>
          <w:sz w:val="28"/>
          <w:szCs w:val="28"/>
        </w:rPr>
      </w:pPr>
    </w:p>
    <w:p w:rsidR="006B6CF4" w:rsidRPr="00912BCE" w:rsidRDefault="006B6CF4" w:rsidP="006B6CF4">
      <w:pPr>
        <w:widowControl w:val="0"/>
        <w:autoSpaceDE w:val="0"/>
        <w:autoSpaceDN w:val="0"/>
        <w:adjustRightInd w:val="0"/>
        <w:jc w:val="center"/>
        <w:outlineLvl w:val="3"/>
        <w:rPr>
          <w:b/>
          <w:sz w:val="28"/>
          <w:szCs w:val="28"/>
        </w:rPr>
      </w:pPr>
      <w:r w:rsidRPr="00912BCE">
        <w:rPr>
          <w:b/>
          <w:sz w:val="28"/>
          <w:szCs w:val="28"/>
        </w:rPr>
        <w:t>Таблицы экономических показателей деятельности</w:t>
      </w:r>
    </w:p>
    <w:p w:rsidR="006B6CF4" w:rsidRPr="00912BCE" w:rsidRDefault="006B6CF4" w:rsidP="006B6CF4">
      <w:pPr>
        <w:widowControl w:val="0"/>
        <w:autoSpaceDE w:val="0"/>
        <w:autoSpaceDN w:val="0"/>
        <w:adjustRightInd w:val="0"/>
        <w:jc w:val="center"/>
        <w:rPr>
          <w:b/>
          <w:sz w:val="28"/>
          <w:szCs w:val="28"/>
        </w:rPr>
      </w:pPr>
      <w:r w:rsidRPr="00912BCE">
        <w:rPr>
          <w:b/>
          <w:sz w:val="28"/>
          <w:szCs w:val="28"/>
        </w:rPr>
        <w:t>СМиСП для предоставления субсидии</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jc w:val="right"/>
        <w:outlineLvl w:val="4"/>
        <w:rPr>
          <w:sz w:val="28"/>
          <w:szCs w:val="28"/>
        </w:rPr>
      </w:pPr>
      <w:r w:rsidRPr="00163F38">
        <w:rPr>
          <w:sz w:val="28"/>
          <w:szCs w:val="28"/>
        </w:rPr>
        <w:t>Таблица № 1</w:t>
      </w:r>
    </w:p>
    <w:p w:rsidR="006B6CF4" w:rsidRPr="00163F38" w:rsidRDefault="006B6CF4" w:rsidP="006B6CF4">
      <w:pPr>
        <w:widowControl w:val="0"/>
        <w:autoSpaceDE w:val="0"/>
        <w:autoSpaceDN w:val="0"/>
        <w:adjustRightInd w:val="0"/>
        <w:jc w:val="center"/>
        <w:rPr>
          <w:sz w:val="28"/>
          <w:szCs w:val="28"/>
        </w:rPr>
      </w:pPr>
      <w:r w:rsidRPr="00163F38">
        <w:rPr>
          <w:sz w:val="28"/>
          <w:szCs w:val="28"/>
        </w:rPr>
        <w:t>Экономические показатели деятельности СМиСП,</w:t>
      </w:r>
    </w:p>
    <w:p w:rsidR="006B6CF4" w:rsidRPr="00163F38" w:rsidRDefault="006B6CF4" w:rsidP="006B6CF4">
      <w:pPr>
        <w:widowControl w:val="0"/>
        <w:autoSpaceDE w:val="0"/>
        <w:autoSpaceDN w:val="0"/>
        <w:adjustRightInd w:val="0"/>
        <w:jc w:val="center"/>
        <w:rPr>
          <w:rFonts w:ascii="Calibri" w:hAnsi="Calibri" w:cs="Calibri"/>
          <w:sz w:val="28"/>
          <w:szCs w:val="28"/>
        </w:rPr>
      </w:pPr>
      <w:r w:rsidRPr="00163F38">
        <w:rPr>
          <w:sz w:val="28"/>
          <w:szCs w:val="28"/>
        </w:rPr>
        <w:t>применяющего общую систему налогообложения</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ind w:firstLine="540"/>
        <w:jc w:val="center"/>
        <w:rPr>
          <w:sz w:val="28"/>
          <w:szCs w:val="28"/>
        </w:rPr>
      </w:pPr>
      <w:r w:rsidRPr="00163F38">
        <w:rPr>
          <w:sz w:val="28"/>
          <w:szCs w:val="28"/>
        </w:rPr>
        <w:t>Наименование СМиСП  _________________________________________</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3653"/>
        <w:gridCol w:w="1417"/>
        <w:gridCol w:w="1418"/>
        <w:gridCol w:w="1417"/>
        <w:gridCol w:w="1418"/>
      </w:tblGrid>
      <w:tr w:rsidR="006B6CF4" w:rsidRPr="00163F38" w:rsidTr="00A23ADD">
        <w:trPr>
          <w:trHeight w:val="800"/>
        </w:trPr>
        <w:tc>
          <w:tcPr>
            <w:tcW w:w="600" w:type="dxa"/>
            <w:vMerge w:val="restart"/>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N </w:t>
            </w:r>
            <w:r w:rsidRPr="00163F38">
              <w:rPr>
                <w:sz w:val="28"/>
                <w:szCs w:val="28"/>
              </w:rPr>
              <w:br/>
              <w:t>п/п</w:t>
            </w:r>
          </w:p>
        </w:tc>
        <w:tc>
          <w:tcPr>
            <w:tcW w:w="3653" w:type="dxa"/>
            <w:vMerge w:val="restart"/>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Наименование показателей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Годы, предшествующие </w:t>
            </w:r>
            <w:r w:rsidRPr="00163F38">
              <w:rPr>
                <w:sz w:val="28"/>
                <w:szCs w:val="28"/>
              </w:rPr>
              <w:br/>
              <w:t xml:space="preserve">предоставления субсидии </w:t>
            </w:r>
            <w:r w:rsidRPr="00163F38">
              <w:rPr>
                <w:sz w:val="28"/>
                <w:szCs w:val="28"/>
              </w:rPr>
              <w:br/>
            </w:r>
            <w:hyperlink r:id="rId13" w:anchor="Par2946" w:history="1">
              <w:r w:rsidRPr="00163F38">
                <w:rPr>
                  <w:color w:val="0000FF"/>
                  <w:sz w:val="28"/>
                  <w:szCs w:val="28"/>
                  <w:u w:val="single"/>
                </w:rPr>
                <w:t>&lt;*&gt;</w:t>
              </w:r>
            </w:hyperlink>
          </w:p>
        </w:tc>
        <w:tc>
          <w:tcPr>
            <w:tcW w:w="2835" w:type="dxa"/>
            <w:gridSpan w:val="2"/>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Год оказания     </w:t>
            </w:r>
            <w:r w:rsidRPr="00163F38">
              <w:rPr>
                <w:sz w:val="28"/>
                <w:szCs w:val="28"/>
              </w:rPr>
              <w:br/>
              <w:t>предоставления субсидии</w:t>
            </w:r>
          </w:p>
        </w:tc>
      </w:tr>
      <w:tr w:rsidR="006B6CF4" w:rsidRPr="00163F38" w:rsidTr="00A23ADD">
        <w:trPr>
          <w:trHeight w:val="12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6B6CF4" w:rsidRPr="00163F38" w:rsidRDefault="006B6CF4" w:rsidP="00A23ADD">
            <w:pPr>
              <w:rPr>
                <w:sz w:val="28"/>
                <w:szCs w:val="28"/>
              </w:rPr>
            </w:pPr>
          </w:p>
        </w:tc>
        <w:tc>
          <w:tcPr>
            <w:tcW w:w="3653" w:type="dxa"/>
            <w:vMerge/>
            <w:tcBorders>
              <w:top w:val="single" w:sz="4" w:space="0" w:color="auto"/>
              <w:left w:val="single" w:sz="4" w:space="0" w:color="auto"/>
              <w:bottom w:val="single" w:sz="4" w:space="0" w:color="auto"/>
              <w:right w:val="single" w:sz="4" w:space="0" w:color="auto"/>
            </w:tcBorders>
            <w:vAlign w:val="center"/>
            <w:hideMark/>
          </w:tcPr>
          <w:p w:rsidR="006B6CF4" w:rsidRPr="00163F38" w:rsidRDefault="006B6CF4" w:rsidP="00A23ADD">
            <w:pPr>
              <w:rPr>
                <w:sz w:val="28"/>
                <w:szCs w:val="28"/>
              </w:rPr>
            </w:pPr>
          </w:p>
        </w:tc>
        <w:tc>
          <w:tcPr>
            <w:tcW w:w="1417"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за 2-й год</w:t>
            </w:r>
          </w:p>
        </w:tc>
        <w:tc>
          <w:tcPr>
            <w:tcW w:w="1418"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за 1-й год</w:t>
            </w:r>
          </w:p>
        </w:tc>
        <w:tc>
          <w:tcPr>
            <w:tcW w:w="1417"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 xml:space="preserve">    за    </w:t>
            </w:r>
            <w:r w:rsidRPr="00163F38">
              <w:rPr>
                <w:sz w:val="28"/>
                <w:szCs w:val="28"/>
              </w:rPr>
              <w:br/>
              <w:t xml:space="preserve">последний отчетный </w:t>
            </w:r>
            <w:r w:rsidRPr="00163F38">
              <w:rPr>
                <w:sz w:val="28"/>
                <w:szCs w:val="28"/>
              </w:rPr>
              <w:br/>
              <w:t xml:space="preserve">  период  </w:t>
            </w:r>
            <w:r w:rsidRPr="00163F38">
              <w:rPr>
                <w:sz w:val="28"/>
                <w:szCs w:val="28"/>
              </w:rPr>
              <w:br/>
            </w:r>
            <w:hyperlink r:id="rId14" w:anchor="Par2948" w:history="1">
              <w:r w:rsidRPr="00163F38">
                <w:rPr>
                  <w:color w:val="0000FF"/>
                  <w:sz w:val="28"/>
                  <w:szCs w:val="28"/>
                  <w:u w:val="single"/>
                </w:rPr>
                <w:t>&lt;**&gt;</w:t>
              </w:r>
            </w:hyperlink>
          </w:p>
        </w:tc>
        <w:tc>
          <w:tcPr>
            <w:tcW w:w="1418"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 за год  (план)</w:t>
            </w: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Выручка, тыс. рублей</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6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Чистая прибыль, тыс. рублей</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Средняя численность работников (включая выполнявших работы по договорам гражданско-правового характера) всего, человек, из нее:</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3.1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среднесписочного состава (численность работников без внешних совместителей) &lt;**&gt;</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2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lastRenderedPageBreak/>
              <w:t>3.2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внешних совместителей</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3.3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по договорам гражданско-правового характера</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4</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Фонд начисленной заработной платы работников списочного состава, тыс. рублей &lt;**&gt;</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0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5</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 xml:space="preserve">Среднемесячная заработная плата, руб. (п. 5 / </w:t>
            </w:r>
            <w:hyperlink w:anchor="Par171" w:history="1">
              <w:r w:rsidRPr="00163F38">
                <w:rPr>
                  <w:sz w:val="28"/>
                  <w:szCs w:val="28"/>
                </w:rPr>
                <w:t>п. 4.1</w:t>
              </w:r>
            </w:hyperlink>
            <w:r w:rsidRPr="00163F38">
              <w:rPr>
                <w:sz w:val="28"/>
                <w:szCs w:val="28"/>
              </w:rPr>
              <w:t xml:space="preserve"> / кол-во месяцев) &lt;**&gt;</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8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Поступление налогов в консолидированный бюджет Новосибирской области (тыс. рублей),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8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0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на доходы физических лиц (НДФЛ)</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на имущество</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6.4</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транспортный налог</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6.5</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6.6</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водный налог</w:t>
            </w: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bl>
    <w:p w:rsidR="006B6CF4" w:rsidRPr="00163F38" w:rsidRDefault="006B6CF4" w:rsidP="006B6CF4">
      <w:pPr>
        <w:widowControl w:val="0"/>
        <w:autoSpaceDE w:val="0"/>
        <w:autoSpaceDN w:val="0"/>
        <w:adjustRightInd w:val="0"/>
        <w:ind w:firstLine="540"/>
        <w:jc w:val="both"/>
        <w:rPr>
          <w:sz w:val="28"/>
          <w:szCs w:val="28"/>
        </w:rPr>
      </w:pPr>
    </w:p>
    <w:p w:rsidR="006B6CF4" w:rsidRPr="00163F38" w:rsidRDefault="006B6CF4" w:rsidP="006B6CF4">
      <w:pPr>
        <w:widowControl w:val="0"/>
        <w:autoSpaceDE w:val="0"/>
        <w:autoSpaceDN w:val="0"/>
        <w:adjustRightInd w:val="0"/>
        <w:ind w:firstLine="540"/>
        <w:jc w:val="both"/>
        <w:rPr>
          <w:sz w:val="28"/>
          <w:szCs w:val="28"/>
        </w:rPr>
      </w:pPr>
    </w:p>
    <w:p w:rsidR="006B6CF4" w:rsidRPr="00163F38" w:rsidRDefault="006B6CF4" w:rsidP="006B6CF4">
      <w:pPr>
        <w:widowControl w:val="0"/>
        <w:autoSpaceDE w:val="0"/>
        <w:autoSpaceDN w:val="0"/>
        <w:adjustRightInd w:val="0"/>
        <w:rPr>
          <w:sz w:val="28"/>
          <w:szCs w:val="28"/>
        </w:rPr>
      </w:pPr>
      <w:r w:rsidRPr="00163F38">
        <w:rPr>
          <w:sz w:val="28"/>
          <w:szCs w:val="28"/>
        </w:rPr>
        <w:t>Руководитель организации  __________________________  (_____________________________)</w:t>
      </w:r>
    </w:p>
    <w:p w:rsidR="006B6CF4" w:rsidRPr="00163F38" w:rsidRDefault="006B6CF4" w:rsidP="006B6CF4">
      <w:pPr>
        <w:widowControl w:val="0"/>
        <w:autoSpaceDE w:val="0"/>
        <w:autoSpaceDN w:val="0"/>
        <w:adjustRightInd w:val="0"/>
        <w:rPr>
          <w:sz w:val="28"/>
          <w:szCs w:val="28"/>
        </w:rPr>
      </w:pPr>
      <w:r w:rsidRPr="00163F38">
        <w:rPr>
          <w:sz w:val="28"/>
          <w:szCs w:val="28"/>
        </w:rPr>
        <w:t>(индивидуальный предприниматель)</w:t>
      </w:r>
    </w:p>
    <w:p w:rsidR="006B6CF4" w:rsidRPr="00163F38" w:rsidRDefault="006B6CF4" w:rsidP="006B6CF4">
      <w:pPr>
        <w:widowControl w:val="0"/>
        <w:autoSpaceDE w:val="0"/>
        <w:autoSpaceDN w:val="0"/>
        <w:adjustRightInd w:val="0"/>
        <w:jc w:val="right"/>
        <w:outlineLvl w:val="4"/>
        <w:rPr>
          <w:sz w:val="28"/>
          <w:szCs w:val="28"/>
        </w:rPr>
      </w:pPr>
    </w:p>
    <w:p w:rsidR="006B6CF4" w:rsidRPr="00163F38" w:rsidRDefault="006B6CF4" w:rsidP="006B6CF4">
      <w:pPr>
        <w:widowControl w:val="0"/>
        <w:autoSpaceDE w:val="0"/>
        <w:autoSpaceDN w:val="0"/>
        <w:adjustRightInd w:val="0"/>
        <w:jc w:val="right"/>
        <w:outlineLvl w:val="4"/>
        <w:rPr>
          <w:sz w:val="28"/>
          <w:szCs w:val="28"/>
        </w:rPr>
      </w:pPr>
    </w:p>
    <w:p w:rsidR="006B6CF4" w:rsidRPr="00163F38" w:rsidRDefault="006B6CF4" w:rsidP="006B6CF4">
      <w:pPr>
        <w:widowControl w:val="0"/>
        <w:autoSpaceDE w:val="0"/>
        <w:autoSpaceDN w:val="0"/>
        <w:adjustRightInd w:val="0"/>
        <w:jc w:val="right"/>
        <w:outlineLvl w:val="4"/>
        <w:rPr>
          <w:sz w:val="28"/>
          <w:szCs w:val="28"/>
        </w:rPr>
      </w:pPr>
    </w:p>
    <w:p w:rsidR="006B6CF4" w:rsidRPr="00163F38" w:rsidRDefault="006B6CF4" w:rsidP="006B6CF4">
      <w:pPr>
        <w:autoSpaceDE w:val="0"/>
        <w:autoSpaceDN w:val="0"/>
        <w:adjustRightInd w:val="0"/>
        <w:ind w:firstLine="540"/>
        <w:jc w:val="both"/>
        <w:rPr>
          <w:sz w:val="20"/>
          <w:szCs w:val="28"/>
        </w:rPr>
      </w:pPr>
      <w:r w:rsidRPr="00163F38">
        <w:rPr>
          <w:sz w:val="20"/>
          <w:szCs w:val="28"/>
        </w:rPr>
        <w:t>&lt;*&gt;При заполнении таблиц учитываются данные по двум годам, предшествовавшим году начала оказания финансовой поддержки.</w:t>
      </w:r>
    </w:p>
    <w:p w:rsidR="006B6CF4" w:rsidRPr="00163F38" w:rsidRDefault="006B6CF4" w:rsidP="006B6CF4">
      <w:pPr>
        <w:autoSpaceDE w:val="0"/>
        <w:autoSpaceDN w:val="0"/>
        <w:adjustRightInd w:val="0"/>
        <w:ind w:firstLine="539"/>
        <w:jc w:val="both"/>
        <w:rPr>
          <w:sz w:val="20"/>
          <w:szCs w:val="28"/>
        </w:rPr>
      </w:pPr>
      <w:r w:rsidRPr="00163F38">
        <w:rPr>
          <w:sz w:val="20"/>
          <w:szCs w:val="28"/>
        </w:rPr>
        <w:t xml:space="preserve">Пример: если финансовая поддержка была оказана в 2024 году, то предшествующие годы - 2023 (1-й год, предшествующий финансовой поддержке), 2022 (2-й год, предшествующий финансовой поддержке) </w:t>
      </w:r>
    </w:p>
    <w:p w:rsidR="006B6CF4" w:rsidRPr="00163F38" w:rsidRDefault="006B6CF4" w:rsidP="006B6CF4">
      <w:pPr>
        <w:autoSpaceDE w:val="0"/>
        <w:autoSpaceDN w:val="0"/>
        <w:adjustRightInd w:val="0"/>
        <w:ind w:firstLine="540"/>
        <w:jc w:val="both"/>
        <w:rPr>
          <w:sz w:val="20"/>
          <w:szCs w:val="28"/>
        </w:rPr>
      </w:pPr>
      <w:r w:rsidRPr="00163F38">
        <w:rPr>
          <w:sz w:val="20"/>
          <w:szCs w:val="28"/>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6B6CF4" w:rsidRPr="00163F38" w:rsidRDefault="006B6CF4" w:rsidP="006B6CF4">
      <w:pPr>
        <w:autoSpaceDE w:val="0"/>
        <w:autoSpaceDN w:val="0"/>
        <w:adjustRightInd w:val="0"/>
        <w:ind w:firstLine="540"/>
        <w:jc w:val="both"/>
        <w:rPr>
          <w:sz w:val="20"/>
          <w:szCs w:val="28"/>
        </w:rPr>
      </w:pPr>
      <w:r w:rsidRPr="00163F38">
        <w:rPr>
          <w:sz w:val="20"/>
          <w:szCs w:val="28"/>
        </w:rPr>
        <w:t xml:space="preserve">Среднемесячная заработная плата рассчитывается в соответствии с </w:t>
      </w:r>
      <w:hyperlink r:id="rId15">
        <w:r w:rsidRPr="00163F38">
          <w:rPr>
            <w:color w:val="0000FF"/>
            <w:sz w:val="20"/>
            <w:szCs w:val="28"/>
            <w:u w:val="single"/>
          </w:rPr>
          <w:t>Положением</w:t>
        </w:r>
      </w:hyperlink>
      <w:r w:rsidRPr="00163F38">
        <w:rPr>
          <w:sz w:val="20"/>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6B6CF4" w:rsidRPr="00163F38" w:rsidRDefault="006B6CF4" w:rsidP="006B6CF4">
      <w:pPr>
        <w:autoSpaceDE w:val="0"/>
        <w:autoSpaceDN w:val="0"/>
        <w:adjustRightInd w:val="0"/>
        <w:ind w:firstLine="540"/>
        <w:jc w:val="both"/>
        <w:rPr>
          <w:sz w:val="20"/>
          <w:szCs w:val="28"/>
        </w:rPr>
      </w:pPr>
      <w:r w:rsidRPr="00163F38">
        <w:rPr>
          <w:sz w:val="20"/>
          <w:szCs w:val="28"/>
        </w:rPr>
        <w:t>&lt;***&gt;Доход за вычетом суммы расходов и уплаченных налогов.</w:t>
      </w:r>
    </w:p>
    <w:p w:rsidR="006B6CF4" w:rsidRPr="00163F38" w:rsidRDefault="006B6CF4" w:rsidP="006B6CF4">
      <w:pPr>
        <w:widowControl w:val="0"/>
        <w:autoSpaceDE w:val="0"/>
        <w:autoSpaceDN w:val="0"/>
        <w:adjustRightInd w:val="0"/>
        <w:jc w:val="right"/>
        <w:outlineLvl w:val="4"/>
        <w:rPr>
          <w:sz w:val="28"/>
          <w:szCs w:val="28"/>
        </w:rPr>
      </w:pPr>
    </w:p>
    <w:p w:rsidR="006B6CF4" w:rsidRPr="00163F38" w:rsidRDefault="006B6CF4" w:rsidP="006B6CF4">
      <w:pPr>
        <w:widowControl w:val="0"/>
        <w:autoSpaceDE w:val="0"/>
        <w:autoSpaceDN w:val="0"/>
        <w:adjustRightInd w:val="0"/>
        <w:jc w:val="right"/>
        <w:outlineLvl w:val="4"/>
        <w:rPr>
          <w:sz w:val="28"/>
          <w:szCs w:val="28"/>
        </w:rPr>
      </w:pPr>
      <w:r w:rsidRPr="00163F38">
        <w:rPr>
          <w:sz w:val="28"/>
          <w:szCs w:val="28"/>
        </w:rPr>
        <w:lastRenderedPageBreak/>
        <w:t>Таблица N 2</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jc w:val="center"/>
        <w:rPr>
          <w:sz w:val="28"/>
          <w:szCs w:val="28"/>
        </w:rPr>
      </w:pPr>
      <w:r w:rsidRPr="00163F38">
        <w:rPr>
          <w:sz w:val="28"/>
          <w:szCs w:val="28"/>
        </w:rPr>
        <w:t>Экономические показатели деятельности СМиСП, применяющего</w:t>
      </w:r>
    </w:p>
    <w:p w:rsidR="006B6CF4" w:rsidRPr="00163F38" w:rsidRDefault="006B6CF4" w:rsidP="006B6CF4">
      <w:pPr>
        <w:widowControl w:val="0"/>
        <w:autoSpaceDE w:val="0"/>
        <w:autoSpaceDN w:val="0"/>
        <w:adjustRightInd w:val="0"/>
        <w:jc w:val="center"/>
        <w:rPr>
          <w:sz w:val="28"/>
          <w:szCs w:val="28"/>
        </w:rPr>
      </w:pPr>
      <w:r w:rsidRPr="00163F38">
        <w:rPr>
          <w:sz w:val="28"/>
          <w:szCs w:val="28"/>
        </w:rPr>
        <w:t>упрощенную систему налогообложения, патентную систему налогообложения, систему налогообложения для сельскохозяйственных товаропроизводителей,</w:t>
      </w:r>
    </w:p>
    <w:p w:rsidR="006B6CF4" w:rsidRPr="00163F38" w:rsidRDefault="006B6CF4" w:rsidP="006B6CF4">
      <w:pPr>
        <w:widowControl w:val="0"/>
        <w:autoSpaceDE w:val="0"/>
        <w:autoSpaceDN w:val="0"/>
        <w:adjustRightInd w:val="0"/>
        <w:jc w:val="center"/>
        <w:rPr>
          <w:sz w:val="28"/>
          <w:szCs w:val="28"/>
        </w:rPr>
      </w:pPr>
      <w:r w:rsidRPr="00163F38">
        <w:rPr>
          <w:sz w:val="28"/>
          <w:szCs w:val="28"/>
        </w:rPr>
        <w:t>налог на профессиональный доход</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p w:rsidR="006B6CF4" w:rsidRPr="00163F38" w:rsidRDefault="006B6CF4" w:rsidP="006B6CF4">
      <w:pPr>
        <w:widowControl w:val="0"/>
        <w:autoSpaceDE w:val="0"/>
        <w:autoSpaceDN w:val="0"/>
        <w:adjustRightInd w:val="0"/>
        <w:ind w:firstLine="540"/>
        <w:jc w:val="both"/>
        <w:rPr>
          <w:sz w:val="28"/>
          <w:szCs w:val="28"/>
        </w:rPr>
      </w:pPr>
      <w:r w:rsidRPr="00163F38">
        <w:rPr>
          <w:sz w:val="28"/>
          <w:szCs w:val="28"/>
        </w:rPr>
        <w:t>Наименование СМиСП   _______________________________________________</w:t>
      </w:r>
    </w:p>
    <w:p w:rsidR="006B6CF4" w:rsidRPr="00163F38" w:rsidRDefault="006B6CF4" w:rsidP="006B6CF4">
      <w:pPr>
        <w:widowControl w:val="0"/>
        <w:autoSpaceDE w:val="0"/>
        <w:autoSpaceDN w:val="0"/>
        <w:adjustRightInd w:val="0"/>
        <w:ind w:firstLine="540"/>
        <w:jc w:val="both"/>
        <w:rPr>
          <w:rFonts w:ascii="Calibri" w:hAnsi="Calibri" w:cs="Calibri"/>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3653"/>
        <w:gridCol w:w="1417"/>
        <w:gridCol w:w="1418"/>
        <w:gridCol w:w="1417"/>
        <w:gridCol w:w="1418"/>
      </w:tblGrid>
      <w:tr w:rsidR="006B6CF4" w:rsidRPr="00163F38" w:rsidTr="00A23ADD">
        <w:trPr>
          <w:trHeight w:val="800"/>
        </w:trPr>
        <w:tc>
          <w:tcPr>
            <w:tcW w:w="600" w:type="dxa"/>
            <w:vMerge w:val="restart"/>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N </w:t>
            </w:r>
            <w:r w:rsidRPr="00163F38">
              <w:rPr>
                <w:sz w:val="28"/>
                <w:szCs w:val="28"/>
              </w:rPr>
              <w:br/>
              <w:t>п/п</w:t>
            </w:r>
          </w:p>
        </w:tc>
        <w:tc>
          <w:tcPr>
            <w:tcW w:w="3653" w:type="dxa"/>
            <w:vMerge w:val="restart"/>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Наименование показателей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Годы, предшествующие </w:t>
            </w:r>
            <w:r w:rsidRPr="00163F38">
              <w:rPr>
                <w:sz w:val="28"/>
                <w:szCs w:val="28"/>
              </w:rPr>
              <w:br/>
              <w:t xml:space="preserve">предоставления субсидии </w:t>
            </w:r>
            <w:r w:rsidRPr="00163F38">
              <w:rPr>
                <w:sz w:val="28"/>
                <w:szCs w:val="28"/>
              </w:rPr>
              <w:br/>
            </w:r>
            <w:hyperlink r:id="rId16" w:anchor="Par2946" w:history="1">
              <w:r w:rsidRPr="00163F38">
                <w:rPr>
                  <w:color w:val="0000FF"/>
                  <w:sz w:val="28"/>
                  <w:szCs w:val="28"/>
                  <w:u w:val="single"/>
                </w:rPr>
                <w:t>&lt;*&gt;</w:t>
              </w:r>
            </w:hyperlink>
          </w:p>
        </w:tc>
        <w:tc>
          <w:tcPr>
            <w:tcW w:w="2835" w:type="dxa"/>
            <w:gridSpan w:val="2"/>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 xml:space="preserve">Год оказания     </w:t>
            </w:r>
            <w:r w:rsidRPr="00163F38">
              <w:rPr>
                <w:sz w:val="28"/>
                <w:szCs w:val="28"/>
              </w:rPr>
              <w:br/>
              <w:t>предоставления субсидии</w:t>
            </w:r>
          </w:p>
        </w:tc>
      </w:tr>
      <w:tr w:rsidR="006B6CF4" w:rsidRPr="00163F38" w:rsidTr="00A23ADD">
        <w:trPr>
          <w:trHeight w:val="12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6B6CF4" w:rsidRPr="00163F38" w:rsidRDefault="006B6CF4" w:rsidP="00A23ADD">
            <w:pPr>
              <w:rPr>
                <w:sz w:val="28"/>
                <w:szCs w:val="28"/>
              </w:rPr>
            </w:pPr>
          </w:p>
        </w:tc>
        <w:tc>
          <w:tcPr>
            <w:tcW w:w="3653" w:type="dxa"/>
            <w:vMerge/>
            <w:tcBorders>
              <w:top w:val="single" w:sz="4" w:space="0" w:color="auto"/>
              <w:left w:val="single" w:sz="4" w:space="0" w:color="auto"/>
              <w:bottom w:val="single" w:sz="4" w:space="0" w:color="auto"/>
              <w:right w:val="single" w:sz="4" w:space="0" w:color="auto"/>
            </w:tcBorders>
            <w:vAlign w:val="center"/>
            <w:hideMark/>
          </w:tcPr>
          <w:p w:rsidR="006B6CF4" w:rsidRPr="00163F38" w:rsidRDefault="006B6CF4" w:rsidP="00A23ADD">
            <w:pPr>
              <w:rPr>
                <w:sz w:val="28"/>
                <w:szCs w:val="28"/>
              </w:rPr>
            </w:pPr>
          </w:p>
        </w:tc>
        <w:tc>
          <w:tcPr>
            <w:tcW w:w="1417"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за 2-й год</w:t>
            </w:r>
          </w:p>
        </w:tc>
        <w:tc>
          <w:tcPr>
            <w:tcW w:w="1418"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за 1-й год</w:t>
            </w:r>
          </w:p>
        </w:tc>
        <w:tc>
          <w:tcPr>
            <w:tcW w:w="1417"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 xml:space="preserve">    за    </w:t>
            </w:r>
            <w:r w:rsidRPr="00163F38">
              <w:rPr>
                <w:sz w:val="28"/>
                <w:szCs w:val="28"/>
              </w:rPr>
              <w:br/>
              <w:t xml:space="preserve">последний </w:t>
            </w:r>
            <w:r w:rsidRPr="00163F38">
              <w:rPr>
                <w:sz w:val="28"/>
                <w:szCs w:val="28"/>
              </w:rPr>
              <w:br/>
              <w:t xml:space="preserve"> отчетный </w:t>
            </w:r>
            <w:r w:rsidRPr="00163F38">
              <w:rPr>
                <w:sz w:val="28"/>
                <w:szCs w:val="28"/>
              </w:rPr>
              <w:br/>
              <w:t xml:space="preserve">  период  </w:t>
            </w:r>
            <w:r w:rsidRPr="00163F38">
              <w:rPr>
                <w:sz w:val="28"/>
                <w:szCs w:val="28"/>
              </w:rPr>
              <w:br/>
            </w:r>
          </w:p>
        </w:tc>
        <w:tc>
          <w:tcPr>
            <w:tcW w:w="1418" w:type="dxa"/>
            <w:tcBorders>
              <w:top w:val="nil"/>
              <w:left w:val="single" w:sz="4" w:space="0" w:color="auto"/>
              <w:bottom w:val="single" w:sz="4" w:space="0" w:color="auto"/>
              <w:right w:val="single" w:sz="4" w:space="0" w:color="auto"/>
            </w:tcBorders>
            <w:hideMark/>
          </w:tcPr>
          <w:p w:rsidR="006B6CF4" w:rsidRPr="00163F38" w:rsidRDefault="006B6CF4" w:rsidP="00A23ADD">
            <w:pPr>
              <w:widowControl w:val="0"/>
              <w:autoSpaceDE w:val="0"/>
              <w:autoSpaceDN w:val="0"/>
              <w:adjustRightInd w:val="0"/>
              <w:jc w:val="center"/>
              <w:rPr>
                <w:sz w:val="28"/>
                <w:szCs w:val="28"/>
              </w:rPr>
            </w:pPr>
            <w:r w:rsidRPr="00163F38">
              <w:rPr>
                <w:sz w:val="28"/>
                <w:szCs w:val="28"/>
              </w:rPr>
              <w:t>Показатели</w:t>
            </w:r>
            <w:r w:rsidRPr="00163F38">
              <w:rPr>
                <w:sz w:val="28"/>
                <w:szCs w:val="28"/>
              </w:rPr>
              <w:br/>
              <w:t xml:space="preserve">  за год  </w:t>
            </w:r>
            <w:r w:rsidRPr="00163F38">
              <w:rPr>
                <w:sz w:val="28"/>
                <w:szCs w:val="28"/>
              </w:rPr>
              <w:br/>
              <w:t xml:space="preserve">  (план)  </w:t>
            </w:r>
            <w:r w:rsidRPr="00163F38">
              <w:rPr>
                <w:sz w:val="28"/>
                <w:szCs w:val="28"/>
              </w:rPr>
              <w:br/>
            </w: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Доход, тыс. руб.</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6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Расходы, тыс. рублей</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Чистый доход &lt;***&gt;, тыс. рублей</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4</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Средняя численность работников (включая выполнявших работы по договорам гражданско-правового характера), всего, человек, из нее:</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2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4.1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среднесписочного состава (численность работников без внешних совместителей) &lt;**&gt;</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4.2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внешних совместителей</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4.3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по договорам гражданско-правового характера</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0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lastRenderedPageBreak/>
              <w:t>5</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Фонд начисленной заработной платы работников списочного состава, тыс. рублей &lt;**&gt;</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8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6</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 xml:space="preserve">Среднемесячная заработная плата, руб. (п. 5 / </w:t>
            </w:r>
            <w:hyperlink w:anchor="Par171" w:history="1">
              <w:r w:rsidRPr="00163F38">
                <w:rPr>
                  <w:sz w:val="28"/>
                  <w:szCs w:val="28"/>
                </w:rPr>
                <w:t>п. 4.1</w:t>
              </w:r>
            </w:hyperlink>
            <w:r w:rsidRPr="00163F38">
              <w:rPr>
                <w:sz w:val="28"/>
                <w:szCs w:val="28"/>
              </w:rPr>
              <w:t xml:space="preserve"> / кол-во месяцев) &lt;**&gt;</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8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Поступление налогов в консолидированный бюджет Новосибирской области (тыс. рублей), всего, в том числе:</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10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7.1</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на доходы физических лиц (НДФЛ)</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4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7.2</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единый налог (для упрощенной системы налогообложения)</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6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7.3</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для патентной системы налогообложения</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6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7.4</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единый сельскохозяйственный налог</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rPr>
          <w:trHeight w:val="600"/>
        </w:trPr>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7.5</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налог на имущество</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7.6</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транспортный налог</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7.7</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земельный налог</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r w:rsidR="006B6CF4" w:rsidRPr="00163F38" w:rsidTr="00A23ADD">
        <w:tc>
          <w:tcPr>
            <w:tcW w:w="600"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jc w:val="center"/>
              <w:rPr>
                <w:sz w:val="28"/>
                <w:szCs w:val="28"/>
              </w:rPr>
            </w:pPr>
            <w:r w:rsidRPr="00163F38">
              <w:rPr>
                <w:sz w:val="28"/>
                <w:szCs w:val="28"/>
              </w:rPr>
              <w:t>7.8</w:t>
            </w:r>
          </w:p>
        </w:tc>
        <w:tc>
          <w:tcPr>
            <w:tcW w:w="3653" w:type="dxa"/>
            <w:tcBorders>
              <w:top w:val="single" w:sz="4" w:space="0" w:color="auto"/>
              <w:left w:val="single" w:sz="4" w:space="0" w:color="auto"/>
              <w:bottom w:val="single" w:sz="4" w:space="0" w:color="auto"/>
              <w:right w:val="single" w:sz="4" w:space="0" w:color="auto"/>
            </w:tcBorders>
            <w:hideMark/>
          </w:tcPr>
          <w:p w:rsidR="006B6CF4" w:rsidRPr="00163F38" w:rsidRDefault="006B6CF4" w:rsidP="00A23ADD">
            <w:pPr>
              <w:autoSpaceDE w:val="0"/>
              <w:autoSpaceDN w:val="0"/>
              <w:adjustRightInd w:val="0"/>
              <w:rPr>
                <w:sz w:val="28"/>
                <w:szCs w:val="28"/>
              </w:rPr>
            </w:pPr>
            <w:r w:rsidRPr="00163F38">
              <w:rPr>
                <w:sz w:val="28"/>
                <w:szCs w:val="28"/>
              </w:rPr>
              <w:t>водный налог</w:t>
            </w: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7"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c>
          <w:tcPr>
            <w:tcW w:w="1418" w:type="dxa"/>
            <w:tcBorders>
              <w:top w:val="nil"/>
              <w:left w:val="single" w:sz="4" w:space="0" w:color="auto"/>
              <w:bottom w:val="single" w:sz="4" w:space="0" w:color="auto"/>
              <w:right w:val="single" w:sz="4" w:space="0" w:color="auto"/>
            </w:tcBorders>
          </w:tcPr>
          <w:p w:rsidR="006B6CF4" w:rsidRPr="00163F38" w:rsidRDefault="006B6CF4" w:rsidP="00A23ADD">
            <w:pPr>
              <w:widowControl w:val="0"/>
              <w:autoSpaceDE w:val="0"/>
              <w:autoSpaceDN w:val="0"/>
              <w:adjustRightInd w:val="0"/>
              <w:rPr>
                <w:sz w:val="28"/>
                <w:szCs w:val="28"/>
              </w:rPr>
            </w:pPr>
          </w:p>
        </w:tc>
      </w:tr>
    </w:tbl>
    <w:p w:rsidR="006B6CF4" w:rsidRPr="00163F38" w:rsidRDefault="006B6CF4" w:rsidP="006B6CF4">
      <w:pPr>
        <w:widowControl w:val="0"/>
        <w:autoSpaceDE w:val="0"/>
        <w:autoSpaceDN w:val="0"/>
        <w:adjustRightInd w:val="0"/>
        <w:ind w:firstLine="540"/>
        <w:jc w:val="both"/>
        <w:rPr>
          <w:sz w:val="28"/>
          <w:szCs w:val="28"/>
        </w:rPr>
      </w:pPr>
    </w:p>
    <w:p w:rsidR="006B6CF4" w:rsidRPr="00163F38" w:rsidRDefault="006B6CF4" w:rsidP="006B6CF4">
      <w:pPr>
        <w:widowControl w:val="0"/>
        <w:autoSpaceDE w:val="0"/>
        <w:autoSpaceDN w:val="0"/>
        <w:adjustRightInd w:val="0"/>
        <w:rPr>
          <w:sz w:val="28"/>
          <w:szCs w:val="28"/>
        </w:rPr>
      </w:pPr>
      <w:r w:rsidRPr="00163F38">
        <w:rPr>
          <w:sz w:val="28"/>
          <w:szCs w:val="28"/>
        </w:rPr>
        <w:t>Руководитель организации              __________________ (_____________________________)</w:t>
      </w:r>
    </w:p>
    <w:p w:rsidR="006B6CF4" w:rsidRPr="00163F38" w:rsidRDefault="006B6CF4" w:rsidP="006B6CF4">
      <w:pPr>
        <w:widowControl w:val="0"/>
        <w:autoSpaceDE w:val="0"/>
        <w:autoSpaceDN w:val="0"/>
        <w:adjustRightInd w:val="0"/>
        <w:rPr>
          <w:sz w:val="28"/>
          <w:szCs w:val="28"/>
        </w:rPr>
      </w:pPr>
      <w:r w:rsidRPr="00163F38">
        <w:rPr>
          <w:sz w:val="28"/>
          <w:szCs w:val="28"/>
        </w:rPr>
        <w:t>(индивидуальный предприниматель)</w:t>
      </w:r>
    </w:p>
    <w:p w:rsidR="006B6CF4" w:rsidRPr="00163F38" w:rsidRDefault="006B6CF4" w:rsidP="006B6CF4">
      <w:pPr>
        <w:widowControl w:val="0"/>
        <w:autoSpaceDE w:val="0"/>
        <w:autoSpaceDN w:val="0"/>
        <w:adjustRightInd w:val="0"/>
        <w:ind w:firstLine="540"/>
        <w:jc w:val="both"/>
        <w:rPr>
          <w:sz w:val="28"/>
          <w:szCs w:val="28"/>
        </w:rPr>
      </w:pPr>
    </w:p>
    <w:p w:rsidR="006B6CF4" w:rsidRPr="00163F38" w:rsidRDefault="006B6CF4" w:rsidP="006B6CF4">
      <w:pPr>
        <w:jc w:val="center"/>
      </w:pPr>
      <w:r w:rsidRPr="00163F38">
        <w:t>_________</w:t>
      </w:r>
    </w:p>
    <w:p w:rsidR="006B6CF4" w:rsidRPr="00163F38" w:rsidRDefault="006B6CF4" w:rsidP="006B6CF4">
      <w:pPr>
        <w:autoSpaceDE w:val="0"/>
        <w:autoSpaceDN w:val="0"/>
        <w:adjustRightInd w:val="0"/>
        <w:ind w:firstLine="540"/>
        <w:jc w:val="both"/>
        <w:rPr>
          <w:sz w:val="20"/>
          <w:szCs w:val="28"/>
        </w:rPr>
      </w:pPr>
    </w:p>
    <w:p w:rsidR="006B6CF4" w:rsidRPr="00163F38" w:rsidRDefault="006B6CF4" w:rsidP="006B6CF4">
      <w:pPr>
        <w:autoSpaceDE w:val="0"/>
        <w:autoSpaceDN w:val="0"/>
        <w:adjustRightInd w:val="0"/>
        <w:ind w:firstLine="540"/>
        <w:jc w:val="both"/>
        <w:rPr>
          <w:sz w:val="20"/>
          <w:szCs w:val="28"/>
        </w:rPr>
      </w:pPr>
    </w:p>
    <w:p w:rsidR="006B6CF4" w:rsidRPr="00163F38" w:rsidRDefault="006B6CF4" w:rsidP="006B6CF4">
      <w:pPr>
        <w:autoSpaceDE w:val="0"/>
        <w:autoSpaceDN w:val="0"/>
        <w:adjustRightInd w:val="0"/>
        <w:ind w:firstLine="540"/>
        <w:jc w:val="both"/>
        <w:rPr>
          <w:sz w:val="20"/>
          <w:szCs w:val="28"/>
        </w:rPr>
      </w:pPr>
      <w:r w:rsidRPr="00163F38">
        <w:rPr>
          <w:sz w:val="20"/>
          <w:szCs w:val="28"/>
        </w:rPr>
        <w:t>&lt;*&gt;При заполнении таблиц учитываются данные по двум годам, предшествовавшим году начала оказания финансовой поддержки.</w:t>
      </w:r>
    </w:p>
    <w:p w:rsidR="006B6CF4" w:rsidRPr="00163F38" w:rsidRDefault="006B6CF4" w:rsidP="006B6CF4">
      <w:pPr>
        <w:autoSpaceDE w:val="0"/>
        <w:autoSpaceDN w:val="0"/>
        <w:adjustRightInd w:val="0"/>
        <w:ind w:firstLine="539"/>
        <w:jc w:val="both"/>
        <w:rPr>
          <w:sz w:val="20"/>
          <w:szCs w:val="28"/>
        </w:rPr>
      </w:pPr>
      <w:r w:rsidRPr="00163F38">
        <w:rPr>
          <w:sz w:val="20"/>
          <w:szCs w:val="28"/>
        </w:rPr>
        <w:t xml:space="preserve">Пример: если финансовая поддержка была оказана в 2024 году, то предшествующие годы - 2023 (1-й год, предшествующий финансовой поддержке), 2022 (2-й год, предшествующий финансовой поддержке) </w:t>
      </w:r>
    </w:p>
    <w:p w:rsidR="006B6CF4" w:rsidRPr="00163F38" w:rsidRDefault="006B6CF4" w:rsidP="006B6CF4">
      <w:pPr>
        <w:autoSpaceDE w:val="0"/>
        <w:autoSpaceDN w:val="0"/>
        <w:adjustRightInd w:val="0"/>
        <w:ind w:firstLine="540"/>
        <w:jc w:val="both"/>
        <w:rPr>
          <w:sz w:val="20"/>
          <w:szCs w:val="28"/>
        </w:rPr>
      </w:pPr>
      <w:r w:rsidRPr="00163F38">
        <w:rPr>
          <w:sz w:val="20"/>
          <w:szCs w:val="28"/>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6B6CF4" w:rsidRPr="00163F38" w:rsidRDefault="006B6CF4" w:rsidP="006B6CF4">
      <w:pPr>
        <w:autoSpaceDE w:val="0"/>
        <w:autoSpaceDN w:val="0"/>
        <w:adjustRightInd w:val="0"/>
        <w:ind w:firstLine="540"/>
        <w:jc w:val="both"/>
        <w:rPr>
          <w:sz w:val="20"/>
          <w:szCs w:val="28"/>
        </w:rPr>
      </w:pPr>
      <w:r w:rsidRPr="00163F38">
        <w:rPr>
          <w:sz w:val="20"/>
          <w:szCs w:val="28"/>
        </w:rPr>
        <w:t xml:space="preserve">Среднемесячная заработная плата рассчитывается в соответствии с </w:t>
      </w:r>
      <w:hyperlink r:id="rId17">
        <w:r w:rsidRPr="00163F38">
          <w:rPr>
            <w:color w:val="0000FF"/>
            <w:sz w:val="20"/>
            <w:szCs w:val="28"/>
            <w:u w:val="single"/>
          </w:rPr>
          <w:t>Положением</w:t>
        </w:r>
      </w:hyperlink>
      <w:r w:rsidRPr="00163F38">
        <w:rPr>
          <w:sz w:val="20"/>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6B6CF4" w:rsidRPr="00163F38" w:rsidRDefault="006B6CF4" w:rsidP="006B6CF4">
      <w:pPr>
        <w:autoSpaceDE w:val="0"/>
        <w:autoSpaceDN w:val="0"/>
        <w:adjustRightInd w:val="0"/>
        <w:ind w:firstLine="540"/>
        <w:jc w:val="both"/>
      </w:pPr>
      <w:r w:rsidRPr="00163F38">
        <w:rPr>
          <w:sz w:val="20"/>
          <w:szCs w:val="28"/>
        </w:rPr>
        <w:t>&lt;***&gt;Доход за вычетом суммы расходов и уплаченных налогов.</w:t>
      </w:r>
    </w:p>
    <w:p w:rsidR="006B6CF4" w:rsidRPr="00163F38" w:rsidRDefault="006B6CF4" w:rsidP="006B6CF4">
      <w:pPr>
        <w:tabs>
          <w:tab w:val="left" w:pos="1170"/>
        </w:tabs>
      </w:pPr>
    </w:p>
    <w:p w:rsidR="006B6CF4" w:rsidRPr="00BC6E39" w:rsidRDefault="006B6CF4" w:rsidP="006B6CF4">
      <w:pPr>
        <w:jc w:val="center"/>
        <w:rPr>
          <w:sz w:val="28"/>
          <w:szCs w:val="28"/>
        </w:rPr>
      </w:pPr>
      <w:r w:rsidRPr="00BC6E39">
        <w:rPr>
          <w:sz w:val="28"/>
          <w:szCs w:val="28"/>
        </w:rPr>
        <w:t>____________________</w:t>
      </w:r>
    </w:p>
    <w:p w:rsidR="006B6CF4" w:rsidRPr="0053378D" w:rsidRDefault="006B6CF4" w:rsidP="006B6CF4">
      <w:pPr>
        <w:jc w:val="both"/>
      </w:pPr>
    </w:p>
    <w:p w:rsidR="00E05E5B" w:rsidRPr="00E05E5B" w:rsidRDefault="00E05E5B" w:rsidP="006B6CF4">
      <w:pPr>
        <w:tabs>
          <w:tab w:val="left" w:pos="708"/>
          <w:tab w:val="left" w:pos="1416"/>
          <w:tab w:val="left" w:pos="2124"/>
          <w:tab w:val="left" w:pos="2832"/>
          <w:tab w:val="left" w:pos="3540"/>
          <w:tab w:val="left" w:pos="4248"/>
          <w:tab w:val="left" w:pos="4956"/>
          <w:tab w:val="left" w:pos="5664"/>
          <w:tab w:val="left" w:pos="6372"/>
          <w:tab w:val="left" w:pos="7080"/>
          <w:tab w:val="center" w:pos="7568"/>
          <w:tab w:val="left" w:pos="7788"/>
          <w:tab w:val="left" w:pos="10365"/>
        </w:tabs>
        <w:jc w:val="both"/>
        <w:rPr>
          <w:sz w:val="22"/>
          <w:szCs w:val="22"/>
        </w:rPr>
      </w:pPr>
    </w:p>
    <w:p w:rsidR="00E05E5B" w:rsidRDefault="00E05E5B" w:rsidP="00613DE3">
      <w:pPr>
        <w:widowControl w:val="0"/>
        <w:autoSpaceDE w:val="0"/>
        <w:autoSpaceDN w:val="0"/>
        <w:adjustRightInd w:val="0"/>
        <w:jc w:val="right"/>
        <w:rPr>
          <w:rFonts w:eastAsia="Calibri"/>
        </w:rPr>
      </w:pPr>
    </w:p>
    <w:sectPr w:rsidR="00E05E5B" w:rsidSect="009717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87" w:rsidRDefault="00A56687" w:rsidP="007752C9">
      <w:r>
        <w:separator/>
      </w:r>
    </w:p>
  </w:endnote>
  <w:endnote w:type="continuationSeparator" w:id="0">
    <w:p w:rsidR="00A56687" w:rsidRDefault="00A56687" w:rsidP="0077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87" w:rsidRDefault="00A56687" w:rsidP="007752C9">
      <w:r>
        <w:separator/>
      </w:r>
    </w:p>
  </w:footnote>
  <w:footnote w:type="continuationSeparator" w:id="0">
    <w:p w:rsidR="00A56687" w:rsidRDefault="00A56687" w:rsidP="00775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395"/>
    <w:multiLevelType w:val="hybridMultilevel"/>
    <w:tmpl w:val="7FC4FED0"/>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46E7C"/>
    <w:multiLevelType w:val="hybridMultilevel"/>
    <w:tmpl w:val="E9806CD4"/>
    <w:lvl w:ilvl="0" w:tplc="C5525FA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040729C2"/>
    <w:multiLevelType w:val="hybridMultilevel"/>
    <w:tmpl w:val="D8860790"/>
    <w:lvl w:ilvl="0" w:tplc="7A0A4AF8">
      <w:start w:val="1"/>
      <w:numFmt w:val="upperRoman"/>
      <w:lvlText w:val="%1."/>
      <w:lvlJc w:val="left"/>
      <w:pPr>
        <w:ind w:left="1080" w:hanging="720"/>
      </w:pPr>
      <w:rPr>
        <w:rFonts w:hint="default"/>
        <w:b/>
        <w:i/>
      </w:rPr>
    </w:lvl>
    <w:lvl w:ilvl="1" w:tplc="21F62C32">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F56F91"/>
    <w:multiLevelType w:val="hybridMultilevel"/>
    <w:tmpl w:val="DEBC63E8"/>
    <w:lvl w:ilvl="0" w:tplc="891A48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05BD1"/>
    <w:multiLevelType w:val="hybridMultilevel"/>
    <w:tmpl w:val="5F48EA2E"/>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E597F"/>
    <w:multiLevelType w:val="hybridMultilevel"/>
    <w:tmpl w:val="7896A9D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08F1428C"/>
    <w:multiLevelType w:val="hybridMultilevel"/>
    <w:tmpl w:val="68AE4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446D5D"/>
    <w:multiLevelType w:val="hybridMultilevel"/>
    <w:tmpl w:val="8AF68CF0"/>
    <w:lvl w:ilvl="0" w:tplc="555E930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8A71EC"/>
    <w:multiLevelType w:val="multilevel"/>
    <w:tmpl w:val="0E7E537C"/>
    <w:lvl w:ilvl="0">
      <w:start w:val="1"/>
      <w:numFmt w:val="decimal"/>
      <w:lvlText w:val="%1."/>
      <w:lvlJc w:val="left"/>
      <w:pPr>
        <w:ind w:left="928"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186A53A5"/>
    <w:multiLevelType w:val="hybridMultilevel"/>
    <w:tmpl w:val="7188F230"/>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E37954"/>
    <w:multiLevelType w:val="multilevel"/>
    <w:tmpl w:val="D7F443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1A2833"/>
    <w:multiLevelType w:val="hybridMultilevel"/>
    <w:tmpl w:val="A7829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188285E"/>
    <w:multiLevelType w:val="hybridMultilevel"/>
    <w:tmpl w:val="E1F4FBE2"/>
    <w:lvl w:ilvl="0" w:tplc="3C8AF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A33179"/>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BD6E54"/>
    <w:multiLevelType w:val="multilevel"/>
    <w:tmpl w:val="AA0CFE3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8128AC"/>
    <w:multiLevelType w:val="hybridMultilevel"/>
    <w:tmpl w:val="0F82420A"/>
    <w:lvl w:ilvl="0" w:tplc="555E930A">
      <w:start w:val="1"/>
      <w:numFmt w:val="decimal"/>
      <w:lvlText w:val="%1)"/>
      <w:lvlJc w:val="left"/>
      <w:pPr>
        <w:ind w:left="2049" w:hanging="91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4B44D46"/>
    <w:multiLevelType w:val="hybridMultilevel"/>
    <w:tmpl w:val="D38643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9D0EB2"/>
    <w:multiLevelType w:val="hybridMultilevel"/>
    <w:tmpl w:val="EB4EAFCE"/>
    <w:lvl w:ilvl="0" w:tplc="7084F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2149A5"/>
    <w:multiLevelType w:val="hybridMultilevel"/>
    <w:tmpl w:val="255A491E"/>
    <w:lvl w:ilvl="0" w:tplc="7084FF4C">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31666537"/>
    <w:multiLevelType w:val="hybridMultilevel"/>
    <w:tmpl w:val="13F06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3CE2321"/>
    <w:multiLevelType w:val="hybridMultilevel"/>
    <w:tmpl w:val="E662CA8C"/>
    <w:lvl w:ilvl="0" w:tplc="95C41AA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47933FC"/>
    <w:multiLevelType w:val="multilevel"/>
    <w:tmpl w:val="08BA2B32"/>
    <w:lvl w:ilvl="0">
      <w:start w:val="1"/>
      <w:numFmt w:val="decimal"/>
      <w:lvlText w:val="%1."/>
      <w:lvlJc w:val="left"/>
      <w:pPr>
        <w:ind w:left="450" w:hanging="45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730" w:hanging="180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25">
    <w:nsid w:val="41ED723D"/>
    <w:multiLevelType w:val="multilevel"/>
    <w:tmpl w:val="9A44C36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4581C4D"/>
    <w:multiLevelType w:val="hybridMultilevel"/>
    <w:tmpl w:val="F54CE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D14FBB"/>
    <w:multiLevelType w:val="hybridMultilevel"/>
    <w:tmpl w:val="1C3803FC"/>
    <w:lvl w:ilvl="0" w:tplc="4A109E8C">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C853EB4"/>
    <w:multiLevelType w:val="hybridMultilevel"/>
    <w:tmpl w:val="46860CFE"/>
    <w:lvl w:ilvl="0" w:tplc="DA161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685687"/>
    <w:multiLevelType w:val="hybridMultilevel"/>
    <w:tmpl w:val="FD207A54"/>
    <w:lvl w:ilvl="0" w:tplc="2766BF1A">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737E13"/>
    <w:multiLevelType w:val="hybridMultilevel"/>
    <w:tmpl w:val="06A414B6"/>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386FD0"/>
    <w:multiLevelType w:val="multilevel"/>
    <w:tmpl w:val="A2A8856A"/>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73D0774"/>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AF12AC"/>
    <w:multiLevelType w:val="hybridMultilevel"/>
    <w:tmpl w:val="B5CAB8E2"/>
    <w:lvl w:ilvl="0" w:tplc="7084F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C2D643E"/>
    <w:multiLevelType w:val="hybridMultilevel"/>
    <w:tmpl w:val="DDE2C6E4"/>
    <w:lvl w:ilvl="0" w:tplc="7084FF4C">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6">
    <w:nsid w:val="5E0F358A"/>
    <w:multiLevelType w:val="hybridMultilevel"/>
    <w:tmpl w:val="3A846B5C"/>
    <w:lvl w:ilvl="0" w:tplc="7084F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9B814B3"/>
    <w:multiLevelType w:val="hybridMultilevel"/>
    <w:tmpl w:val="1F52E452"/>
    <w:lvl w:ilvl="0" w:tplc="B06EF6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D6A4CBC"/>
    <w:multiLevelType w:val="hybridMultilevel"/>
    <w:tmpl w:val="133C4576"/>
    <w:lvl w:ilvl="0" w:tplc="799019F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DB05A06"/>
    <w:multiLevelType w:val="hybridMultilevel"/>
    <w:tmpl w:val="07F0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1908"/>
    <w:multiLevelType w:val="hybridMultilevel"/>
    <w:tmpl w:val="F2B8FEA6"/>
    <w:lvl w:ilvl="0" w:tplc="7084FF4C">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1">
    <w:nsid w:val="767F2CC2"/>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9304A4"/>
    <w:multiLevelType w:val="multilevel"/>
    <w:tmpl w:val="5CA0FE32"/>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43">
    <w:nsid w:val="7AD635B3"/>
    <w:multiLevelType w:val="multilevel"/>
    <w:tmpl w:val="24042DD4"/>
    <w:lvl w:ilvl="0">
      <w:start w:val="2"/>
      <w:numFmt w:val="decimal"/>
      <w:lvlText w:val="%1."/>
      <w:lvlJc w:val="left"/>
      <w:pPr>
        <w:ind w:left="342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num w:numId="1">
    <w:abstractNumId w:val="6"/>
  </w:num>
  <w:num w:numId="2">
    <w:abstractNumId w:val="40"/>
  </w:num>
  <w:num w:numId="3">
    <w:abstractNumId w:val="24"/>
  </w:num>
  <w:num w:numId="4">
    <w:abstractNumId w:val="12"/>
  </w:num>
  <w:num w:numId="5">
    <w:abstractNumId w:val="5"/>
  </w:num>
  <w:num w:numId="6">
    <w:abstractNumId w:val="4"/>
  </w:num>
  <w:num w:numId="7">
    <w:abstractNumId w:val="20"/>
  </w:num>
  <w:num w:numId="8">
    <w:abstractNumId w:val="19"/>
  </w:num>
  <w:num w:numId="9">
    <w:abstractNumId w:val="35"/>
  </w:num>
  <w:num w:numId="10">
    <w:abstractNumId w:val="36"/>
  </w:num>
  <w:num w:numId="11">
    <w:abstractNumId w:val="34"/>
  </w:num>
  <w:num w:numId="12">
    <w:abstractNumId w:val="27"/>
  </w:num>
  <w:num w:numId="13">
    <w:abstractNumId w:val="16"/>
  </w:num>
  <w:num w:numId="14">
    <w:abstractNumId w:val="25"/>
  </w:num>
  <w:num w:numId="15">
    <w:abstractNumId w:val="17"/>
  </w:num>
  <w:num w:numId="16">
    <w:abstractNumId w:val="42"/>
  </w:num>
  <w:num w:numId="17">
    <w:abstractNumId w:val="21"/>
  </w:num>
  <w:num w:numId="18">
    <w:abstractNumId w:val="1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7"/>
  </w:num>
  <w:num w:numId="24">
    <w:abstractNumId w:val="38"/>
  </w:num>
  <w:num w:numId="25">
    <w:abstractNumId w:val="39"/>
  </w:num>
  <w:num w:numId="26">
    <w:abstractNumId w:val="3"/>
  </w:num>
  <w:num w:numId="27">
    <w:abstractNumId w:val="13"/>
  </w:num>
  <w:num w:numId="28">
    <w:abstractNumId w:val="8"/>
  </w:num>
  <w:num w:numId="29">
    <w:abstractNumId w:val="26"/>
  </w:num>
  <w:num w:numId="30">
    <w:abstractNumId w:val="7"/>
  </w:num>
  <w:num w:numId="31">
    <w:abstractNumId w:val="14"/>
  </w:num>
  <w:num w:numId="32">
    <w:abstractNumId w:val="28"/>
  </w:num>
  <w:num w:numId="33">
    <w:abstractNumId w:val="23"/>
  </w:num>
  <w:num w:numId="34">
    <w:abstractNumId w:val="2"/>
  </w:num>
  <w:num w:numId="35">
    <w:abstractNumId w:val="43"/>
  </w:num>
  <w:num w:numId="36">
    <w:abstractNumId w:val="15"/>
  </w:num>
  <w:num w:numId="37">
    <w:abstractNumId w:val="11"/>
  </w:num>
  <w:num w:numId="38">
    <w:abstractNumId w:val="31"/>
  </w:num>
  <w:num w:numId="39">
    <w:abstractNumId w:val="0"/>
  </w:num>
  <w:num w:numId="40">
    <w:abstractNumId w:val="32"/>
  </w:num>
  <w:num w:numId="41">
    <w:abstractNumId w:val="41"/>
  </w:num>
  <w:num w:numId="42">
    <w:abstractNumId w:val="33"/>
  </w:num>
  <w:num w:numId="43">
    <w:abstractNumId w:val="10"/>
  </w:num>
  <w:num w:numId="44">
    <w:abstractNumId w:val="3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72"/>
    <w:rsid w:val="00003448"/>
    <w:rsid w:val="00017A62"/>
    <w:rsid w:val="00027DDE"/>
    <w:rsid w:val="00057524"/>
    <w:rsid w:val="00087193"/>
    <w:rsid w:val="000966F2"/>
    <w:rsid w:val="000A65E9"/>
    <w:rsid w:val="000C2CE7"/>
    <w:rsid w:val="000D08B4"/>
    <w:rsid w:val="000E14EE"/>
    <w:rsid w:val="001142CD"/>
    <w:rsid w:val="001303E6"/>
    <w:rsid w:val="00160624"/>
    <w:rsid w:val="00162F20"/>
    <w:rsid w:val="00176146"/>
    <w:rsid w:val="001A5F80"/>
    <w:rsid w:val="001D2086"/>
    <w:rsid w:val="00205F73"/>
    <w:rsid w:val="002179FD"/>
    <w:rsid w:val="0022615A"/>
    <w:rsid w:val="00230508"/>
    <w:rsid w:val="00275D9B"/>
    <w:rsid w:val="002874AC"/>
    <w:rsid w:val="00296333"/>
    <w:rsid w:val="00296BA9"/>
    <w:rsid w:val="002A7AB1"/>
    <w:rsid w:val="002C3B59"/>
    <w:rsid w:val="002C3D00"/>
    <w:rsid w:val="002E383E"/>
    <w:rsid w:val="00304742"/>
    <w:rsid w:val="0031679E"/>
    <w:rsid w:val="003461E5"/>
    <w:rsid w:val="003552DC"/>
    <w:rsid w:val="003729F0"/>
    <w:rsid w:val="003E048E"/>
    <w:rsid w:val="003E3726"/>
    <w:rsid w:val="003E5C6F"/>
    <w:rsid w:val="003F6BDB"/>
    <w:rsid w:val="00412A55"/>
    <w:rsid w:val="0044509A"/>
    <w:rsid w:val="00465C7A"/>
    <w:rsid w:val="0047218B"/>
    <w:rsid w:val="00494E80"/>
    <w:rsid w:val="004B3C1C"/>
    <w:rsid w:val="004B7F4D"/>
    <w:rsid w:val="004C5273"/>
    <w:rsid w:val="004C7458"/>
    <w:rsid w:val="0051056A"/>
    <w:rsid w:val="00516976"/>
    <w:rsid w:val="00552C57"/>
    <w:rsid w:val="00554717"/>
    <w:rsid w:val="0055553F"/>
    <w:rsid w:val="00572709"/>
    <w:rsid w:val="005755F7"/>
    <w:rsid w:val="00575D80"/>
    <w:rsid w:val="00592817"/>
    <w:rsid w:val="00593069"/>
    <w:rsid w:val="005971FF"/>
    <w:rsid w:val="005A62D0"/>
    <w:rsid w:val="005B4BCA"/>
    <w:rsid w:val="005C7990"/>
    <w:rsid w:val="005E626F"/>
    <w:rsid w:val="006117A2"/>
    <w:rsid w:val="00613DE3"/>
    <w:rsid w:val="00643A98"/>
    <w:rsid w:val="006532BD"/>
    <w:rsid w:val="00657F67"/>
    <w:rsid w:val="00662465"/>
    <w:rsid w:val="00670FAB"/>
    <w:rsid w:val="006B63B1"/>
    <w:rsid w:val="006B6CF4"/>
    <w:rsid w:val="006D2451"/>
    <w:rsid w:val="006E4ABF"/>
    <w:rsid w:val="006E5FF7"/>
    <w:rsid w:val="006F26C4"/>
    <w:rsid w:val="006F4C71"/>
    <w:rsid w:val="006F4D89"/>
    <w:rsid w:val="007039D6"/>
    <w:rsid w:val="007045E0"/>
    <w:rsid w:val="007440DA"/>
    <w:rsid w:val="007647F3"/>
    <w:rsid w:val="007752C9"/>
    <w:rsid w:val="0078587D"/>
    <w:rsid w:val="007C2D63"/>
    <w:rsid w:val="007E08A9"/>
    <w:rsid w:val="007E4DFB"/>
    <w:rsid w:val="00833883"/>
    <w:rsid w:val="008410EA"/>
    <w:rsid w:val="00865265"/>
    <w:rsid w:val="00884A38"/>
    <w:rsid w:val="008854C3"/>
    <w:rsid w:val="0088615A"/>
    <w:rsid w:val="008867FA"/>
    <w:rsid w:val="00891D75"/>
    <w:rsid w:val="008A4D16"/>
    <w:rsid w:val="008A7F87"/>
    <w:rsid w:val="008D5FF7"/>
    <w:rsid w:val="008E7605"/>
    <w:rsid w:val="00924BC2"/>
    <w:rsid w:val="00931C90"/>
    <w:rsid w:val="00966E08"/>
    <w:rsid w:val="0097004C"/>
    <w:rsid w:val="0097170E"/>
    <w:rsid w:val="00972426"/>
    <w:rsid w:val="009766BB"/>
    <w:rsid w:val="009A64AE"/>
    <w:rsid w:val="009A6791"/>
    <w:rsid w:val="009C0F06"/>
    <w:rsid w:val="009F3021"/>
    <w:rsid w:val="00A00213"/>
    <w:rsid w:val="00A02994"/>
    <w:rsid w:val="00A14ED1"/>
    <w:rsid w:val="00A23ADD"/>
    <w:rsid w:val="00A26C53"/>
    <w:rsid w:val="00A37B23"/>
    <w:rsid w:val="00A56687"/>
    <w:rsid w:val="00A81CD5"/>
    <w:rsid w:val="00AA26DD"/>
    <w:rsid w:val="00AB0557"/>
    <w:rsid w:val="00B53F88"/>
    <w:rsid w:val="00B64A22"/>
    <w:rsid w:val="00B71BF3"/>
    <w:rsid w:val="00B80086"/>
    <w:rsid w:val="00BA06CC"/>
    <w:rsid w:val="00BA0EFC"/>
    <w:rsid w:val="00BA1E11"/>
    <w:rsid w:val="00BB0156"/>
    <w:rsid w:val="00BE24E5"/>
    <w:rsid w:val="00C10218"/>
    <w:rsid w:val="00C26E07"/>
    <w:rsid w:val="00C41383"/>
    <w:rsid w:val="00C43240"/>
    <w:rsid w:val="00C4449B"/>
    <w:rsid w:val="00C51F14"/>
    <w:rsid w:val="00C6667E"/>
    <w:rsid w:val="00C86502"/>
    <w:rsid w:val="00C922C2"/>
    <w:rsid w:val="00CD6801"/>
    <w:rsid w:val="00CD6F5B"/>
    <w:rsid w:val="00CE5553"/>
    <w:rsid w:val="00CF1171"/>
    <w:rsid w:val="00D04942"/>
    <w:rsid w:val="00D161C4"/>
    <w:rsid w:val="00D17211"/>
    <w:rsid w:val="00D21CC3"/>
    <w:rsid w:val="00D46FA0"/>
    <w:rsid w:val="00D63C06"/>
    <w:rsid w:val="00D72BEF"/>
    <w:rsid w:val="00DA7687"/>
    <w:rsid w:val="00DC27E0"/>
    <w:rsid w:val="00E01D5D"/>
    <w:rsid w:val="00E041B4"/>
    <w:rsid w:val="00E05E5B"/>
    <w:rsid w:val="00E075FE"/>
    <w:rsid w:val="00E52240"/>
    <w:rsid w:val="00EA6E06"/>
    <w:rsid w:val="00EB4E72"/>
    <w:rsid w:val="00EE3F3C"/>
    <w:rsid w:val="00EF0FBE"/>
    <w:rsid w:val="00F00A3E"/>
    <w:rsid w:val="00F22BE5"/>
    <w:rsid w:val="00F31B77"/>
    <w:rsid w:val="00F466E3"/>
    <w:rsid w:val="00F67CEA"/>
    <w:rsid w:val="00F95B2A"/>
    <w:rsid w:val="00FA29E6"/>
    <w:rsid w:val="00FA3CDD"/>
    <w:rsid w:val="00FA57AB"/>
    <w:rsid w:val="00FB64AD"/>
    <w:rsid w:val="00FF1076"/>
    <w:rsid w:val="00FF5A45"/>
    <w:rsid w:val="00FF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84EFB-2ED7-4CC1-9476-D2D653D6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6C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nhideWhenUsed/>
    <w:qFormat/>
    <w:rsid w:val="005755F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55F7"/>
    <w:rPr>
      <w:rFonts w:ascii="Times New Roman" w:eastAsia="Times New Roman" w:hAnsi="Times New Roman" w:cs="Times New Roman"/>
      <w:sz w:val="28"/>
      <w:szCs w:val="24"/>
      <w:lang w:eastAsia="ru-RU"/>
    </w:rPr>
  </w:style>
  <w:style w:type="paragraph" w:styleId="a3">
    <w:name w:val="Title"/>
    <w:basedOn w:val="a"/>
    <w:link w:val="a4"/>
    <w:qFormat/>
    <w:rsid w:val="005755F7"/>
    <w:pPr>
      <w:jc w:val="center"/>
    </w:pPr>
    <w:rPr>
      <w:sz w:val="28"/>
    </w:rPr>
  </w:style>
  <w:style w:type="character" w:customStyle="1" w:styleId="a4">
    <w:name w:val="Название Знак"/>
    <w:basedOn w:val="a0"/>
    <w:link w:val="a3"/>
    <w:rsid w:val="005755F7"/>
    <w:rPr>
      <w:rFonts w:ascii="Times New Roman" w:eastAsia="Times New Roman" w:hAnsi="Times New Roman" w:cs="Times New Roman"/>
      <w:sz w:val="28"/>
      <w:szCs w:val="24"/>
      <w:lang w:eastAsia="ru-RU"/>
    </w:rPr>
  </w:style>
  <w:style w:type="paragraph" w:styleId="a5">
    <w:name w:val="List Paragraph"/>
    <w:basedOn w:val="a"/>
    <w:uiPriority w:val="34"/>
    <w:qFormat/>
    <w:rsid w:val="005755F7"/>
    <w:pPr>
      <w:ind w:left="720"/>
      <w:contextualSpacing/>
    </w:pPr>
  </w:style>
  <w:style w:type="paragraph" w:customStyle="1" w:styleId="ConsPlusNormal">
    <w:name w:val="ConsPlusNormal"/>
    <w:rsid w:val="005755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7752C9"/>
    <w:pPr>
      <w:tabs>
        <w:tab w:val="center" w:pos="4677"/>
        <w:tab w:val="right" w:pos="9355"/>
      </w:tabs>
    </w:pPr>
  </w:style>
  <w:style w:type="character" w:customStyle="1" w:styleId="a7">
    <w:name w:val="Верхний колонтитул Знак"/>
    <w:basedOn w:val="a0"/>
    <w:link w:val="a6"/>
    <w:uiPriority w:val="99"/>
    <w:rsid w:val="007752C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52C9"/>
    <w:pPr>
      <w:tabs>
        <w:tab w:val="center" w:pos="4677"/>
        <w:tab w:val="right" w:pos="9355"/>
      </w:tabs>
    </w:pPr>
  </w:style>
  <w:style w:type="character" w:customStyle="1" w:styleId="a9">
    <w:name w:val="Нижний колонтитул Знак"/>
    <w:basedOn w:val="a0"/>
    <w:link w:val="a8"/>
    <w:uiPriority w:val="99"/>
    <w:rsid w:val="007752C9"/>
    <w:rPr>
      <w:rFonts w:ascii="Times New Roman" w:eastAsia="Times New Roman" w:hAnsi="Times New Roman" w:cs="Times New Roman"/>
      <w:sz w:val="24"/>
      <w:szCs w:val="24"/>
      <w:lang w:eastAsia="ru-RU"/>
    </w:rPr>
  </w:style>
  <w:style w:type="table" w:styleId="aa">
    <w:name w:val="Table Grid"/>
    <w:basedOn w:val="a1"/>
    <w:rsid w:val="00AA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A26DD"/>
    <w:rPr>
      <w:rFonts w:ascii="Segoe UI" w:hAnsi="Segoe UI" w:cs="Segoe UI"/>
      <w:sz w:val="18"/>
      <w:szCs w:val="18"/>
    </w:rPr>
  </w:style>
  <w:style w:type="character" w:customStyle="1" w:styleId="ac">
    <w:name w:val="Текст выноски Знак"/>
    <w:basedOn w:val="a0"/>
    <w:link w:val="ab"/>
    <w:uiPriority w:val="99"/>
    <w:semiHidden/>
    <w:rsid w:val="00AA26DD"/>
    <w:rPr>
      <w:rFonts w:ascii="Segoe UI" w:eastAsia="Times New Roman" w:hAnsi="Segoe UI" w:cs="Segoe UI"/>
      <w:sz w:val="18"/>
      <w:szCs w:val="18"/>
      <w:lang w:eastAsia="ru-RU"/>
    </w:rPr>
  </w:style>
  <w:style w:type="paragraph" w:customStyle="1" w:styleId="formattext">
    <w:name w:val="formattext"/>
    <w:basedOn w:val="a"/>
    <w:rsid w:val="00E05E5B"/>
    <w:pPr>
      <w:spacing w:before="100" w:beforeAutospacing="1" w:after="100" w:afterAutospacing="1"/>
    </w:pPr>
  </w:style>
  <w:style w:type="paragraph" w:customStyle="1" w:styleId="ConsPlusCell">
    <w:name w:val="ConsPlusCell"/>
    <w:rsid w:val="00E05E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E05E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E05E5B"/>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6B6CF4"/>
    <w:rPr>
      <w:rFonts w:asciiTheme="majorHAnsi" w:eastAsiaTheme="majorEastAsia" w:hAnsiTheme="majorHAnsi" w:cstheme="majorBidi"/>
      <w:color w:val="2E74B5" w:themeColor="accent1" w:themeShade="BF"/>
      <w:sz w:val="32"/>
      <w:szCs w:val="32"/>
      <w:lang w:eastAsia="ru-RU"/>
    </w:rPr>
  </w:style>
  <w:style w:type="character" w:customStyle="1" w:styleId="ad">
    <w:name w:val="Гипертекстовая ссылка"/>
    <w:basedOn w:val="a0"/>
    <w:uiPriority w:val="99"/>
    <w:rsid w:val="006B6CF4"/>
    <w:rPr>
      <w:b/>
      <w:bCs/>
      <w:color w:val="106BBE"/>
    </w:rPr>
  </w:style>
  <w:style w:type="character" w:styleId="ae">
    <w:name w:val="Hyperlink"/>
    <w:basedOn w:val="a0"/>
    <w:uiPriority w:val="99"/>
    <w:unhideWhenUsed/>
    <w:rsid w:val="006B6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2991&amp;dst=217" TargetMode="External"/><Relationship Id="rId17" Type="http://schemas.openxmlformats.org/officeDocument/2006/relationships/hyperlink" Target="consultantplus://offline/ref=90F5C2CAFB3D1EC08BBA81010BC33FC00F35C3659D5C09C36F1A4ABA04CFA73BF9157C58B408295E4E1B18569441267E91B7B09DC98D771601oDC" TargetMode="External"/><Relationship Id="rId2" Type="http://schemas.openxmlformats.org/officeDocument/2006/relationships/numbering" Target="numbering.xml"/><Relationship Id="rId16"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96428&amp;dst=100006" TargetMode="External"/><Relationship Id="rId5" Type="http://schemas.openxmlformats.org/officeDocument/2006/relationships/webSettings" Target="webSettings.xml"/><Relationship Id="rId15" Type="http://schemas.openxmlformats.org/officeDocument/2006/relationships/hyperlink" Target="consultantplus://offline/ref=90F5C2CAFB3D1EC08BBA81010BC33FC00F35C3659D5C09C36F1A4ABA04CFA73BF9157C58B408295E4E1B18569441267E91B7B09DC98D771601oDC" TargetMode="External"/><Relationship Id="rId10" Type="http://schemas.openxmlformats.org/officeDocument/2006/relationships/hyperlink" Target="http://internet.garant.ru/document/redirect/15500001/10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90B5C383A4D344C4D52F859ECD71A5DB6874BE97C50EBC755FA74135EA02276479B261AFCB0E0AA421FA12FD271E3D85ECBE5071D893FFA9EEDC77Eh9i1E" TargetMode="External"/><Relationship Id="rId14" Type="http://schemas.openxmlformats.org/officeDocument/2006/relationships/hyperlink" Target="file:///C:\&#1057;&#1084;&#1080;&#1057;&#1055;\&#1052;&#1091;&#1085;%20&#1087;&#1088;&#1086;&#1075;&#1088;&#1072;&#1084;&#1084;&#1072;%202018\&#1072;&#1082;&#1090;&#1091;&#1072;&#1083;&#1100;&#1085;&#1072;&#1103;%20&#1088;&#1077;&#1076;&#1072;&#1082;&#1094;&#1080;&#1103;%20&#1052;&#1055;%20&#1057;&#1052;&#1080;&#1057;&#1055;\&#1072;&#1082;&#1090;&#1091;&#1072;&#1083;&#1100;&#1085;&#1072;&#1103;%20&#1088;&#1077;&#1076;&#1072;&#1082;&#1094;&#1080;&#1103;%20&#1084;&#1094;%20&#1089;&#1084;&#1080;&#1089;&#108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8CD1-DF63-4B9B-9297-B4B5BF15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8116</Words>
  <Characters>46263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2024-12-28T04:26:00Z</cp:lastPrinted>
  <dcterms:created xsi:type="dcterms:W3CDTF">2025-03-20T03:33:00Z</dcterms:created>
  <dcterms:modified xsi:type="dcterms:W3CDTF">2025-03-20T05:33:00Z</dcterms:modified>
</cp:coreProperties>
</file>