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B4DCB" w14:textId="77777777" w:rsidR="00981CA8" w:rsidRDefault="006B56E4">
      <w:pPr>
        <w:widowControl w:val="0"/>
        <w:spacing w:before="0" w:after="0"/>
        <w:ind w:left="5670" w:right="143"/>
        <w:contextualSpacing/>
        <w:jc w:val="right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Вносится Губернатором</w:t>
      </w:r>
    </w:p>
    <w:p w14:paraId="01546C5F" w14:textId="77777777" w:rsidR="00981CA8" w:rsidRDefault="006B56E4">
      <w:pPr>
        <w:widowControl w:val="0"/>
        <w:spacing w:before="0" w:after="0"/>
        <w:ind w:left="5670" w:right="143"/>
        <w:contextualSpacing/>
        <w:jc w:val="right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Новосибирской области</w:t>
      </w:r>
    </w:p>
    <w:p w14:paraId="1ECE234C" w14:textId="77777777" w:rsidR="00981CA8" w:rsidRDefault="00981CA8">
      <w:pPr>
        <w:widowControl w:val="0"/>
        <w:spacing w:before="0" w:after="0"/>
        <w:ind w:left="5670" w:right="143"/>
        <w:contextualSpacing/>
        <w:jc w:val="right"/>
        <w:rPr>
          <w:color w:val="000000" w:themeColor="text1"/>
          <w:sz w:val="28"/>
          <w:szCs w:val="28"/>
        </w:rPr>
      </w:pPr>
    </w:p>
    <w:p w14:paraId="652CE995" w14:textId="77777777" w:rsidR="00981CA8" w:rsidRDefault="006B56E4">
      <w:pPr>
        <w:widowControl w:val="0"/>
        <w:spacing w:before="0" w:after="0"/>
        <w:ind w:left="5670" w:right="143"/>
        <w:contextualSpacing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Проект № ______</w:t>
      </w:r>
    </w:p>
    <w:p w14:paraId="0709EFB5" w14:textId="77777777" w:rsidR="00981CA8" w:rsidRDefault="00981CA8">
      <w:pPr>
        <w:widowControl w:val="0"/>
        <w:spacing w:before="0" w:after="0"/>
        <w:ind w:left="5670" w:right="143"/>
        <w:contextualSpacing/>
        <w:jc w:val="right"/>
        <w:rPr>
          <w:color w:val="000000" w:themeColor="text1"/>
          <w:sz w:val="28"/>
          <w:szCs w:val="28"/>
        </w:rPr>
      </w:pPr>
    </w:p>
    <w:p w14:paraId="233DA435" w14:textId="77777777" w:rsidR="00981CA8" w:rsidRDefault="00981CA8">
      <w:pPr>
        <w:widowControl w:val="0"/>
        <w:spacing w:before="0" w:after="0"/>
        <w:ind w:left="5670" w:right="143"/>
        <w:contextualSpacing/>
        <w:jc w:val="right"/>
        <w:rPr>
          <w:color w:val="000000" w:themeColor="text1"/>
          <w:sz w:val="28"/>
          <w:szCs w:val="28"/>
        </w:rPr>
      </w:pPr>
    </w:p>
    <w:p w14:paraId="0ED15A9A" w14:textId="77777777" w:rsidR="00981CA8" w:rsidRDefault="006B56E4">
      <w:pPr>
        <w:widowControl w:val="0"/>
        <w:spacing w:after="0"/>
        <w:ind w:right="143"/>
        <w:contextualSpacing/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ЗАКОН</w:t>
      </w:r>
    </w:p>
    <w:p w14:paraId="108D7527" w14:textId="77777777" w:rsidR="00981CA8" w:rsidRDefault="006B56E4">
      <w:pPr>
        <w:widowControl w:val="0"/>
        <w:spacing w:after="0"/>
        <w:ind w:right="143"/>
        <w:contextualSpacing/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НОВОСИБИРСКОЙ ОБЛАСТИ</w:t>
      </w:r>
    </w:p>
    <w:p w14:paraId="1DD41D48" w14:textId="77777777" w:rsidR="00981CA8" w:rsidRDefault="00981CA8">
      <w:pPr>
        <w:widowControl w:val="0"/>
        <w:spacing w:after="0"/>
        <w:ind w:right="143"/>
        <w:contextualSpacing/>
        <w:jc w:val="center"/>
        <w:rPr>
          <w:color w:val="000000" w:themeColor="text1"/>
          <w:sz w:val="28"/>
          <w:szCs w:val="28"/>
        </w:rPr>
      </w:pPr>
    </w:p>
    <w:p w14:paraId="6D740AE7" w14:textId="77777777" w:rsidR="00981CA8" w:rsidRDefault="00981CA8">
      <w:pPr>
        <w:widowControl w:val="0"/>
        <w:spacing w:after="0"/>
        <w:ind w:right="143"/>
        <w:contextualSpacing/>
        <w:jc w:val="center"/>
        <w:rPr>
          <w:color w:val="000000" w:themeColor="text1"/>
          <w:sz w:val="28"/>
          <w:szCs w:val="28"/>
        </w:rPr>
      </w:pPr>
    </w:p>
    <w:p w14:paraId="17D31F28" w14:textId="77777777" w:rsidR="00981CA8" w:rsidRDefault="006B56E4">
      <w:pPr>
        <w:tabs>
          <w:tab w:val="left" w:pos="1843"/>
        </w:tabs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развитии ответственного ведения бизнеса в Новосибирской области</w:t>
      </w:r>
    </w:p>
    <w:p w14:paraId="195EEFEA" w14:textId="77777777" w:rsidR="00981CA8" w:rsidRDefault="00981CA8">
      <w:pPr>
        <w:widowControl w:val="0"/>
        <w:spacing w:before="0" w:after="0"/>
        <w:ind w:right="143"/>
        <w:contextualSpacing/>
        <w:jc w:val="center"/>
        <w:rPr>
          <w:b/>
          <w:bCs/>
          <w:color w:val="000000" w:themeColor="text1"/>
          <w:sz w:val="28"/>
          <w:szCs w:val="28"/>
        </w:rPr>
      </w:pPr>
    </w:p>
    <w:p w14:paraId="6A26A831" w14:textId="77777777" w:rsidR="00981CA8" w:rsidRDefault="00981CA8">
      <w:pPr>
        <w:widowControl w:val="0"/>
        <w:spacing w:before="0" w:after="0"/>
        <w:ind w:right="143"/>
        <w:contextualSpacing/>
        <w:jc w:val="center"/>
        <w:rPr>
          <w:b/>
          <w:bCs/>
          <w:color w:val="000000" w:themeColor="text1"/>
          <w:sz w:val="28"/>
          <w:szCs w:val="28"/>
        </w:rPr>
      </w:pPr>
    </w:p>
    <w:p w14:paraId="680F44E0" w14:textId="77777777" w:rsidR="00981CA8" w:rsidRDefault="006B56E4">
      <w:pPr>
        <w:spacing w:before="0" w:after="0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 1. Предмет регулирования настоящего Закона</w:t>
      </w:r>
    </w:p>
    <w:p w14:paraId="2CD246DA" w14:textId="77777777" w:rsidR="00981CA8" w:rsidRDefault="00981C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0" w:after="0"/>
        <w:ind w:firstLine="720"/>
        <w:jc w:val="both"/>
        <w:rPr>
          <w:color w:val="000000" w:themeColor="text1"/>
          <w:sz w:val="23"/>
          <w:szCs w:val="23"/>
        </w:rPr>
      </w:pPr>
    </w:p>
    <w:p w14:paraId="19F4EE3E" w14:textId="77777777" w:rsidR="00981CA8" w:rsidRDefault="006B56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0" w:after="0"/>
        <w:ind w:firstLine="720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8"/>
          <w:szCs w:val="28"/>
        </w:rPr>
        <w:t>Настоящий Закон</w:t>
      </w:r>
      <w:r>
        <w:rPr>
          <w:color w:val="000000" w:themeColor="text1"/>
          <w:sz w:val="28"/>
          <w:szCs w:val="28"/>
        </w:rPr>
        <w:t xml:space="preserve"> устанавливает правовые основы ответственного ведения бизнеса, регулирует отношения, возникающие между областными исполнительными органами Новосибирской области, органами местного самоуправления муниципальных образований Новосибирской области (далее – орга</w:t>
      </w:r>
      <w:r>
        <w:rPr>
          <w:color w:val="000000" w:themeColor="text1"/>
          <w:sz w:val="28"/>
          <w:szCs w:val="28"/>
        </w:rPr>
        <w:t>ны местного самоуправления), юридическими лицами, являющихся коммерческими организациями (за исключением государственных и муниципальных учреждений) (далее – коммерческая организация), и индивидуальными предпринимателями в процессе деятельности, соответств</w:t>
      </w:r>
      <w:r>
        <w:rPr>
          <w:color w:val="000000" w:themeColor="text1"/>
          <w:sz w:val="28"/>
          <w:szCs w:val="28"/>
        </w:rPr>
        <w:t>ующей национальным интересам Российской Федерации и способствующей устойчивому развитию Новосибирской области</w:t>
      </w:r>
      <w:r>
        <w:rPr>
          <w:color w:val="000000" w:themeColor="text1"/>
          <w:sz w:val="23"/>
        </w:rPr>
        <w:t>.</w:t>
      </w:r>
    </w:p>
    <w:p w14:paraId="64647A37" w14:textId="77777777" w:rsidR="00981CA8" w:rsidRDefault="00981CA8">
      <w:pPr>
        <w:pStyle w:val="affff1"/>
        <w:spacing w:before="0" w:after="0"/>
        <w:ind w:left="2127" w:hanging="1418"/>
        <w:jc w:val="both"/>
        <w:rPr>
          <w:rFonts w:eastAsia="Calibri"/>
          <w:b/>
          <w:bCs/>
          <w:sz w:val="28"/>
          <w:szCs w:val="28"/>
        </w:rPr>
      </w:pPr>
    </w:p>
    <w:p w14:paraId="7DB18AEF" w14:textId="77777777" w:rsidR="00981CA8" w:rsidRDefault="006B56E4">
      <w:pPr>
        <w:pStyle w:val="affff1"/>
        <w:spacing w:before="0" w:after="0"/>
        <w:ind w:left="0" w:firstLine="709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Статья 2.</w:t>
      </w:r>
      <w:r>
        <w:rPr>
          <w:rFonts w:eastAsia="Calibri"/>
          <w:b/>
          <w:sz w:val="28"/>
          <w:szCs w:val="28"/>
        </w:rPr>
        <w:t> Правовое регулирование развития ответственного ведения бизнеса в Новосибирской области</w:t>
      </w:r>
    </w:p>
    <w:p w14:paraId="1F2BF5CD" w14:textId="77777777" w:rsidR="00981CA8" w:rsidRDefault="00981CA8">
      <w:pPr>
        <w:pStyle w:val="affff1"/>
        <w:spacing w:before="0" w:after="0"/>
        <w:ind w:left="0" w:right="709"/>
        <w:jc w:val="both"/>
        <w:rPr>
          <w:rFonts w:eastAsia="Calibri"/>
          <w:b/>
          <w:bCs/>
          <w:sz w:val="28"/>
          <w:szCs w:val="28"/>
        </w:rPr>
      </w:pPr>
    </w:p>
    <w:p w14:paraId="7481806D" w14:textId="77777777" w:rsidR="00981CA8" w:rsidRDefault="006B56E4">
      <w:pPr>
        <w:pStyle w:val="affff1"/>
        <w:spacing w:before="0" w:after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Правовое регулирование в сфере </w:t>
      </w:r>
      <w:r>
        <w:rPr>
          <w:rFonts w:eastAsia="Calibri"/>
          <w:sz w:val="28"/>
          <w:szCs w:val="28"/>
        </w:rPr>
        <w:t>развития ответственного ведения бизнеса в Новосибирской области осуществляется в соответствии с Конституцией Российской Федерации, федеральными законами, настоящим Законом, иными нормативными правовыми актами Новосибирской области, муниципальными нормативн</w:t>
      </w:r>
      <w:r>
        <w:rPr>
          <w:rFonts w:eastAsia="Calibri"/>
          <w:sz w:val="28"/>
          <w:szCs w:val="28"/>
        </w:rPr>
        <w:t>ыми правовыми актами.</w:t>
      </w:r>
    </w:p>
    <w:p w14:paraId="2728D654" w14:textId="77777777" w:rsidR="00981CA8" w:rsidRDefault="00981CA8">
      <w:pPr>
        <w:spacing w:before="0" w:after="0"/>
        <w:ind w:firstLine="720"/>
        <w:jc w:val="both"/>
        <w:outlineLvl w:val="0"/>
        <w:rPr>
          <w:b/>
          <w:bCs/>
          <w:sz w:val="28"/>
          <w:szCs w:val="28"/>
        </w:rPr>
      </w:pPr>
    </w:p>
    <w:p w14:paraId="64B30A63" w14:textId="77777777" w:rsidR="00981CA8" w:rsidRDefault="006B56E4">
      <w:pPr>
        <w:spacing w:before="0" w:after="0"/>
        <w:ind w:firstLine="72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 3. Основные понятия, используемые в настоящем Законе</w:t>
      </w:r>
    </w:p>
    <w:p w14:paraId="43A268CF" w14:textId="77777777" w:rsidR="00981CA8" w:rsidRDefault="00981CA8">
      <w:pPr>
        <w:spacing w:before="0" w:after="0"/>
        <w:jc w:val="both"/>
        <w:outlineLvl w:val="0"/>
        <w:rPr>
          <w:b/>
          <w:bCs/>
          <w:sz w:val="28"/>
          <w:szCs w:val="28"/>
        </w:rPr>
      </w:pPr>
    </w:p>
    <w:p w14:paraId="489B95CE" w14:textId="77777777" w:rsidR="00981CA8" w:rsidRDefault="006B56E4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Для целей настоящего Закона используются следующие основные понятия:</w:t>
      </w:r>
    </w:p>
    <w:p w14:paraId="13CEDA0D" w14:textId="77777777" w:rsidR="00981CA8" w:rsidRDefault="006B56E4">
      <w:pPr>
        <w:spacing w:before="0" w:after="0"/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1) ответственное ведение бизнеса – деят</w:t>
      </w:r>
      <w:r>
        <w:rPr>
          <w:sz w:val="28"/>
          <w:szCs w:val="28"/>
          <w:highlight w:val="white"/>
        </w:rPr>
        <w:t xml:space="preserve">ельность </w:t>
      </w:r>
      <w:r>
        <w:rPr>
          <w:rFonts w:eastAsia="Calibri"/>
          <w:sz w:val="28"/>
          <w:szCs w:val="28"/>
          <w:highlight w:val="white"/>
        </w:rPr>
        <w:t>коммерческой организации</w:t>
      </w:r>
      <w:r>
        <w:rPr>
          <w:sz w:val="28"/>
          <w:szCs w:val="28"/>
          <w:highlight w:val="white"/>
        </w:rPr>
        <w:t xml:space="preserve"> или индивидуального предпри</w:t>
      </w:r>
      <w:r>
        <w:rPr>
          <w:sz w:val="28"/>
          <w:szCs w:val="28"/>
          <w:highlight w:val="white"/>
        </w:rPr>
        <w:t>нимателя, соответствующая национальным интересам Российской Федерации и способствующая устойчивому развитию Новосибирской области, в том числе путем сохранения окружающей сре</w:t>
      </w:r>
      <w:r>
        <w:rPr>
          <w:sz w:val="28"/>
          <w:szCs w:val="28"/>
        </w:rPr>
        <w:t xml:space="preserve">ды, использования наилучших доступных технологий, установления дополнительных </w:t>
      </w:r>
      <w:r>
        <w:rPr>
          <w:sz w:val="28"/>
          <w:szCs w:val="28"/>
        </w:rPr>
        <w:lastRenderedPageBreak/>
        <w:t>соци</w:t>
      </w:r>
      <w:r>
        <w:rPr>
          <w:sz w:val="28"/>
          <w:szCs w:val="28"/>
        </w:rPr>
        <w:t xml:space="preserve">альных гарантий для сотрудников и членов их семей, </w:t>
      </w:r>
      <w:r>
        <w:rPr>
          <w:rFonts w:eastAsia="Calibri"/>
          <w:sz w:val="28"/>
          <w:szCs w:val="28"/>
        </w:rPr>
        <w:t xml:space="preserve">реализации экологических, социальных, образовательных, благотворительных и иных проектов, связанных с повышением уровня жизни и комфорта населения </w:t>
      </w:r>
      <w:r>
        <w:rPr>
          <w:sz w:val="28"/>
          <w:szCs w:val="28"/>
        </w:rPr>
        <w:t>Новосибирской области</w:t>
      </w:r>
      <w:r>
        <w:rPr>
          <w:rFonts w:eastAsia="Calibri"/>
          <w:sz w:val="28"/>
          <w:szCs w:val="28"/>
        </w:rPr>
        <w:t>;</w:t>
      </w:r>
    </w:p>
    <w:p w14:paraId="018FF2E1" w14:textId="77777777" w:rsidR="00981CA8" w:rsidRDefault="006B56E4">
      <w:pPr>
        <w:pStyle w:val="affff1"/>
        <w:spacing w:before="0" w:after="0"/>
        <w:ind w:left="0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2) ответственный субъект предприним</w:t>
      </w:r>
      <w:r>
        <w:rPr>
          <w:sz w:val="28"/>
          <w:szCs w:val="28"/>
        </w:rPr>
        <w:t>ательской деятельности </w:t>
      </w:r>
      <w:r>
        <w:rPr>
          <w:rFonts w:eastAsia="Calibri"/>
          <w:sz w:val="28"/>
          <w:szCs w:val="28"/>
        </w:rPr>
        <w:t>– коммерческая организация или индивидуальный предприниматель, осуществляющие ответственное ведение бизнеса и соответствующие критериям</w:t>
      </w:r>
      <w:r>
        <w:rPr>
          <w:i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благонадежности, социальной и экологической ответственности, установленным статьей 5 настоящего З</w:t>
      </w:r>
      <w:r>
        <w:rPr>
          <w:rFonts w:eastAsia="Calibri"/>
          <w:sz w:val="28"/>
          <w:szCs w:val="28"/>
        </w:rPr>
        <w:t>акона;</w:t>
      </w:r>
    </w:p>
    <w:p w14:paraId="0A65402A" w14:textId="77777777" w:rsidR="00981CA8" w:rsidRDefault="006B56E4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меры государственной поддержки ответственных субъектов предпринимательской деятельности – действия организационного </w:t>
      </w:r>
      <w:r>
        <w:rPr>
          <w:sz w:val="28"/>
          <w:szCs w:val="28"/>
        </w:rPr>
        <w:t>характера, которые осуществляются областными исполнительными органами Новосибирской области и органами местного самоуправления и направлены на развитие ответственного ведения бизнеса (далее – </w:t>
      </w:r>
      <w:r>
        <w:rPr>
          <w:color w:val="000000" w:themeColor="text1"/>
          <w:sz w:val="28"/>
          <w:szCs w:val="28"/>
        </w:rPr>
        <w:t>меры государственной поддержки)</w:t>
      </w:r>
      <w:r>
        <w:rPr>
          <w:sz w:val="28"/>
          <w:szCs w:val="28"/>
        </w:rPr>
        <w:t>.</w:t>
      </w:r>
    </w:p>
    <w:p w14:paraId="695B34FE" w14:textId="77777777" w:rsidR="00981CA8" w:rsidRDefault="006B56E4">
      <w:pPr>
        <w:pStyle w:val="affff1"/>
        <w:spacing w:before="0" w:after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 Иные понятия, используемые в</w:t>
      </w:r>
      <w:r>
        <w:rPr>
          <w:rFonts w:eastAsia="Calibri"/>
          <w:sz w:val="28"/>
          <w:szCs w:val="28"/>
        </w:rPr>
        <w:t xml:space="preserve"> настоящем Законе, применяются в том значении, в каком они используются в федеральном законодательстве и законодательстве Новосибирской области.</w:t>
      </w:r>
    </w:p>
    <w:p w14:paraId="6B0CE048" w14:textId="77777777" w:rsidR="00981CA8" w:rsidRDefault="00981CA8">
      <w:pPr>
        <w:pStyle w:val="affff1"/>
        <w:spacing w:before="0" w:after="0"/>
        <w:ind w:left="1843" w:hanging="1134"/>
        <w:jc w:val="both"/>
        <w:rPr>
          <w:rFonts w:eastAsia="Calibri"/>
          <w:b/>
          <w:bCs/>
          <w:sz w:val="28"/>
          <w:szCs w:val="28"/>
        </w:rPr>
      </w:pPr>
    </w:p>
    <w:p w14:paraId="680510CE" w14:textId="77777777" w:rsidR="00981CA8" w:rsidRDefault="006B56E4">
      <w:pPr>
        <w:pStyle w:val="affff1"/>
        <w:spacing w:before="0" w:after="0"/>
        <w:ind w:left="0" w:firstLine="720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Статья 4. </w:t>
      </w:r>
      <w:r>
        <w:rPr>
          <w:rFonts w:eastAsia="Calibri"/>
          <w:b/>
          <w:sz w:val="28"/>
          <w:szCs w:val="28"/>
        </w:rPr>
        <w:t>Основные принципы развития ответственного ведения бизнеса</w:t>
      </w:r>
      <w:r>
        <w:rPr>
          <w:rFonts w:eastAsia="Calibri"/>
          <w:b/>
          <w:bCs/>
          <w:sz w:val="28"/>
          <w:szCs w:val="28"/>
        </w:rPr>
        <w:t xml:space="preserve"> в Новосибирской области </w:t>
      </w:r>
    </w:p>
    <w:p w14:paraId="2562A958" w14:textId="77777777" w:rsidR="00981CA8" w:rsidRDefault="00981CA8">
      <w:pPr>
        <w:pStyle w:val="affff1"/>
        <w:spacing w:before="0" w:after="0"/>
        <w:ind w:left="1843" w:hanging="1134"/>
        <w:jc w:val="both"/>
        <w:rPr>
          <w:rFonts w:eastAsia="Calibri"/>
          <w:b/>
          <w:bCs/>
          <w:sz w:val="28"/>
          <w:szCs w:val="28"/>
        </w:rPr>
      </w:pPr>
    </w:p>
    <w:p w14:paraId="55076E22" w14:textId="77777777" w:rsidR="00981CA8" w:rsidRDefault="006B56E4">
      <w:pPr>
        <w:pStyle w:val="affff1"/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ответственного ведения бизнеса в Новосибирской области строится на принципах:</w:t>
      </w:r>
    </w:p>
    <w:p w14:paraId="1918EE0A" w14:textId="77777777" w:rsidR="00981CA8" w:rsidRDefault="006B56E4">
      <w:pPr>
        <w:pStyle w:val="affff1"/>
        <w:spacing w:before="0" w:after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объективности, независимости и экономической обоснованности;</w:t>
      </w:r>
    </w:p>
    <w:p w14:paraId="6C70A762" w14:textId="77777777" w:rsidR="00981CA8" w:rsidRDefault="006B56E4">
      <w:pPr>
        <w:pStyle w:val="affff1"/>
        <w:spacing w:before="0" w:after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открытости и доступности для субъектов предпринимательской деятельности информации, необходимой для по</w:t>
      </w:r>
      <w:r>
        <w:rPr>
          <w:rFonts w:eastAsia="Calibri"/>
          <w:sz w:val="28"/>
          <w:szCs w:val="28"/>
        </w:rPr>
        <w:t xml:space="preserve">лучения статуса </w:t>
      </w:r>
      <w:r>
        <w:rPr>
          <w:sz w:val="28"/>
          <w:szCs w:val="28"/>
        </w:rPr>
        <w:t>ответственного субъекта предпринимательской деятельности и мер государственной поддержки</w:t>
      </w:r>
      <w:r>
        <w:rPr>
          <w:rFonts w:eastAsia="Calibri"/>
          <w:sz w:val="28"/>
          <w:szCs w:val="28"/>
        </w:rPr>
        <w:t>;</w:t>
      </w:r>
    </w:p>
    <w:p w14:paraId="38D24BD2" w14:textId="77777777" w:rsidR="00981CA8" w:rsidRDefault="006B56E4">
      <w:pPr>
        <w:pStyle w:val="affff1"/>
        <w:spacing w:before="0" w:after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 сбалансированности государственных интересов и интересов ответственных субъектов предпринимательской деятельности;</w:t>
      </w:r>
    </w:p>
    <w:p w14:paraId="76B37C72" w14:textId="77777777" w:rsidR="00981CA8" w:rsidRDefault="006B56E4">
      <w:pPr>
        <w:pStyle w:val="affff1"/>
        <w:spacing w:before="0" w:after="0"/>
        <w:ind w:left="0" w:firstLine="709"/>
        <w:jc w:val="both"/>
        <w:rPr>
          <w:rFonts w:eastAsia="Calibri"/>
          <w:bCs/>
          <w:i/>
          <w:sz w:val="28"/>
          <w:szCs w:val="28"/>
        </w:rPr>
      </w:pPr>
      <w:r>
        <w:rPr>
          <w:rFonts w:eastAsia="Calibri"/>
          <w:sz w:val="28"/>
          <w:szCs w:val="28"/>
        </w:rPr>
        <w:t>4) обеспечения благоприятных усл</w:t>
      </w:r>
      <w:r>
        <w:rPr>
          <w:rFonts w:eastAsia="Calibri"/>
          <w:sz w:val="28"/>
          <w:szCs w:val="28"/>
        </w:rPr>
        <w:t>овий для развития ответственного ведения бизнеса</w:t>
      </w:r>
      <w:r>
        <w:rPr>
          <w:rFonts w:eastAsia="Calibri"/>
          <w:i/>
          <w:sz w:val="28"/>
          <w:szCs w:val="28"/>
        </w:rPr>
        <w:t>.</w:t>
      </w:r>
    </w:p>
    <w:p w14:paraId="5EBA145A" w14:textId="77777777" w:rsidR="00981CA8" w:rsidRDefault="00981CA8">
      <w:pPr>
        <w:pStyle w:val="affff1"/>
        <w:spacing w:before="0" w:after="0"/>
        <w:ind w:left="0" w:firstLine="709"/>
        <w:jc w:val="both"/>
        <w:rPr>
          <w:rFonts w:eastAsia="Calibri"/>
          <w:bCs/>
          <w:i/>
          <w:sz w:val="28"/>
          <w:szCs w:val="28"/>
        </w:rPr>
      </w:pPr>
    </w:p>
    <w:p w14:paraId="23ABB31D" w14:textId="77777777" w:rsidR="00981CA8" w:rsidRDefault="006B56E4">
      <w:pPr>
        <w:pStyle w:val="affff1"/>
        <w:spacing w:before="0" w:after="0"/>
        <w:ind w:left="0" w:firstLine="720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Статья 5. Критерии благонадежности, социальной и экологической ответственности</w:t>
      </w:r>
    </w:p>
    <w:p w14:paraId="0D032107" w14:textId="77777777" w:rsidR="00981CA8" w:rsidRDefault="00981CA8">
      <w:pPr>
        <w:pStyle w:val="affff1"/>
        <w:spacing w:before="0" w:after="0"/>
        <w:ind w:left="0" w:firstLine="720"/>
        <w:jc w:val="both"/>
        <w:rPr>
          <w:rFonts w:eastAsia="Calibri"/>
          <w:b/>
          <w:bCs/>
          <w:sz w:val="28"/>
          <w:szCs w:val="28"/>
        </w:rPr>
      </w:pPr>
    </w:p>
    <w:p w14:paraId="4C16B394" w14:textId="77777777" w:rsidR="00981CA8" w:rsidRDefault="006B56E4">
      <w:pPr>
        <w:pStyle w:val="affff1"/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Критериями благонадежности, социальной и экологической ответственности коммерческих организаций являются:</w:t>
      </w:r>
    </w:p>
    <w:p w14:paraId="1DF40AC9" w14:textId="77777777" w:rsidR="00981CA8" w:rsidRDefault="006B56E4">
      <w:pPr>
        <w:pStyle w:val="affff1"/>
        <w:spacing w:before="0" w:after="0"/>
        <w:ind w:left="0" w:firstLine="709"/>
        <w:jc w:val="both"/>
      </w:pPr>
      <w:r>
        <w:rPr>
          <w:sz w:val="28"/>
          <w:szCs w:val="28"/>
        </w:rPr>
        <w:t xml:space="preserve">1) коммерческая </w:t>
      </w:r>
      <w:r>
        <w:rPr>
          <w:sz w:val="28"/>
          <w:szCs w:val="28"/>
        </w:rPr>
        <w:t>организация зарегистрирована на территории Российской Федерации и осуществляет деятельность на территории Новосибирской области;</w:t>
      </w:r>
    </w:p>
    <w:p w14:paraId="364E8894" w14:textId="77777777" w:rsidR="00981CA8" w:rsidRDefault="006B56E4">
      <w:pPr>
        <w:pStyle w:val="affff1"/>
        <w:spacing w:before="0" w:after="0"/>
        <w:ind w:left="0" w:firstLine="709"/>
        <w:jc w:val="both"/>
        <w:rPr>
          <w:i/>
          <w:szCs w:val="28"/>
        </w:rPr>
      </w:pPr>
      <w:r>
        <w:rPr>
          <w:sz w:val="28"/>
          <w:szCs w:val="28"/>
        </w:rPr>
        <w:t>2) коммерческая организация не осуществляет деятельность, относящуюся к видам экономической деятельности, предусмотренной разде</w:t>
      </w:r>
      <w:r>
        <w:rPr>
          <w:sz w:val="28"/>
          <w:szCs w:val="28"/>
        </w:rPr>
        <w:t>лом К «Деятельность финансовая и страховая» Общероссийского классификатора видов экономической деятельности ОК 029-2014 (КДЕС Ред. 2) (за исключением кода 64.2);</w:t>
      </w:r>
    </w:p>
    <w:p w14:paraId="7DDA5B25" w14:textId="77777777" w:rsidR="00981CA8" w:rsidRDefault="006B56E4">
      <w:pPr>
        <w:pStyle w:val="affff1"/>
        <w:spacing w:before="0" w:after="0"/>
        <w:ind w:left="0" w:firstLine="709"/>
        <w:jc w:val="both"/>
        <w:rPr>
          <w:szCs w:val="28"/>
        </w:rPr>
      </w:pPr>
      <w:r>
        <w:rPr>
          <w:sz w:val="28"/>
          <w:szCs w:val="28"/>
        </w:rPr>
        <w:t>3) коммерческая организация не находится в процессе реорганизации (за исключением реорганизаци</w:t>
      </w:r>
      <w:r>
        <w:rPr>
          <w:sz w:val="28"/>
          <w:szCs w:val="28"/>
        </w:rPr>
        <w:t xml:space="preserve">и в форме присоединения к ней другого юридического </w:t>
      </w:r>
      <w:r>
        <w:rPr>
          <w:sz w:val="28"/>
          <w:szCs w:val="28"/>
        </w:rPr>
        <w:lastRenderedPageBreak/>
        <w:t xml:space="preserve">лица), ликвидации, в отношении нее не введена процедура банкротства, ее деятельность не приостановлена в порядке, предусмотренном законодательством Российской Федерации, в отношении нее не принято решение </w:t>
      </w:r>
      <w:r>
        <w:rPr>
          <w:sz w:val="28"/>
          <w:szCs w:val="28"/>
        </w:rPr>
        <w:t>о предстоящем исключении из Единого государственного реестра юридических лиц;</w:t>
      </w:r>
    </w:p>
    <w:p w14:paraId="3CE7A249" w14:textId="77777777" w:rsidR="00981CA8" w:rsidRDefault="006B56E4">
      <w:pPr>
        <w:pStyle w:val="affff1"/>
        <w:spacing w:before="0" w:after="0"/>
        <w:ind w:left="0" w:firstLine="709"/>
        <w:jc w:val="both"/>
        <w:rPr>
          <w:szCs w:val="28"/>
        </w:rPr>
      </w:pPr>
      <w:r>
        <w:rPr>
          <w:sz w:val="28"/>
          <w:szCs w:val="28"/>
        </w:rPr>
        <w:t>4) 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</w:t>
      </w:r>
      <w:r>
        <w:rPr>
          <w:sz w:val="28"/>
          <w:szCs w:val="28"/>
        </w:rPr>
        <w:t>го исполнительного органа, или главном бухгалтере коммерческой организации (при наличии);</w:t>
      </w:r>
    </w:p>
    <w:p w14:paraId="1D49B080" w14:textId="77777777" w:rsidR="00981CA8" w:rsidRDefault="006B56E4">
      <w:pPr>
        <w:pStyle w:val="affff1"/>
        <w:spacing w:before="0" w:after="0"/>
        <w:ind w:left="0" w:firstLine="709"/>
        <w:jc w:val="both"/>
        <w:rPr>
          <w:szCs w:val="28"/>
        </w:rPr>
      </w:pPr>
      <w:r>
        <w:rPr>
          <w:sz w:val="28"/>
          <w:szCs w:val="28"/>
        </w:rPr>
        <w:t xml:space="preserve">5) коммерческая организация отсутствует в перечне организаций и физических лиц, в отношении которых имеются сведения об их причастности к экстремистской деятельности </w:t>
      </w:r>
      <w:r>
        <w:rPr>
          <w:sz w:val="28"/>
          <w:szCs w:val="28"/>
        </w:rPr>
        <w:t>или терроризму;</w:t>
      </w:r>
    </w:p>
    <w:p w14:paraId="2F04DA25" w14:textId="77777777" w:rsidR="00981CA8" w:rsidRDefault="006B56E4">
      <w:pPr>
        <w:pStyle w:val="affff1"/>
        <w:spacing w:before="0" w:after="0"/>
        <w:ind w:left="0" w:firstLine="709"/>
        <w:jc w:val="both"/>
        <w:rPr>
          <w:szCs w:val="28"/>
        </w:rPr>
      </w:pPr>
      <w:r>
        <w:rPr>
          <w:sz w:val="28"/>
          <w:szCs w:val="28"/>
        </w:rPr>
        <w:t>6</w:t>
      </w:r>
      <w:commentRangeStart w:id="0"/>
      <w:commentRangeStart w:id="1"/>
      <w:r>
        <w:rPr>
          <w:sz w:val="28"/>
          <w:szCs w:val="28"/>
        </w:rPr>
        <w:t>) в отношении коммерческой организации отсутствует решение межведомственного координационного органа, осуществляющего функции по противодействию финансирования терроризма, о применении мер по замораживанию (блокированию) денежных средств и</w:t>
      </w:r>
      <w:r>
        <w:rPr>
          <w:sz w:val="28"/>
          <w:szCs w:val="28"/>
        </w:rPr>
        <w:t>ли иного имущества в соответствии</w:t>
      </w:r>
      <w:r>
        <w:rPr>
          <w:color w:val="000000" w:themeColor="text1"/>
          <w:sz w:val="28"/>
          <w:szCs w:val="28"/>
        </w:rPr>
        <w:t xml:space="preserve"> </w:t>
      </w:r>
      <w:commentRangeStart w:id="2"/>
      <w:commentRangeStart w:id="3"/>
      <w:r>
        <w:rPr>
          <w:color w:val="000000" w:themeColor="text1"/>
          <w:sz w:val="28"/>
          <w:szCs w:val="28"/>
        </w:rPr>
        <w:t>со статьей 7.4</w:t>
      </w:r>
      <w:r>
        <w:rPr>
          <w:color w:val="FF0000"/>
          <w:sz w:val="28"/>
          <w:szCs w:val="28"/>
        </w:rPr>
        <w:t xml:space="preserve"> </w:t>
      </w:r>
      <w:commentRangeEnd w:id="2"/>
      <w:commentRangeEnd w:id="3"/>
      <w:r>
        <w:commentReference w:id="2"/>
      </w:r>
      <w:r>
        <w:commentReference w:id="3"/>
      </w:r>
      <w:r>
        <w:rPr>
          <w:sz w:val="28"/>
          <w:szCs w:val="28"/>
        </w:rPr>
        <w:t>Федерального закона от 7 августа 2001 года № 115-ФЗ «О противодействии легализации (отмыванию) доходов, полученных преступным путем, и финансированию терроризма»;</w:t>
      </w:r>
    </w:p>
    <w:p w14:paraId="727B0504" w14:textId="77777777" w:rsidR="00981CA8" w:rsidRDefault="006B56E4">
      <w:pPr>
        <w:pStyle w:val="affff1"/>
        <w:spacing w:before="0" w:after="0"/>
        <w:ind w:left="0" w:firstLine="709"/>
        <w:jc w:val="both"/>
        <w:rPr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</w:rPr>
        <w:t>) в отношении коммерческой организации отсутствует информация о ее нахождении под контролем юридического или физического лица, включенного в перечень организаций и физических лиц, в отношении которых имеются сведения об их причастности к экстремистской дея</w:t>
      </w:r>
      <w:r>
        <w:rPr>
          <w:sz w:val="28"/>
          <w:szCs w:val="28"/>
        </w:rPr>
        <w:t>тельности или терроризму или в отношении которого вынесено решение о применении мер по замораживанию (блокированию) денежных средств или иного имущества;</w:t>
      </w:r>
      <w:commentRangeEnd w:id="0"/>
      <w:commentRangeEnd w:id="1"/>
      <w:r>
        <w:commentReference w:id="0"/>
      </w:r>
      <w:r>
        <w:commentReference w:id="1"/>
      </w:r>
    </w:p>
    <w:p w14:paraId="2ED10D7B" w14:textId="77777777" w:rsidR="00981CA8" w:rsidRDefault="006B56E4">
      <w:pPr>
        <w:pStyle w:val="affff1"/>
        <w:spacing w:before="0" w:after="0"/>
        <w:ind w:left="0" w:firstLine="709"/>
        <w:jc w:val="both"/>
        <w:rPr>
          <w:szCs w:val="28"/>
        </w:rPr>
      </w:pPr>
      <w:r>
        <w:rPr>
          <w:sz w:val="28"/>
          <w:szCs w:val="28"/>
        </w:rPr>
        <w:t>8) коммерческая организация не включена в реестр иностранных агентов в соответствии с Федеральны</w:t>
      </w:r>
      <w:r>
        <w:rPr>
          <w:sz w:val="28"/>
          <w:szCs w:val="28"/>
        </w:rPr>
        <w:t>м законом от 14 июля 2022 года № 255-ФЗ «О контроле за деятельностью лиц, находящихся под иностранным влиянием»;</w:t>
      </w:r>
    </w:p>
    <w:p w14:paraId="24FEE461" w14:textId="77777777" w:rsidR="00981CA8" w:rsidRDefault="006B56E4">
      <w:pPr>
        <w:pStyle w:val="affff1"/>
        <w:spacing w:before="0" w:after="0"/>
        <w:ind w:left="0" w:firstLine="709"/>
        <w:jc w:val="both"/>
        <w:rPr>
          <w:szCs w:val="28"/>
        </w:rPr>
      </w:pPr>
      <w:r>
        <w:rPr>
          <w:sz w:val="28"/>
          <w:szCs w:val="28"/>
        </w:rPr>
        <w:t>9) индекс деловой репутации коммерческой организации в соответствии с национальным стандартом ГОСТ Р 71198-2023 «Индекс деловой репутации субъе</w:t>
      </w:r>
      <w:r>
        <w:rPr>
          <w:sz w:val="28"/>
          <w:szCs w:val="28"/>
        </w:rPr>
        <w:t>ктов предпринимательской деятельности (ЭКГ-рейтинг). Методика оценки и порядок формирования ЭКГ-рейтинга ответственного бизнеса» на дату принятия решения о предоставлении ей статуса ответственного субъекта предпринимательской деятельности составляет не мен</w:t>
      </w:r>
      <w:r>
        <w:rPr>
          <w:sz w:val="28"/>
          <w:szCs w:val="28"/>
        </w:rPr>
        <w:t>ее 91 балла.</w:t>
      </w:r>
    </w:p>
    <w:p w14:paraId="618C15A8" w14:textId="77777777" w:rsidR="00981CA8" w:rsidRDefault="006B56E4">
      <w:pPr>
        <w:pStyle w:val="affff1"/>
        <w:spacing w:before="0" w:after="0"/>
        <w:ind w:left="0" w:firstLine="709"/>
        <w:jc w:val="both"/>
        <w:rPr>
          <w:szCs w:val="28"/>
        </w:rPr>
      </w:pPr>
      <w:r>
        <w:rPr>
          <w:sz w:val="28"/>
          <w:szCs w:val="28"/>
        </w:rPr>
        <w:t>2. Критериями благонадежности, социальной и экологической ответственности индивидуальных предпринимателей являются:</w:t>
      </w:r>
    </w:p>
    <w:p w14:paraId="5627C59E" w14:textId="77777777" w:rsidR="00981CA8" w:rsidRDefault="006B56E4">
      <w:pPr>
        <w:pStyle w:val="affff1"/>
        <w:spacing w:before="0" w:after="0"/>
        <w:ind w:left="0" w:firstLine="709"/>
        <w:jc w:val="both"/>
        <w:rPr>
          <w:szCs w:val="28"/>
        </w:rPr>
      </w:pPr>
      <w:r>
        <w:rPr>
          <w:sz w:val="28"/>
          <w:szCs w:val="28"/>
        </w:rPr>
        <w:t xml:space="preserve">1) индивидуальный предприниматель зарегистрирован на территории Российской Федерации и осуществляет деятельность на территории </w:t>
      </w:r>
      <w:r>
        <w:rPr>
          <w:sz w:val="28"/>
          <w:szCs w:val="28"/>
        </w:rPr>
        <w:t>Новосибирской области;</w:t>
      </w:r>
    </w:p>
    <w:p w14:paraId="4ED51457" w14:textId="77777777" w:rsidR="00981CA8" w:rsidRDefault="006B56E4">
      <w:pPr>
        <w:pStyle w:val="affff1"/>
        <w:spacing w:before="0" w:after="0"/>
        <w:ind w:left="0" w:firstLine="709"/>
        <w:jc w:val="both"/>
        <w:rPr>
          <w:szCs w:val="28"/>
        </w:rPr>
      </w:pPr>
      <w:r>
        <w:rPr>
          <w:sz w:val="28"/>
          <w:szCs w:val="28"/>
        </w:rPr>
        <w:t>2) индивидуальный предприниматель не прекращает свою деятельность в качестве индивидуального предпринимателя, в отношении него не принято решение об исключении из Единого государственного реестра индивидуальных предпринимателей;</w:t>
      </w:r>
    </w:p>
    <w:p w14:paraId="5F7A348E" w14:textId="77777777" w:rsidR="00981CA8" w:rsidRDefault="006B56E4">
      <w:pPr>
        <w:pStyle w:val="affff1"/>
        <w:spacing w:before="0" w:after="0"/>
        <w:ind w:left="0" w:firstLine="709"/>
        <w:jc w:val="both"/>
        <w:rPr>
          <w:szCs w:val="28"/>
        </w:rPr>
      </w:pPr>
      <w:r>
        <w:rPr>
          <w:sz w:val="28"/>
          <w:szCs w:val="28"/>
        </w:rPr>
        <w:t>3) и</w:t>
      </w:r>
      <w:r>
        <w:rPr>
          <w:sz w:val="28"/>
          <w:szCs w:val="28"/>
        </w:rPr>
        <w:t>ндивидуальный предприниматель не включен в реестр дисквалифицированных лиц;</w:t>
      </w:r>
    </w:p>
    <w:p w14:paraId="6E3F1B74" w14:textId="77777777" w:rsidR="00981CA8" w:rsidRDefault="006B56E4">
      <w:pPr>
        <w:pStyle w:val="affff1"/>
        <w:spacing w:before="0" w:after="0"/>
        <w:ind w:left="0" w:firstLine="709"/>
        <w:jc w:val="both"/>
        <w:rPr>
          <w:i/>
          <w:szCs w:val="28"/>
        </w:rPr>
      </w:pPr>
      <w:commentRangeStart w:id="4"/>
      <w:r>
        <w:rPr>
          <w:sz w:val="28"/>
          <w:szCs w:val="28"/>
        </w:rPr>
        <w:lastRenderedPageBreak/>
        <w:t>4) физическое лицо не является лицом, указанным в абзацах 2-5 подпункта «ф» пункта 1 статьи 23 Федерального закона от 8 августа 2001 года № 129-ФЗ «О государственной регистрации юр</w:t>
      </w:r>
      <w:r>
        <w:rPr>
          <w:sz w:val="28"/>
          <w:szCs w:val="28"/>
        </w:rPr>
        <w:t>идических лиц и индивидуальных предпринимателей»;</w:t>
      </w:r>
      <w:commentRangeEnd w:id="4"/>
      <w:r>
        <w:commentReference w:id="4"/>
      </w:r>
    </w:p>
    <w:p w14:paraId="3E81E450" w14:textId="77777777" w:rsidR="00981CA8" w:rsidRDefault="006B56E4">
      <w:pPr>
        <w:pStyle w:val="affff1"/>
        <w:spacing w:before="0" w:after="0"/>
        <w:ind w:left="0" w:firstLine="709"/>
        <w:jc w:val="both"/>
        <w:rPr>
          <w:szCs w:val="28"/>
        </w:rPr>
      </w:pPr>
      <w:r>
        <w:rPr>
          <w:sz w:val="28"/>
          <w:szCs w:val="28"/>
        </w:rPr>
        <w:t>5) индивидуальный предприниматель отсутствует в перечне организаций и физических лиц, в отношении которых имеются сведения об их причастности к экстремистской деятельности или терроризму;</w:t>
      </w:r>
    </w:p>
    <w:p w14:paraId="18209A58" w14:textId="77777777" w:rsidR="00981CA8" w:rsidRDefault="006B56E4">
      <w:pPr>
        <w:pStyle w:val="affff1"/>
        <w:spacing w:before="0" w:after="0"/>
        <w:ind w:left="0" w:firstLine="709"/>
        <w:jc w:val="both"/>
        <w:rPr>
          <w:szCs w:val="28"/>
        </w:rPr>
      </w:pPr>
      <w:r>
        <w:rPr>
          <w:sz w:val="28"/>
          <w:szCs w:val="28"/>
        </w:rPr>
        <w:t xml:space="preserve">6) в отношении </w:t>
      </w:r>
      <w:r>
        <w:rPr>
          <w:sz w:val="28"/>
          <w:szCs w:val="28"/>
        </w:rPr>
        <w:t>индивидуального предпринимателя отсутствует решение межведомственного координационного органа, осуществляющего функции по противодействию финансирования терроризма, о применении мер по замораживанию (блокированию) денежных средств или иного имущества в соо</w:t>
      </w:r>
      <w:r>
        <w:rPr>
          <w:sz w:val="28"/>
          <w:szCs w:val="28"/>
        </w:rPr>
        <w:t>тветствии со статьей 7.4 Федерального закона от 7 августа 2001 года № 115-ФЗ «О противодействии легализации (отмыванию) доходов, полученных преступным путем, и финансированию терроризма»;</w:t>
      </w:r>
    </w:p>
    <w:p w14:paraId="35CDEE2C" w14:textId="77777777" w:rsidR="00981CA8" w:rsidRDefault="006B56E4">
      <w:pPr>
        <w:pStyle w:val="affff1"/>
        <w:spacing w:before="0" w:after="0"/>
        <w:ind w:left="0" w:firstLine="709"/>
        <w:jc w:val="both"/>
        <w:rPr>
          <w:szCs w:val="28"/>
        </w:rPr>
      </w:pPr>
      <w:r>
        <w:rPr>
          <w:sz w:val="28"/>
          <w:szCs w:val="28"/>
        </w:rPr>
        <w:t xml:space="preserve">7) индивидуальный предприниматель не является иностранным агентом в </w:t>
      </w:r>
      <w:r>
        <w:rPr>
          <w:sz w:val="28"/>
          <w:szCs w:val="28"/>
        </w:rPr>
        <w:t>соответствии с Федеральным законом от 14 июля 2022 года № 255-ФЗ «О контроле за деятельностью лиц, находящихся под иностранным влиянием»;</w:t>
      </w:r>
    </w:p>
    <w:p w14:paraId="3836DD69" w14:textId="77777777" w:rsidR="00981CA8" w:rsidRDefault="006B56E4">
      <w:pPr>
        <w:pStyle w:val="affff1"/>
        <w:spacing w:before="0" w:after="0"/>
        <w:ind w:left="0" w:firstLine="709"/>
        <w:jc w:val="both"/>
      </w:pPr>
      <w:r>
        <w:rPr>
          <w:sz w:val="28"/>
          <w:szCs w:val="28"/>
        </w:rPr>
        <w:t>8) индекс деловой репутации индивидуального предпринимателя в соответствии с национальным стандартом ГОСТ Р 71198-2023</w:t>
      </w:r>
      <w:r>
        <w:rPr>
          <w:sz w:val="28"/>
          <w:szCs w:val="28"/>
        </w:rPr>
        <w:t xml:space="preserve"> «Индекс деловой репутации субъектов предпринимательской деятельности (ЭКГ-рейтинг). Методика оценки и порядок формирования ЭКГ-рейтинга ответственного бизнеса» на дату принятия решения о предоставлении ему статуса ответственного субъекта предпринимательск</w:t>
      </w:r>
      <w:r>
        <w:rPr>
          <w:sz w:val="28"/>
          <w:szCs w:val="28"/>
        </w:rPr>
        <w:t>ой деятельности составляет не менее 91 балла.</w:t>
      </w:r>
    </w:p>
    <w:p w14:paraId="2BD8CD4D" w14:textId="77777777" w:rsidR="00981CA8" w:rsidRDefault="00981CA8">
      <w:pPr>
        <w:spacing w:before="0" w:after="0"/>
        <w:ind w:firstLine="720"/>
        <w:jc w:val="both"/>
        <w:rPr>
          <w:b/>
          <w:bCs/>
          <w:sz w:val="28"/>
          <w:szCs w:val="28"/>
        </w:rPr>
      </w:pPr>
    </w:p>
    <w:p w14:paraId="3748D9BE" w14:textId="77777777" w:rsidR="00981CA8" w:rsidRDefault="006B56E4">
      <w:pPr>
        <w:spacing w:before="0" w:after="0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 6. </w:t>
      </w:r>
      <w:r>
        <w:rPr>
          <w:b/>
          <w:sz w:val="28"/>
          <w:szCs w:val="28"/>
        </w:rPr>
        <w:t>Статус ответственного субъекта предпринимательской деятельности</w:t>
      </w:r>
      <w:r>
        <w:rPr>
          <w:b/>
          <w:bCs/>
          <w:sz w:val="28"/>
          <w:szCs w:val="28"/>
        </w:rPr>
        <w:t xml:space="preserve"> </w:t>
      </w:r>
    </w:p>
    <w:p w14:paraId="00D60E8A" w14:textId="77777777" w:rsidR="00981CA8" w:rsidRDefault="00981CA8">
      <w:pPr>
        <w:spacing w:before="0" w:after="0"/>
        <w:ind w:left="1985" w:hanging="1276"/>
        <w:jc w:val="both"/>
        <w:rPr>
          <w:b/>
          <w:bCs/>
          <w:sz w:val="28"/>
          <w:szCs w:val="28"/>
        </w:rPr>
      </w:pPr>
    </w:p>
    <w:p w14:paraId="2EF886AC" w14:textId="77777777" w:rsidR="00981CA8" w:rsidRDefault="006B56E4">
      <w:pPr>
        <w:spacing w:before="0" w:after="0"/>
        <w:ind w:firstLine="720"/>
        <w:jc w:val="both"/>
        <w:rPr>
          <w:strike/>
          <w:color w:val="000000" w:themeColor="text1"/>
          <w:sz w:val="28"/>
          <w:szCs w:val="28"/>
        </w:rPr>
      </w:pPr>
      <w:r>
        <w:rPr>
          <w:sz w:val="28"/>
          <w:szCs w:val="28"/>
        </w:rPr>
        <w:t>1. Признание субъекта предпринимательской деятельности ответственным субъектом предпринимательской деятельности</w:t>
      </w:r>
      <w:r>
        <w:rPr>
          <w:rFonts w:eastAsia="Calibri"/>
          <w:sz w:val="28"/>
          <w:szCs w:val="28"/>
        </w:rPr>
        <w:t xml:space="preserve"> осуществляется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>областным исполнительным органом Новосибирской области,</w:t>
      </w:r>
      <w:r>
        <w:rPr>
          <w:rFonts w:eastAsia="Calibri"/>
          <w:sz w:val="28"/>
          <w:szCs w:val="28"/>
        </w:rPr>
        <w:t xml:space="preserve"> определенным Правительством Новосибирской области (далее – уполномоченный орган), </w:t>
      </w:r>
      <w:r>
        <w:rPr>
          <w:sz w:val="28"/>
          <w:szCs w:val="28"/>
        </w:rPr>
        <w:t>при соответствии субъ</w:t>
      </w:r>
      <w:r>
        <w:rPr>
          <w:color w:val="000000" w:themeColor="text1"/>
          <w:sz w:val="28"/>
          <w:szCs w:val="28"/>
        </w:rPr>
        <w:t>екта предпринимательской дея</w:t>
      </w:r>
      <w:r>
        <w:rPr>
          <w:color w:val="000000" w:themeColor="text1"/>
          <w:sz w:val="28"/>
          <w:szCs w:val="28"/>
        </w:rPr>
        <w:t>тельности критериям благонадежности, социальной и экологической ответ</w:t>
      </w:r>
      <w:r>
        <w:rPr>
          <w:color w:val="000000" w:themeColor="text1"/>
          <w:sz w:val="28"/>
          <w:szCs w:val="28"/>
        </w:rPr>
        <w:t>ственности,</w:t>
      </w:r>
      <w:r>
        <w:rPr>
          <w:rFonts w:eastAsia="Calibri"/>
          <w:color w:val="000000" w:themeColor="text1"/>
          <w:sz w:val="28"/>
          <w:szCs w:val="28"/>
        </w:rPr>
        <w:t xml:space="preserve"> установленным статьей 5 настоящего Закона.</w:t>
      </w:r>
    </w:p>
    <w:p w14:paraId="0F53335B" w14:textId="77777777" w:rsidR="00981CA8" w:rsidRDefault="006B56E4">
      <w:pPr>
        <w:spacing w:before="0" w:after="0"/>
        <w:ind w:firstLine="720"/>
        <w:jc w:val="both"/>
        <w:rPr>
          <w:strike/>
          <w:color w:val="000000" w:themeColor="text1"/>
          <w:sz w:val="28"/>
          <w:szCs w:val="28"/>
        </w:rPr>
      </w:pPr>
      <w:commentRangeStart w:id="5"/>
      <w:r>
        <w:rPr>
          <w:color w:val="000000" w:themeColor="text1"/>
          <w:sz w:val="28"/>
          <w:szCs w:val="28"/>
        </w:rPr>
        <w:t>2. Срок действия статуса ответственного субъекта предпринимательской деятельности – 2 года с даты принятия решения о присвоении статуса субъекта предпринимательской деятельности.</w:t>
      </w:r>
      <w:commentRangeEnd w:id="5"/>
      <w:r>
        <w:commentReference w:id="5"/>
      </w:r>
    </w:p>
    <w:p w14:paraId="5CB1A68D" w14:textId="77777777" w:rsidR="00981CA8" w:rsidRDefault="006B56E4">
      <w:pPr>
        <w:spacing w:before="0" w:after="0"/>
        <w:ind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3. </w:t>
      </w:r>
      <w:r>
        <w:rPr>
          <w:color w:val="000000" w:themeColor="text1"/>
          <w:sz w:val="28"/>
          <w:szCs w:val="28"/>
        </w:rPr>
        <w:t>Изменение критер</w:t>
      </w:r>
      <w:r>
        <w:rPr>
          <w:color w:val="000000" w:themeColor="text1"/>
          <w:sz w:val="28"/>
          <w:szCs w:val="28"/>
        </w:rPr>
        <w:t>иев благонадежности, социальной и экологической ответственности</w:t>
      </w:r>
      <w:r>
        <w:rPr>
          <w:i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не может являться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</w:t>
      </w:r>
      <w:r>
        <w:rPr>
          <w:sz w:val="28"/>
          <w:szCs w:val="28"/>
        </w:rPr>
        <w:t>снованием для прекращения ранее присвоенного статуса ответственного субъекта предпринимательской деятельности.</w:t>
      </w:r>
    </w:p>
    <w:p w14:paraId="264F5072" w14:textId="77777777" w:rsidR="00981CA8" w:rsidRDefault="00981CA8">
      <w:pPr>
        <w:spacing w:before="0" w:after="0"/>
        <w:ind w:firstLine="720"/>
        <w:jc w:val="both"/>
        <w:rPr>
          <w:sz w:val="28"/>
          <w:szCs w:val="28"/>
        </w:rPr>
      </w:pPr>
    </w:p>
    <w:p w14:paraId="4BCDDFB5" w14:textId="77777777" w:rsidR="00981CA8" w:rsidRDefault="006B56E4">
      <w:pPr>
        <w:spacing w:before="0" w:after="0"/>
        <w:ind w:firstLine="720"/>
        <w:jc w:val="both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Статья 7.</w:t>
      </w:r>
      <w:r>
        <w:rPr>
          <w:sz w:val="28"/>
          <w:szCs w:val="28"/>
          <w:highlight w:val="white"/>
        </w:rPr>
        <w:t> </w:t>
      </w:r>
      <w:r>
        <w:rPr>
          <w:b/>
          <w:sz w:val="28"/>
          <w:szCs w:val="28"/>
          <w:highlight w:val="white"/>
        </w:rPr>
        <w:t xml:space="preserve">Реестр ответственных субъектов предпринимательской </w:t>
      </w:r>
      <w:r>
        <w:rPr>
          <w:b/>
          <w:sz w:val="28"/>
          <w:szCs w:val="28"/>
          <w:highlight w:val="white"/>
        </w:rPr>
        <w:t>деятельности</w:t>
      </w:r>
      <w:r>
        <w:rPr>
          <w:b/>
          <w:bCs/>
          <w:sz w:val="28"/>
          <w:szCs w:val="28"/>
          <w:highlight w:val="white"/>
        </w:rPr>
        <w:t xml:space="preserve"> в Новосибирской области</w:t>
      </w:r>
    </w:p>
    <w:p w14:paraId="340C08BB" w14:textId="77777777" w:rsidR="00981CA8" w:rsidRDefault="00981CA8">
      <w:pPr>
        <w:spacing w:before="0" w:after="0"/>
        <w:ind w:left="1843" w:hanging="1134"/>
        <w:jc w:val="both"/>
        <w:rPr>
          <w:b/>
          <w:bCs/>
          <w:sz w:val="28"/>
          <w:szCs w:val="28"/>
        </w:rPr>
      </w:pPr>
    </w:p>
    <w:p w14:paraId="4CB7CFF0" w14:textId="77777777" w:rsidR="00981CA8" w:rsidRDefault="006B56E4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 Сведения о субъектах предпринимательской деятельности, которым присвоен статус ответственного субъекта предпринимательской деятельности, включаются в</w:t>
      </w:r>
      <w:commentRangeStart w:id="6"/>
      <w:r>
        <w:rPr>
          <w:sz w:val="28"/>
          <w:szCs w:val="28"/>
        </w:rPr>
        <w:t xml:space="preserve"> Реестр </w:t>
      </w:r>
      <w:r>
        <w:rPr>
          <w:sz w:val="28"/>
          <w:szCs w:val="28"/>
        </w:rPr>
        <w:t>ответственных субъектов предпринимательской деятельности Новосибирской области (далее – Реестр).</w:t>
      </w:r>
      <w:commentRangeEnd w:id="6"/>
      <w:r>
        <w:commentReference w:id="6"/>
      </w:r>
    </w:p>
    <w:p w14:paraId="1F52AB6B" w14:textId="77777777" w:rsidR="00981CA8" w:rsidRDefault="006B56E4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Организация формирования и ведения Реестра осуществляется уполномоченным органом или подведомственным ему государственным учреждением.</w:t>
      </w:r>
    </w:p>
    <w:p w14:paraId="4186F892" w14:textId="77777777" w:rsidR="00981CA8" w:rsidRDefault="006B56E4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В Реестре содер</w:t>
      </w:r>
      <w:r>
        <w:rPr>
          <w:sz w:val="28"/>
          <w:szCs w:val="28"/>
        </w:rPr>
        <w:t>жатся следующие сведения:</w:t>
      </w:r>
    </w:p>
    <w:p w14:paraId="71FAC490" w14:textId="77777777" w:rsidR="00981CA8" w:rsidRDefault="006B56E4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полное наименование юридического лица или фамилия, имя и отчество (последнее – при наличии) индивидуального предпринимателя;</w:t>
      </w:r>
    </w:p>
    <w:p w14:paraId="3C53CC1D" w14:textId="77777777" w:rsidR="00981CA8" w:rsidRDefault="006B56E4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идентификационный номер налогоплательщика;</w:t>
      </w:r>
    </w:p>
    <w:p w14:paraId="75CA3B7D" w14:textId="77777777" w:rsidR="00981CA8" w:rsidRDefault="006B56E4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>
        <w:rPr>
          <w:sz w:val="28"/>
          <w:szCs w:val="28"/>
        </w:rPr>
        <w:t>дата принятия решения о присвоении и продлении статуса ответственного субъекта предпринимательской деятельности;</w:t>
      </w:r>
    </w:p>
    <w:p w14:paraId="6A592B22" w14:textId="77777777" w:rsidR="00981CA8" w:rsidRDefault="006B56E4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 дата внесения сведений в Реестр;</w:t>
      </w:r>
    </w:p>
    <w:p w14:paraId="79D8B9F3" w14:textId="77777777" w:rsidR="00981CA8" w:rsidRDefault="006B56E4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>
        <w:rPr>
          <w:sz w:val="28"/>
          <w:szCs w:val="28"/>
        </w:rPr>
        <w:t xml:space="preserve">дата принятия решения об исключении из Реестра. </w:t>
      </w:r>
    </w:p>
    <w:p w14:paraId="0A62901F" w14:textId="77777777" w:rsidR="00981CA8" w:rsidRDefault="006B56E4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  <w:highlight w:val="white"/>
        </w:rPr>
        <w:t>. Состав сведений, сод</w:t>
      </w:r>
      <w:r>
        <w:rPr>
          <w:sz w:val="28"/>
          <w:szCs w:val="28"/>
        </w:rPr>
        <w:t>ержащийся в Реестре, помимо уста</w:t>
      </w:r>
      <w:r>
        <w:rPr>
          <w:sz w:val="28"/>
          <w:szCs w:val="28"/>
        </w:rPr>
        <w:t xml:space="preserve">новленных частью 3 настоящей статьи, порядок организации формирования и ведения Реестра, в том числе порядок предоставления выписки из Реестра, </w:t>
      </w:r>
      <w:commentRangeStart w:id="7"/>
      <w:r>
        <w:rPr>
          <w:sz w:val="28"/>
          <w:szCs w:val="28"/>
        </w:rPr>
        <w:t>устанавливаются Правительством Новосибирской области.</w:t>
      </w:r>
      <w:commentRangeEnd w:id="7"/>
      <w:r>
        <w:commentReference w:id="7"/>
      </w:r>
    </w:p>
    <w:p w14:paraId="6269879A" w14:textId="77777777" w:rsidR="00981CA8" w:rsidRDefault="006B56E4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 Сведения, содержащиеся в Реестре, подлежат размещени</w:t>
      </w:r>
      <w:r>
        <w:rPr>
          <w:sz w:val="28"/>
          <w:szCs w:val="28"/>
        </w:rPr>
        <w:t xml:space="preserve">ю на официальном сайте уполномоченного органа и (или) на официальном сайте </w:t>
      </w:r>
      <w:r>
        <w:rPr>
          <w:rFonts w:eastAsia="Calibri"/>
          <w:sz w:val="28"/>
          <w:szCs w:val="28"/>
        </w:rPr>
        <w:t xml:space="preserve">Правительства Новосибирской области </w:t>
      </w:r>
      <w:r>
        <w:rPr>
          <w:sz w:val="28"/>
          <w:szCs w:val="28"/>
        </w:rPr>
        <w:t>в информационно-телекоммуникационной сети «Интернет» и доступны для ознакомления без взимания платы.</w:t>
      </w:r>
    </w:p>
    <w:p w14:paraId="05840B39" w14:textId="77777777" w:rsidR="00981CA8" w:rsidRDefault="006B56E4">
      <w:pPr>
        <w:spacing w:before="0" w:after="0"/>
        <w:ind w:firstLine="720"/>
        <w:jc w:val="both"/>
        <w:rPr>
          <w:sz w:val="28"/>
          <w:szCs w:val="28"/>
        </w:rPr>
      </w:pPr>
      <w:commentRangeStart w:id="8"/>
      <w:commentRangeStart w:id="9"/>
      <w:r>
        <w:rPr>
          <w:sz w:val="28"/>
          <w:szCs w:val="28"/>
        </w:rPr>
        <w:t>6. В срок не позднее трех рабочих дней со дн</w:t>
      </w:r>
      <w:r>
        <w:rPr>
          <w:sz w:val="28"/>
          <w:szCs w:val="28"/>
        </w:rPr>
        <w:t xml:space="preserve">я принятия решений о присвоении, продлении, прекращении статуса ответственного субъекта предпринимательской деятельности уполномоченный орган вносит в Реестр сведения, предусмотренные частями 3 и 4 настоящей статьи. </w:t>
      </w:r>
    </w:p>
    <w:p w14:paraId="35AF3FE2" w14:textId="77777777" w:rsidR="00981CA8" w:rsidRDefault="006B56E4">
      <w:pPr>
        <w:spacing w:before="0" w:after="0"/>
        <w:ind w:firstLine="720"/>
        <w:jc w:val="both"/>
        <w:rPr>
          <w:i/>
          <w:iCs/>
          <w:color w:val="FF0000"/>
          <w:sz w:val="28"/>
          <w:szCs w:val="28"/>
        </w:rPr>
      </w:pPr>
      <w:r>
        <w:rPr>
          <w:sz w:val="28"/>
          <w:szCs w:val="28"/>
        </w:rPr>
        <w:t>7. Внесение сведений в Реестр, изменени</w:t>
      </w:r>
      <w:r>
        <w:rPr>
          <w:sz w:val="28"/>
          <w:szCs w:val="28"/>
        </w:rPr>
        <w:t>е таких сведений, выдача (предоставление) выписки из Реестра осуществляется без взимания платы.</w:t>
      </w:r>
      <w:commentRangeEnd w:id="8"/>
      <w:commentRangeEnd w:id="9"/>
      <w:r>
        <w:commentReference w:id="8"/>
      </w:r>
      <w:r>
        <w:commentReference w:id="9"/>
      </w:r>
    </w:p>
    <w:p w14:paraId="62DE6CD1" w14:textId="77777777" w:rsidR="00981CA8" w:rsidRDefault="00981CA8">
      <w:pPr>
        <w:spacing w:before="0" w:after="0"/>
        <w:ind w:left="709"/>
        <w:jc w:val="both"/>
        <w:rPr>
          <w:b/>
          <w:bCs/>
          <w:sz w:val="28"/>
          <w:szCs w:val="28"/>
        </w:rPr>
      </w:pPr>
    </w:p>
    <w:p w14:paraId="0A01745B" w14:textId="77777777" w:rsidR="00981CA8" w:rsidRDefault="006B56E4">
      <w:pPr>
        <w:pStyle w:val="ConsPlusTitle"/>
        <w:ind w:firstLine="720"/>
        <w:jc w:val="both"/>
      </w:pPr>
      <w:r>
        <w:t xml:space="preserve">Статья 8. Основания присвоения, продления, прекращения статуса ответственного субъекта предпринимательской деятельности </w:t>
      </w:r>
    </w:p>
    <w:p w14:paraId="74D98625" w14:textId="77777777" w:rsidR="00981CA8" w:rsidRDefault="00981CA8">
      <w:pPr>
        <w:pStyle w:val="aff9"/>
        <w:spacing w:line="360" w:lineRule="exact"/>
        <w:ind w:firstLine="709"/>
        <w:rPr>
          <w:color w:val="000000" w:themeColor="text1"/>
          <w:sz w:val="28"/>
          <w:szCs w:val="28"/>
        </w:rPr>
      </w:pPr>
    </w:p>
    <w:p w14:paraId="57FC3765" w14:textId="77777777" w:rsidR="00981CA8" w:rsidRDefault="006B56E4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1. Для присвоения статуса ответ</w:t>
      </w:r>
      <w:r>
        <w:rPr>
          <w:sz w:val="28"/>
          <w:szCs w:val="28"/>
          <w:lang w:bidi="ru-RU"/>
        </w:rPr>
        <w:t>ственного субъекта предпринимательской деятельности коммерческая организация или индивидуальный предприниматель (далее – Заявитель) лично или через представителя направляет в уполномоченный орган следующие документы:</w:t>
      </w:r>
    </w:p>
    <w:p w14:paraId="01E60492" w14:textId="77777777" w:rsidR="00981CA8" w:rsidRDefault="006B56E4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1) заявление о присвоении статуса ответ</w:t>
      </w:r>
      <w:r>
        <w:rPr>
          <w:sz w:val="28"/>
          <w:szCs w:val="28"/>
          <w:lang w:bidi="ru-RU"/>
        </w:rPr>
        <w:t xml:space="preserve">ственного субъекта предпринимательской деятельности в соответствии с формой, предусмотренной </w:t>
      </w:r>
      <w:r>
        <w:rPr>
          <w:rFonts w:eastAsia="Calibri"/>
          <w:bCs/>
          <w:sz w:val="28"/>
          <w:szCs w:val="28"/>
        </w:rPr>
        <w:t xml:space="preserve">регламентом взаимодействия областных исполнительных органов </w:t>
      </w:r>
      <w:r>
        <w:rPr>
          <w:sz w:val="28"/>
          <w:szCs w:val="28"/>
        </w:rPr>
        <w:t>Новосибирской области</w:t>
      </w:r>
      <w:r>
        <w:rPr>
          <w:rFonts w:eastAsia="Calibri"/>
          <w:bCs/>
          <w:sz w:val="28"/>
          <w:szCs w:val="28"/>
        </w:rPr>
        <w:t>, уполномоченного органа и ответственных субъектов предпринимательской деятельност</w:t>
      </w:r>
      <w:r>
        <w:rPr>
          <w:rFonts w:eastAsia="Calibri"/>
          <w:bCs/>
          <w:sz w:val="28"/>
          <w:szCs w:val="28"/>
        </w:rPr>
        <w:t>и, устанавливаемым Правительством Новосибирской области</w:t>
      </w:r>
      <w:r>
        <w:rPr>
          <w:sz w:val="28"/>
          <w:szCs w:val="28"/>
          <w:lang w:bidi="ru-RU"/>
        </w:rPr>
        <w:t xml:space="preserve"> (далее – заявление);</w:t>
      </w:r>
    </w:p>
    <w:p w14:paraId="704A1793" w14:textId="77777777" w:rsidR="00981CA8" w:rsidRDefault="006B56E4">
      <w:pPr>
        <w:tabs>
          <w:tab w:val="left" w:pos="2545"/>
          <w:tab w:val="left" w:pos="2650"/>
        </w:tabs>
        <w:spacing w:before="0" w:after="0"/>
        <w:ind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  <w:lang w:bidi="ru-RU"/>
        </w:rPr>
        <w:t>2) </w:t>
      </w:r>
      <w:commentRangeStart w:id="10"/>
      <w:commentRangeStart w:id="11"/>
      <w:commentRangeStart w:id="12"/>
      <w:commentRangeStart w:id="13"/>
      <w:r>
        <w:rPr>
          <w:sz w:val="28"/>
          <w:szCs w:val="28"/>
          <w:lang w:bidi="ru-RU"/>
        </w:rPr>
        <w:t>документ,</w:t>
      </w:r>
      <w:commentRangeEnd w:id="10"/>
      <w:commentRangeEnd w:id="11"/>
      <w:commentRangeEnd w:id="12"/>
      <w:commentRangeEnd w:id="13"/>
      <w:r>
        <w:commentReference w:id="10"/>
      </w:r>
      <w:r>
        <w:commentReference w:id="11"/>
      </w:r>
      <w:r>
        <w:commentReference w:id="12"/>
      </w:r>
      <w:r>
        <w:commentReference w:id="13"/>
      </w:r>
      <w:r>
        <w:rPr>
          <w:sz w:val="28"/>
          <w:szCs w:val="28"/>
          <w:lang w:bidi="ru-RU"/>
        </w:rPr>
        <w:t xml:space="preserve"> предусмотренный национальным стандартом ГОСТ Р 71198-2023 «Индекс деловой репутации субъектов предпринимательской деятельности </w:t>
      </w:r>
      <w:r>
        <w:rPr>
          <w:sz w:val="28"/>
          <w:szCs w:val="28"/>
          <w:lang w:bidi="ru-RU"/>
        </w:rPr>
        <w:lastRenderedPageBreak/>
        <w:t xml:space="preserve">(ЭКГ-рейтинг). Методика оценки и порядок формирования ЭКГ-рейтинга ответственного бизнеса», подтверждающий присвоение Заявителю </w:t>
      </w:r>
      <w:r>
        <w:rPr>
          <w:sz w:val="28"/>
          <w:szCs w:val="28"/>
          <w:lang w:bidi="ru-RU"/>
        </w:rPr>
        <w:t xml:space="preserve">значения индекса деловой репутации и </w:t>
      </w:r>
      <w:proofErr w:type="gramStart"/>
      <w:r>
        <w:rPr>
          <w:sz w:val="28"/>
          <w:szCs w:val="28"/>
          <w:lang w:bidi="ru-RU"/>
        </w:rPr>
        <w:t xml:space="preserve">полученный </w:t>
      </w:r>
      <w:r>
        <w:rPr>
          <w:sz w:val="28"/>
          <w:szCs w:val="28"/>
        </w:rPr>
        <w:t> не</w:t>
      </w:r>
      <w:proofErr w:type="gramEnd"/>
      <w:r>
        <w:rPr>
          <w:sz w:val="28"/>
          <w:szCs w:val="28"/>
        </w:rPr>
        <w:t xml:space="preserve"> ранее 14 календарных </w:t>
      </w:r>
      <w:r>
        <w:rPr>
          <w:sz w:val="28"/>
          <w:szCs w:val="28"/>
          <w:lang w:bidi="ru-RU"/>
        </w:rPr>
        <w:t>дней до даты подачи заявления.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</w:p>
    <w:p w14:paraId="4AAD7DA7" w14:textId="77777777" w:rsidR="00981CA8" w:rsidRDefault="006B56E4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2. Докуме</w:t>
      </w:r>
      <w:r>
        <w:rPr>
          <w:color w:val="000000" w:themeColor="text1"/>
          <w:sz w:val="28"/>
          <w:szCs w:val="28"/>
          <w:lang w:bidi="ru-RU"/>
        </w:rPr>
        <w:t>нт</w:t>
      </w:r>
      <w:r>
        <w:rPr>
          <w:color w:val="000000" w:themeColor="text1"/>
          <w:sz w:val="28"/>
          <w:szCs w:val="28"/>
          <w:lang w:bidi="ru-RU"/>
        </w:rPr>
        <w:t>ы</w:t>
      </w:r>
      <w:r>
        <w:rPr>
          <w:color w:val="000000" w:themeColor="text1"/>
          <w:sz w:val="28"/>
          <w:szCs w:val="28"/>
          <w:lang w:bidi="ru-RU"/>
        </w:rPr>
        <w:t xml:space="preserve">, </w:t>
      </w:r>
      <w:r>
        <w:rPr>
          <w:color w:val="000000" w:themeColor="text1"/>
          <w:sz w:val="28"/>
          <w:szCs w:val="28"/>
          <w:lang w:bidi="ru-RU"/>
        </w:rPr>
        <w:t>предусмотренные частью 1 настоящей статьи,</w:t>
      </w:r>
      <w:r>
        <w:rPr>
          <w:b/>
          <w:bCs/>
          <w:color w:val="FF0000"/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представляются Заявителем или его представителем в уполномоченный орган в форме электронного</w:t>
      </w:r>
      <w:r>
        <w:rPr>
          <w:sz w:val="28"/>
          <w:szCs w:val="28"/>
          <w:lang w:bidi="ru-RU"/>
        </w:rPr>
        <w:t xml:space="preserve"> документа посредством, электронной почты либо на бумажном носителе заказным почтовым отправлением с уведомлением о вручении.</w:t>
      </w:r>
    </w:p>
    <w:p w14:paraId="7CBA4276" w14:textId="77777777" w:rsidR="00981CA8" w:rsidRDefault="006B56E4">
      <w:pPr>
        <w:spacing w:before="0" w:after="0"/>
        <w:ind w:firstLine="720"/>
        <w:jc w:val="both"/>
        <w:rPr>
          <w:i/>
          <w:iCs/>
          <w:color w:val="FF0000"/>
          <w:sz w:val="28"/>
          <w:szCs w:val="28"/>
        </w:rPr>
      </w:pPr>
      <w:r>
        <w:rPr>
          <w:sz w:val="28"/>
          <w:szCs w:val="28"/>
          <w:lang w:bidi="ru-RU"/>
        </w:rPr>
        <w:t xml:space="preserve">3. В случае если заявление направлено с нарушением требований, </w:t>
      </w:r>
      <w:r>
        <w:rPr>
          <w:color w:val="000000" w:themeColor="text1"/>
          <w:sz w:val="28"/>
          <w:szCs w:val="28"/>
          <w:lang w:bidi="ru-RU"/>
        </w:rPr>
        <w:t>установленных частью 1 настоящей статьи</w:t>
      </w:r>
      <w:r>
        <w:rPr>
          <w:sz w:val="28"/>
          <w:szCs w:val="28"/>
          <w:lang w:bidi="ru-RU"/>
        </w:rPr>
        <w:t>, уполномоченный орган не по</w:t>
      </w:r>
      <w:r>
        <w:rPr>
          <w:sz w:val="28"/>
          <w:szCs w:val="28"/>
          <w:lang w:bidi="ru-RU"/>
        </w:rPr>
        <w:t>зднее трех рабочих дней с даты регистрации заявления направляет Заявителю или его представителю уведомление об отказе в рассмотрении заявления в форме электронного документа, подписанного усиленной квалифицированной электронной подписью, на адрес электронн</w:t>
      </w:r>
      <w:r>
        <w:rPr>
          <w:sz w:val="28"/>
          <w:szCs w:val="28"/>
          <w:lang w:bidi="ru-RU"/>
        </w:rPr>
        <w:t>ой почты З</w:t>
      </w:r>
      <w:commentRangeStart w:id="14"/>
      <w:commentRangeStart w:id="15"/>
      <w:r>
        <w:rPr>
          <w:sz w:val="28"/>
          <w:szCs w:val="28"/>
          <w:lang w:bidi="ru-RU"/>
        </w:rPr>
        <w:t>аявителя или его представителя, если заявление было подано посредством электронной почты либо на бумажном носителе заказным почтовым отправлением с уведомлением о вручении, если заявление было подано на бумажном носителе.</w:t>
      </w:r>
      <w:commentRangeEnd w:id="14"/>
      <w:commentRangeEnd w:id="15"/>
      <w:r>
        <w:commentReference w:id="14"/>
      </w:r>
      <w:r>
        <w:commentReference w:id="15"/>
      </w:r>
    </w:p>
    <w:p w14:paraId="475EC814" w14:textId="77777777" w:rsidR="00981CA8" w:rsidRDefault="006B56E4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4. Уполномоченный </w:t>
      </w:r>
      <w:r>
        <w:rPr>
          <w:sz w:val="28"/>
          <w:szCs w:val="28"/>
          <w:lang w:bidi="ru-RU"/>
        </w:rPr>
        <w:t xml:space="preserve">орган рассматривает документы, предусмотренные частью 1 настоящей статьи, в течение десяти рабочих дней с даты регистрации заявления и </w:t>
      </w:r>
      <w:commentRangeStart w:id="16"/>
      <w:commentRangeStart w:id="17"/>
      <w:r>
        <w:rPr>
          <w:sz w:val="28"/>
          <w:szCs w:val="28"/>
          <w:lang w:bidi="ru-RU"/>
        </w:rPr>
        <w:t>принимает решение о присвоении статуса ответственного субъекта предпринимательской деятельности либо об отказе в присвоен</w:t>
      </w:r>
      <w:r>
        <w:rPr>
          <w:sz w:val="28"/>
          <w:szCs w:val="28"/>
          <w:lang w:bidi="ru-RU"/>
        </w:rPr>
        <w:t>ии статуса ответственного субъекта предпринимательской деятельности.</w:t>
      </w:r>
      <w:commentRangeEnd w:id="16"/>
      <w:commentRangeEnd w:id="17"/>
      <w:r>
        <w:commentReference w:id="16"/>
      </w:r>
      <w:r>
        <w:commentReference w:id="17"/>
      </w:r>
    </w:p>
    <w:p w14:paraId="4CA9476C" w14:textId="77777777" w:rsidR="00981CA8" w:rsidRDefault="006B56E4">
      <w:pPr>
        <w:spacing w:before="0" w:after="0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lang w:bidi="ru-RU"/>
        </w:rPr>
        <w:t xml:space="preserve">В случае принятия решения о присвоении статуса ответственного субъекта предпринимательской деятельности уполномоченный орган вносит сведения в Реестр </w:t>
      </w:r>
      <w:r>
        <w:rPr>
          <w:sz w:val="28"/>
          <w:szCs w:val="28"/>
          <w:highlight w:val="white"/>
          <w:lang w:bidi="ru-RU"/>
        </w:rPr>
        <w:t>в течение десяти рабочих дней</w:t>
      </w:r>
      <w:r>
        <w:rPr>
          <w:sz w:val="28"/>
          <w:szCs w:val="28"/>
          <w:highlight w:val="white"/>
          <w:lang w:bidi="ru-RU"/>
        </w:rPr>
        <w:t xml:space="preserve"> </w:t>
      </w:r>
      <w:r>
        <w:rPr>
          <w:sz w:val="28"/>
          <w:szCs w:val="28"/>
          <w:lang w:bidi="ru-RU"/>
        </w:rPr>
        <w:t>с</w:t>
      </w:r>
      <w:r>
        <w:rPr>
          <w:sz w:val="28"/>
          <w:szCs w:val="28"/>
          <w:lang w:bidi="ru-RU"/>
        </w:rPr>
        <w:t>о дня принятия такого решения</w:t>
      </w:r>
      <w:commentRangeStart w:id="18"/>
      <w:commentRangeStart w:id="19"/>
      <w:r>
        <w:rPr>
          <w:sz w:val="28"/>
          <w:szCs w:val="28"/>
          <w:lang w:bidi="ru-RU"/>
        </w:rPr>
        <w:t xml:space="preserve"> и направляет Заявителю уведомление </w:t>
      </w:r>
      <w:commentRangeEnd w:id="18"/>
      <w:commentRangeEnd w:id="19"/>
      <w:r>
        <w:commentReference w:id="18"/>
      </w:r>
      <w:r>
        <w:commentReference w:id="19"/>
      </w:r>
      <w:r>
        <w:rPr>
          <w:sz w:val="28"/>
          <w:szCs w:val="28"/>
          <w:highlight w:val="white"/>
          <w:lang w:bidi="ru-RU"/>
        </w:rPr>
        <w:t xml:space="preserve">о присвоении статуса ответственного субъекта предпринимательской деятельности посредством электронной почты, </w:t>
      </w:r>
      <w:r>
        <w:rPr>
          <w:sz w:val="28"/>
          <w:szCs w:val="28"/>
          <w:highlight w:val="white"/>
          <w:lang w:bidi="ru-RU"/>
        </w:rPr>
        <w:t>если заявление было направлено посредством электронной почты, либо на бумажном носителе заказным почтовым отправлением с уведомлением о вручении, если заявление было подано на бумажном носителе.</w:t>
      </w:r>
    </w:p>
    <w:p w14:paraId="421A5477" w14:textId="77777777" w:rsidR="00981CA8" w:rsidRDefault="006B56E4">
      <w:pPr>
        <w:spacing w:before="0" w:after="0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lang w:bidi="ru-RU"/>
        </w:rPr>
        <w:t>В случае принятия решения об отказе в присвоении статуса отве</w:t>
      </w:r>
      <w:r>
        <w:rPr>
          <w:sz w:val="28"/>
          <w:szCs w:val="28"/>
          <w:lang w:bidi="ru-RU"/>
        </w:rPr>
        <w:t>тственного субъекта предпринимательской деятельности уполномо</w:t>
      </w:r>
      <w:r>
        <w:rPr>
          <w:sz w:val="28"/>
          <w:szCs w:val="28"/>
          <w:highlight w:val="white"/>
          <w:lang w:bidi="ru-RU"/>
        </w:rPr>
        <w:t xml:space="preserve">ченный орган </w:t>
      </w:r>
      <w:r>
        <w:rPr>
          <w:sz w:val="28"/>
          <w:szCs w:val="28"/>
          <w:highlight w:val="white"/>
          <w:lang w:bidi="ru-RU"/>
        </w:rPr>
        <w:t>в течение десяти рабочих дней со дня принятия такого решени</w:t>
      </w:r>
      <w:r>
        <w:rPr>
          <w:sz w:val="28"/>
          <w:szCs w:val="28"/>
          <w:lang w:bidi="ru-RU"/>
        </w:rPr>
        <w:t xml:space="preserve">я </w:t>
      </w:r>
      <w:commentRangeStart w:id="20"/>
      <w:r>
        <w:rPr>
          <w:sz w:val="28"/>
          <w:szCs w:val="28"/>
          <w:lang w:bidi="ru-RU"/>
        </w:rPr>
        <w:t xml:space="preserve">направляет Заявителю мотивированный отказ </w:t>
      </w:r>
      <w:r>
        <w:rPr>
          <w:sz w:val="28"/>
          <w:szCs w:val="28"/>
          <w:highlight w:val="white"/>
          <w:lang w:bidi="ru-RU"/>
        </w:rPr>
        <w:t xml:space="preserve">посредством электронной почты, </w:t>
      </w:r>
      <w:r>
        <w:rPr>
          <w:sz w:val="28"/>
          <w:szCs w:val="28"/>
          <w:highlight w:val="white"/>
          <w:lang w:bidi="ru-RU"/>
        </w:rPr>
        <w:t>если заявление было направлено посредством элект</w:t>
      </w:r>
      <w:r>
        <w:rPr>
          <w:sz w:val="28"/>
          <w:szCs w:val="28"/>
          <w:highlight w:val="white"/>
          <w:lang w:bidi="ru-RU"/>
        </w:rPr>
        <w:t>ронной почты</w:t>
      </w:r>
      <w:r>
        <w:rPr>
          <w:sz w:val="28"/>
          <w:szCs w:val="28"/>
          <w:highlight w:val="white"/>
          <w:lang w:bidi="ru-RU"/>
        </w:rPr>
        <w:t>, либо на бумажном носителе заказным почтовым отправлением с уведомлением о вручении, если заявл</w:t>
      </w:r>
      <w:r>
        <w:rPr>
          <w:sz w:val="28"/>
          <w:szCs w:val="28"/>
          <w:highlight w:val="white"/>
          <w:lang w:bidi="ru-RU"/>
        </w:rPr>
        <w:t>ение было подано на бумажном носителе.</w:t>
      </w:r>
    </w:p>
    <w:commentRangeEnd w:id="20"/>
    <w:p w14:paraId="07272895" w14:textId="77777777" w:rsidR="00981CA8" w:rsidRDefault="006B56E4">
      <w:pPr>
        <w:spacing w:before="0" w:after="0"/>
        <w:ind w:firstLine="720"/>
        <w:jc w:val="both"/>
        <w:rPr>
          <w:sz w:val="28"/>
          <w:szCs w:val="28"/>
        </w:rPr>
      </w:pPr>
      <w:r>
        <w:commentReference w:id="20"/>
      </w:r>
      <w:r>
        <w:rPr>
          <w:sz w:val="28"/>
          <w:szCs w:val="28"/>
          <w:lang w:bidi="ru-RU"/>
        </w:rPr>
        <w:t>5. Уполномоченный орган принимает решение об отказе в присвоении статуса ответственного субъекта предприни</w:t>
      </w:r>
      <w:r>
        <w:rPr>
          <w:sz w:val="28"/>
          <w:szCs w:val="28"/>
          <w:lang w:bidi="ru-RU"/>
        </w:rPr>
        <w:t>мательской деятельности по одному из следующих оснований:</w:t>
      </w:r>
    </w:p>
    <w:p w14:paraId="0A3C0751" w14:textId="77777777" w:rsidR="00981CA8" w:rsidRDefault="006B56E4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1) предоставление неполных, недостоверных сведений Заявителем;</w:t>
      </w:r>
    </w:p>
    <w:p w14:paraId="3BF16E91" w14:textId="77777777" w:rsidR="00981CA8" w:rsidRDefault="006B56E4">
      <w:pPr>
        <w:spacing w:before="0" w:after="0"/>
        <w:ind w:firstLine="720"/>
        <w:jc w:val="both"/>
        <w:rPr>
          <w:iCs/>
          <w:sz w:val="28"/>
          <w:szCs w:val="28"/>
        </w:rPr>
      </w:pPr>
      <w:r>
        <w:rPr>
          <w:sz w:val="28"/>
          <w:szCs w:val="28"/>
          <w:lang w:bidi="ru-RU"/>
        </w:rPr>
        <w:t>2) несоответствие Заявителя критериям благонадежности, социальной и экологической ответственности.</w:t>
      </w:r>
      <w:r>
        <w:rPr>
          <w:sz w:val="28"/>
          <w:szCs w:val="28"/>
        </w:rPr>
        <w:t xml:space="preserve"> </w:t>
      </w:r>
    </w:p>
    <w:p w14:paraId="382B76BC" w14:textId="77777777" w:rsidR="00981CA8" w:rsidRDefault="006B56E4">
      <w:pPr>
        <w:spacing w:before="0" w:after="0"/>
        <w:ind w:firstLine="720"/>
        <w:jc w:val="both"/>
        <w:rPr>
          <w:bCs/>
          <w:i/>
          <w:sz w:val="28"/>
          <w:szCs w:val="28"/>
        </w:rPr>
      </w:pPr>
      <w:r>
        <w:rPr>
          <w:sz w:val="28"/>
          <w:szCs w:val="28"/>
          <w:lang w:bidi="ru-RU"/>
        </w:rPr>
        <w:lastRenderedPageBreak/>
        <w:t>6. Заявитель вправе устранить причи</w:t>
      </w:r>
      <w:r>
        <w:rPr>
          <w:sz w:val="28"/>
          <w:szCs w:val="28"/>
          <w:lang w:bidi="ru-RU"/>
        </w:rPr>
        <w:t>ны, послужившие основанием для отказа в присвоении статуса ответственного субъекта предпринимательской деятельности, и повторно обратиться в уполномоченный орган.</w:t>
      </w:r>
    </w:p>
    <w:p w14:paraId="7676DDC4" w14:textId="77777777" w:rsidR="00981CA8" w:rsidRDefault="006B56E4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7. Статус ответственного субъекта предпринимательской деятельности прекращается по следующим </w:t>
      </w:r>
      <w:r>
        <w:rPr>
          <w:sz w:val="28"/>
          <w:szCs w:val="28"/>
          <w:lang w:bidi="ru-RU"/>
        </w:rPr>
        <w:t>основаниям:</w:t>
      </w:r>
    </w:p>
    <w:p w14:paraId="49268F61" w14:textId="77777777" w:rsidR="00981CA8" w:rsidRDefault="006B56E4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1) истечение срока действия статуса ответственного субъекта предпринимательской деятельности;</w:t>
      </w:r>
    </w:p>
    <w:p w14:paraId="67575AB9" w14:textId="77777777" w:rsidR="00981CA8" w:rsidRDefault="006B56E4">
      <w:pPr>
        <w:spacing w:before="0" w:after="0"/>
        <w:ind w:firstLine="720"/>
        <w:jc w:val="both"/>
        <w:rPr>
          <w:sz w:val="28"/>
          <w:szCs w:val="28"/>
        </w:rPr>
      </w:pPr>
      <w:commentRangeStart w:id="21"/>
      <w:commentRangeStart w:id="22"/>
      <w:r>
        <w:rPr>
          <w:sz w:val="28"/>
          <w:szCs w:val="28"/>
          <w:lang w:bidi="ru-RU"/>
        </w:rPr>
        <w:t>2) выявление несоответствия субъекта предпринимательской деятельности одному или нескольким критериям благонадежности, социальной и экологической отве</w:t>
      </w:r>
      <w:r>
        <w:rPr>
          <w:sz w:val="28"/>
          <w:szCs w:val="28"/>
          <w:lang w:bidi="ru-RU"/>
        </w:rPr>
        <w:t>тственности.</w:t>
      </w:r>
      <w:commentRangeEnd w:id="21"/>
      <w:commentRangeEnd w:id="22"/>
      <w:r>
        <w:commentReference w:id="21"/>
      </w:r>
      <w:r>
        <w:commentReference w:id="22"/>
      </w:r>
    </w:p>
    <w:p w14:paraId="4518F690" w14:textId="77777777" w:rsidR="00981CA8" w:rsidRDefault="006B56E4">
      <w:pPr>
        <w:spacing w:before="0" w:after="0"/>
        <w:ind w:firstLine="720"/>
        <w:jc w:val="both"/>
        <w:rPr>
          <w:bCs/>
          <w:i/>
          <w:sz w:val="28"/>
          <w:szCs w:val="28"/>
          <w:highlight w:val="yellow"/>
        </w:rPr>
      </w:pPr>
      <w:r>
        <w:rPr>
          <w:sz w:val="28"/>
          <w:szCs w:val="28"/>
          <w:highlight w:val="white"/>
          <w:lang w:bidi="ru-RU"/>
        </w:rPr>
        <w:t xml:space="preserve">8. Заявитель вправе обратиться в уполномоченный орган о продлении срока </w:t>
      </w:r>
      <w:r>
        <w:rPr>
          <w:sz w:val="28"/>
          <w:szCs w:val="28"/>
          <w:lang w:bidi="ru-RU"/>
        </w:rPr>
        <w:t xml:space="preserve">действия статуса ответственного субъекта </w:t>
      </w:r>
      <w:r>
        <w:rPr>
          <w:sz w:val="28"/>
          <w:szCs w:val="28"/>
          <w:lang w:bidi="ru-RU"/>
        </w:rPr>
        <w:t xml:space="preserve">предпринимательской деятельности не позднее </w:t>
      </w:r>
      <w:proofErr w:type="gramStart"/>
      <w:r>
        <w:rPr>
          <w:sz w:val="28"/>
          <w:szCs w:val="28"/>
          <w:lang w:bidi="ru-RU"/>
        </w:rPr>
        <w:t>пятнадцати</w:t>
      </w:r>
      <w:r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 xml:space="preserve"> рабочих</w:t>
      </w:r>
      <w:proofErr w:type="gramEnd"/>
      <w:r>
        <w:rPr>
          <w:sz w:val="28"/>
          <w:szCs w:val="28"/>
          <w:lang w:bidi="ru-RU"/>
        </w:rPr>
        <w:t xml:space="preserve"> дней до даты истечения срока действия указанного статуса.</w:t>
      </w:r>
    </w:p>
    <w:p w14:paraId="69B7C9E7" w14:textId="7BC579B2" w:rsidR="00981CA8" w:rsidRDefault="006B56E4">
      <w:pPr>
        <w:spacing w:before="0" w:after="0"/>
        <w:ind w:firstLine="72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9. Продление срока действия статуса ответственного субъекта предпринимательской деятельности осуществляется в порядке, предусмотренном</w:t>
      </w:r>
      <w:r>
        <w:rPr>
          <w:sz w:val="28"/>
          <w:szCs w:val="28"/>
          <w:lang w:bidi="ru-RU"/>
        </w:rPr>
        <w:t xml:space="preserve"> для присвоения статуса ответственного субъекта предпринимательской деятельности.</w:t>
      </w:r>
    </w:p>
    <w:p w14:paraId="67EFB113" w14:textId="77777777" w:rsidR="00FB1A66" w:rsidRDefault="00FB1A66" w:rsidP="00FB1A66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10. Уполномоченный орган направляет уведомление Заявителю о прекращении статуса ответственного субъекта предпринимательской деятельности не позднее пяти рабочих дней со дня </w:t>
      </w:r>
      <w:commentRangeStart w:id="23"/>
      <w:commentRangeStart w:id="24"/>
      <w:commentRangeStart w:id="25"/>
      <w:r>
        <w:rPr>
          <w:sz w:val="28"/>
          <w:szCs w:val="28"/>
          <w:lang w:bidi="ru-RU"/>
        </w:rPr>
        <w:t>выявления</w:t>
      </w:r>
      <w:commentRangeEnd w:id="23"/>
      <w:r>
        <w:rPr>
          <w:rStyle w:val="afffc"/>
          <w:sz w:val="24"/>
        </w:rPr>
        <w:commentReference w:id="23"/>
      </w:r>
      <w:commentRangeEnd w:id="24"/>
      <w:r>
        <w:rPr>
          <w:rStyle w:val="afffc"/>
          <w:sz w:val="24"/>
        </w:rPr>
        <w:commentReference w:id="24"/>
      </w:r>
      <w:commentRangeEnd w:id="25"/>
      <w:r>
        <w:rPr>
          <w:rStyle w:val="afffc"/>
          <w:sz w:val="24"/>
        </w:rPr>
        <w:commentReference w:id="25"/>
      </w:r>
      <w:r>
        <w:rPr>
          <w:sz w:val="28"/>
          <w:szCs w:val="28"/>
          <w:lang w:bidi="ru-RU"/>
        </w:rPr>
        <w:t xml:space="preserve"> основания прекращения статуса ответственного субъекта предпринимательской деятельности, предусмотренного пунктом 1 части  8 настоящей статьи в порядке, предусмотренном частью 5 настоя</w:t>
      </w:r>
      <w:bookmarkStart w:id="26" w:name="_GoBack"/>
      <w:bookmarkEnd w:id="26"/>
      <w:r>
        <w:rPr>
          <w:sz w:val="28"/>
          <w:szCs w:val="28"/>
          <w:lang w:bidi="ru-RU"/>
        </w:rPr>
        <w:t>щей статьи.</w:t>
      </w:r>
    </w:p>
    <w:p w14:paraId="61DA9AF9" w14:textId="310F1010" w:rsidR="00FB1A66" w:rsidRDefault="00FB1A66" w:rsidP="00FB1A66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11. Уполномоченный орган не позднее десяти рабочих дней с даты выявления оснований для прекращения статуса ответственного субъекта предпринимательской деятельности, предусмотренных </w:t>
      </w:r>
      <w:r>
        <w:rPr>
          <w:color w:val="000000" w:themeColor="text1"/>
          <w:sz w:val="28"/>
          <w:szCs w:val="28"/>
          <w:lang w:bidi="ru-RU"/>
        </w:rPr>
        <w:t>подпунктами 1 и (или) 2 части пункта 8 настоящей статьи,</w:t>
      </w:r>
      <w:r>
        <w:rPr>
          <w:sz w:val="28"/>
          <w:szCs w:val="28"/>
          <w:lang w:bidi="ru-RU"/>
        </w:rPr>
        <w:t xml:space="preserve"> принимает решение о прекращении статуса ответственного субъекта предпринимательской деятельности, и в течение пяти рабочих дней с даты принятия такого решения направляет Заявителю уведомление о прекращении статуса ответственного субъекта предпринимательской деятельности.</w:t>
      </w:r>
    </w:p>
    <w:p w14:paraId="33764A48" w14:textId="77777777" w:rsidR="00981CA8" w:rsidRDefault="006B56E4">
      <w:pPr>
        <w:spacing w:before="0" w:after="0"/>
        <w:ind w:firstLine="72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В случае если субъект  предпринимательской деятельн</w:t>
      </w:r>
      <w:r>
        <w:rPr>
          <w:sz w:val="28"/>
          <w:szCs w:val="28"/>
          <w:lang w:bidi="ru-RU"/>
        </w:rPr>
        <w:t xml:space="preserve">ости не устраняет выявленное несоответствие в срок установленный в уведомлении о несоответствии, уполномоченный орган </w:t>
      </w:r>
      <w:r>
        <w:rPr>
          <w:sz w:val="28"/>
          <w:szCs w:val="28"/>
          <w:lang w:bidi="ru-RU"/>
        </w:rPr>
        <w:t>принимает решение о прекращении статуса ответственного субъекта предпринимательской деятельности и в течение пяти рабочих дней с даты прин</w:t>
      </w:r>
      <w:r>
        <w:rPr>
          <w:sz w:val="28"/>
          <w:szCs w:val="28"/>
          <w:lang w:bidi="ru-RU"/>
        </w:rPr>
        <w:t>ятия такого решения направляет субъекту предпринимательской деятельности уведомление о прекращении статуса ответственного субъекта предпринимательской деятельности в порядке, предусмотренном частью</w:t>
      </w:r>
      <w:r>
        <w:rPr>
          <w:sz w:val="28"/>
          <w:szCs w:val="28"/>
          <w:highlight w:val="white"/>
          <w:lang w:bidi="ru-RU"/>
        </w:rPr>
        <w:t xml:space="preserve"> 4</w:t>
      </w:r>
      <w:r>
        <w:rPr>
          <w:sz w:val="28"/>
          <w:szCs w:val="28"/>
          <w:lang w:bidi="ru-RU"/>
        </w:rPr>
        <w:t xml:space="preserve">  настоящей статьи.</w:t>
      </w:r>
    </w:p>
    <w:p w14:paraId="5C0C6E77" w14:textId="77777777" w:rsidR="00981CA8" w:rsidRDefault="006B56E4">
      <w:pPr>
        <w:spacing w:before="0" w:after="0"/>
        <w:ind w:firstLine="720"/>
        <w:jc w:val="both"/>
        <w:rPr>
          <w:b/>
          <w:bCs/>
          <w:i/>
          <w:color w:val="FF0000"/>
          <w:sz w:val="28"/>
          <w:szCs w:val="28"/>
        </w:rPr>
      </w:pPr>
      <w:r>
        <w:rPr>
          <w:sz w:val="28"/>
          <w:szCs w:val="28"/>
          <w:lang w:bidi="ru-RU"/>
        </w:rPr>
        <w:t>12. В случае прекращения статуса отве</w:t>
      </w:r>
      <w:r>
        <w:rPr>
          <w:sz w:val="28"/>
          <w:szCs w:val="28"/>
          <w:lang w:bidi="ru-RU"/>
        </w:rPr>
        <w:t xml:space="preserve">тственного субъекта предпринимательской деятельности уполномоченный орган исключает сведения из Реестра ответственных субъектов предпринимательской деятельности в течение пяти рабочих дней. </w:t>
      </w:r>
    </w:p>
    <w:p w14:paraId="63F6C1EA" w14:textId="77777777" w:rsidR="00981CA8" w:rsidRDefault="00981CA8">
      <w:pPr>
        <w:spacing w:before="0" w:after="0"/>
        <w:ind w:firstLine="720"/>
        <w:jc w:val="both"/>
        <w:rPr>
          <w:b/>
          <w:bCs/>
          <w:sz w:val="28"/>
          <w:szCs w:val="28"/>
        </w:rPr>
      </w:pPr>
    </w:p>
    <w:p w14:paraId="0C7A236D" w14:textId="77777777" w:rsidR="00981CA8" w:rsidRDefault="006B56E4">
      <w:pPr>
        <w:spacing w:before="0" w:after="0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Статья 9. </w:t>
      </w:r>
      <w:r>
        <w:rPr>
          <w:b/>
          <w:sz w:val="28"/>
          <w:szCs w:val="28"/>
        </w:rPr>
        <w:t>Создание условий для развития ответственного ведения б</w:t>
      </w:r>
      <w:r>
        <w:rPr>
          <w:b/>
          <w:sz w:val="28"/>
          <w:szCs w:val="28"/>
        </w:rPr>
        <w:t>изнеса</w:t>
      </w:r>
    </w:p>
    <w:p w14:paraId="44ADB1E9" w14:textId="77777777" w:rsidR="00981CA8" w:rsidRDefault="00981CA8">
      <w:pPr>
        <w:spacing w:before="0" w:after="0"/>
        <w:ind w:left="1843" w:hanging="1134"/>
        <w:jc w:val="both"/>
        <w:rPr>
          <w:b/>
          <w:bCs/>
          <w:sz w:val="28"/>
          <w:szCs w:val="28"/>
        </w:rPr>
      </w:pPr>
    </w:p>
    <w:p w14:paraId="568F2304" w14:textId="77777777" w:rsidR="00981CA8" w:rsidRDefault="006B56E4"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>
        <w:rPr>
          <w:sz w:val="28"/>
          <w:szCs w:val="28"/>
          <w:highlight w:val="white"/>
        </w:rPr>
        <w:t>Областные исп</w:t>
      </w:r>
      <w:r>
        <w:rPr>
          <w:sz w:val="28"/>
          <w:szCs w:val="28"/>
        </w:rPr>
        <w:t>олнительные органы Новосибирской области принимают меры по созданию условий для развития ответственного ведения бизнеса в Новосибирской области.</w:t>
      </w:r>
    </w:p>
    <w:p w14:paraId="4C3F3575" w14:textId="77777777" w:rsidR="00981CA8" w:rsidRDefault="006B56E4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К мерам по созданию условий для развития ответственного ведения бизнеса относятся:</w:t>
      </w:r>
    </w:p>
    <w:p w14:paraId="2FF29DA6" w14:textId="77777777" w:rsidR="00981CA8" w:rsidRDefault="006B56E4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) создание, развитие, формирование и совершенствование нормативно-правовой базы, обеспечивающей развитие ответственного ведения бизнеса;</w:t>
      </w:r>
    </w:p>
    <w:p w14:paraId="0996C279" w14:textId="77777777" w:rsidR="00981CA8" w:rsidRDefault="006B56E4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популяризация ответственного ведения бизнеса;</w:t>
      </w:r>
    </w:p>
    <w:p w14:paraId="77AF5546" w14:textId="77777777" w:rsidR="00981CA8" w:rsidRDefault="006B56E4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предоставление ответственным субъектам предпринимательской деятельн</w:t>
      </w:r>
      <w:r>
        <w:rPr>
          <w:sz w:val="28"/>
          <w:szCs w:val="28"/>
        </w:rPr>
        <w:t>ости мер государственной поддержки;</w:t>
      </w:r>
    </w:p>
    <w:p w14:paraId="1C675CE9" w14:textId="77777777" w:rsidR="00981CA8" w:rsidRDefault="006B56E4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 информирование о мерах государственной поддержки, доступных в Новосибирской области, порядке их предоставления;</w:t>
      </w:r>
    </w:p>
    <w:p w14:paraId="4464217F" w14:textId="77777777" w:rsidR="00981CA8" w:rsidRDefault="006B56E4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 применение показателя наличия у участников закупки деловой репутации при осуществлении закупок товаров</w:t>
      </w:r>
      <w:r>
        <w:rPr>
          <w:sz w:val="28"/>
          <w:szCs w:val="28"/>
        </w:rPr>
        <w:t>, работ, услуг для обеспечения государственных и муниципальных нужд.</w:t>
      </w:r>
    </w:p>
    <w:p w14:paraId="5065F095" w14:textId="77777777" w:rsidR="00981CA8" w:rsidRDefault="006B56E4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Координация реализации мер, предусмотренных настоящей статьей,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уполномоченным органом.</w:t>
      </w:r>
    </w:p>
    <w:p w14:paraId="71CB7019" w14:textId="77777777" w:rsidR="00981CA8" w:rsidRDefault="00981CA8">
      <w:pPr>
        <w:spacing w:before="0" w:after="0"/>
        <w:jc w:val="both"/>
        <w:rPr>
          <w:sz w:val="28"/>
          <w:szCs w:val="28"/>
        </w:rPr>
      </w:pPr>
    </w:p>
    <w:p w14:paraId="24986579" w14:textId="77777777" w:rsidR="00981CA8" w:rsidRDefault="006B56E4">
      <w:pPr>
        <w:spacing w:before="0" w:after="0"/>
        <w:ind w:firstLine="72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 10. Меры государственной поддержки ответственных субъектов предприниматель</w:t>
      </w:r>
      <w:r>
        <w:rPr>
          <w:b/>
          <w:bCs/>
          <w:sz w:val="28"/>
          <w:szCs w:val="28"/>
        </w:rPr>
        <w:t>ской деятельности</w:t>
      </w:r>
    </w:p>
    <w:p w14:paraId="05798623" w14:textId="77777777" w:rsidR="00981CA8" w:rsidRDefault="00981CA8">
      <w:pPr>
        <w:spacing w:before="0" w:after="0"/>
        <w:ind w:left="2127" w:hanging="1418"/>
        <w:jc w:val="both"/>
        <w:outlineLvl w:val="0"/>
        <w:rPr>
          <w:b/>
          <w:bCs/>
          <w:sz w:val="28"/>
          <w:szCs w:val="28"/>
        </w:rPr>
      </w:pPr>
    </w:p>
    <w:p w14:paraId="221BA284" w14:textId="77777777" w:rsidR="00981CA8" w:rsidRDefault="006B56E4">
      <w:pPr>
        <w:spacing w:before="0" w:after="0"/>
        <w:ind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1. Стимулирование развития ответственного ведения бизнеса в </w:t>
      </w:r>
      <w:r>
        <w:rPr>
          <w:sz w:val="28"/>
          <w:szCs w:val="28"/>
        </w:rPr>
        <w:t xml:space="preserve">Новосибирской области </w:t>
      </w:r>
      <w:r>
        <w:rPr>
          <w:bCs/>
          <w:sz w:val="28"/>
          <w:szCs w:val="28"/>
        </w:rPr>
        <w:t xml:space="preserve">осуществляется областными исполнительными органами </w:t>
      </w:r>
      <w:r>
        <w:rPr>
          <w:sz w:val="28"/>
          <w:szCs w:val="28"/>
        </w:rPr>
        <w:t xml:space="preserve">Новосибирской области </w:t>
      </w:r>
      <w:r>
        <w:rPr>
          <w:bCs/>
          <w:sz w:val="28"/>
          <w:szCs w:val="28"/>
        </w:rPr>
        <w:t>путем предоставления мер государственной поддержки ответственным субъектам предпринимательской деятельности.</w:t>
      </w:r>
    </w:p>
    <w:p w14:paraId="19366577" w14:textId="77777777" w:rsidR="00981CA8" w:rsidRDefault="006B56E4">
      <w:pPr>
        <w:spacing w:before="0" w:after="0"/>
        <w:ind w:firstLine="720"/>
        <w:jc w:val="both"/>
        <w:rPr>
          <w:sz w:val="28"/>
          <w:szCs w:val="28"/>
          <w:highlight w:val="white"/>
        </w:rPr>
      </w:pPr>
      <w:commentRangeStart w:id="27"/>
      <w:commentRangeStart w:id="28"/>
      <w:r>
        <w:rPr>
          <w:sz w:val="28"/>
          <w:szCs w:val="28"/>
        </w:rPr>
        <w:t xml:space="preserve">2. К мерам государственной поддержки ответственных субъектов предпринимательской деятельности относятся следующие </w:t>
      </w:r>
      <w:r>
        <w:rPr>
          <w:sz w:val="28"/>
          <w:szCs w:val="28"/>
          <w:highlight w:val="white"/>
        </w:rPr>
        <w:t>меры организационной (нефинансово</w:t>
      </w:r>
      <w:r>
        <w:rPr>
          <w:sz w:val="28"/>
          <w:szCs w:val="28"/>
          <w:highlight w:val="white"/>
        </w:rPr>
        <w:t>й) поддержки:</w:t>
      </w:r>
      <w:bookmarkStart w:id="29" w:name="undefined"/>
      <w:bookmarkEnd w:id="29"/>
      <w:commentRangeEnd w:id="27"/>
      <w:commentRangeEnd w:id="28"/>
      <w:r>
        <w:commentReference w:id="27"/>
      </w:r>
      <w:r>
        <w:commentReference w:id="28"/>
      </w:r>
    </w:p>
    <w:p w14:paraId="1A6FE225" w14:textId="77777777" w:rsidR="00981CA8" w:rsidRDefault="006B56E4">
      <w:pPr>
        <w:spacing w:before="0" w:after="0"/>
        <w:ind w:firstLine="720"/>
        <w:jc w:val="both"/>
        <w:rPr>
          <w:rFonts w:eastAsia="Calibri"/>
          <w:bCs/>
          <w:sz w:val="28"/>
          <w:szCs w:val="28"/>
          <w:highlight w:val="white"/>
        </w:rPr>
      </w:pPr>
      <w:r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  <w:highlight w:val="white"/>
        </w:rPr>
        <w:t xml:space="preserve">) рассмотрение областными </w:t>
      </w:r>
      <w:r>
        <w:rPr>
          <w:rFonts w:eastAsia="Calibri"/>
          <w:bCs/>
          <w:sz w:val="28"/>
          <w:szCs w:val="28"/>
          <w:highlight w:val="white"/>
        </w:rPr>
        <w:t xml:space="preserve">исполнительными органами </w:t>
      </w:r>
      <w:r>
        <w:rPr>
          <w:sz w:val="28"/>
          <w:szCs w:val="28"/>
          <w:highlight w:val="white"/>
        </w:rPr>
        <w:t>Новосибирской области</w:t>
      </w:r>
      <w:r>
        <w:rPr>
          <w:rFonts w:eastAsia="Calibri"/>
          <w:sz w:val="28"/>
          <w:szCs w:val="28"/>
          <w:highlight w:val="white"/>
        </w:rPr>
        <w:t xml:space="preserve">, подведомственными им организациями и учреждениями, коллегиальными совещательными органами </w:t>
      </w:r>
      <w:r>
        <w:rPr>
          <w:sz w:val="28"/>
          <w:szCs w:val="28"/>
          <w:highlight w:val="white"/>
        </w:rPr>
        <w:t xml:space="preserve">Новосибирской области </w:t>
      </w:r>
      <w:r>
        <w:rPr>
          <w:rFonts w:eastAsia="Calibri"/>
          <w:sz w:val="28"/>
          <w:szCs w:val="28"/>
          <w:highlight w:val="white"/>
        </w:rPr>
        <w:t>обращений в срок, не превышающий 15 календарных д</w:t>
      </w:r>
      <w:r>
        <w:rPr>
          <w:rFonts w:eastAsia="Calibri"/>
          <w:sz w:val="28"/>
          <w:szCs w:val="28"/>
          <w:highlight w:val="white"/>
        </w:rPr>
        <w:t>ней с даты обращения</w:t>
      </w:r>
      <w:r>
        <w:rPr>
          <w:rFonts w:eastAsia="Calibri"/>
          <w:bCs/>
          <w:sz w:val="28"/>
          <w:szCs w:val="28"/>
          <w:highlight w:val="white"/>
        </w:rPr>
        <w:t>;</w:t>
      </w:r>
    </w:p>
    <w:p w14:paraId="51435878" w14:textId="77777777" w:rsidR="00981CA8" w:rsidRDefault="006B56E4">
      <w:pPr>
        <w:spacing w:before="0" w:after="0"/>
        <w:ind w:firstLine="720"/>
        <w:jc w:val="both"/>
        <w:rPr>
          <w:rFonts w:eastAsia="Calibri"/>
          <w:bCs/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</w:rPr>
        <w:t>2</w:t>
      </w:r>
      <w:r>
        <w:rPr>
          <w:rFonts w:eastAsia="Calibri"/>
          <w:bCs/>
          <w:sz w:val="28"/>
          <w:szCs w:val="28"/>
          <w:highlight w:val="white"/>
        </w:rPr>
        <w:t xml:space="preserve">) рассмотрение </w:t>
      </w:r>
      <w:r>
        <w:rPr>
          <w:rFonts w:eastAsia="Calibri"/>
          <w:sz w:val="28"/>
          <w:szCs w:val="28"/>
          <w:highlight w:val="white"/>
        </w:rPr>
        <w:t>в срок, не превышающий 30 календарных дней с даты обращения</w:t>
      </w:r>
      <w:r>
        <w:rPr>
          <w:rFonts w:eastAsia="Calibri"/>
          <w:bCs/>
          <w:sz w:val="28"/>
          <w:szCs w:val="28"/>
          <w:highlight w:val="white"/>
        </w:rPr>
        <w:t xml:space="preserve"> заявлений о предоставлении государственных услуг, предоставляемых областными исполнительными органами </w:t>
      </w:r>
      <w:r>
        <w:rPr>
          <w:sz w:val="28"/>
          <w:szCs w:val="28"/>
          <w:highlight w:val="white"/>
        </w:rPr>
        <w:t>Новосибирской области</w:t>
      </w:r>
      <w:r>
        <w:rPr>
          <w:rFonts w:eastAsia="Calibri"/>
          <w:bCs/>
          <w:sz w:val="28"/>
          <w:szCs w:val="28"/>
          <w:highlight w:val="white"/>
        </w:rPr>
        <w:t>, в том числе посредством сокращени</w:t>
      </w:r>
      <w:r>
        <w:rPr>
          <w:rFonts w:eastAsia="Calibri"/>
          <w:bCs/>
          <w:sz w:val="28"/>
          <w:szCs w:val="28"/>
          <w:highlight w:val="white"/>
        </w:rPr>
        <w:t>я срока предоставления таких услуг;</w:t>
      </w:r>
    </w:p>
    <w:p w14:paraId="1FA5C1D2" w14:textId="77777777" w:rsidR="00981CA8" w:rsidRDefault="006B56E4">
      <w:pPr>
        <w:spacing w:before="0" w:after="0"/>
        <w:ind w:firstLine="720"/>
        <w:jc w:val="both"/>
        <w:rPr>
          <w:rFonts w:eastAsia="Calibri"/>
          <w:bCs/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</w:rPr>
        <w:t>3</w:t>
      </w:r>
      <w:r>
        <w:rPr>
          <w:rFonts w:eastAsia="Calibri"/>
          <w:bCs/>
          <w:sz w:val="28"/>
          <w:szCs w:val="28"/>
          <w:highlight w:val="white"/>
        </w:rPr>
        <w:t>) оказание содействия областными исполнительными органами Новосибирской области в вопросах, связанных с взаимодействием ответственных субъектов предпринимательской деятельности с ресурсоснабжающими организациями;</w:t>
      </w:r>
    </w:p>
    <w:p w14:paraId="3509610B" w14:textId="77777777" w:rsidR="00981CA8" w:rsidRDefault="006B56E4">
      <w:pPr>
        <w:spacing w:before="0" w:after="0"/>
        <w:ind w:firstLine="720"/>
        <w:jc w:val="both"/>
        <w:rPr>
          <w:rFonts w:eastAsia="Calibri"/>
          <w:bCs/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</w:rPr>
        <w:t>4) орг</w:t>
      </w:r>
      <w:r>
        <w:rPr>
          <w:rFonts w:eastAsia="Calibri"/>
          <w:bCs/>
          <w:sz w:val="28"/>
          <w:szCs w:val="28"/>
        </w:rPr>
        <w:t>анизация публикации информационно-аналитических материалов о положительных пр</w:t>
      </w:r>
      <w:r>
        <w:rPr>
          <w:rFonts w:eastAsia="Calibri"/>
          <w:bCs/>
          <w:sz w:val="28"/>
          <w:szCs w:val="28"/>
          <w:highlight w:val="white"/>
        </w:rPr>
        <w:t>актиках ответственного ведения бизнеса;</w:t>
      </w:r>
    </w:p>
    <w:p w14:paraId="43DCAEF9" w14:textId="77777777" w:rsidR="00981CA8" w:rsidRDefault="006B56E4">
      <w:pPr>
        <w:spacing w:before="0" w:after="0"/>
        <w:ind w:firstLine="720"/>
        <w:jc w:val="both"/>
        <w:rPr>
          <w:rFonts w:eastAsia="Calibri"/>
          <w:bCs/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</w:rPr>
        <w:lastRenderedPageBreak/>
        <w:t>5) </w:t>
      </w:r>
      <w:r>
        <w:rPr>
          <w:rFonts w:eastAsia="Calibri"/>
          <w:bCs/>
          <w:sz w:val="28"/>
          <w:szCs w:val="28"/>
          <w:highlight w:val="white"/>
        </w:rPr>
        <w:t>предоставление поддержки в области кадрового обеспечения;</w:t>
      </w:r>
    </w:p>
    <w:p w14:paraId="04316758" w14:textId="77777777" w:rsidR="00981CA8" w:rsidRDefault="006B56E4">
      <w:pPr>
        <w:spacing w:before="0" w:after="0"/>
        <w:ind w:firstLine="72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6) вынесение неурегулированных вопросов по оказанию содействия ответственным с</w:t>
      </w:r>
      <w:r>
        <w:rPr>
          <w:rFonts w:eastAsia="Calibri"/>
          <w:bCs/>
          <w:sz w:val="28"/>
          <w:szCs w:val="28"/>
        </w:rPr>
        <w:t xml:space="preserve">убъектам предпринимательской деятельности в реализации частных инвестиционных проектов, прежде всего при взаимодействии с федеральными органами исполнительной власти, областными исполнительными органами </w:t>
      </w:r>
      <w:r>
        <w:rPr>
          <w:sz w:val="28"/>
          <w:szCs w:val="28"/>
        </w:rPr>
        <w:t>Новосибирской области</w:t>
      </w:r>
      <w:r>
        <w:rPr>
          <w:rFonts w:eastAsia="Calibri"/>
          <w:bCs/>
          <w:sz w:val="28"/>
          <w:szCs w:val="28"/>
        </w:rPr>
        <w:t xml:space="preserve"> и органами местного самоуправле</w:t>
      </w:r>
      <w:r>
        <w:rPr>
          <w:rFonts w:eastAsia="Calibri"/>
          <w:bCs/>
          <w:sz w:val="28"/>
          <w:szCs w:val="28"/>
        </w:rPr>
        <w:t>ния, на рассмотрение Совета по инвестициям Новосибирской области;</w:t>
      </w:r>
    </w:p>
    <w:p w14:paraId="7656491F" w14:textId="77777777" w:rsidR="00981CA8" w:rsidRDefault="006B56E4">
      <w:pPr>
        <w:spacing w:before="0" w:after="0"/>
        <w:ind w:firstLine="72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7) организация (или содействие организации) выставок, экспозиций, конкурсов, семинаров, научно-практических конференций и форумов, способствующих развитию ответственного ведения бизнеса;</w:t>
      </w:r>
    </w:p>
    <w:p w14:paraId="67402644" w14:textId="77777777" w:rsidR="00981CA8" w:rsidRDefault="006B56E4">
      <w:pPr>
        <w:spacing w:before="0" w:after="0"/>
        <w:ind w:firstLine="72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8) </w:t>
      </w:r>
      <w:r>
        <w:rPr>
          <w:rFonts w:eastAsia="Calibri"/>
          <w:bCs/>
          <w:sz w:val="28"/>
          <w:szCs w:val="28"/>
        </w:rPr>
        <w:t>иные меры государственной поддержки в соответствии с действующим законодательством Новосибирской области.</w:t>
      </w:r>
    </w:p>
    <w:p w14:paraId="2308F039" w14:textId="77777777" w:rsidR="00981CA8" w:rsidRDefault="006B56E4">
      <w:pPr>
        <w:spacing w:before="0" w:after="0"/>
        <w:ind w:firstLine="72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3. Меры государственной поддержки, предусмотренные частью 2 настоящей статьи, предоставляются в порядках, установленных нормативными правовыми актами </w:t>
      </w:r>
      <w:r>
        <w:rPr>
          <w:rFonts w:eastAsia="Calibri"/>
          <w:bCs/>
          <w:sz w:val="28"/>
          <w:szCs w:val="28"/>
        </w:rPr>
        <w:t>Российской Федерации и Новосибирской области.</w:t>
      </w:r>
    </w:p>
    <w:p w14:paraId="28F4754D" w14:textId="77777777" w:rsidR="00981CA8" w:rsidRDefault="006B56E4">
      <w:pPr>
        <w:spacing w:before="0" w:after="0"/>
        <w:ind w:firstLine="720"/>
        <w:jc w:val="both"/>
        <w:rPr>
          <w:rFonts w:eastAsia="Calibri"/>
          <w:bCs/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</w:rPr>
        <w:t>4. Регламент вза</w:t>
      </w:r>
      <w:r>
        <w:rPr>
          <w:rFonts w:eastAsia="Calibri"/>
          <w:bCs/>
          <w:sz w:val="28"/>
          <w:szCs w:val="28"/>
          <w:highlight w:val="white"/>
        </w:rPr>
        <w:t xml:space="preserve">имодействия областных исполнительных органов </w:t>
      </w:r>
      <w:r>
        <w:rPr>
          <w:sz w:val="28"/>
          <w:szCs w:val="28"/>
          <w:highlight w:val="white"/>
        </w:rPr>
        <w:t>Новосибирской области</w:t>
      </w:r>
      <w:r>
        <w:rPr>
          <w:rFonts w:eastAsia="Calibri"/>
          <w:bCs/>
          <w:sz w:val="28"/>
          <w:szCs w:val="28"/>
          <w:highlight w:val="white"/>
        </w:rPr>
        <w:t>, уполномоченного органа и ответственных субъектов предпринимательской деятельности при предоставлении мер государственной подде</w:t>
      </w:r>
      <w:r>
        <w:rPr>
          <w:rFonts w:eastAsia="Calibri"/>
          <w:bCs/>
          <w:sz w:val="28"/>
          <w:szCs w:val="28"/>
          <w:highlight w:val="white"/>
        </w:rPr>
        <w:t>ржки, предусмотренных частью 2 настоящей статьи, устанавливается Правительством Новосибирской области.</w:t>
      </w:r>
    </w:p>
    <w:p w14:paraId="4544E676" w14:textId="77777777" w:rsidR="00981CA8" w:rsidRDefault="006B56E4">
      <w:pPr>
        <w:spacing w:before="0" w:after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>5. Органы местного самоуправления принимают нормативные правовые акты, направленные на развитие ответственного ведения бизнеса, оказывают поддержку ответ</w:t>
      </w:r>
      <w:r>
        <w:rPr>
          <w:rFonts w:eastAsia="Calibri"/>
          <w:bCs/>
          <w:sz w:val="28"/>
          <w:szCs w:val="28"/>
        </w:rPr>
        <w:t xml:space="preserve">ственным субъектам предпринимательской деятельности </w:t>
      </w:r>
      <w:r>
        <w:rPr>
          <w:rFonts w:eastAsia="Calibri"/>
          <w:sz w:val="28"/>
          <w:szCs w:val="28"/>
        </w:rPr>
        <w:t>в пределах своих полномочий.</w:t>
      </w:r>
    </w:p>
    <w:p w14:paraId="7F4A0E63" w14:textId="77777777" w:rsidR="00981CA8" w:rsidRDefault="006B56E4">
      <w:pPr>
        <w:spacing w:before="0" w:after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 Меры государственной поддержки, указанные в настоящей статье, предоставляются областными исполнительными органами </w:t>
      </w:r>
      <w:r>
        <w:rPr>
          <w:sz w:val="28"/>
          <w:szCs w:val="28"/>
        </w:rPr>
        <w:t xml:space="preserve">Новосибирской области </w:t>
      </w:r>
      <w:r>
        <w:rPr>
          <w:rFonts w:eastAsia="Calibri"/>
          <w:sz w:val="28"/>
          <w:szCs w:val="28"/>
        </w:rPr>
        <w:t xml:space="preserve">и </w:t>
      </w:r>
      <w:r>
        <w:rPr>
          <w:rFonts w:eastAsia="Calibri"/>
          <w:sz w:val="28"/>
          <w:szCs w:val="28"/>
        </w:rPr>
        <w:t>органами местного самоуправления, уполномоченными на предоставление таких мер, на основании обращения ответственного субъекта предпринимательской деятельности на безвозмездной основе, за исключением обязательных платежей и государственных пошлин, установле</w:t>
      </w:r>
      <w:r>
        <w:rPr>
          <w:rFonts w:eastAsia="Calibri"/>
          <w:sz w:val="28"/>
          <w:szCs w:val="28"/>
        </w:rPr>
        <w:t>нных законодательством.</w:t>
      </w:r>
    </w:p>
    <w:p w14:paraId="5716DDC8" w14:textId="77777777" w:rsidR="00981CA8" w:rsidRDefault="006B56E4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 Предоставление мер государственной поддержки, указанных в настоящей статье, прекращается в случае прекращения статуса ответственного субъекта предпринимательской деятельности, если иное не установлено законом Новосибирской област</w:t>
      </w:r>
      <w:r>
        <w:rPr>
          <w:sz w:val="28"/>
          <w:szCs w:val="28"/>
        </w:rPr>
        <w:t>и.</w:t>
      </w:r>
    </w:p>
    <w:p w14:paraId="23471833" w14:textId="77777777" w:rsidR="00981CA8" w:rsidRDefault="00981CA8">
      <w:pPr>
        <w:spacing w:before="0" w:after="0"/>
        <w:jc w:val="both"/>
        <w:rPr>
          <w:sz w:val="28"/>
          <w:szCs w:val="28"/>
        </w:rPr>
      </w:pPr>
    </w:p>
    <w:p w14:paraId="79782E7F" w14:textId="77777777" w:rsidR="00981CA8" w:rsidRDefault="006B56E4">
      <w:pPr>
        <w:spacing w:before="0" w:after="0"/>
        <w:ind w:firstLine="720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Статья 11. Мон</w:t>
      </w:r>
      <w:r>
        <w:rPr>
          <w:rFonts w:eastAsia="Calibri"/>
          <w:b/>
          <w:sz w:val="28"/>
          <w:szCs w:val="28"/>
        </w:rPr>
        <w:t>иторинг состояния развития ответственного ведения бизнеса</w:t>
      </w:r>
      <w:r>
        <w:rPr>
          <w:rFonts w:eastAsia="Calibri"/>
          <w:b/>
          <w:bCs/>
          <w:sz w:val="28"/>
          <w:szCs w:val="28"/>
        </w:rPr>
        <w:t xml:space="preserve"> в Новосибирской области </w:t>
      </w:r>
    </w:p>
    <w:p w14:paraId="129CB367" w14:textId="77777777" w:rsidR="00981CA8" w:rsidRDefault="00981CA8">
      <w:pPr>
        <w:spacing w:before="0" w:after="0"/>
        <w:ind w:firstLine="720"/>
        <w:jc w:val="both"/>
        <w:rPr>
          <w:rFonts w:eastAsia="Calibri"/>
          <w:b/>
          <w:bCs/>
          <w:sz w:val="28"/>
          <w:szCs w:val="28"/>
        </w:rPr>
      </w:pPr>
    </w:p>
    <w:p w14:paraId="209B343C" w14:textId="77777777" w:rsidR="00981CA8" w:rsidRDefault="006B56E4">
      <w:pPr>
        <w:spacing w:before="0" w:after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Уполномоченный орган осуществляет мониторинг состояния развития ответственного ведения бизнеса в Новосибирской области с целью выработки рекомендаций по п</w:t>
      </w:r>
      <w:r>
        <w:rPr>
          <w:rFonts w:eastAsia="Calibri"/>
          <w:sz w:val="28"/>
          <w:szCs w:val="28"/>
        </w:rPr>
        <w:t>овышению экономической эффективности проводимых мер государственной поддержки, а также мониторинг правоприменения с целью выработки рекомендаций по совершенствованию нормативных правовых актов в сфере развития ответственного ведения бизнеса.</w:t>
      </w:r>
    </w:p>
    <w:p w14:paraId="7D2FB603" w14:textId="77777777" w:rsidR="00981CA8" w:rsidRDefault="00981CA8">
      <w:pPr>
        <w:widowControl w:val="0"/>
        <w:spacing w:before="0" w:after="0"/>
        <w:ind w:right="143" w:firstLine="709"/>
        <w:jc w:val="both"/>
        <w:rPr>
          <w:color w:val="000000" w:themeColor="text1"/>
          <w:sz w:val="28"/>
          <w:szCs w:val="28"/>
        </w:rPr>
      </w:pPr>
    </w:p>
    <w:p w14:paraId="2A669796" w14:textId="77777777" w:rsidR="00981CA8" w:rsidRDefault="006B56E4">
      <w:pPr>
        <w:widowControl w:val="0"/>
        <w:spacing w:before="0" w:after="0"/>
        <w:ind w:right="143"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Статья 12. </w:t>
      </w:r>
      <w:r>
        <w:rPr>
          <w:b/>
          <w:bCs/>
          <w:color w:val="000000" w:themeColor="text1"/>
          <w:sz w:val="28"/>
          <w:szCs w:val="28"/>
        </w:rPr>
        <w:t>Вступление в силу настоящего Закона</w:t>
      </w:r>
    </w:p>
    <w:p w14:paraId="3CD23121" w14:textId="77777777" w:rsidR="00981CA8" w:rsidRDefault="00981CA8">
      <w:pPr>
        <w:widowControl w:val="0"/>
        <w:spacing w:before="0" w:after="0"/>
        <w:ind w:right="143" w:firstLine="709"/>
        <w:jc w:val="both"/>
        <w:rPr>
          <w:color w:val="000000" w:themeColor="text1"/>
          <w:sz w:val="28"/>
          <w:szCs w:val="28"/>
        </w:rPr>
      </w:pPr>
    </w:p>
    <w:p w14:paraId="66B39E72" w14:textId="77777777" w:rsidR="00981CA8" w:rsidRDefault="006B56E4">
      <w:pPr>
        <w:widowControl w:val="0"/>
        <w:spacing w:before="0" w:after="0"/>
        <w:ind w:right="14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Настоящий Закон вступает в силу со дня, следующего за днем его официального опубликования</w:t>
      </w:r>
      <w:r>
        <w:rPr>
          <w:color w:val="000000" w:themeColor="text1"/>
          <w:sz w:val="28"/>
        </w:rPr>
        <w:t>.</w:t>
      </w:r>
    </w:p>
    <w:p w14:paraId="13D264FE" w14:textId="77777777" w:rsidR="00981CA8" w:rsidRDefault="00981CA8">
      <w:pPr>
        <w:widowControl w:val="0"/>
        <w:spacing w:before="0" w:after="0"/>
        <w:ind w:right="143"/>
        <w:jc w:val="both"/>
        <w:rPr>
          <w:color w:val="000000" w:themeColor="text1"/>
          <w:sz w:val="28"/>
          <w:szCs w:val="28"/>
        </w:rPr>
      </w:pPr>
    </w:p>
    <w:p w14:paraId="09791521" w14:textId="77777777" w:rsidR="00981CA8" w:rsidRDefault="00981CA8">
      <w:pPr>
        <w:widowControl w:val="0"/>
        <w:spacing w:before="0" w:after="0"/>
        <w:ind w:right="143"/>
        <w:rPr>
          <w:color w:val="000000" w:themeColor="text1"/>
          <w:sz w:val="28"/>
          <w:szCs w:val="28"/>
        </w:rPr>
      </w:pPr>
    </w:p>
    <w:p w14:paraId="052C56F4" w14:textId="77777777" w:rsidR="00981CA8" w:rsidRDefault="00981CA8">
      <w:pPr>
        <w:widowControl w:val="0"/>
        <w:spacing w:before="0" w:after="0"/>
        <w:ind w:right="143"/>
        <w:rPr>
          <w:color w:val="000000" w:themeColor="text1"/>
          <w:sz w:val="28"/>
          <w:szCs w:val="28"/>
        </w:rPr>
      </w:pPr>
    </w:p>
    <w:p w14:paraId="11107874" w14:textId="77777777" w:rsidR="00981CA8" w:rsidRDefault="006B56E4">
      <w:pPr>
        <w:widowControl w:val="0"/>
        <w:spacing w:before="0" w:after="0"/>
        <w:ind w:right="14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Губернатор</w:t>
      </w:r>
    </w:p>
    <w:p w14:paraId="3FE9BB41" w14:textId="77777777" w:rsidR="00981CA8" w:rsidRDefault="006B56E4">
      <w:pPr>
        <w:widowControl w:val="0"/>
        <w:tabs>
          <w:tab w:val="left" w:pos="7797"/>
        </w:tabs>
        <w:spacing w:before="0" w:after="0"/>
        <w:ind w:right="14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Новосибирской области</w:t>
      </w:r>
      <w:r>
        <w:rPr>
          <w:color w:val="000000" w:themeColor="text1"/>
          <w:sz w:val="28"/>
          <w:szCs w:val="28"/>
        </w:rPr>
        <w:tab/>
        <w:t>А.А. Травников</w:t>
      </w:r>
    </w:p>
    <w:p w14:paraId="04C18089" w14:textId="77777777" w:rsidR="00981CA8" w:rsidRDefault="00981CA8">
      <w:pPr>
        <w:widowControl w:val="0"/>
        <w:tabs>
          <w:tab w:val="left" w:pos="7797"/>
        </w:tabs>
        <w:spacing w:before="0" w:after="0"/>
        <w:ind w:right="143"/>
        <w:rPr>
          <w:color w:val="000000" w:themeColor="text1"/>
          <w:sz w:val="28"/>
          <w:szCs w:val="28"/>
        </w:rPr>
      </w:pPr>
    </w:p>
    <w:p w14:paraId="0E6CCC08" w14:textId="77777777" w:rsidR="00981CA8" w:rsidRDefault="00981CA8">
      <w:pPr>
        <w:widowControl w:val="0"/>
        <w:tabs>
          <w:tab w:val="left" w:pos="7797"/>
        </w:tabs>
        <w:spacing w:before="0" w:after="0"/>
        <w:ind w:right="143"/>
        <w:rPr>
          <w:color w:val="000000" w:themeColor="text1"/>
          <w:sz w:val="28"/>
          <w:szCs w:val="28"/>
        </w:rPr>
      </w:pPr>
    </w:p>
    <w:p w14:paraId="7EDC1496" w14:textId="77777777" w:rsidR="00981CA8" w:rsidRDefault="006B56E4">
      <w:pPr>
        <w:widowControl w:val="0"/>
        <w:tabs>
          <w:tab w:val="left" w:pos="7797"/>
        </w:tabs>
        <w:spacing w:before="0" w:after="0"/>
        <w:ind w:right="14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г. Новосибирск</w:t>
      </w:r>
    </w:p>
    <w:p w14:paraId="5C0EBBD9" w14:textId="77777777" w:rsidR="00981CA8" w:rsidRDefault="00981CA8">
      <w:pPr>
        <w:widowControl w:val="0"/>
        <w:tabs>
          <w:tab w:val="left" w:pos="7797"/>
        </w:tabs>
        <w:spacing w:before="0" w:after="0"/>
        <w:ind w:right="143"/>
        <w:rPr>
          <w:color w:val="000000" w:themeColor="text1"/>
          <w:sz w:val="28"/>
          <w:szCs w:val="28"/>
        </w:rPr>
      </w:pPr>
    </w:p>
    <w:p w14:paraId="3C494953" w14:textId="77777777" w:rsidR="00981CA8" w:rsidRDefault="006B56E4">
      <w:pPr>
        <w:widowControl w:val="0"/>
        <w:tabs>
          <w:tab w:val="left" w:pos="7797"/>
        </w:tabs>
        <w:spacing w:before="0" w:after="0"/>
        <w:ind w:right="14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«____» ___________ 202</w:t>
      </w:r>
      <w:r>
        <w:rPr>
          <w:color w:val="000000" w:themeColor="text1"/>
          <w:sz w:val="28"/>
          <w:szCs w:val="28"/>
          <w:lang w:val="en-US"/>
        </w:rPr>
        <w:t>5</w:t>
      </w:r>
      <w:r>
        <w:rPr>
          <w:color w:val="000000" w:themeColor="text1"/>
          <w:sz w:val="28"/>
          <w:szCs w:val="28"/>
        </w:rPr>
        <w:t xml:space="preserve"> г.</w:t>
      </w:r>
    </w:p>
    <w:p w14:paraId="628ED8A8" w14:textId="77777777" w:rsidR="00981CA8" w:rsidRDefault="00981CA8">
      <w:pPr>
        <w:widowControl w:val="0"/>
        <w:tabs>
          <w:tab w:val="left" w:pos="7797"/>
        </w:tabs>
        <w:spacing w:before="0" w:after="0"/>
        <w:ind w:right="143"/>
        <w:rPr>
          <w:color w:val="000000" w:themeColor="text1"/>
          <w:sz w:val="28"/>
          <w:szCs w:val="28"/>
        </w:rPr>
      </w:pPr>
    </w:p>
    <w:p w14:paraId="1D1A8744" w14:textId="77777777" w:rsidR="00981CA8" w:rsidRDefault="006B56E4">
      <w:pPr>
        <w:widowControl w:val="0"/>
        <w:tabs>
          <w:tab w:val="left" w:pos="7797"/>
        </w:tabs>
        <w:spacing w:before="0" w:after="0"/>
        <w:ind w:right="14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№ _______________ – ОЗ</w:t>
      </w:r>
    </w:p>
    <w:sectPr w:rsidR="00981CA8">
      <w:headerReference w:type="default" r:id="rId12"/>
      <w:pgSz w:w="11909" w:h="16834"/>
      <w:pgMar w:top="1134" w:right="567" w:bottom="1134" w:left="1417" w:header="720" w:footer="720" w:gutter="0"/>
      <w:pgNumType w:start="1"/>
      <w:cols w:space="6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keka" w:date="2025-09-22T16:24:00Z" w:initials="k">
    <w:p w14:paraId="00000018" w14:textId="00000018" w:rsidR="00981CA8" w:rsidRDefault="006B56E4">
      <w:pPr>
        <w:spacing w:before="0" w:after="0"/>
      </w:pPr>
      <w:r>
        <w:rPr>
          <w:rFonts w:ascii="Arial" w:eastAsia="Arial" w:hAnsi="Arial" w:cs="Arial"/>
          <w:sz w:val="22"/>
        </w:rPr>
        <w:t>там их всего 17 статей....</w:t>
      </w:r>
    </w:p>
  </w:comment>
  <w:comment w:id="3" w:author="kuziv@NSO.LOC" w:date="2025-09-23T09:47:00Z" w:initials="k">
    <w:p w14:paraId="00000019" w14:textId="00000019" w:rsidR="00981CA8" w:rsidRDefault="006B56E4">
      <w:pPr>
        <w:spacing w:before="0" w:after="0"/>
      </w:pPr>
      <w:r>
        <w:rPr>
          <w:rFonts w:ascii="Arial" w:eastAsia="Arial" w:hAnsi="Arial" w:cs="Arial"/>
          <w:sz w:val="22"/>
        </w:rPr>
        <w:t>7.4.</w:t>
      </w:r>
    </w:p>
  </w:comment>
  <w:comment w:id="0" w:author="keka" w:date="2025-09-22T16:25:00Z" w:initials="k">
    <w:p w14:paraId="0000001A" w14:textId="0000001A" w:rsidR="00981CA8" w:rsidRDefault="006B56E4">
      <w:pPr>
        <w:spacing w:before="0" w:after="0"/>
      </w:pPr>
      <w:r>
        <w:rPr>
          <w:rFonts w:ascii="Arial" w:eastAsia="Arial" w:hAnsi="Arial" w:cs="Arial"/>
          <w:sz w:val="22"/>
        </w:rPr>
        <w:t>это откуда взято?</w:t>
      </w:r>
    </w:p>
    <w:p w14:paraId="0000001B" w14:textId="0000001B" w:rsidR="00981CA8" w:rsidRDefault="006B56E4">
      <w:pPr>
        <w:spacing w:before="0" w:after="0"/>
      </w:pPr>
      <w:r>
        <w:rPr>
          <w:rFonts w:ascii="Arial" w:eastAsia="Arial" w:hAnsi="Arial" w:cs="Arial"/>
          <w:sz w:val="22"/>
        </w:rPr>
        <w:t xml:space="preserve">а может это все </w:t>
      </w:r>
      <w:proofErr w:type="gramStart"/>
      <w:r>
        <w:rPr>
          <w:rFonts w:ascii="Arial" w:eastAsia="Arial" w:hAnsi="Arial" w:cs="Arial"/>
          <w:sz w:val="22"/>
        </w:rPr>
        <w:t>как то</w:t>
      </w:r>
      <w:proofErr w:type="gramEnd"/>
      <w:r>
        <w:rPr>
          <w:rFonts w:ascii="Arial" w:eastAsia="Arial" w:hAnsi="Arial" w:cs="Arial"/>
          <w:sz w:val="22"/>
        </w:rPr>
        <w:t xml:space="preserve"> объединить? а то одно да потому....</w:t>
      </w:r>
    </w:p>
  </w:comment>
  <w:comment w:id="1" w:author="kuziv@NSO.LOC" w:date="2025-09-23T09:47:00Z" w:initials="k">
    <w:p w14:paraId="0000001C" w14:textId="0000001C" w:rsidR="00981CA8" w:rsidRDefault="006B56E4">
      <w:pPr>
        <w:spacing w:before="0" w:after="0"/>
      </w:pPr>
      <w:r>
        <w:rPr>
          <w:rFonts w:ascii="Arial" w:eastAsia="Arial" w:hAnsi="Arial" w:cs="Arial"/>
          <w:sz w:val="22"/>
        </w:rPr>
        <w:t xml:space="preserve">из типового документа (все на сайте </w:t>
      </w:r>
      <w:proofErr w:type="spellStart"/>
      <w:r>
        <w:rPr>
          <w:rFonts w:ascii="Arial" w:eastAsia="Arial" w:hAnsi="Arial" w:cs="Arial"/>
          <w:sz w:val="22"/>
        </w:rPr>
        <w:t>экг</w:t>
      </w:r>
      <w:proofErr w:type="spellEnd"/>
      <w:r>
        <w:rPr>
          <w:rFonts w:ascii="Arial" w:eastAsia="Arial" w:hAnsi="Arial" w:cs="Arial"/>
          <w:sz w:val="22"/>
        </w:rPr>
        <w:t>, мы ничего менять такие меня не можем) ну кроме юр техники</w:t>
      </w:r>
    </w:p>
  </w:comment>
  <w:comment w:id="4" w:author="keka" w:date="2025-09-24T16:07:00Z" w:initials="k">
    <w:p w14:paraId="00000016" w14:textId="00000016" w:rsidR="00981CA8" w:rsidRDefault="006B56E4">
      <w:pPr>
        <w:spacing w:before="0" w:after="0"/>
      </w:pPr>
      <w:r>
        <w:rPr>
          <w:rFonts w:ascii="Arial" w:eastAsia="Arial" w:hAnsi="Arial" w:cs="Arial"/>
          <w:sz w:val="22"/>
        </w:rPr>
        <w:t>вот все понимаю, что должны скопировать., менять ничего нельзя</w:t>
      </w:r>
    </w:p>
    <w:p w14:paraId="00000017" w14:textId="00000017" w:rsidR="00981CA8" w:rsidRDefault="006B56E4">
      <w:pPr>
        <w:spacing w:before="0" w:after="0"/>
      </w:pPr>
      <w:r>
        <w:rPr>
          <w:rFonts w:ascii="Arial" w:eastAsia="Arial" w:hAnsi="Arial" w:cs="Arial"/>
          <w:sz w:val="22"/>
        </w:rPr>
        <w:t xml:space="preserve">Но если реально прочитать </w:t>
      </w:r>
      <w:proofErr w:type="spellStart"/>
      <w:r>
        <w:rPr>
          <w:rFonts w:ascii="Arial" w:eastAsia="Arial" w:hAnsi="Arial" w:cs="Arial"/>
          <w:sz w:val="22"/>
        </w:rPr>
        <w:t>уазанные</w:t>
      </w:r>
      <w:proofErr w:type="spellEnd"/>
      <w:r>
        <w:rPr>
          <w:rFonts w:ascii="Arial" w:eastAsia="Arial" w:hAnsi="Arial" w:cs="Arial"/>
          <w:sz w:val="22"/>
        </w:rPr>
        <w:t xml:space="preserve"> абзацы в 129-ФЗ, то там речь только о юрлицах....</w:t>
      </w:r>
    </w:p>
  </w:comment>
  <w:comment w:id="5" w:author="keka" w:date="2025-09-22T16:48:00Z" w:initials="k">
    <w:p w14:paraId="00000015" w14:textId="00000015" w:rsidR="00981CA8" w:rsidRDefault="006B56E4">
      <w:pPr>
        <w:spacing w:before="0" w:after="0"/>
      </w:pPr>
      <w:r>
        <w:rPr>
          <w:rFonts w:ascii="Arial" w:eastAsia="Arial" w:hAnsi="Arial" w:cs="Arial"/>
          <w:sz w:val="22"/>
        </w:rPr>
        <w:t>Может есть смысл установить его здесь?</w:t>
      </w:r>
    </w:p>
  </w:comment>
  <w:comment w:id="6" w:author="keka" w:date="2025-09-22T17:14:00Z" w:initials="k">
    <w:p w14:paraId="00000014" w14:textId="00000014" w:rsidR="00981CA8" w:rsidRDefault="006B56E4">
      <w:pPr>
        <w:spacing w:before="0" w:after="0"/>
      </w:pPr>
      <w:r>
        <w:rPr>
          <w:rFonts w:ascii="Arial" w:eastAsia="Arial" w:hAnsi="Arial" w:cs="Arial"/>
          <w:sz w:val="22"/>
        </w:rPr>
        <w:t xml:space="preserve">может быть стоит эту статью поднять </w:t>
      </w:r>
      <w:proofErr w:type="gramStart"/>
      <w:r>
        <w:rPr>
          <w:rFonts w:ascii="Arial" w:eastAsia="Arial" w:hAnsi="Arial" w:cs="Arial"/>
          <w:sz w:val="22"/>
        </w:rPr>
        <w:t>выше ?</w:t>
      </w:r>
      <w:proofErr w:type="gramEnd"/>
      <w:r>
        <w:rPr>
          <w:rFonts w:ascii="Arial" w:eastAsia="Arial" w:hAnsi="Arial" w:cs="Arial"/>
          <w:sz w:val="22"/>
        </w:rPr>
        <w:t xml:space="preserve"> сначала напишем про сам реестр, а потом уже будет описано как в него попа</w:t>
      </w:r>
      <w:r>
        <w:rPr>
          <w:rFonts w:ascii="Arial" w:eastAsia="Arial" w:hAnsi="Arial" w:cs="Arial"/>
          <w:sz w:val="22"/>
        </w:rPr>
        <w:t>сть и как вылететь?</w:t>
      </w:r>
    </w:p>
  </w:comment>
  <w:comment w:id="7" w:author="keka" w:date="2025-09-24T16:23:00Z" w:initials="k">
    <w:p w14:paraId="00000013" w14:textId="00000013" w:rsidR="00981CA8" w:rsidRDefault="006B56E4">
      <w:pPr>
        <w:spacing w:before="0" w:after="0"/>
      </w:pPr>
      <w:r>
        <w:rPr>
          <w:rFonts w:ascii="Arial" w:eastAsia="Arial" w:hAnsi="Arial" w:cs="Arial"/>
          <w:sz w:val="22"/>
        </w:rPr>
        <w:t xml:space="preserve">А это можно тоже постановлением Правительства НСО </w:t>
      </w:r>
      <w:proofErr w:type="gramStart"/>
      <w:r>
        <w:rPr>
          <w:rFonts w:ascii="Arial" w:eastAsia="Arial" w:hAnsi="Arial" w:cs="Arial"/>
          <w:sz w:val="22"/>
        </w:rPr>
        <w:t>сделать?</w:t>
      </w:r>
      <w:r>
        <w:rPr>
          <w:rFonts w:ascii="Arial" w:eastAsia="Arial" w:hAnsi="Arial" w:cs="Arial"/>
          <w:sz w:val="22"/>
        </w:rPr>
        <w:t>😭</w:t>
      </w:r>
      <w:proofErr w:type="gramEnd"/>
      <w:r>
        <w:rPr>
          <w:rFonts w:ascii="Arial" w:eastAsia="Arial" w:hAnsi="Arial" w:cs="Arial"/>
          <w:sz w:val="22"/>
        </w:rPr>
        <w:t>️</w:t>
      </w:r>
    </w:p>
  </w:comment>
  <w:comment w:id="8" w:author="keka" w:date="2025-09-22T17:18:00Z" w:initials="k">
    <w:p w14:paraId="00000011" w14:textId="00000011" w:rsidR="00981CA8" w:rsidRDefault="006B56E4">
      <w:pPr>
        <w:spacing w:before="0" w:after="0"/>
      </w:pPr>
      <w:r>
        <w:rPr>
          <w:rFonts w:ascii="Arial" w:eastAsia="Arial" w:hAnsi="Arial" w:cs="Arial"/>
          <w:sz w:val="22"/>
        </w:rPr>
        <w:t>предлагаю это все запихнуть в статью 7, посвященную порядку присвоения/прекращения статуса</w:t>
      </w:r>
    </w:p>
  </w:comment>
  <w:comment w:id="9" w:author="kuziv@NSO.LOC" w:date="2025-09-23T10:10:00Z" w:initials="k">
    <w:p w14:paraId="00000012" w14:textId="00000012" w:rsidR="00981CA8" w:rsidRDefault="006B56E4">
      <w:pPr>
        <w:spacing w:before="0" w:after="0"/>
      </w:pPr>
      <w:proofErr w:type="gramStart"/>
      <w:r>
        <w:rPr>
          <w:rFonts w:ascii="Arial" w:eastAsia="Arial" w:hAnsi="Arial" w:cs="Arial"/>
          <w:sz w:val="22"/>
        </w:rPr>
        <w:t>мне кажется</w:t>
      </w:r>
      <w:proofErr w:type="gramEnd"/>
      <w:r>
        <w:rPr>
          <w:rFonts w:ascii="Arial" w:eastAsia="Arial" w:hAnsi="Arial" w:cs="Arial"/>
          <w:sz w:val="22"/>
        </w:rPr>
        <w:t xml:space="preserve"> лучше оставить тут чтобы не было</w:t>
      </w:r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путанницы</w:t>
      </w:r>
      <w:proofErr w:type="spellEnd"/>
      <w:r>
        <w:rPr>
          <w:rFonts w:ascii="Arial" w:eastAsia="Arial" w:hAnsi="Arial" w:cs="Arial"/>
          <w:sz w:val="22"/>
        </w:rPr>
        <w:t>. Здесь все про реестр только, это принципиально хотите в 7 внести?</w:t>
      </w:r>
    </w:p>
  </w:comment>
  <w:comment w:id="10" w:author="keka" w:date="2025-09-22T16:56:00Z" w:initials="k">
    <w:p w14:paraId="0000000C" w14:textId="0000000C" w:rsidR="00981CA8" w:rsidRDefault="006B56E4">
      <w:pPr>
        <w:spacing w:before="0" w:after="0"/>
      </w:pPr>
      <w:r>
        <w:rPr>
          <w:rFonts w:ascii="Arial" w:eastAsia="Arial" w:hAnsi="Arial" w:cs="Arial"/>
          <w:sz w:val="22"/>
        </w:rPr>
        <w:t xml:space="preserve">1. о каком документе речь? </w:t>
      </w:r>
    </w:p>
    <w:p w14:paraId="0000000D" w14:textId="0000000D" w:rsidR="00981CA8" w:rsidRDefault="006B56E4">
      <w:pPr>
        <w:spacing w:before="0" w:after="0"/>
      </w:pPr>
      <w:r>
        <w:rPr>
          <w:rFonts w:ascii="Arial" w:eastAsia="Arial" w:hAnsi="Arial" w:cs="Arial"/>
          <w:sz w:val="22"/>
        </w:rPr>
        <w:t>2. мы можем его получить сами?</w:t>
      </w:r>
    </w:p>
  </w:comment>
  <w:comment w:id="11" w:author="kuziv@NSO.LOC" w:date="2025-09-23T10:07:00Z" w:initials="k">
    <w:p w14:paraId="0000000E" w14:textId="0000000E" w:rsidR="00981CA8" w:rsidRDefault="006B56E4">
      <w:pPr>
        <w:spacing w:before="0" w:after="0"/>
      </w:pPr>
      <w:r>
        <w:rPr>
          <w:rFonts w:ascii="Arial" w:eastAsia="Arial" w:hAnsi="Arial" w:cs="Arial"/>
          <w:sz w:val="22"/>
        </w:rPr>
        <w:t>выписка из ЭКГ, мы его можем получить на их же сайте, как и сам инвестор</w:t>
      </w:r>
    </w:p>
  </w:comment>
  <w:comment w:id="12" w:author="kuziv@NSO.LOC" w:date="2025-09-25T09:07:00Z" w:initials="k">
    <w:p w14:paraId="0000000F" w14:textId="0000000F" w:rsidR="00981CA8" w:rsidRDefault="006B56E4">
      <w:pPr>
        <w:spacing w:before="0" w:after="0"/>
      </w:pPr>
      <w:r>
        <w:rPr>
          <w:rFonts w:ascii="Arial" w:eastAsia="Arial" w:hAnsi="Arial" w:cs="Arial"/>
          <w:sz w:val="22"/>
        </w:rPr>
        <w:t>мы будем ее провер</w:t>
      </w:r>
      <w:r>
        <w:rPr>
          <w:rFonts w:ascii="Arial" w:eastAsia="Arial" w:hAnsi="Arial" w:cs="Arial"/>
          <w:sz w:val="22"/>
        </w:rPr>
        <w:t>ять -</w:t>
      </w:r>
      <w:proofErr w:type="spellStart"/>
      <w:r>
        <w:rPr>
          <w:rFonts w:ascii="Arial" w:eastAsia="Arial" w:hAnsi="Arial" w:cs="Arial"/>
          <w:sz w:val="22"/>
        </w:rPr>
        <w:t>юл</w:t>
      </w:r>
      <w:proofErr w:type="spellEnd"/>
      <w:r>
        <w:rPr>
          <w:rFonts w:ascii="Arial" w:eastAsia="Arial" w:hAnsi="Arial" w:cs="Arial"/>
          <w:sz w:val="22"/>
        </w:rPr>
        <w:t xml:space="preserve"> должны нам самостоятельно предоставить такой документ</w:t>
      </w:r>
    </w:p>
  </w:comment>
  <w:comment w:id="13" w:author="kuziv@NSO.LOC" w:date="2025-09-25T09:10:00Z" w:initials="k">
    <w:p w14:paraId="00000010" w14:textId="00000010" w:rsidR="00981CA8" w:rsidRDefault="006B56E4">
      <w:pPr>
        <w:spacing w:before="0" w:after="0"/>
      </w:pPr>
      <w:r>
        <w:rPr>
          <w:rFonts w:ascii="Arial" w:eastAsia="Arial" w:hAnsi="Arial" w:cs="Arial"/>
          <w:sz w:val="22"/>
        </w:rPr>
        <w:t>заявление - документ, документ - документ. 1+1 = документы</w:t>
      </w:r>
    </w:p>
  </w:comment>
  <w:comment w:id="14" w:author="keka" w:date="2025-09-22T17:00:00Z" w:initials="k">
    <w:p w14:paraId="0000000A" w14:textId="0000000A" w:rsidR="00981CA8" w:rsidRDefault="006B56E4">
      <w:pPr>
        <w:spacing w:before="0" w:after="0"/>
      </w:pPr>
      <w:r>
        <w:rPr>
          <w:rFonts w:ascii="Arial" w:eastAsia="Arial" w:hAnsi="Arial" w:cs="Arial"/>
          <w:sz w:val="22"/>
        </w:rPr>
        <w:t xml:space="preserve">а если через ведомственные </w:t>
      </w:r>
      <w:proofErr w:type="spellStart"/>
      <w:r>
        <w:rPr>
          <w:rFonts w:ascii="Arial" w:eastAsia="Arial" w:hAnsi="Arial" w:cs="Arial"/>
          <w:sz w:val="22"/>
        </w:rPr>
        <w:t>информ</w:t>
      </w:r>
      <w:proofErr w:type="spellEnd"/>
      <w:r>
        <w:rPr>
          <w:rFonts w:ascii="Arial" w:eastAsia="Arial" w:hAnsi="Arial" w:cs="Arial"/>
          <w:sz w:val="22"/>
        </w:rPr>
        <w:t xml:space="preserve"> системы?!</w:t>
      </w:r>
    </w:p>
  </w:comment>
  <w:comment w:id="15" w:author="kuziv@NSO.LOC" w:date="2025-09-23T14:24:00Z" w:initials="k">
    <w:p w14:paraId="0000000B" w14:textId="0000000B" w:rsidR="00981CA8" w:rsidRDefault="006B56E4">
      <w:pPr>
        <w:spacing w:before="0" w:after="0"/>
      </w:pPr>
      <w:r>
        <w:rPr>
          <w:rFonts w:ascii="Arial" w:eastAsia="Arial" w:hAnsi="Arial" w:cs="Arial"/>
          <w:sz w:val="22"/>
        </w:rPr>
        <w:t>принято</w:t>
      </w:r>
    </w:p>
  </w:comment>
  <w:comment w:id="16" w:author="keka" w:date="2025-09-22T17:03:00Z" w:initials="k">
    <w:p w14:paraId="00000008" w14:textId="00000008" w:rsidR="00981CA8" w:rsidRDefault="006B56E4">
      <w:pPr>
        <w:spacing w:before="0" w:after="0"/>
      </w:pPr>
      <w:r>
        <w:rPr>
          <w:rFonts w:ascii="Arial" w:eastAsia="Arial" w:hAnsi="Arial" w:cs="Arial"/>
          <w:sz w:val="22"/>
        </w:rPr>
        <w:t xml:space="preserve">обращаю внимание, </w:t>
      </w:r>
      <w:proofErr w:type="gramStart"/>
      <w:r>
        <w:rPr>
          <w:rFonts w:ascii="Arial" w:eastAsia="Arial" w:hAnsi="Arial" w:cs="Arial"/>
          <w:sz w:val="22"/>
        </w:rPr>
        <w:t>что согласно последнему мнению Минюста НСО</w:t>
      </w:r>
      <w:proofErr w:type="gramEnd"/>
      <w:r>
        <w:rPr>
          <w:rFonts w:ascii="Arial" w:eastAsia="Arial" w:hAnsi="Arial" w:cs="Arial"/>
          <w:sz w:val="22"/>
        </w:rPr>
        <w:t xml:space="preserve"> такие решения должны приниматься в форме приказов органа!</w:t>
      </w:r>
    </w:p>
  </w:comment>
  <w:comment w:id="17" w:author="kuziv@NSO.LOC" w:date="2025-09-23T14:46:00Z" w:initials="k">
    <w:p w14:paraId="00000009" w14:textId="00000009" w:rsidR="00981CA8" w:rsidRDefault="006B56E4">
      <w:pPr>
        <w:spacing w:before="0" w:after="0"/>
      </w:pPr>
      <w:r>
        <w:rPr>
          <w:rFonts w:ascii="Arial" w:eastAsia="Arial" w:hAnsi="Arial" w:cs="Arial"/>
          <w:sz w:val="22"/>
        </w:rPr>
        <w:t xml:space="preserve">Вы </w:t>
      </w:r>
      <w:proofErr w:type="spellStart"/>
      <w:r>
        <w:rPr>
          <w:rFonts w:ascii="Arial" w:eastAsia="Arial" w:hAnsi="Arial" w:cs="Arial"/>
          <w:sz w:val="22"/>
        </w:rPr>
        <w:t>имете</w:t>
      </w:r>
      <w:proofErr w:type="spellEnd"/>
      <w:r>
        <w:rPr>
          <w:rFonts w:ascii="Arial" w:eastAsia="Arial" w:hAnsi="Arial" w:cs="Arial"/>
          <w:sz w:val="22"/>
        </w:rPr>
        <w:t xml:space="preserve"> ввиду что каждый </w:t>
      </w:r>
      <w:r>
        <w:rPr>
          <w:rFonts w:ascii="Arial" w:eastAsia="Arial" w:hAnsi="Arial" w:cs="Arial"/>
          <w:sz w:val="22"/>
        </w:rPr>
        <w:t>раз внесение в реестр должно сопровождаться приказом?</w:t>
      </w:r>
    </w:p>
  </w:comment>
  <w:comment w:id="18" w:author="keka" w:date="2025-09-22T17:04:00Z" w:initials="k">
    <w:p w14:paraId="00000006" w14:textId="00000006" w:rsidR="00981CA8" w:rsidRDefault="006B56E4">
      <w:pPr>
        <w:spacing w:before="0" w:after="0"/>
      </w:pPr>
      <w:r>
        <w:rPr>
          <w:rFonts w:ascii="Arial" w:eastAsia="Arial" w:hAnsi="Arial" w:cs="Arial"/>
          <w:sz w:val="22"/>
        </w:rPr>
        <w:t>каким способом?</w:t>
      </w:r>
    </w:p>
  </w:comment>
  <w:comment w:id="19" w:author="kuziv@NSO.LOC" w:date="2025-09-23T14:47:00Z" w:initials="k">
    <w:p w14:paraId="00000007" w14:textId="00000007" w:rsidR="00981CA8" w:rsidRDefault="006B56E4">
      <w:pPr>
        <w:spacing w:before="0" w:after="0"/>
      </w:pPr>
      <w:r>
        <w:rPr>
          <w:rFonts w:ascii="Arial" w:eastAsia="Arial" w:hAnsi="Arial" w:cs="Arial"/>
          <w:sz w:val="22"/>
        </w:rPr>
        <w:t>желтый - добавлено</w:t>
      </w:r>
    </w:p>
  </w:comment>
  <w:comment w:id="20" w:author="keka" w:date="2025-09-22T17:04:00Z" w:initials="k">
    <w:p w14:paraId="00000005" w14:textId="00000005" w:rsidR="00981CA8" w:rsidRDefault="006B56E4">
      <w:pPr>
        <w:spacing w:before="0" w:after="0"/>
      </w:pPr>
      <w:r>
        <w:rPr>
          <w:rFonts w:ascii="Arial" w:eastAsia="Arial" w:hAnsi="Arial" w:cs="Arial"/>
          <w:sz w:val="22"/>
        </w:rPr>
        <w:t>каким способом?</w:t>
      </w:r>
    </w:p>
  </w:comment>
  <w:comment w:id="21" w:author="keka" w:date="2025-09-22T17:08:00Z" w:initials="k">
    <w:p w14:paraId="00000003" w14:textId="00000003" w:rsidR="00981CA8" w:rsidRDefault="006B56E4">
      <w:pPr>
        <w:spacing w:before="0" w:after="0"/>
      </w:pPr>
      <w:r>
        <w:rPr>
          <w:rFonts w:ascii="Arial" w:eastAsia="Arial" w:hAnsi="Arial" w:cs="Arial"/>
          <w:sz w:val="22"/>
        </w:rPr>
        <w:t xml:space="preserve">не </w:t>
      </w:r>
      <w:proofErr w:type="gramStart"/>
      <w:r>
        <w:rPr>
          <w:rFonts w:ascii="Arial" w:eastAsia="Arial" w:hAnsi="Arial" w:cs="Arial"/>
          <w:sz w:val="22"/>
        </w:rPr>
        <w:t>понимаю</w:t>
      </w:r>
      <w:proofErr w:type="gramEnd"/>
      <w:r>
        <w:rPr>
          <w:rFonts w:ascii="Arial" w:eastAsia="Arial" w:hAnsi="Arial" w:cs="Arial"/>
          <w:sz w:val="22"/>
        </w:rPr>
        <w:t xml:space="preserve"> как можно прекратить статус субъекта на основании несоответствия, если мы же его дали на основании </w:t>
      </w:r>
      <w:proofErr w:type="spellStart"/>
      <w:r>
        <w:rPr>
          <w:rFonts w:ascii="Arial" w:eastAsia="Arial" w:hAnsi="Arial" w:cs="Arial"/>
          <w:sz w:val="22"/>
        </w:rPr>
        <w:t>соответсия</w:t>
      </w:r>
      <w:proofErr w:type="spellEnd"/>
      <w:r>
        <w:rPr>
          <w:rFonts w:ascii="Arial" w:eastAsia="Arial" w:hAnsi="Arial" w:cs="Arial"/>
          <w:sz w:val="22"/>
        </w:rPr>
        <w:t xml:space="preserve"> этим критериям?</w:t>
      </w:r>
    </w:p>
  </w:comment>
  <w:comment w:id="22" w:author="kuziv@NSO.LOC" w:date="2025-09-23T14:54:00Z" w:initials="k">
    <w:p w14:paraId="00000004" w14:textId="00000004" w:rsidR="00981CA8" w:rsidRDefault="006B56E4">
      <w:pPr>
        <w:spacing w:before="0" w:after="0"/>
      </w:pPr>
      <w:r>
        <w:rPr>
          <w:rFonts w:ascii="Arial" w:eastAsia="Arial" w:hAnsi="Arial" w:cs="Arial"/>
          <w:sz w:val="22"/>
        </w:rPr>
        <w:t>если мы в друг пот</w:t>
      </w:r>
      <w:r>
        <w:rPr>
          <w:rFonts w:ascii="Arial" w:eastAsia="Arial" w:hAnsi="Arial" w:cs="Arial"/>
          <w:sz w:val="22"/>
        </w:rPr>
        <w:t xml:space="preserve">ом </w:t>
      </w:r>
      <w:proofErr w:type="spellStart"/>
      <w:r>
        <w:rPr>
          <w:rFonts w:ascii="Arial" w:eastAsia="Arial" w:hAnsi="Arial" w:cs="Arial"/>
          <w:sz w:val="22"/>
        </w:rPr>
        <w:t>вявим</w:t>
      </w:r>
      <w:proofErr w:type="spellEnd"/>
      <w:r>
        <w:rPr>
          <w:rFonts w:ascii="Arial" w:eastAsia="Arial" w:hAnsi="Arial" w:cs="Arial"/>
          <w:sz w:val="22"/>
        </w:rPr>
        <w:t xml:space="preserve">). </w:t>
      </w:r>
      <w:proofErr w:type="spellStart"/>
      <w:r>
        <w:rPr>
          <w:rFonts w:ascii="Arial" w:eastAsia="Arial" w:hAnsi="Arial" w:cs="Arial"/>
          <w:sz w:val="22"/>
        </w:rPr>
        <w:t>Тд</w:t>
      </w:r>
      <w:proofErr w:type="spellEnd"/>
      <w:r>
        <w:rPr>
          <w:rFonts w:ascii="Arial" w:eastAsia="Arial" w:hAnsi="Arial" w:cs="Arial"/>
          <w:sz w:val="22"/>
        </w:rPr>
        <w:t xml:space="preserve"> перепроверка данных - вдруг ошибка произойдет</w:t>
      </w:r>
    </w:p>
  </w:comment>
  <w:comment w:id="23" w:author="keka" w:date="2025-09-22T17:08:00Z" w:initials="k">
    <w:p w14:paraId="69B10DEF" w14:textId="77777777" w:rsidR="00FB1A66" w:rsidRDefault="00FB1A66" w:rsidP="00FB1A66">
      <w:pPr>
        <w:spacing w:before="0" w:after="0"/>
      </w:pPr>
      <w:r>
        <w:rPr>
          <w:rFonts w:ascii="Arial" w:eastAsia="Arial" w:hAnsi="Arial" w:cs="Arial"/>
          <w:sz w:val="22"/>
        </w:rPr>
        <w:t xml:space="preserve">не </w:t>
      </w:r>
      <w:proofErr w:type="gramStart"/>
      <w:r>
        <w:rPr>
          <w:rFonts w:ascii="Arial" w:eastAsia="Arial" w:hAnsi="Arial" w:cs="Arial"/>
          <w:sz w:val="22"/>
        </w:rPr>
        <w:t>понимаю</w:t>
      </w:r>
      <w:proofErr w:type="gramEnd"/>
      <w:r>
        <w:rPr>
          <w:rFonts w:ascii="Arial" w:eastAsia="Arial" w:hAnsi="Arial" w:cs="Arial"/>
          <w:sz w:val="22"/>
        </w:rPr>
        <w:t xml:space="preserve"> как можно прекратить статус субъекта на основании несоответствия, если мы же его дали на основании </w:t>
      </w:r>
      <w:proofErr w:type="spellStart"/>
      <w:r>
        <w:rPr>
          <w:rFonts w:ascii="Arial" w:eastAsia="Arial" w:hAnsi="Arial" w:cs="Arial"/>
          <w:sz w:val="22"/>
        </w:rPr>
        <w:t>соответсия</w:t>
      </w:r>
      <w:proofErr w:type="spellEnd"/>
      <w:r>
        <w:rPr>
          <w:rFonts w:ascii="Arial" w:eastAsia="Arial" w:hAnsi="Arial" w:cs="Arial"/>
          <w:sz w:val="22"/>
        </w:rPr>
        <w:t xml:space="preserve"> этим критериям?</w:t>
      </w:r>
    </w:p>
  </w:comment>
  <w:comment w:id="24" w:author="kuziv@NSO.LOC" w:date="2025-09-23T15:00:00Z" w:initials="k">
    <w:p w14:paraId="48708B3A" w14:textId="77777777" w:rsidR="00FB1A66" w:rsidRDefault="00FB1A66" w:rsidP="00FB1A66">
      <w:pPr>
        <w:spacing w:before="0" w:after="0"/>
      </w:pPr>
      <w:r>
        <w:rPr>
          <w:rFonts w:ascii="Arial" w:eastAsia="Arial" w:hAnsi="Arial" w:cs="Arial"/>
          <w:sz w:val="22"/>
        </w:rPr>
        <w:t>ну да, выборы то особо нет.</w:t>
      </w:r>
    </w:p>
  </w:comment>
  <w:comment w:id="25" w:author="keka" w:date="2025-09-22T17:11:00Z" w:initials="k">
    <w:p w14:paraId="2099FE26" w14:textId="77777777" w:rsidR="00FB1A66" w:rsidRDefault="00FB1A66" w:rsidP="00FB1A66">
      <w:pPr>
        <w:spacing w:before="0" w:after="0"/>
      </w:pPr>
      <w:r>
        <w:rPr>
          <w:rFonts w:ascii="Arial" w:eastAsia="Arial" w:hAnsi="Arial" w:cs="Arial"/>
          <w:sz w:val="22"/>
        </w:rPr>
        <w:t>мы прям следить за этим будем и выявлять?</w:t>
      </w:r>
    </w:p>
  </w:comment>
  <w:comment w:id="27" w:author="keka" w:date="2025-09-22T17:21:00Z" w:initials="k">
    <w:p w14:paraId="00000001" w14:textId="00000001" w:rsidR="00981CA8" w:rsidRDefault="006B56E4">
      <w:pPr>
        <w:spacing w:before="0" w:after="0"/>
      </w:pPr>
      <w:r>
        <w:rPr>
          <w:rFonts w:ascii="Arial" w:eastAsia="Arial" w:hAnsi="Arial" w:cs="Arial"/>
          <w:sz w:val="22"/>
        </w:rPr>
        <w:t xml:space="preserve">а то самое </w:t>
      </w:r>
      <w:proofErr w:type="spellStart"/>
      <w:r>
        <w:rPr>
          <w:rFonts w:ascii="Arial" w:eastAsia="Arial" w:hAnsi="Arial" w:cs="Arial"/>
          <w:sz w:val="22"/>
        </w:rPr>
        <w:t>преславутое</w:t>
      </w:r>
      <w:proofErr w:type="spellEnd"/>
      <w:r>
        <w:rPr>
          <w:rFonts w:ascii="Arial" w:eastAsia="Arial" w:hAnsi="Arial" w:cs="Arial"/>
          <w:sz w:val="22"/>
        </w:rPr>
        <w:t xml:space="preserve"> "чаепитие" где?</w:t>
      </w:r>
    </w:p>
  </w:comment>
  <w:comment w:id="28" w:author="kuziv@NSO.LOC" w:date="2025-09-23T09:14:00Z" w:initials="k">
    <w:p w14:paraId="00000002" w14:textId="00000002" w:rsidR="00981CA8" w:rsidRDefault="006B56E4">
      <w:pPr>
        <w:spacing w:before="0" w:after="0"/>
      </w:pPr>
      <w:r>
        <w:rPr>
          <w:rFonts w:ascii="Arial" w:eastAsia="Arial" w:hAnsi="Arial" w:cs="Arial"/>
          <w:sz w:val="22"/>
        </w:rPr>
        <w:t xml:space="preserve">Губернатор нам это не согласует)))))))))) будем </w:t>
      </w:r>
      <w:proofErr w:type="gramStart"/>
      <w:r>
        <w:rPr>
          <w:rFonts w:ascii="Arial" w:eastAsia="Arial" w:hAnsi="Arial" w:cs="Arial"/>
          <w:sz w:val="22"/>
        </w:rPr>
        <w:t>ждать</w:t>
      </w:r>
      <w:proofErr w:type="gramEnd"/>
      <w:r>
        <w:rPr>
          <w:rFonts w:ascii="Arial" w:eastAsia="Arial" w:hAnsi="Arial" w:cs="Arial"/>
          <w:sz w:val="22"/>
        </w:rPr>
        <w:t xml:space="preserve"> когда министр это протолкнет - не наш вариант)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0000018" w15:done="1"/>
  <w15:commentEx w15:paraId="00000019" w15:paraIdParent="00000018" w15:done="0"/>
  <w15:commentEx w15:paraId="0000001B" w15:done="1"/>
  <w15:commentEx w15:paraId="0000001C" w15:paraIdParent="0000001B" w15:done="0"/>
  <w15:commentEx w15:paraId="00000017" w15:done="1"/>
  <w15:commentEx w15:paraId="00000015" w15:done="1"/>
  <w15:commentEx w15:paraId="00000014" w15:done="1"/>
  <w15:commentEx w15:paraId="00000013" w15:done="1"/>
  <w15:commentEx w15:paraId="00000011" w15:done="1"/>
  <w15:commentEx w15:paraId="00000012" w15:paraIdParent="00000011" w15:done="0"/>
  <w15:commentEx w15:paraId="0000000D" w15:done="0"/>
  <w15:commentEx w15:paraId="0000000E" w15:paraIdParent="0000000D" w15:done="0"/>
  <w15:commentEx w15:paraId="0000000F" w15:paraIdParent="0000000D" w15:done="0"/>
  <w15:commentEx w15:paraId="00000010" w15:paraIdParent="0000000D" w15:done="0"/>
  <w15:commentEx w15:paraId="0000000A" w15:done="1"/>
  <w15:commentEx w15:paraId="0000000B" w15:paraIdParent="0000000A" w15:done="0"/>
  <w15:commentEx w15:paraId="00000008" w15:done="1"/>
  <w15:commentEx w15:paraId="00000009" w15:paraIdParent="00000008" w15:done="0"/>
  <w15:commentEx w15:paraId="00000006" w15:done="1"/>
  <w15:commentEx w15:paraId="00000007" w15:paraIdParent="00000006" w15:done="0"/>
  <w15:commentEx w15:paraId="00000005" w15:done="1"/>
  <w15:commentEx w15:paraId="00000003" w15:done="1"/>
  <w15:commentEx w15:paraId="00000004" w15:paraIdParent="00000003" w15:done="0"/>
  <w15:commentEx w15:paraId="69B10DEF" w15:done="1"/>
  <w15:commentEx w15:paraId="48708B3A" w15:done="1"/>
  <w15:commentEx w15:paraId="2099FE26" w15:done="1"/>
  <w15:commentEx w15:paraId="00000001" w15:done="1"/>
  <w15:commentEx w15:paraId="00000002" w15:paraIdParent="000000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9B692B2" w16cex:dateUtc="2025-09-22T09:24:00Z"/>
  <w16cex:commentExtensible w16cex:durableId="72BBD6AD" w16cex:dateUtc="2025-09-23T02:47:00Z"/>
  <w16cex:commentExtensible w16cex:durableId="14D9B34E" w16cex:dateUtc="2025-09-22T09:25:00Z"/>
  <w16cex:commentExtensible w16cex:durableId="30291924" w16cex:dateUtc="2025-09-23T02:47:00Z"/>
  <w16cex:commentExtensible w16cex:durableId="147B5478" w16cex:dateUtc="2025-09-24T09:07:00Z"/>
  <w16cex:commentExtensible w16cex:durableId="7D915B29" w16cex:dateUtc="2025-09-22T09:48:00Z"/>
  <w16cex:commentExtensible w16cex:durableId="5AE4CA31" w16cex:dateUtc="2025-09-22T10:14:00Z"/>
  <w16cex:commentExtensible w16cex:durableId="79CD1FA0" w16cex:dateUtc="2025-09-24T09:23:00Z"/>
  <w16cex:commentExtensible w16cex:durableId="0FF52BA3" w16cex:dateUtc="2025-09-22T10:18:00Z"/>
  <w16cex:commentExtensible w16cex:durableId="70502C43" w16cex:dateUtc="2025-09-23T03:10:00Z"/>
  <w16cex:commentExtensible w16cex:durableId="52EF6DA2" w16cex:dateUtc="2025-09-22T09:56:00Z"/>
  <w16cex:commentExtensible w16cex:durableId="766FFFCF" w16cex:dateUtc="2025-09-23T03:07:00Z"/>
  <w16cex:commentExtensible w16cex:durableId="33EC226F" w16cex:dateUtc="2025-09-25T02:07:00Z"/>
  <w16cex:commentExtensible w16cex:durableId="3E6ED4F7" w16cex:dateUtc="2025-09-25T02:10:00Z"/>
  <w16cex:commentExtensible w16cex:durableId="56B5388D" w16cex:dateUtc="2025-09-22T10:00:00Z"/>
  <w16cex:commentExtensible w16cex:durableId="78E095D5" w16cex:dateUtc="2025-09-23T07:24:00Z"/>
  <w16cex:commentExtensible w16cex:durableId="7A083DBD" w16cex:dateUtc="2025-09-22T10:03:00Z"/>
  <w16cex:commentExtensible w16cex:durableId="57D3A390" w16cex:dateUtc="2025-09-23T07:46:00Z"/>
  <w16cex:commentExtensible w16cex:durableId="49C65ACA" w16cex:dateUtc="2025-09-22T10:04:00Z"/>
  <w16cex:commentExtensible w16cex:durableId="4DCBAF71" w16cex:dateUtc="2025-09-23T07:47:00Z"/>
  <w16cex:commentExtensible w16cex:durableId="222EEB23" w16cex:dateUtc="2025-09-22T10:04:00Z"/>
  <w16cex:commentExtensible w16cex:durableId="683B1476" w16cex:dateUtc="2025-09-22T10:08:00Z"/>
  <w16cex:commentExtensible w16cex:durableId="4E676F30" w16cex:dateUtc="2025-09-23T07:54:00Z"/>
  <w16cex:commentExtensible w16cex:durableId="2C80C0C5" w16cex:dateUtc="2025-09-26T00:35:00Z"/>
  <w16cex:commentExtensible w16cex:durableId="2C80C0C6" w16cex:dateUtc="2025-09-26T00:35:00Z"/>
  <w16cex:commentExtensible w16cex:durableId="2C80C0C7" w16cex:dateUtc="2025-09-26T00:35:00Z"/>
  <w16cex:commentExtensible w16cex:durableId="33D3FAB8" w16cex:dateUtc="2025-09-22T10:21:00Z"/>
  <w16cex:commentExtensible w16cex:durableId="6F725FAF" w16cex:dateUtc="2025-09-23T02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000018" w16cid:durableId="69B692B2"/>
  <w16cid:commentId w16cid:paraId="00000019" w16cid:durableId="72BBD6AD"/>
  <w16cid:commentId w16cid:paraId="0000001B" w16cid:durableId="14D9B34E"/>
  <w16cid:commentId w16cid:paraId="0000001C" w16cid:durableId="30291924"/>
  <w16cid:commentId w16cid:paraId="00000017" w16cid:durableId="147B5478"/>
  <w16cid:commentId w16cid:paraId="00000015" w16cid:durableId="7D915B29"/>
  <w16cid:commentId w16cid:paraId="00000014" w16cid:durableId="5AE4CA31"/>
  <w16cid:commentId w16cid:paraId="00000013" w16cid:durableId="79CD1FA0"/>
  <w16cid:commentId w16cid:paraId="00000011" w16cid:durableId="0FF52BA3"/>
  <w16cid:commentId w16cid:paraId="00000012" w16cid:durableId="70502C43"/>
  <w16cid:commentId w16cid:paraId="0000000D" w16cid:durableId="52EF6DA2"/>
  <w16cid:commentId w16cid:paraId="0000000E" w16cid:durableId="766FFFCF"/>
  <w16cid:commentId w16cid:paraId="0000000F" w16cid:durableId="33EC226F"/>
  <w16cid:commentId w16cid:paraId="00000010" w16cid:durableId="3E6ED4F7"/>
  <w16cid:commentId w16cid:paraId="0000000A" w16cid:durableId="56B5388D"/>
  <w16cid:commentId w16cid:paraId="0000000B" w16cid:durableId="78E095D5"/>
  <w16cid:commentId w16cid:paraId="00000008" w16cid:durableId="7A083DBD"/>
  <w16cid:commentId w16cid:paraId="00000009" w16cid:durableId="57D3A390"/>
  <w16cid:commentId w16cid:paraId="00000006" w16cid:durableId="49C65ACA"/>
  <w16cid:commentId w16cid:paraId="00000007" w16cid:durableId="4DCBAF71"/>
  <w16cid:commentId w16cid:paraId="00000005" w16cid:durableId="222EEB23"/>
  <w16cid:commentId w16cid:paraId="00000003" w16cid:durableId="683B1476"/>
  <w16cid:commentId w16cid:paraId="00000004" w16cid:durableId="4E676F30"/>
  <w16cid:commentId w16cid:paraId="69B10DEF" w16cid:durableId="2C80C0C5"/>
  <w16cid:commentId w16cid:paraId="48708B3A" w16cid:durableId="2C80C0C6"/>
  <w16cid:commentId w16cid:paraId="2099FE26" w16cid:durableId="2C80C0C7"/>
  <w16cid:commentId w16cid:paraId="00000001" w16cid:durableId="33D3FAB8"/>
  <w16cid:commentId w16cid:paraId="00000002" w16cid:durableId="6F725F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1E4025" w14:textId="77777777" w:rsidR="006B56E4" w:rsidRDefault="006B56E4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14:paraId="5123118A" w14:textId="77777777" w:rsidR="006B56E4" w:rsidRDefault="006B56E4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E97D9" w14:textId="77777777" w:rsidR="006B56E4" w:rsidRDefault="006B56E4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14:paraId="741BB4C9" w14:textId="77777777" w:rsidR="006B56E4" w:rsidRDefault="006B56E4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0390755"/>
      <w:docPartObj>
        <w:docPartGallery w:val="Page Numbers (Top of Page)"/>
        <w:docPartUnique/>
      </w:docPartObj>
    </w:sdtPr>
    <w:sdtEndPr/>
    <w:sdtContent>
      <w:p w14:paraId="3223D0C7" w14:textId="77777777" w:rsidR="00981CA8" w:rsidRDefault="006B56E4">
        <w:pPr>
          <w:pStyle w:val="af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3</w:t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72EAF"/>
    <w:multiLevelType w:val="hybridMultilevel"/>
    <w:tmpl w:val="4704ED2C"/>
    <w:lvl w:ilvl="0" w:tplc="640ECB8C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37A03F16">
      <w:start w:val="1"/>
      <w:numFmt w:val="lowerLetter"/>
      <w:lvlText w:val="%2."/>
      <w:lvlJc w:val="left"/>
      <w:pPr>
        <w:ind w:left="2073" w:hanging="360"/>
      </w:pPr>
    </w:lvl>
    <w:lvl w:ilvl="2" w:tplc="B0BC99D4">
      <w:start w:val="1"/>
      <w:numFmt w:val="lowerRoman"/>
      <w:lvlText w:val="%3."/>
      <w:lvlJc w:val="right"/>
      <w:pPr>
        <w:ind w:left="2793" w:hanging="180"/>
      </w:pPr>
    </w:lvl>
    <w:lvl w:ilvl="3" w:tplc="E03AA9CA">
      <w:start w:val="1"/>
      <w:numFmt w:val="decimal"/>
      <w:lvlText w:val="%4."/>
      <w:lvlJc w:val="left"/>
      <w:pPr>
        <w:ind w:left="3513" w:hanging="360"/>
      </w:pPr>
    </w:lvl>
    <w:lvl w:ilvl="4" w:tplc="268E88E6">
      <w:start w:val="1"/>
      <w:numFmt w:val="lowerLetter"/>
      <w:lvlText w:val="%5."/>
      <w:lvlJc w:val="left"/>
      <w:pPr>
        <w:ind w:left="4233" w:hanging="360"/>
      </w:pPr>
    </w:lvl>
    <w:lvl w:ilvl="5" w:tplc="78249AAC">
      <w:start w:val="1"/>
      <w:numFmt w:val="lowerRoman"/>
      <w:lvlText w:val="%6."/>
      <w:lvlJc w:val="right"/>
      <w:pPr>
        <w:ind w:left="4953" w:hanging="180"/>
      </w:pPr>
    </w:lvl>
    <w:lvl w:ilvl="6" w:tplc="1F844AD0">
      <w:start w:val="1"/>
      <w:numFmt w:val="decimal"/>
      <w:lvlText w:val="%7."/>
      <w:lvlJc w:val="left"/>
      <w:pPr>
        <w:ind w:left="5673" w:hanging="360"/>
      </w:pPr>
    </w:lvl>
    <w:lvl w:ilvl="7" w:tplc="68D88D26">
      <w:start w:val="1"/>
      <w:numFmt w:val="lowerLetter"/>
      <w:lvlText w:val="%8."/>
      <w:lvlJc w:val="left"/>
      <w:pPr>
        <w:ind w:left="6393" w:hanging="360"/>
      </w:pPr>
    </w:lvl>
    <w:lvl w:ilvl="8" w:tplc="81700816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3C955E1"/>
    <w:multiLevelType w:val="hybridMultilevel"/>
    <w:tmpl w:val="ABFC8B9E"/>
    <w:lvl w:ilvl="0" w:tplc="D29E8AFC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55447C1A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7208F95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BD3C25C6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9064C75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8870B534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5282ED2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BEE0242A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DA62A11A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48049FA"/>
    <w:multiLevelType w:val="hybridMultilevel"/>
    <w:tmpl w:val="9D3C73A4"/>
    <w:lvl w:ilvl="0" w:tplc="F67EC460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1D9AF948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E6DE882C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88629C94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590A3FE6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024269A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4D18FD4E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614E603C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5BC61B42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A533486"/>
    <w:multiLevelType w:val="hybridMultilevel"/>
    <w:tmpl w:val="78109672"/>
    <w:lvl w:ilvl="0" w:tplc="10AE405C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8DA0A8F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C39A9FC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7AC21B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C0F03F6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458C9B1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D90BAE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9F646E34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1A94116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1457E86"/>
    <w:multiLevelType w:val="hybridMultilevel"/>
    <w:tmpl w:val="792E3DC8"/>
    <w:lvl w:ilvl="0" w:tplc="AFEC69D0">
      <w:start w:val="1"/>
      <w:numFmt w:val="decimal"/>
      <w:suff w:val="space"/>
      <w:lvlText w:val="%1."/>
      <w:lvlJc w:val="left"/>
      <w:pPr>
        <w:ind w:left="0" w:firstLine="709"/>
      </w:pPr>
      <w:rPr>
        <w:rFonts w:cs="Times New Roman" w:hint="default"/>
        <w:b w:val="0"/>
      </w:rPr>
    </w:lvl>
    <w:lvl w:ilvl="1" w:tplc="C9B6C602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B99885B8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 w:tplc="62282DA2">
      <w:start w:val="1"/>
      <w:numFmt w:val="decimal"/>
      <w:lvlText w:val="%4."/>
      <w:lvlJc w:val="left"/>
      <w:pPr>
        <w:ind w:left="3589" w:hanging="360"/>
      </w:pPr>
      <w:rPr>
        <w:rFonts w:cs="Times New Roman" w:hint="default"/>
      </w:rPr>
    </w:lvl>
    <w:lvl w:ilvl="4" w:tplc="20D4DA70">
      <w:start w:val="1"/>
      <w:numFmt w:val="lowerLetter"/>
      <w:lvlText w:val="%5."/>
      <w:lvlJc w:val="left"/>
      <w:pPr>
        <w:ind w:left="4309" w:hanging="360"/>
      </w:pPr>
      <w:rPr>
        <w:rFonts w:cs="Times New Roman" w:hint="default"/>
      </w:rPr>
    </w:lvl>
    <w:lvl w:ilvl="5" w:tplc="73DC27D0">
      <w:start w:val="1"/>
      <w:numFmt w:val="lowerRoman"/>
      <w:lvlText w:val="%6."/>
      <w:lvlJc w:val="right"/>
      <w:pPr>
        <w:ind w:left="5029" w:hanging="180"/>
      </w:pPr>
      <w:rPr>
        <w:rFonts w:cs="Times New Roman" w:hint="default"/>
      </w:rPr>
    </w:lvl>
    <w:lvl w:ilvl="6" w:tplc="9A204938">
      <w:start w:val="1"/>
      <w:numFmt w:val="decimal"/>
      <w:lvlText w:val="%7."/>
      <w:lvlJc w:val="left"/>
      <w:pPr>
        <w:ind w:left="5749" w:hanging="360"/>
      </w:pPr>
      <w:rPr>
        <w:rFonts w:cs="Times New Roman" w:hint="default"/>
      </w:rPr>
    </w:lvl>
    <w:lvl w:ilvl="7" w:tplc="6662296E">
      <w:start w:val="1"/>
      <w:numFmt w:val="lowerLetter"/>
      <w:lvlText w:val="%8."/>
      <w:lvlJc w:val="left"/>
      <w:pPr>
        <w:ind w:left="6469" w:hanging="360"/>
      </w:pPr>
      <w:rPr>
        <w:rFonts w:cs="Times New Roman" w:hint="default"/>
      </w:rPr>
    </w:lvl>
    <w:lvl w:ilvl="8" w:tplc="A99A241C">
      <w:start w:val="1"/>
      <w:numFmt w:val="lowerRoman"/>
      <w:lvlText w:val="%9."/>
      <w:lvlJc w:val="right"/>
      <w:pPr>
        <w:ind w:left="7189" w:hanging="180"/>
      </w:pPr>
      <w:rPr>
        <w:rFonts w:cs="Times New Roman" w:hint="default"/>
      </w:rPr>
    </w:lvl>
  </w:abstractNum>
  <w:abstractNum w:abstractNumId="5" w15:restartNumberingAfterBreak="0">
    <w:nsid w:val="229571BA"/>
    <w:multiLevelType w:val="hybridMultilevel"/>
    <w:tmpl w:val="85DA914A"/>
    <w:lvl w:ilvl="0" w:tplc="2D06B588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D46608A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DCF43AE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10EEF56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A2A4011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56705E4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7388C3AA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D0AF18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43BCD0A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6F1798B"/>
    <w:multiLevelType w:val="hybridMultilevel"/>
    <w:tmpl w:val="213EC88E"/>
    <w:lvl w:ilvl="0" w:tplc="741E187A">
      <w:start w:val="1"/>
      <w:numFmt w:val="decimal"/>
      <w:lvlText w:val="%1)"/>
      <w:lvlJc w:val="left"/>
      <w:pPr>
        <w:ind w:left="1129" w:hanging="303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6012FF68">
      <w:start w:val="1"/>
      <w:numFmt w:val="bullet"/>
      <w:lvlText w:val="•"/>
      <w:lvlJc w:val="left"/>
      <w:pPr>
        <w:ind w:left="2028" w:hanging="303"/>
      </w:pPr>
      <w:rPr>
        <w:rFonts w:hint="default"/>
        <w:lang w:val="ru-RU" w:eastAsia="en-US" w:bidi="ar-SA"/>
      </w:rPr>
    </w:lvl>
    <w:lvl w:ilvl="2" w:tplc="E0049666">
      <w:start w:val="1"/>
      <w:numFmt w:val="bullet"/>
      <w:lvlText w:val="•"/>
      <w:lvlJc w:val="left"/>
      <w:pPr>
        <w:ind w:left="2937" w:hanging="303"/>
      </w:pPr>
      <w:rPr>
        <w:rFonts w:hint="default"/>
        <w:lang w:val="ru-RU" w:eastAsia="en-US" w:bidi="ar-SA"/>
      </w:rPr>
    </w:lvl>
    <w:lvl w:ilvl="3" w:tplc="5FDE1BB0">
      <w:start w:val="1"/>
      <w:numFmt w:val="bullet"/>
      <w:lvlText w:val="•"/>
      <w:lvlJc w:val="left"/>
      <w:pPr>
        <w:ind w:left="3846" w:hanging="303"/>
      </w:pPr>
      <w:rPr>
        <w:rFonts w:hint="default"/>
        <w:lang w:val="ru-RU" w:eastAsia="en-US" w:bidi="ar-SA"/>
      </w:rPr>
    </w:lvl>
    <w:lvl w:ilvl="4" w:tplc="8A84639E">
      <w:start w:val="1"/>
      <w:numFmt w:val="bullet"/>
      <w:lvlText w:val="•"/>
      <w:lvlJc w:val="left"/>
      <w:pPr>
        <w:ind w:left="4755" w:hanging="303"/>
      </w:pPr>
      <w:rPr>
        <w:rFonts w:hint="default"/>
        <w:lang w:val="ru-RU" w:eastAsia="en-US" w:bidi="ar-SA"/>
      </w:rPr>
    </w:lvl>
    <w:lvl w:ilvl="5" w:tplc="1388BBAC">
      <w:start w:val="1"/>
      <w:numFmt w:val="bullet"/>
      <w:lvlText w:val="•"/>
      <w:lvlJc w:val="left"/>
      <w:pPr>
        <w:ind w:left="5664" w:hanging="303"/>
      </w:pPr>
      <w:rPr>
        <w:rFonts w:hint="default"/>
        <w:lang w:val="ru-RU" w:eastAsia="en-US" w:bidi="ar-SA"/>
      </w:rPr>
    </w:lvl>
    <w:lvl w:ilvl="6" w:tplc="5C70AE70">
      <w:start w:val="1"/>
      <w:numFmt w:val="bullet"/>
      <w:lvlText w:val="•"/>
      <w:lvlJc w:val="left"/>
      <w:pPr>
        <w:ind w:left="6573" w:hanging="303"/>
      </w:pPr>
      <w:rPr>
        <w:rFonts w:hint="default"/>
        <w:lang w:val="ru-RU" w:eastAsia="en-US" w:bidi="ar-SA"/>
      </w:rPr>
    </w:lvl>
    <w:lvl w:ilvl="7" w:tplc="7520DAB8">
      <w:start w:val="1"/>
      <w:numFmt w:val="bullet"/>
      <w:lvlText w:val="•"/>
      <w:lvlJc w:val="left"/>
      <w:pPr>
        <w:ind w:left="7482" w:hanging="303"/>
      </w:pPr>
      <w:rPr>
        <w:rFonts w:hint="default"/>
        <w:lang w:val="ru-RU" w:eastAsia="en-US" w:bidi="ar-SA"/>
      </w:rPr>
    </w:lvl>
    <w:lvl w:ilvl="8" w:tplc="72C45812">
      <w:start w:val="1"/>
      <w:numFmt w:val="bullet"/>
      <w:lvlText w:val="•"/>
      <w:lvlJc w:val="left"/>
      <w:pPr>
        <w:ind w:left="8391" w:hanging="303"/>
      </w:pPr>
      <w:rPr>
        <w:rFonts w:hint="default"/>
        <w:lang w:val="ru-RU" w:eastAsia="en-US" w:bidi="ar-SA"/>
      </w:rPr>
    </w:lvl>
  </w:abstractNum>
  <w:abstractNum w:abstractNumId="7" w15:restartNumberingAfterBreak="0">
    <w:nsid w:val="3FE56813"/>
    <w:multiLevelType w:val="hybridMultilevel"/>
    <w:tmpl w:val="FB90892A"/>
    <w:lvl w:ilvl="0" w:tplc="B2389106">
      <w:start w:val="1"/>
      <w:numFmt w:val="decimal"/>
      <w:suff w:val="space"/>
      <w:lvlText w:val="%1."/>
      <w:lvlJc w:val="left"/>
      <w:rPr>
        <w:rFonts w:cs="Times New Roman" w:hint="default"/>
        <w:b w:val="0"/>
      </w:rPr>
    </w:lvl>
    <w:lvl w:ilvl="1" w:tplc="06902A86">
      <w:start w:val="1"/>
      <w:numFmt w:val="decimal"/>
      <w:lvlText w:val="%2)"/>
      <w:lvlJc w:val="left"/>
      <w:pPr>
        <w:ind w:left="2149" w:hanging="360"/>
      </w:pPr>
    </w:lvl>
    <w:lvl w:ilvl="2" w:tplc="B54E1DC0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C27CB878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57AE2C8E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8B2228E0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653E59FA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382C42FA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5A8DFB6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52E72F8A"/>
    <w:multiLevelType w:val="hybridMultilevel"/>
    <w:tmpl w:val="E32CCEA8"/>
    <w:lvl w:ilvl="0" w:tplc="927C25D2">
      <w:start w:val="1"/>
      <w:numFmt w:val="decimal"/>
      <w:lvlText w:val="%1."/>
      <w:lvlJc w:val="left"/>
      <w:pPr>
        <w:ind w:left="116" w:hanging="284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4CA0F9AE">
      <w:start w:val="1"/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2" w:tplc="4A8092D0">
      <w:start w:val="1"/>
      <w:numFmt w:val="bullet"/>
      <w:lvlText w:val="•"/>
      <w:lvlJc w:val="left"/>
      <w:pPr>
        <w:ind w:left="2137" w:hanging="284"/>
      </w:pPr>
      <w:rPr>
        <w:rFonts w:hint="default"/>
        <w:lang w:val="ru-RU" w:eastAsia="en-US" w:bidi="ar-SA"/>
      </w:rPr>
    </w:lvl>
    <w:lvl w:ilvl="3" w:tplc="C3041E80">
      <w:start w:val="1"/>
      <w:numFmt w:val="bullet"/>
      <w:lvlText w:val="•"/>
      <w:lvlJc w:val="left"/>
      <w:pPr>
        <w:ind w:left="3146" w:hanging="284"/>
      </w:pPr>
      <w:rPr>
        <w:rFonts w:hint="default"/>
        <w:lang w:val="ru-RU" w:eastAsia="en-US" w:bidi="ar-SA"/>
      </w:rPr>
    </w:lvl>
    <w:lvl w:ilvl="4" w:tplc="58DEB2DE">
      <w:start w:val="1"/>
      <w:numFmt w:val="bullet"/>
      <w:lvlText w:val="•"/>
      <w:lvlJc w:val="left"/>
      <w:pPr>
        <w:ind w:left="4155" w:hanging="284"/>
      </w:pPr>
      <w:rPr>
        <w:rFonts w:hint="default"/>
        <w:lang w:val="ru-RU" w:eastAsia="en-US" w:bidi="ar-SA"/>
      </w:rPr>
    </w:lvl>
    <w:lvl w:ilvl="5" w:tplc="681A4B6E">
      <w:start w:val="1"/>
      <w:numFmt w:val="bullet"/>
      <w:lvlText w:val="•"/>
      <w:lvlJc w:val="left"/>
      <w:pPr>
        <w:ind w:left="5164" w:hanging="284"/>
      </w:pPr>
      <w:rPr>
        <w:rFonts w:hint="default"/>
        <w:lang w:val="ru-RU" w:eastAsia="en-US" w:bidi="ar-SA"/>
      </w:rPr>
    </w:lvl>
    <w:lvl w:ilvl="6" w:tplc="1EBC5D8C">
      <w:start w:val="1"/>
      <w:numFmt w:val="bullet"/>
      <w:lvlText w:val="•"/>
      <w:lvlJc w:val="left"/>
      <w:pPr>
        <w:ind w:left="6173" w:hanging="284"/>
      </w:pPr>
      <w:rPr>
        <w:rFonts w:hint="default"/>
        <w:lang w:val="ru-RU" w:eastAsia="en-US" w:bidi="ar-SA"/>
      </w:rPr>
    </w:lvl>
    <w:lvl w:ilvl="7" w:tplc="3AAA05FA">
      <w:start w:val="1"/>
      <w:numFmt w:val="bullet"/>
      <w:lvlText w:val="•"/>
      <w:lvlJc w:val="left"/>
      <w:pPr>
        <w:ind w:left="7182" w:hanging="284"/>
      </w:pPr>
      <w:rPr>
        <w:rFonts w:hint="default"/>
        <w:lang w:val="ru-RU" w:eastAsia="en-US" w:bidi="ar-SA"/>
      </w:rPr>
    </w:lvl>
    <w:lvl w:ilvl="8" w:tplc="CB9255B6">
      <w:start w:val="1"/>
      <w:numFmt w:val="bullet"/>
      <w:lvlText w:val="•"/>
      <w:lvlJc w:val="left"/>
      <w:pPr>
        <w:ind w:left="8191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5CD2300F"/>
    <w:multiLevelType w:val="hybridMultilevel"/>
    <w:tmpl w:val="D9706088"/>
    <w:lvl w:ilvl="0" w:tplc="D5B08236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B666017C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AC0602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1472D710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C94AA9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81C254F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8822AA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959C0624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CE54E8A6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5D7E04AA"/>
    <w:multiLevelType w:val="hybridMultilevel"/>
    <w:tmpl w:val="3F5AE24E"/>
    <w:lvl w:ilvl="0" w:tplc="503C6240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8CDA1F4C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0544C1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624699F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92D21D1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4AD09FC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30E08C6A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25660C7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317E0EC6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F5F1A18"/>
    <w:multiLevelType w:val="hybridMultilevel"/>
    <w:tmpl w:val="6F4C372C"/>
    <w:lvl w:ilvl="0" w:tplc="EA3CC818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770BCC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292A69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38BE9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84EEF0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4625D8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F3A9AB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E0F2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C4E9B6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CD211D5"/>
    <w:multiLevelType w:val="hybridMultilevel"/>
    <w:tmpl w:val="72129CF2"/>
    <w:lvl w:ilvl="0" w:tplc="7D500264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2926179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71F642F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14F079F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A7E6C66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373EC9D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3F32E27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C082E7D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1BA10E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6D0107EA"/>
    <w:multiLevelType w:val="hybridMultilevel"/>
    <w:tmpl w:val="90B61E0E"/>
    <w:lvl w:ilvl="0" w:tplc="60808E70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F744B2D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E5BCFCD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82E881C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8D84AB6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427622E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ABA453AA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321CBAF2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7B109E0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700E0C5A"/>
    <w:multiLevelType w:val="hybridMultilevel"/>
    <w:tmpl w:val="2A464168"/>
    <w:lvl w:ilvl="0" w:tplc="96C206F8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AA90E82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D2C6866A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1A4EA090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C6A02D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95E4ED5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9BD23AD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6B90F64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47388FF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746D5595"/>
    <w:multiLevelType w:val="hybridMultilevel"/>
    <w:tmpl w:val="00F29E16"/>
    <w:lvl w:ilvl="0" w:tplc="3A462308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37C25FB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DEEE0F1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4AE0DBD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7B4D718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5100D6B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DBD4DAD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BA4A11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5028A48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7A986E8C"/>
    <w:multiLevelType w:val="hybridMultilevel"/>
    <w:tmpl w:val="A1FE108E"/>
    <w:lvl w:ilvl="0" w:tplc="6E32E5A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B0B242FA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D7F457D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35100D0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3A92782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572EFB32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566ABCE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560A0D92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A695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7C9A045C"/>
    <w:multiLevelType w:val="hybridMultilevel"/>
    <w:tmpl w:val="C082EBAE"/>
    <w:lvl w:ilvl="0" w:tplc="15D86C22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AB8A77A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BA307C9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864FB0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CAF25EA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6DE69D7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DC24F80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BB0062F2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6CE640A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14"/>
  </w:num>
  <w:num w:numId="5">
    <w:abstractNumId w:val="16"/>
  </w:num>
  <w:num w:numId="6">
    <w:abstractNumId w:val="15"/>
  </w:num>
  <w:num w:numId="7">
    <w:abstractNumId w:val="13"/>
  </w:num>
  <w:num w:numId="8">
    <w:abstractNumId w:val="12"/>
  </w:num>
  <w:num w:numId="9">
    <w:abstractNumId w:val="5"/>
  </w:num>
  <w:num w:numId="10">
    <w:abstractNumId w:val="1"/>
  </w:num>
  <w:num w:numId="11">
    <w:abstractNumId w:val="9"/>
  </w:num>
  <w:num w:numId="12">
    <w:abstractNumId w:val="11"/>
  </w:num>
  <w:num w:numId="13">
    <w:abstractNumId w:val="3"/>
  </w:num>
  <w:num w:numId="14">
    <w:abstractNumId w:val="10"/>
  </w:num>
  <w:num w:numId="15">
    <w:abstractNumId w:val="17"/>
  </w:num>
  <w:num w:numId="16">
    <w:abstractNumId w:val="4"/>
  </w:num>
  <w:num w:numId="17">
    <w:abstractNumId w:val="0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CA8"/>
    <w:rsid w:val="006B56E4"/>
    <w:rsid w:val="00981CA8"/>
    <w:rsid w:val="00FB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3B015"/>
  <w15:docId w15:val="{B1F400B7-27A2-430D-BB88-9EC0AF99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spacing w:before="0" w:after="0"/>
      <w:ind w:left="851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before="0" w:after="0" w:line="317" w:lineRule="exact"/>
      <w:ind w:right="24"/>
      <w:jc w:val="right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6">
    <w:name w:val="endnote text"/>
    <w:basedOn w:val="a"/>
    <w:link w:val="a7"/>
    <w:uiPriority w:val="99"/>
    <w:semiHidden/>
    <w:unhideWhenUsed/>
    <w:pPr>
      <w:spacing w:after="0"/>
    </w:pPr>
    <w:rPr>
      <w:sz w:val="20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Times New Roman"/>
      <w:b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rPr>
      <w:rFonts w:ascii="Cambria" w:hAnsi="Cambria" w:cs="Times New Roman"/>
    </w:rPr>
  </w:style>
  <w:style w:type="paragraph" w:styleId="ab">
    <w:name w:val="Balloon Text"/>
    <w:basedOn w:val="a"/>
    <w:link w:val="ac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imes New Roman"/>
      <w:sz w:val="16"/>
    </w:rPr>
  </w:style>
  <w:style w:type="paragraph" w:styleId="ad">
    <w:name w:val="Body Text"/>
    <w:basedOn w:val="a"/>
    <w:link w:val="ae"/>
    <w:uiPriority w:val="99"/>
    <w:pPr>
      <w:spacing w:before="0" w:after="0"/>
      <w:jc w:val="both"/>
    </w:pPr>
    <w:rPr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rPr>
      <w:rFonts w:cs="Times New Roman"/>
      <w:sz w:val="20"/>
    </w:rPr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0">
    <w:name w:val="Верхний колонтитул Знак"/>
    <w:basedOn w:val="a0"/>
    <w:link w:val="af"/>
    <w:uiPriority w:val="99"/>
    <w:rPr>
      <w:rFonts w:cs="Times New Roman"/>
      <w:sz w:val="28"/>
      <w:lang w:val="ru-RU" w:eastAsia="ru-RU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2">
    <w:name w:val="Нижний колонтитул Знак"/>
    <w:basedOn w:val="a0"/>
    <w:link w:val="af1"/>
    <w:uiPriority w:val="99"/>
    <w:rPr>
      <w:rFonts w:cs="Times New Roman"/>
      <w:sz w:val="28"/>
      <w:lang w:val="ru-RU" w:eastAsia="ru-RU"/>
    </w:rPr>
  </w:style>
  <w:style w:type="paragraph" w:styleId="25">
    <w:name w:val="Body Text 2"/>
    <w:basedOn w:val="a"/>
    <w:link w:val="26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6">
    <w:name w:val="Основной текст 2 Знак"/>
    <w:basedOn w:val="a0"/>
    <w:link w:val="25"/>
    <w:uiPriority w:val="99"/>
    <w:semiHidden/>
    <w:rPr>
      <w:rFonts w:cs="Times New Roman"/>
      <w:sz w:val="20"/>
    </w:rPr>
  </w:style>
  <w:style w:type="paragraph" w:styleId="27">
    <w:name w:val="Body Text Indent 2"/>
    <w:basedOn w:val="a"/>
    <w:link w:val="28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Pr>
      <w:rFonts w:cs="Times New Roman"/>
      <w:sz w:val="20"/>
    </w:rPr>
  </w:style>
  <w:style w:type="character" w:styleId="af3">
    <w:name w:val="page number"/>
    <w:basedOn w:val="a0"/>
    <w:uiPriority w:val="99"/>
    <w:rPr>
      <w:rFonts w:cs="Times New Roman"/>
    </w:rPr>
  </w:style>
  <w:style w:type="paragraph" w:styleId="33">
    <w:name w:val="Body Text Indent 3"/>
    <w:basedOn w:val="a"/>
    <w:link w:val="34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rFonts w:cs="Times New Roman"/>
      <w:sz w:val="16"/>
    </w:rPr>
  </w:style>
  <w:style w:type="paragraph" w:customStyle="1" w:styleId="ConsNormal">
    <w:name w:val="ConsNormal"/>
    <w:pPr>
      <w:ind w:firstLine="720"/>
    </w:pPr>
    <w:rPr>
      <w:rFonts w:ascii="Arial" w:hAnsi="Arial" w:cs="Arial"/>
    </w:rPr>
  </w:style>
  <w:style w:type="paragraph" w:customStyle="1" w:styleId="ConsNonformat">
    <w:name w:val="ConsNonformat"/>
    <w:rPr>
      <w:rFonts w:ascii="Courier New" w:hAnsi="Courier New" w:cs="Courier New"/>
    </w:rPr>
  </w:style>
  <w:style w:type="paragraph" w:customStyle="1" w:styleId="ConsTitle">
    <w:name w:val="ConsTitle"/>
    <w:rPr>
      <w:rFonts w:ascii="Arial" w:hAnsi="Arial" w:cs="Arial"/>
      <w:b/>
      <w:bCs/>
      <w:sz w:val="16"/>
      <w:szCs w:val="16"/>
    </w:rPr>
  </w:style>
  <w:style w:type="paragraph" w:styleId="35">
    <w:name w:val="Body Text 3"/>
    <w:basedOn w:val="a"/>
    <w:link w:val="36"/>
    <w:uiPriority w:val="99"/>
    <w:pPr>
      <w:widowControl w:val="0"/>
      <w:spacing w:before="0" w:after="0"/>
      <w:jc w:val="both"/>
    </w:pPr>
    <w:rPr>
      <w:szCs w:val="24"/>
    </w:rPr>
  </w:style>
  <w:style w:type="character" w:customStyle="1" w:styleId="36">
    <w:name w:val="Основной текст 3 Знак"/>
    <w:basedOn w:val="a0"/>
    <w:link w:val="35"/>
    <w:uiPriority w:val="99"/>
    <w:semiHidden/>
    <w:rPr>
      <w:rFonts w:cs="Times New Roman"/>
      <w:sz w:val="16"/>
    </w:rPr>
  </w:style>
  <w:style w:type="paragraph" w:customStyle="1" w:styleId="43">
    <w:name w:val="Заголовок4"/>
    <w:basedOn w:val="1"/>
    <w:next w:val="5"/>
    <w:uiPriority w:val="99"/>
    <w:pPr>
      <w:widowControl w:val="0"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spacing w:before="1860" w:line="320" w:lineRule="auto"/>
      <w:ind w:right="1600"/>
    </w:pPr>
    <w:rPr>
      <w:sz w:val="18"/>
      <w:szCs w:val="18"/>
    </w:rPr>
  </w:style>
  <w:style w:type="paragraph" w:styleId="af4">
    <w:name w:val="Normal (Web)"/>
    <w:basedOn w:val="a"/>
    <w:uiPriority w:val="99"/>
    <w:pPr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rPr>
      <w:b/>
      <w:bCs/>
      <w:sz w:val="28"/>
      <w:szCs w:val="28"/>
    </w:rPr>
  </w:style>
  <w:style w:type="paragraph" w:styleId="af5">
    <w:name w:val="Title"/>
    <w:basedOn w:val="a"/>
    <w:link w:val="af6"/>
    <w:uiPriority w:val="10"/>
    <w:qFormat/>
    <w:pPr>
      <w:spacing w:before="0" w:after="0"/>
      <w:jc w:val="center"/>
    </w:pPr>
    <w:rPr>
      <w:b/>
      <w:bCs/>
      <w:szCs w:val="24"/>
    </w:rPr>
  </w:style>
  <w:style w:type="character" w:customStyle="1" w:styleId="af6">
    <w:name w:val="Заголовок Знак"/>
    <w:basedOn w:val="a0"/>
    <w:link w:val="af5"/>
    <w:uiPriority w:val="10"/>
    <w:rPr>
      <w:rFonts w:ascii="Cambria" w:hAnsi="Cambria" w:cs="Times New Roman"/>
      <w:b/>
      <w:sz w:val="32"/>
    </w:rPr>
  </w:style>
  <w:style w:type="paragraph" w:customStyle="1" w:styleId="H1">
    <w:name w:val="H1"/>
    <w:basedOn w:val="a"/>
    <w:next w:val="a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customStyle="1" w:styleId="af7">
    <w:name w:val="Термин"/>
    <w:basedOn w:val="a"/>
    <w:next w:val="a"/>
    <w:uiPriority w:val="99"/>
    <w:pPr>
      <w:spacing w:before="0" w:after="0"/>
    </w:pPr>
    <w:rPr>
      <w:szCs w:val="24"/>
      <w:lang w:val="pl-PL"/>
    </w:rPr>
  </w:style>
  <w:style w:type="paragraph" w:customStyle="1" w:styleId="af8">
    <w:name w:val="Список определений"/>
    <w:basedOn w:val="a"/>
    <w:next w:val="af7"/>
    <w:uiPriority w:val="99"/>
    <w:pPr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Pr>
      <w:rFonts w:ascii="Courier New" w:hAnsi="Courier New" w:cs="Courier New"/>
    </w:rPr>
  </w:style>
  <w:style w:type="paragraph" w:styleId="af9">
    <w:name w:val="Block Text"/>
    <w:basedOn w:val="a"/>
    <w:uiPriority w:val="99"/>
    <w:pPr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a">
    <w:name w:val="Цветовое выделение"/>
    <w:uiPriority w:val="99"/>
    <w:rPr>
      <w:b/>
      <w:color w:val="000080"/>
      <w:sz w:val="20"/>
    </w:rPr>
  </w:style>
  <w:style w:type="character" w:customStyle="1" w:styleId="afb">
    <w:name w:val="Не вступил в силу"/>
    <w:uiPriority w:val="99"/>
    <w:rPr>
      <w:color w:val="008080"/>
      <w:sz w:val="20"/>
    </w:rPr>
  </w:style>
  <w:style w:type="paragraph" w:customStyle="1" w:styleId="afc">
    <w:name w:val="Таблицы (моноширинный)"/>
    <w:basedOn w:val="a"/>
    <w:next w:val="a"/>
    <w:uiPriority w:val="99"/>
    <w:pPr>
      <w:widowControl w:val="0"/>
      <w:spacing w:before="0" w:after="0"/>
      <w:jc w:val="both"/>
    </w:pPr>
    <w:rPr>
      <w:rFonts w:ascii="Courier New" w:hAnsi="Courier New" w:cs="Courier New"/>
      <w:sz w:val="20"/>
    </w:rPr>
  </w:style>
  <w:style w:type="paragraph" w:styleId="afd">
    <w:name w:val="Plain Text"/>
    <w:basedOn w:val="a"/>
    <w:link w:val="afe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customStyle="1" w:styleId="afe">
    <w:name w:val="Текст Знак"/>
    <w:basedOn w:val="a0"/>
    <w:link w:val="afd"/>
    <w:uiPriority w:val="99"/>
    <w:semiHidden/>
    <w:rPr>
      <w:rFonts w:ascii="Courier New" w:hAnsi="Courier New" w:cs="Times New Roman"/>
      <w:sz w:val="20"/>
    </w:rPr>
  </w:style>
  <w:style w:type="paragraph" w:styleId="aff">
    <w:name w:val="footnote text"/>
    <w:basedOn w:val="a"/>
    <w:link w:val="aff0"/>
    <w:uiPriority w:val="99"/>
    <w:semiHidden/>
    <w:pPr>
      <w:spacing w:before="0" w:after="0"/>
    </w:pPr>
    <w:rPr>
      <w:sz w:val="20"/>
    </w:rPr>
  </w:style>
  <w:style w:type="character" w:customStyle="1" w:styleId="aff0">
    <w:name w:val="Текст сноски Знак"/>
    <w:basedOn w:val="a0"/>
    <w:link w:val="aff"/>
    <w:uiPriority w:val="99"/>
    <w:semiHidden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character" w:customStyle="1" w:styleId="13">
    <w:name w:val="Основной шрифт абзаца1"/>
    <w:uiPriority w:val="99"/>
    <w:rPr>
      <w:sz w:val="20"/>
    </w:rPr>
  </w:style>
  <w:style w:type="paragraph" w:customStyle="1" w:styleId="aff1">
    <w:name w:val="Îñíîâíîé òåêñò"/>
    <w:basedOn w:val="aff2"/>
    <w:uiPriority w:val="99"/>
    <w:rPr>
      <w:sz w:val="28"/>
      <w:szCs w:val="28"/>
    </w:rPr>
  </w:style>
  <w:style w:type="paragraph" w:customStyle="1" w:styleId="aff2">
    <w:name w:val="Îáû÷íûé"/>
    <w:uiPriority w:val="99"/>
    <w:rPr>
      <w:lang w:eastAsia="ar-SA"/>
    </w:rPr>
  </w:style>
  <w:style w:type="character" w:customStyle="1" w:styleId="aff3">
    <w:name w:val="Стиль полужирный"/>
    <w:uiPriority w:val="99"/>
    <w:rPr>
      <w:rFonts w:ascii="Times New Roman" w:hAnsi="Times New Roman"/>
      <w:sz w:val="24"/>
    </w:rPr>
  </w:style>
  <w:style w:type="paragraph" w:styleId="aff4">
    <w:name w:val="Body Text Indent"/>
    <w:basedOn w:val="a"/>
    <w:link w:val="aff5"/>
    <w:uiPriority w:val="99"/>
    <w:pPr>
      <w:spacing w:before="0" w:after="120"/>
      <w:ind w:left="283"/>
    </w:pPr>
    <w:rPr>
      <w:sz w:val="28"/>
      <w:szCs w:val="28"/>
    </w:rPr>
  </w:style>
  <w:style w:type="character" w:customStyle="1" w:styleId="aff5">
    <w:name w:val="Основной текст с отступом Знак"/>
    <w:basedOn w:val="a0"/>
    <w:link w:val="aff4"/>
    <w:uiPriority w:val="99"/>
    <w:semiHidden/>
    <w:rPr>
      <w:rFonts w:cs="Times New Roman"/>
      <w:sz w:val="20"/>
    </w:rPr>
  </w:style>
  <w:style w:type="table" w:styleId="aff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7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aff8">
    <w:name w:val="Прижатый влево"/>
    <w:basedOn w:val="a"/>
    <w:next w:val="a"/>
    <w:uiPriority w:val="99"/>
    <w:pPr>
      <w:widowControl w:val="0"/>
      <w:spacing w:before="0" w:after="0"/>
    </w:pPr>
    <w:rPr>
      <w:rFonts w:ascii="Arial" w:hAnsi="Arial" w:cs="Arial"/>
      <w:sz w:val="20"/>
    </w:rPr>
  </w:style>
  <w:style w:type="paragraph" w:styleId="aff9">
    <w:name w:val="No Spacing"/>
    <w:uiPriority w:val="1"/>
    <w:qFormat/>
    <w:pPr>
      <w:widowControl w:val="0"/>
      <w:ind w:firstLine="720"/>
      <w:jc w:val="both"/>
    </w:pPr>
    <w:rPr>
      <w:rFonts w:ascii="Arial" w:hAnsi="Arial" w:cs="Arial"/>
    </w:rPr>
  </w:style>
  <w:style w:type="paragraph" w:customStyle="1" w:styleId="14">
    <w:name w:val="заголовок 1"/>
    <w:basedOn w:val="a"/>
    <w:next w:val="a"/>
    <w:uiPriority w:val="99"/>
    <w:pPr>
      <w:keepNext/>
      <w:widowControl w:val="0"/>
      <w:spacing w:before="0" w:after="0"/>
      <w:jc w:val="both"/>
      <w:outlineLvl w:val="0"/>
    </w:pPr>
    <w:rPr>
      <w:sz w:val="28"/>
      <w:szCs w:val="28"/>
    </w:rPr>
  </w:style>
  <w:style w:type="paragraph" w:customStyle="1" w:styleId="affa">
    <w:name w:val="Кому"/>
    <w:basedOn w:val="a"/>
    <w:uiPriority w:val="99"/>
    <w:pPr>
      <w:spacing w:before="0" w:after="0"/>
    </w:pPr>
    <w:rPr>
      <w:rFonts w:ascii="Baltica" w:hAnsi="Baltica" w:cs="Baltica"/>
      <w:szCs w:val="24"/>
    </w:rPr>
  </w:style>
  <w:style w:type="paragraph" w:customStyle="1" w:styleId="29">
    <w:name w:val="заголовок 2"/>
    <w:basedOn w:val="a"/>
    <w:next w:val="a"/>
    <w:uiPriority w:val="99"/>
    <w:pPr>
      <w:keepNext/>
      <w:spacing w:before="0" w:after="0"/>
      <w:outlineLvl w:val="1"/>
    </w:pPr>
    <w:rPr>
      <w:sz w:val="28"/>
      <w:szCs w:val="28"/>
    </w:rPr>
  </w:style>
  <w:style w:type="paragraph" w:customStyle="1" w:styleId="affb">
    <w:name w:val="Цитаты"/>
    <w:basedOn w:val="a"/>
    <w:uiPriority w:val="99"/>
    <w:pPr>
      <w:ind w:left="360" w:right="360"/>
    </w:pPr>
    <w:rPr>
      <w:szCs w:val="24"/>
    </w:rPr>
  </w:style>
  <w:style w:type="character" w:styleId="affc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37">
    <w:name w:val="заголовок 3"/>
    <w:basedOn w:val="a"/>
    <w:next w:val="a"/>
    <w:uiPriority w:val="99"/>
    <w:pPr>
      <w:keepNext/>
      <w:spacing w:before="0" w:after="0"/>
      <w:jc w:val="center"/>
    </w:pPr>
    <w:rPr>
      <w:sz w:val="28"/>
      <w:szCs w:val="28"/>
      <w:lang w:val="en-US"/>
    </w:rPr>
  </w:style>
  <w:style w:type="character" w:styleId="affd">
    <w:name w:val="Strong"/>
    <w:basedOn w:val="a0"/>
    <w:uiPriority w:val="99"/>
    <w:qFormat/>
    <w:rPr>
      <w:rFonts w:cs="Times New Roman"/>
      <w:b/>
    </w:rPr>
  </w:style>
  <w:style w:type="paragraph" w:styleId="affe">
    <w:name w:val="Subtitle"/>
    <w:basedOn w:val="a"/>
    <w:link w:val="afff"/>
    <w:uiPriority w:val="99"/>
    <w:qFormat/>
    <w:pPr>
      <w:spacing w:before="0" w:after="0"/>
      <w:ind w:firstLine="720"/>
      <w:jc w:val="right"/>
    </w:pPr>
    <w:rPr>
      <w:sz w:val="28"/>
      <w:szCs w:val="28"/>
    </w:rPr>
  </w:style>
  <w:style w:type="character" w:customStyle="1" w:styleId="afff">
    <w:name w:val="Подзаголовок Знак"/>
    <w:basedOn w:val="a0"/>
    <w:link w:val="affe"/>
    <w:uiPriority w:val="99"/>
    <w:rPr>
      <w:rFonts w:ascii="Cambria" w:hAnsi="Cambria" w:cs="Times New Roman"/>
      <w:sz w:val="24"/>
    </w:rPr>
  </w:style>
  <w:style w:type="paragraph" w:customStyle="1" w:styleId="62">
    <w:name w:val="заголовок 6"/>
    <w:basedOn w:val="a"/>
    <w:next w:val="a"/>
    <w:uiPriority w:val="99"/>
    <w:pPr>
      <w:keepNext/>
      <w:spacing w:before="0" w:after="0"/>
      <w:jc w:val="center"/>
      <w:outlineLvl w:val="5"/>
    </w:pPr>
    <w:rPr>
      <w:sz w:val="28"/>
      <w:szCs w:val="28"/>
    </w:rPr>
  </w:style>
  <w:style w:type="character" w:customStyle="1" w:styleId="15">
    <w:name w:val="Гиперссылка1"/>
    <w:uiPriority w:val="99"/>
    <w:rPr>
      <w:color w:val="0000FF"/>
      <w:u w:val="none"/>
    </w:rPr>
  </w:style>
  <w:style w:type="paragraph" w:styleId="2a">
    <w:name w:val="envelope return"/>
    <w:basedOn w:val="a"/>
    <w:uiPriority w:val="99"/>
    <w:pPr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pPr>
      <w:keepNext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f0">
    <w:name w:val="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1">
    <w:name w:val="Знак Знак Знак Знак Знак Знак 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2">
    <w:name w:val="Об"/>
    <w:uiPriority w:val="99"/>
    <w:pPr>
      <w:widowControl w:val="0"/>
    </w:pPr>
  </w:style>
  <w:style w:type="paragraph" w:customStyle="1" w:styleId="afff3">
    <w:name w:val="Прикольный"/>
    <w:basedOn w:val="afff2"/>
    <w:uiPriority w:val="99"/>
  </w:style>
  <w:style w:type="paragraph" w:customStyle="1" w:styleId="16">
    <w:name w:val="Знак Знак Знак Знак1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4">
    <w:name w:val="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5">
    <w:name w:val="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2b">
    <w:name w:val="Знак Знак Знак Знак2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6">
    <w:name w:val="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нак Знак Знак1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afff7">
    <w:name w:val="Гипертекстовая ссылка"/>
    <w:uiPriority w:val="99"/>
    <w:rPr>
      <w:color w:val="008000"/>
      <w:sz w:val="20"/>
      <w:u w:val="single"/>
    </w:rPr>
  </w:style>
  <w:style w:type="paragraph" w:customStyle="1" w:styleId="afff8">
    <w:name w:val="????????"/>
    <w:basedOn w:val="a"/>
    <w:uiPriority w:val="99"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character" w:customStyle="1" w:styleId="44">
    <w:name w:val="Основной текст (4)"/>
    <w:link w:val="410"/>
    <w:uiPriority w:val="99"/>
    <w:rPr>
      <w:b/>
      <w:sz w:val="18"/>
    </w:rPr>
  </w:style>
  <w:style w:type="paragraph" w:customStyle="1" w:styleId="410">
    <w:name w:val="Основной текст (4)1"/>
    <w:basedOn w:val="a"/>
    <w:link w:val="44"/>
    <w:uiPriority w:val="99"/>
    <w:pPr>
      <w:shd w:val="clear" w:color="auto" w:fill="FFFFFF"/>
      <w:spacing w:before="240" w:after="480" w:line="240" w:lineRule="atLeast"/>
      <w:jc w:val="center"/>
    </w:pPr>
    <w:rPr>
      <w:b/>
      <w:bCs/>
      <w:sz w:val="18"/>
      <w:szCs w:val="18"/>
    </w:rPr>
  </w:style>
  <w:style w:type="character" w:customStyle="1" w:styleId="38">
    <w:name w:val="Основной текст (3)"/>
    <w:link w:val="310"/>
    <w:uiPriority w:val="99"/>
    <w:rPr>
      <w:sz w:val="28"/>
    </w:rPr>
  </w:style>
  <w:style w:type="paragraph" w:customStyle="1" w:styleId="310">
    <w:name w:val="Основной текст (3)1"/>
    <w:basedOn w:val="a"/>
    <w:link w:val="38"/>
    <w:uiPriority w:val="99"/>
    <w:pPr>
      <w:shd w:val="clear" w:color="auto" w:fill="FFFFFF"/>
      <w:spacing w:before="300" w:after="240" w:line="240" w:lineRule="atLeast"/>
      <w:jc w:val="center"/>
    </w:pPr>
    <w:rPr>
      <w:sz w:val="28"/>
      <w:szCs w:val="28"/>
    </w:rPr>
  </w:style>
  <w:style w:type="paragraph" w:customStyle="1" w:styleId="afff9">
    <w:name w:val="Текст (лев. подпись)"/>
    <w:basedOn w:val="a"/>
    <w:next w:val="a"/>
    <w:uiPriority w:val="99"/>
    <w:pPr>
      <w:widowControl w:val="0"/>
      <w:spacing w:before="0" w:after="0"/>
    </w:pPr>
    <w:rPr>
      <w:rFonts w:ascii="Arial" w:hAnsi="Arial"/>
      <w:sz w:val="20"/>
    </w:rPr>
  </w:style>
  <w:style w:type="paragraph" w:customStyle="1" w:styleId="afffa">
    <w:name w:val="Текст (прав. подпись)"/>
    <w:basedOn w:val="a"/>
    <w:next w:val="a"/>
    <w:uiPriority w:val="99"/>
    <w:pPr>
      <w:widowControl w:val="0"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pPr>
      <w:widowControl w:val="0"/>
      <w:shd w:val="clear" w:color="auto" w:fill="FFFFFF"/>
      <w:spacing w:before="600" w:after="540" w:line="322" w:lineRule="exact"/>
      <w:ind w:hanging="420"/>
      <w:jc w:val="center"/>
    </w:pPr>
    <w:rPr>
      <w:b/>
      <w:bCs/>
      <w:sz w:val="26"/>
      <w:szCs w:val="26"/>
    </w:rPr>
  </w:style>
  <w:style w:type="paragraph" w:customStyle="1" w:styleId="afffb">
    <w:name w:val="обычный"/>
    <w:basedOn w:val="a"/>
    <w:uiPriority w:val="99"/>
    <w:pPr>
      <w:spacing w:before="0" w:after="0"/>
    </w:pPr>
    <w:rPr>
      <w:rFonts w:ascii="Calibri" w:hAnsi="Calibri" w:cs="Calibri"/>
      <w:color w:val="000000"/>
      <w:sz w:val="20"/>
    </w:rPr>
  </w:style>
  <w:style w:type="paragraph" w:customStyle="1" w:styleId="1b">
    <w:name w:val="Верхний колонтитул1"/>
    <w:basedOn w:val="a"/>
    <w:pPr>
      <w:tabs>
        <w:tab w:val="center" w:pos="4153"/>
        <w:tab w:val="right" w:pos="8306"/>
      </w:tabs>
      <w:spacing w:before="0" w:after="0"/>
    </w:pPr>
    <w:rPr>
      <w:sz w:val="28"/>
    </w:rPr>
  </w:style>
  <w:style w:type="character" w:styleId="afffc">
    <w:name w:val="annotation reference"/>
    <w:basedOn w:val="a0"/>
    <w:uiPriority w:val="99"/>
    <w:semiHidden/>
    <w:unhideWhenUsed/>
    <w:rPr>
      <w:rFonts w:cs="Times New Roman"/>
      <w:sz w:val="16"/>
      <w:szCs w:val="16"/>
    </w:rPr>
  </w:style>
  <w:style w:type="paragraph" w:styleId="afffd">
    <w:name w:val="annotation text"/>
    <w:basedOn w:val="a"/>
    <w:link w:val="afffe"/>
    <w:uiPriority w:val="99"/>
    <w:semiHidden/>
    <w:unhideWhenUsed/>
    <w:rPr>
      <w:sz w:val="20"/>
    </w:rPr>
  </w:style>
  <w:style w:type="character" w:customStyle="1" w:styleId="afffe">
    <w:name w:val="Текст примечания Знак"/>
    <w:basedOn w:val="a0"/>
    <w:link w:val="afffd"/>
    <w:uiPriority w:val="99"/>
    <w:semiHidden/>
    <w:rPr>
      <w:rFonts w:cs="Times New Roman"/>
    </w:rPr>
  </w:style>
  <w:style w:type="paragraph" w:styleId="affff">
    <w:name w:val="annotation subject"/>
    <w:basedOn w:val="afffd"/>
    <w:next w:val="afffd"/>
    <w:link w:val="affff0"/>
    <w:uiPriority w:val="99"/>
    <w:semiHidden/>
    <w:unhideWhenUsed/>
    <w:rPr>
      <w:b/>
      <w:bCs/>
    </w:rPr>
  </w:style>
  <w:style w:type="character" w:customStyle="1" w:styleId="affff0">
    <w:name w:val="Тема примечания Знак"/>
    <w:basedOn w:val="afffe"/>
    <w:link w:val="affff"/>
    <w:uiPriority w:val="99"/>
    <w:semiHidden/>
    <w:rPr>
      <w:rFonts w:cs="Times New Roman"/>
      <w:b/>
      <w:bCs/>
    </w:rPr>
  </w:style>
  <w:style w:type="paragraph" w:styleId="affff1">
    <w:name w:val="List Paragraph"/>
    <w:basedOn w:val="a"/>
    <w:uiPriority w:val="1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15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60E507C-89DE-4C53-9466-334470356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3422</Words>
  <Characters>19511</Characters>
  <Application>Microsoft Office Word</Application>
  <DocSecurity>0</DocSecurity>
  <Lines>162</Lines>
  <Paragraphs>45</Paragraphs>
  <ScaleCrop>false</ScaleCrop>
  <Company>ANO</Company>
  <LinksUpToDate>false</LinksUpToDate>
  <CharactersWithSpaces>22888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User;aik@nso.ru</dc:creator>
  <cp:keywords/>
  <dc:description/>
  <cp:lastModifiedBy>Иван</cp:lastModifiedBy>
  <cp:revision>2</cp:revision>
  <dcterms:created xsi:type="dcterms:W3CDTF">2025-09-26T00:35:00Z</dcterms:created>
  <dcterms:modified xsi:type="dcterms:W3CDTF">2025-09-26T00:35:00Z</dcterms:modified>
</cp:coreProperties>
</file>