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ЕРЕЧЕНЬ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0"/>
        <w:jc w:val="center"/>
        <w:spacing w:line="283" w:lineRule="atLeast"/>
        <w:tabs>
          <w:tab w:val="left" w:pos="1843" w:leader="none"/>
        </w:tabs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sz w:val="28"/>
        </w:rPr>
        <w:t xml:space="preserve">законов Новосибирской области</w:t>
      </w:r>
      <w:r>
        <w:rPr>
          <w:rFonts w:ascii="Times New Roman" w:hAnsi="Times New Roman" w:cs="Times New Roman"/>
          <w:b/>
          <w:sz w:val="28"/>
        </w:rPr>
        <w:t xml:space="preserve">, подлежащих </w:t>
      </w:r>
      <w:r>
        <w:rPr>
          <w:rFonts w:ascii="Times New Roman" w:hAnsi="Times New Roman" w:cs="Times New Roman"/>
          <w:b/>
          <w:sz w:val="28"/>
        </w:rPr>
        <w:t xml:space="preserve">признанию утратившими силу, приостановлению, </w:t>
      </w:r>
      <w:r>
        <w:rPr>
          <w:rFonts w:ascii="Times New Roman" w:hAnsi="Times New Roman" w:cs="Times New Roman"/>
          <w:b/>
          <w:sz w:val="28"/>
        </w:rPr>
        <w:t xml:space="preserve">измен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 принятию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принятия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закона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азвитии ответственного ведения бизнеса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закона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азвитии ответственного ведения бизнеса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</w:t>
      </w:r>
      <w:r>
        <w:rPr>
          <w:rFonts w:ascii="Times New Roman" w:hAnsi="Times New Roman" w:cs="Times New Roman"/>
          <w:sz w:val="28"/>
          <w:szCs w:val="28"/>
        </w:rPr>
        <w:t xml:space="preserve">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 потребует признания утратив</w:t>
      </w:r>
      <w:r>
        <w:rPr>
          <w:rFonts w:ascii="Times New Roman" w:hAnsi="Times New Roman" w:cs="Times New Roman"/>
          <w:sz w:val="28"/>
          <w:szCs w:val="28"/>
        </w:rPr>
        <w:t xml:space="preserve">шими силу, 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принятия законов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Министр                                                                                               Л.Н. Решетников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1_74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74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741"/>
        <w:ind w:firstLine="0"/>
        <w:rPr>
          <w:rFonts w:ascii="Times New Roman" w:hAnsi="Times New Roman" w:cs="Times New Roman"/>
          <w:highlight w:val="none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И.В. Кузменкин</w:t>
      </w:r>
      <w:r>
        <w:rPr>
          <w:rFonts w:ascii="Times New Roman" w:hAnsi="Times New Roman" w:cs="Times New Roman"/>
          <w:highlight w:val="none"/>
          <w:lang w:val="ru-RU"/>
        </w:rPr>
      </w:r>
      <w:r>
        <w:rPr>
          <w:rFonts w:ascii="Times New Roman" w:hAnsi="Times New Roman" w:cs="Times New Roman"/>
          <w:highlight w:val="none"/>
          <w:lang w:val="ru-RU"/>
        </w:rPr>
      </w:r>
    </w:p>
    <w:p>
      <w:pPr>
        <w:pStyle w:val="1_741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highlight w:val="none"/>
          <w:lang w:val="ru-RU"/>
        </w:rPr>
        <w:t xml:space="preserve">2386771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567" w:bottom="567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List Paragraph"/>
    <w:basedOn w:val="830"/>
    <w:uiPriority w:val="34"/>
    <w:qFormat/>
    <w:pPr>
      <w:contextualSpacing/>
      <w:ind w:left="720"/>
    </w:pPr>
  </w:style>
  <w:style w:type="paragraph" w:styleId="836">
    <w:name w:val="Balloon Text"/>
    <w:basedOn w:val="830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1"/>
    <w:link w:val="836"/>
    <w:uiPriority w:val="99"/>
    <w:semiHidden/>
    <w:rPr>
      <w:rFonts w:ascii="Segoe UI" w:hAnsi="Segoe UI" w:cs="Segoe UI"/>
      <w:sz w:val="18"/>
      <w:szCs w:val="18"/>
    </w:rPr>
  </w:style>
  <w:style w:type="paragraph" w:styleId="1_741" w:customStyle="1">
    <w:name w:val="ConsNormal"/>
    <w:uiPriority w:val="99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Бочкарева Екатерина Александровна</dc:creator>
  <cp:revision>11</cp:revision>
  <dcterms:created xsi:type="dcterms:W3CDTF">2022-04-06T00:50:00Z</dcterms:created>
  <dcterms:modified xsi:type="dcterms:W3CDTF">2025-08-13T03:39:51Z</dcterms:modified>
</cp:coreProperties>
</file>