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БЛАНК ОПРОСНОГО ЛИСТА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по проекту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города Искитима Новосибирской области</w:t>
      </w:r>
    </w:p>
    <w:p w:rsidR="007B7464" w:rsidRPr="000A6CC8" w:rsidRDefault="002B6FE7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«</w:t>
      </w:r>
      <w:r w:rsidR="00A02034">
        <w:rPr>
          <w:rFonts w:ascii="Times New Roman" w:hAnsi="Times New Roman" w:cs="Times New Roman"/>
          <w:sz w:val="26"/>
          <w:szCs w:val="26"/>
        </w:rPr>
        <w:t>Порядок предоставления субсидий из бюджета г. Искитима в целях возмещения недополученных доходов перевозчиков, возникающих в случае перевозки граждан, для которых законодательством установлены меры социальной поддержки</w:t>
      </w:r>
      <w:r w:rsidRPr="000A6CC8">
        <w:rPr>
          <w:rFonts w:ascii="Times New Roman" w:hAnsi="Times New Roman" w:cs="Times New Roman"/>
          <w:sz w:val="26"/>
          <w:szCs w:val="26"/>
        </w:rPr>
        <w:t>»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Пожалуйста, заполните и направьте данный бланк по электронной почте на адрес (</w:t>
      </w:r>
      <w:r w:rsidR="00A0203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02034" w:rsidRPr="00A02034">
        <w:rPr>
          <w:rFonts w:ascii="Times New Roman" w:hAnsi="Times New Roman" w:cs="Times New Roman"/>
          <w:sz w:val="26"/>
          <w:szCs w:val="26"/>
        </w:rPr>
        <w:t>.</w:t>
      </w:r>
      <w:r w:rsidR="00A0203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02034" w:rsidRPr="00A0203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02034">
        <w:rPr>
          <w:rFonts w:ascii="Times New Roman" w:hAnsi="Times New Roman" w:cs="Times New Roman"/>
          <w:sz w:val="26"/>
          <w:szCs w:val="26"/>
          <w:lang w:val="en-US"/>
        </w:rPr>
        <w:t>kolenkina</w:t>
      </w:r>
      <w:proofErr w:type="spellEnd"/>
      <w:r w:rsidR="00A02034" w:rsidRPr="00A02034">
        <w:rPr>
          <w:rFonts w:ascii="Times New Roman" w:hAnsi="Times New Roman" w:cs="Times New Roman"/>
          <w:sz w:val="26"/>
          <w:szCs w:val="26"/>
        </w:rPr>
        <w:t>@</w:t>
      </w:r>
      <w:r w:rsidR="00A0203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02034" w:rsidRPr="00A02034">
        <w:rPr>
          <w:rFonts w:ascii="Times New Roman" w:hAnsi="Times New Roman" w:cs="Times New Roman"/>
          <w:sz w:val="26"/>
          <w:szCs w:val="26"/>
        </w:rPr>
        <w:t>.</w:t>
      </w:r>
      <w:r w:rsidR="00A0203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02034">
        <w:rPr>
          <w:rFonts w:ascii="Times New Roman" w:hAnsi="Times New Roman" w:cs="Times New Roman"/>
          <w:sz w:val="26"/>
          <w:szCs w:val="26"/>
        </w:rPr>
        <w:t xml:space="preserve">) не позднее </w:t>
      </w:r>
      <w:r w:rsidR="00A02034" w:rsidRPr="00A02034">
        <w:rPr>
          <w:rFonts w:ascii="Times New Roman" w:hAnsi="Times New Roman" w:cs="Times New Roman"/>
          <w:sz w:val="26"/>
          <w:szCs w:val="26"/>
        </w:rPr>
        <w:t>21</w:t>
      </w:r>
      <w:r w:rsidR="00A66E6A">
        <w:rPr>
          <w:rFonts w:ascii="Times New Roman" w:hAnsi="Times New Roman" w:cs="Times New Roman"/>
          <w:sz w:val="26"/>
          <w:szCs w:val="26"/>
        </w:rPr>
        <w:t>.02.2025</w:t>
      </w:r>
      <w:r w:rsidRPr="000A6CC8">
        <w:rPr>
          <w:rFonts w:ascii="Times New Roman" w:hAnsi="Times New Roman" w:cs="Times New Roman"/>
          <w:sz w:val="26"/>
          <w:szCs w:val="26"/>
        </w:rPr>
        <w:t>. Разработчик проекта муниципального нормативного правового акта города Искитима Новосибирской области (далее - проект муниципального акта) не будет иметь возможности проанализировать позиции, направленные ему после указанного срока.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Общие сведения о проекте муниципального акта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2"/>
        <w:gridCol w:w="5294"/>
      </w:tblGrid>
      <w:tr w:rsidR="00F1786C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Сфера государственного регулирования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06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 обслуживание</w:t>
            </w:r>
          </w:p>
        </w:tc>
      </w:tr>
      <w:tr w:rsidR="00F1786C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Вид и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065F3A" w:rsidP="0006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Искитима</w:t>
            </w:r>
            <w:r w:rsidR="006D5290" w:rsidRPr="000A6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86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D5290" w:rsidRPr="000A6C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1786C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порядка предоставления субсидий из бюджета г. Искитима в целях возмещения недополученных доходов перевозчиков, возникающих в случае перевозки граждан, для которых законодательством установлены меры социальной поддержки» </w:t>
            </w:r>
            <w:r w:rsidR="006D5290" w:rsidRPr="000A6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786C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6D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администрации города Искитима</w:t>
            </w:r>
          </w:p>
        </w:tc>
      </w:tr>
      <w:tr w:rsidR="00F1786C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Адрес страницы на официальном сайте администрации города Искитима</w:t>
            </w:r>
            <w:r w:rsidR="0094566C">
              <w:rPr>
                <w:rFonts w:ascii="Times New Roman" w:hAnsi="Times New Roman" w:cs="Times New Roman"/>
                <w:sz w:val="26"/>
                <w:szCs w:val="26"/>
              </w:rPr>
              <w:t xml:space="preserve"> и в ГИС Новосибирской области «</w:t>
            </w: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Электронная д</w:t>
            </w:r>
            <w:r w:rsidR="0094566C">
              <w:rPr>
                <w:rFonts w:ascii="Times New Roman" w:hAnsi="Times New Roman" w:cs="Times New Roman"/>
                <w:sz w:val="26"/>
                <w:szCs w:val="26"/>
              </w:rPr>
              <w:t>емократия Новосибирской области»</w:t>
            </w: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, на которой размещалось уведомление о необходимости разработки проекта муниципального акта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7" w:rsidRPr="000A6CC8" w:rsidRDefault="0006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F3A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 необходимости разработки проекта муниципального акта не размещалось </w:t>
            </w: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30"/>
      </w:tblGrid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</w:tr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</w:tr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</w:tr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A66E6A" w:rsidRPr="000A6CC8" w:rsidTr="00A02034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6CC8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на указание Ф.И.О. (отчество при наличии) в сводке замечаний и предложений, </w:t>
            </w:r>
            <w:r w:rsidRPr="000A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поступивших в ходе проведения публичных консультаций по проекту нормативного правового акта города Искитима Новосибирской области и сводному отчету о проведении оценки регулирующего воздействия проекта нормативного правового акта города Искитима Новосибирской области, а также в заключении об оценке регулирующего воздействия</w:t>
            </w:r>
            <w:proofErr w:type="gramEnd"/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Примерный перечень вопросов,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 Затрагивает ли проект акта Вашу/Вашей организации деятельность?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</w:t>
      </w:r>
      <w:r w:rsidRPr="000A6CC8">
        <w:rPr>
          <w:rFonts w:ascii="Times New Roman" w:hAnsi="Times New Roman" w:cs="Times New Roman"/>
          <w:sz w:val="26"/>
          <w:szCs w:val="26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(если есть, укажите их и назовите причины, по которым считаете их подпадающими под соответствующую категорию избыточности).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муниципального акта в пункте 1 раздела III сводного отчета: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0A6CC8">
        <w:rPr>
          <w:rFonts w:ascii="Times New Roman" w:hAnsi="Times New Roman" w:cs="Times New Roman"/>
          <w:sz w:val="26"/>
          <w:szCs w:val="26"/>
        </w:rPr>
        <w:t>Неисполнимы</w:t>
      </w:r>
      <w:proofErr w:type="gramEnd"/>
      <w:r w:rsidRPr="000A6CC8">
        <w:rPr>
          <w:rFonts w:ascii="Times New Roman" w:hAnsi="Times New Roman" w:cs="Times New Roman"/>
          <w:sz w:val="26"/>
          <w:szCs w:val="26"/>
        </w:rPr>
        <w:t xml:space="preserve"> или исполнение которых сопряжено с несоразмерными затратами, иными чрезмерными сложностями: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3.4. Иные избыточные обязанности, запреты и ограничения: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(если есть, укажите их и по возможности назовите причины, по которым считаете их подпадающими под соответствующую категорию).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10. Иные недостатки проекта муниципального акта, не указанные выше: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 Известны ли Вам способы регулирования, альтернативные содержанию проекта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13.1. Насколько верно, на Ваш взгляд, в пункте 1 раздела III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837" w:rsidRPr="000A6CC8" w:rsidRDefault="001C683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6837" w:rsidRPr="000A6CC8" w:rsidSect="002B6FE7">
      <w:pgSz w:w="11905" w:h="16838"/>
      <w:pgMar w:top="1134" w:right="510" w:bottom="567" w:left="130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4"/>
    <w:rsid w:val="00065F3A"/>
    <w:rsid w:val="000A6CC8"/>
    <w:rsid w:val="001C6837"/>
    <w:rsid w:val="002B6FE7"/>
    <w:rsid w:val="006D5290"/>
    <w:rsid w:val="007B7464"/>
    <w:rsid w:val="0094566C"/>
    <w:rsid w:val="00A02034"/>
    <w:rsid w:val="00A66E6A"/>
    <w:rsid w:val="00E4401F"/>
    <w:rsid w:val="00F1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2024-05-03T05:44:00Z</dcterms:created>
  <dcterms:modified xsi:type="dcterms:W3CDTF">2025-02-07T05:21:00Z</dcterms:modified>
</cp:coreProperties>
</file>