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D76" w:rsidRPr="004B11F2" w:rsidRDefault="00FA7D76" w:rsidP="00FA7D76">
      <w:pPr>
        <w:pStyle w:val="1"/>
        <w:rPr>
          <w:sz w:val="28"/>
        </w:rPr>
      </w:pPr>
      <w:r>
        <w:rPr>
          <w:noProof/>
          <w:sz w:val="28"/>
        </w:rPr>
        <w:drawing>
          <wp:inline distT="0" distB="0" distL="0" distR="0" wp14:anchorId="449E9545" wp14:editId="12D14180">
            <wp:extent cx="552450" cy="80962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D76" w:rsidRDefault="00FA7D76" w:rsidP="00FA7D76">
      <w:pPr>
        <w:pStyle w:val="1"/>
        <w:rPr>
          <w:sz w:val="28"/>
        </w:rPr>
      </w:pPr>
      <w:r>
        <w:rPr>
          <w:sz w:val="28"/>
        </w:rPr>
        <w:t xml:space="preserve">АДМИНИСТРАЦИЯ  ГОРОДА  ИСКИТИМА  </w:t>
      </w:r>
    </w:p>
    <w:p w:rsidR="00FA7D76" w:rsidRDefault="00FA7D76" w:rsidP="00FA7D76">
      <w:pPr>
        <w:pStyle w:val="1"/>
        <w:rPr>
          <w:sz w:val="28"/>
        </w:rPr>
      </w:pPr>
      <w:r>
        <w:rPr>
          <w:sz w:val="28"/>
        </w:rPr>
        <w:t xml:space="preserve"> НОВОСИБИРСКОЙ  ОБЛАСТИ</w:t>
      </w:r>
    </w:p>
    <w:p w:rsidR="00FA7D76" w:rsidRDefault="00FA7D76" w:rsidP="00FA7D76">
      <w:pPr>
        <w:pStyle w:val="2"/>
        <w:spacing w:before="120"/>
        <w:rPr>
          <w:spacing w:val="20"/>
          <w:sz w:val="36"/>
        </w:rPr>
      </w:pPr>
      <w:r>
        <w:rPr>
          <w:spacing w:val="20"/>
          <w:sz w:val="36"/>
        </w:rPr>
        <w:t>ПОСТАНОВЛЕНИЕ</w:t>
      </w:r>
    </w:p>
    <w:p w:rsidR="0024655B" w:rsidRPr="00FA7D76" w:rsidRDefault="0024655B">
      <w:pPr>
        <w:rPr>
          <w:rFonts w:ascii="Times New Roman" w:hAnsi="Times New Roman" w:cs="Times New Roman"/>
        </w:rPr>
      </w:pPr>
    </w:p>
    <w:p w:rsidR="00FA7D76" w:rsidRPr="00FA7D76" w:rsidRDefault="00FA7D76" w:rsidP="00FA7D76">
      <w:pPr>
        <w:jc w:val="center"/>
        <w:rPr>
          <w:rFonts w:ascii="Times New Roman" w:hAnsi="Times New Roman" w:cs="Times New Roman"/>
          <w:color w:val="D9D9D9" w:themeColor="background1" w:themeShade="D9"/>
          <w:sz w:val="28"/>
          <w:szCs w:val="28"/>
        </w:rPr>
      </w:pPr>
      <w:r w:rsidRPr="00FA7D76">
        <w:rPr>
          <w:rFonts w:ascii="Times New Roman" w:hAnsi="Times New Roman" w:cs="Times New Roman"/>
          <w:color w:val="D9D9D9" w:themeColor="background1" w:themeShade="D9"/>
          <w:sz w:val="28"/>
          <w:szCs w:val="28"/>
        </w:rPr>
        <w:t>[МЕСТО ДЛЯ ШТАМПА]</w:t>
      </w:r>
    </w:p>
    <w:p w:rsidR="00FA7D76" w:rsidRPr="006A7BE2" w:rsidRDefault="00FA7D76" w:rsidP="00FA7D76">
      <w:pPr>
        <w:jc w:val="center"/>
        <w:rPr>
          <w:rFonts w:ascii="Times New Roman" w:hAnsi="Times New Roman" w:cs="Times New Roman"/>
          <w:sz w:val="24"/>
          <w:szCs w:val="24"/>
        </w:rPr>
      </w:pPr>
      <w:r w:rsidRPr="006A7BE2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6A7BE2">
        <w:rPr>
          <w:rFonts w:ascii="Times New Roman" w:hAnsi="Times New Roman" w:cs="Times New Roman"/>
          <w:sz w:val="24"/>
          <w:szCs w:val="24"/>
        </w:rPr>
        <w:t>Искитим</w:t>
      </w:r>
      <w:proofErr w:type="spellEnd"/>
    </w:p>
    <w:p w:rsidR="00FA7D76" w:rsidRPr="00FA7D76" w:rsidRDefault="00FA7D76" w:rsidP="00FA7D76">
      <w:pPr>
        <w:jc w:val="center"/>
        <w:rPr>
          <w:rFonts w:ascii="Times New Roman" w:hAnsi="Times New Roman" w:cs="Times New Roman"/>
        </w:rPr>
      </w:pPr>
    </w:p>
    <w:p w:rsidR="00B26CF3" w:rsidRPr="00B26CF3" w:rsidRDefault="00692918" w:rsidP="00B26CF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45390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 w:rsidR="00B26CF3">
        <w:rPr>
          <w:rFonts w:ascii="Times New Roman" w:hAnsi="Times New Roman" w:cs="Times New Roman"/>
          <w:b w:val="0"/>
          <w:sz w:val="28"/>
          <w:szCs w:val="28"/>
        </w:rPr>
        <w:t xml:space="preserve">Порядок </w:t>
      </w:r>
      <w:r w:rsidR="00B26CF3" w:rsidRPr="00B26CF3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субсидии из бюджета города </w:t>
      </w:r>
      <w:proofErr w:type="spellStart"/>
      <w:r w:rsidR="00B26CF3" w:rsidRPr="00B26CF3">
        <w:rPr>
          <w:rFonts w:ascii="Times New Roman" w:hAnsi="Times New Roman" w:cs="Times New Roman"/>
          <w:b w:val="0"/>
          <w:sz w:val="28"/>
          <w:szCs w:val="28"/>
        </w:rPr>
        <w:t>Искитима</w:t>
      </w:r>
      <w:proofErr w:type="spellEnd"/>
      <w:r w:rsidR="00B26CF3" w:rsidRPr="00B26CF3">
        <w:rPr>
          <w:rFonts w:ascii="Times New Roman" w:hAnsi="Times New Roman" w:cs="Times New Roman"/>
          <w:b w:val="0"/>
          <w:sz w:val="28"/>
          <w:szCs w:val="28"/>
        </w:rPr>
        <w:t xml:space="preserve"> Новосибирской области юридическим лицам (за исключением государственных (муниципальных) учреждений), индивидуальным предпринимателям, физическим лицам на финансовое обеспечение затрат для создания условий доступности для инвалидов общего имущества в многоквартирном доме на территории</w:t>
      </w:r>
    </w:p>
    <w:p w:rsidR="00692918" w:rsidRDefault="00B26CF3" w:rsidP="00B26CF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26CF3">
        <w:rPr>
          <w:rFonts w:ascii="Times New Roman" w:hAnsi="Times New Roman" w:cs="Times New Roman"/>
          <w:b w:val="0"/>
          <w:sz w:val="28"/>
          <w:szCs w:val="28"/>
        </w:rPr>
        <w:t xml:space="preserve"> города </w:t>
      </w:r>
      <w:proofErr w:type="spellStart"/>
      <w:r w:rsidRPr="00B26CF3">
        <w:rPr>
          <w:rFonts w:ascii="Times New Roman" w:hAnsi="Times New Roman" w:cs="Times New Roman"/>
          <w:b w:val="0"/>
          <w:sz w:val="28"/>
          <w:szCs w:val="28"/>
        </w:rPr>
        <w:t>Искитима</w:t>
      </w:r>
      <w:proofErr w:type="spellEnd"/>
      <w:r w:rsidRPr="00B26CF3">
        <w:rPr>
          <w:rFonts w:ascii="Times New Roman" w:hAnsi="Times New Roman" w:cs="Times New Roman"/>
          <w:b w:val="0"/>
          <w:sz w:val="28"/>
          <w:szCs w:val="28"/>
        </w:rPr>
        <w:t xml:space="preserve"> Новосибирской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утвержденный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92918" w:rsidRPr="00C45390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="00692918" w:rsidRPr="00C45390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города </w:t>
      </w:r>
      <w:proofErr w:type="spellStart"/>
      <w:r w:rsidR="00692918" w:rsidRPr="00C45390">
        <w:rPr>
          <w:rFonts w:ascii="Times New Roman" w:hAnsi="Times New Roman" w:cs="Times New Roman"/>
          <w:b w:val="0"/>
          <w:sz w:val="28"/>
          <w:szCs w:val="28"/>
        </w:rPr>
        <w:t>Искитима</w:t>
      </w:r>
      <w:proofErr w:type="spellEnd"/>
      <w:r w:rsidR="00692918" w:rsidRPr="00C45390">
        <w:rPr>
          <w:rFonts w:ascii="Times New Roman" w:hAnsi="Times New Roman" w:cs="Times New Roman"/>
          <w:b w:val="0"/>
          <w:sz w:val="28"/>
          <w:szCs w:val="28"/>
        </w:rPr>
        <w:t xml:space="preserve"> Новосибирской области от </w:t>
      </w:r>
      <w:r w:rsidR="00692918">
        <w:rPr>
          <w:rFonts w:ascii="Times New Roman" w:hAnsi="Times New Roman" w:cs="Times New Roman"/>
          <w:b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692918">
        <w:rPr>
          <w:rFonts w:ascii="Times New Roman" w:hAnsi="Times New Roman" w:cs="Times New Roman"/>
          <w:b w:val="0"/>
          <w:sz w:val="28"/>
          <w:szCs w:val="28"/>
        </w:rPr>
        <w:t>.0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692918">
        <w:rPr>
          <w:rFonts w:ascii="Times New Roman" w:hAnsi="Times New Roman" w:cs="Times New Roman"/>
          <w:b w:val="0"/>
          <w:sz w:val="28"/>
          <w:szCs w:val="28"/>
        </w:rPr>
        <w:t>.2025</w:t>
      </w:r>
      <w:r w:rsidR="00692918" w:rsidRPr="00C45390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6929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408 </w:t>
      </w:r>
    </w:p>
    <w:p w:rsidR="00FA7D76" w:rsidRPr="00FA7D76" w:rsidRDefault="00FA7D76" w:rsidP="00FA7D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2918" w:rsidRPr="007E726E" w:rsidRDefault="0009578F" w:rsidP="00692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6CC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proofErr w:type="gramStart"/>
      <w:r w:rsidR="006929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Руководствуясь </w:t>
      </w:r>
      <w:r w:rsidR="00B26CF3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постановлением Правительства Российской Федерации от 25.10.2023 №</w:t>
      </w:r>
      <w:r w:rsidR="00D104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26CF3">
        <w:rPr>
          <w:rFonts w:ascii="Times New Roman" w:eastAsia="Times New Roman" w:hAnsi="Times New Roman" w:cs="Times New Roman"/>
          <w:sz w:val="28"/>
          <w:szCs w:val="24"/>
          <w:lang w:eastAsia="ru-RU"/>
        </w:rPr>
        <w:t>1782 «Об утверждении общих требований к нормативн</w:t>
      </w:r>
      <w:r w:rsidR="00D104CB">
        <w:rPr>
          <w:rFonts w:ascii="Times New Roman" w:eastAsia="Times New Roman" w:hAnsi="Times New Roman" w:cs="Times New Roman"/>
          <w:sz w:val="28"/>
          <w:szCs w:val="24"/>
          <w:lang w:eastAsia="ru-RU"/>
        </w:rPr>
        <w:t>ым</w:t>
      </w:r>
      <w:r w:rsidR="00B26CF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</w:t>
      </w:r>
      <w:proofErr w:type="gramEnd"/>
      <w:r w:rsidR="00B26CF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субсидий»</w:t>
      </w:r>
      <w:r w:rsidR="0079766E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B26CF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учитывая экспертное заключение министерства юстиции Новосибирской области от 11.06.2025 №</w:t>
      </w:r>
      <w:r w:rsidR="00D104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26CF3">
        <w:rPr>
          <w:rFonts w:ascii="Times New Roman" w:eastAsia="Times New Roman" w:hAnsi="Times New Roman" w:cs="Times New Roman"/>
          <w:sz w:val="28"/>
          <w:szCs w:val="24"/>
          <w:lang w:eastAsia="ru-RU"/>
        </w:rPr>
        <w:t>2756-02</w:t>
      </w:r>
      <w:r w:rsidR="00D104CB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B26CF3">
        <w:rPr>
          <w:rFonts w:ascii="Times New Roman" w:eastAsia="Times New Roman" w:hAnsi="Times New Roman" w:cs="Times New Roman"/>
          <w:sz w:val="28"/>
          <w:szCs w:val="24"/>
          <w:lang w:eastAsia="ru-RU"/>
        </w:rPr>
        <w:t>02-03/9</w:t>
      </w:r>
      <w:r w:rsidR="00692918" w:rsidRPr="007E72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администрация города </w:t>
      </w:r>
      <w:proofErr w:type="spellStart"/>
      <w:r w:rsidR="00692918" w:rsidRPr="007E726E">
        <w:rPr>
          <w:rFonts w:ascii="Times New Roman" w:eastAsia="Times New Roman" w:hAnsi="Times New Roman" w:cs="Times New Roman"/>
          <w:sz w:val="28"/>
          <w:szCs w:val="24"/>
          <w:lang w:eastAsia="ru-RU"/>
        </w:rPr>
        <w:t>Искитима</w:t>
      </w:r>
      <w:proofErr w:type="spellEnd"/>
      <w:r w:rsidR="00692918" w:rsidRPr="007E72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Новосибирской области</w:t>
      </w:r>
    </w:p>
    <w:p w:rsidR="0009578F" w:rsidRPr="0009578F" w:rsidRDefault="0009578F" w:rsidP="000957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9578F" w:rsidRPr="0009578F" w:rsidRDefault="0009578F" w:rsidP="000957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9578F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ПОСТАНОВЛЯЕТ:</w:t>
      </w:r>
    </w:p>
    <w:p w:rsidR="0009578F" w:rsidRPr="0009578F" w:rsidRDefault="0009578F" w:rsidP="000957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45A28" w:rsidRDefault="00D104CB" w:rsidP="00DA17BA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Внести изменения в </w:t>
      </w:r>
      <w:r w:rsidR="00692918" w:rsidRPr="006929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9766E">
        <w:rPr>
          <w:rFonts w:ascii="Times New Roman" w:eastAsia="Times New Roman" w:hAnsi="Times New Roman" w:cs="Times New Roman"/>
          <w:sz w:val="28"/>
          <w:szCs w:val="24"/>
          <w:lang w:eastAsia="ru-RU"/>
        </w:rPr>
        <w:t>Поряд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ок</w:t>
      </w:r>
      <w:r w:rsidR="0079766E" w:rsidRPr="007976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предоставления субсидии из бюджета города </w:t>
      </w:r>
      <w:proofErr w:type="spellStart"/>
      <w:r w:rsidR="0079766E" w:rsidRPr="0079766E">
        <w:rPr>
          <w:rFonts w:ascii="Times New Roman" w:eastAsia="Times New Roman" w:hAnsi="Times New Roman" w:cs="Times New Roman"/>
          <w:sz w:val="28"/>
          <w:szCs w:val="24"/>
          <w:lang w:eastAsia="ru-RU"/>
        </w:rPr>
        <w:t>Искитима</w:t>
      </w:r>
      <w:proofErr w:type="spellEnd"/>
      <w:r w:rsidR="0079766E" w:rsidRPr="007976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Новосибирской области юридическим лицам (за исключением государственных (муниципальных) учреждений), индивидуальным предпринимателям, физическим лицам на финансовое обеспечение затрат для создания условий доступности для инвалидов общего имущества в многоквартирном доме на территории</w:t>
      </w:r>
      <w:r w:rsidR="007976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9766E" w:rsidRPr="007976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города </w:t>
      </w:r>
      <w:proofErr w:type="spellStart"/>
      <w:r w:rsidR="0079766E" w:rsidRPr="0079766E">
        <w:rPr>
          <w:rFonts w:ascii="Times New Roman" w:eastAsia="Times New Roman" w:hAnsi="Times New Roman" w:cs="Times New Roman"/>
          <w:sz w:val="28"/>
          <w:szCs w:val="24"/>
          <w:lang w:eastAsia="ru-RU"/>
        </w:rPr>
        <w:t>Искитима</w:t>
      </w:r>
      <w:proofErr w:type="spellEnd"/>
      <w:r w:rsidR="0079766E" w:rsidRPr="007976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Новосибирской области, утвержденн</w:t>
      </w:r>
      <w:r w:rsidR="0079766E">
        <w:rPr>
          <w:rFonts w:ascii="Times New Roman" w:eastAsia="Times New Roman" w:hAnsi="Times New Roman" w:cs="Times New Roman"/>
          <w:sz w:val="28"/>
          <w:szCs w:val="24"/>
          <w:lang w:eastAsia="ru-RU"/>
        </w:rPr>
        <w:t>ого</w:t>
      </w:r>
      <w:r w:rsidR="0079766E" w:rsidRPr="007976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постановлением администрации города </w:t>
      </w:r>
      <w:proofErr w:type="spellStart"/>
      <w:r w:rsidR="0079766E" w:rsidRPr="0079766E">
        <w:rPr>
          <w:rFonts w:ascii="Times New Roman" w:eastAsia="Times New Roman" w:hAnsi="Times New Roman" w:cs="Times New Roman"/>
          <w:sz w:val="28"/>
          <w:szCs w:val="24"/>
          <w:lang w:eastAsia="ru-RU"/>
        </w:rPr>
        <w:t>Искитима</w:t>
      </w:r>
      <w:proofErr w:type="spellEnd"/>
      <w:r w:rsidR="0079766E" w:rsidRPr="007976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Новосибирской области от 12.03.2025 № 408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845A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изложи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="00845A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пункт 38 раздела 4 </w:t>
      </w:r>
      <w:r w:rsidR="00845A28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proofErr w:type="gramEnd"/>
      <w:r w:rsidR="00845A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следующей редакции: </w:t>
      </w:r>
    </w:p>
    <w:p w:rsidR="00AD4899" w:rsidRPr="003514B4" w:rsidRDefault="00845A28" w:rsidP="00D104CB">
      <w:pPr>
        <w:pStyle w:val="a5"/>
        <w:tabs>
          <w:tab w:val="left" w:pos="1134"/>
        </w:tabs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«</w:t>
      </w:r>
      <w:r w:rsidRPr="00845A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38. Получатель субсидии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ежеквартально, </w:t>
      </w:r>
      <w:r w:rsidRPr="003514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 позднее </w:t>
      </w:r>
      <w:r w:rsidR="003514B4" w:rsidRPr="003514B4">
        <w:rPr>
          <w:rFonts w:ascii="Times New Roman" w:eastAsia="Times New Roman" w:hAnsi="Times New Roman" w:cs="Times New Roman"/>
          <w:sz w:val="28"/>
          <w:szCs w:val="24"/>
          <w:lang w:eastAsia="ru-RU"/>
        </w:rPr>
        <w:t>10 числа месяца,</w:t>
      </w:r>
      <w:r w:rsidRPr="003514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следующ</w:t>
      </w:r>
      <w:r w:rsidR="003514B4" w:rsidRPr="003514B4">
        <w:rPr>
          <w:rFonts w:ascii="Times New Roman" w:eastAsia="Times New Roman" w:hAnsi="Times New Roman" w:cs="Times New Roman"/>
          <w:sz w:val="28"/>
          <w:szCs w:val="24"/>
          <w:lang w:eastAsia="ru-RU"/>
        </w:rPr>
        <w:t>его</w:t>
      </w:r>
      <w:r w:rsidRPr="003514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 отчетным кварталом </w:t>
      </w:r>
      <w:r w:rsidR="004101DA" w:rsidRPr="003514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котором </w:t>
      </w:r>
      <w:proofErr w:type="gramStart"/>
      <w:r w:rsidR="004101DA" w:rsidRPr="003514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была получена субсидия </w:t>
      </w:r>
      <w:r w:rsidRPr="003514B4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направляет</w:t>
      </w:r>
      <w:proofErr w:type="gramEnd"/>
      <w:r w:rsidRPr="003514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Уполномоченный орган  отчет о достижении </w:t>
      </w:r>
      <w:r w:rsidR="00D104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значений </w:t>
      </w:r>
      <w:r w:rsidRPr="003514B4">
        <w:rPr>
          <w:rFonts w:ascii="Times New Roman" w:eastAsia="Times New Roman" w:hAnsi="Times New Roman" w:cs="Times New Roman"/>
          <w:sz w:val="28"/>
          <w:szCs w:val="24"/>
          <w:lang w:eastAsia="ru-RU"/>
        </w:rPr>
        <w:t>результатов предоставления субсидии по фо</w:t>
      </w:r>
      <w:r w:rsidR="004101DA" w:rsidRPr="003514B4"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="00AD4899" w:rsidRPr="003514B4">
        <w:rPr>
          <w:rFonts w:ascii="Times New Roman" w:eastAsia="Times New Roman" w:hAnsi="Times New Roman" w:cs="Times New Roman"/>
          <w:sz w:val="28"/>
          <w:szCs w:val="24"/>
          <w:lang w:eastAsia="ru-RU"/>
        </w:rPr>
        <w:t>ме, установленной в соглашении.</w:t>
      </w:r>
    </w:p>
    <w:p w:rsidR="00845A28" w:rsidRPr="00AD4899" w:rsidRDefault="00AD4899" w:rsidP="00AD4899">
      <w:pPr>
        <w:pStyle w:val="a5"/>
        <w:tabs>
          <w:tab w:val="left" w:pos="1134"/>
        </w:tabs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514B4">
        <w:rPr>
          <w:rFonts w:ascii="Times New Roman" w:eastAsia="Times New Roman" w:hAnsi="Times New Roman" w:cs="Times New Roman"/>
          <w:sz w:val="28"/>
          <w:szCs w:val="24"/>
          <w:lang w:eastAsia="ru-RU"/>
        </w:rPr>
        <w:t>Отчет об осуществлении расходов, источником финансового обеспечения которых является субсидия, представляется ежеквартально, не позднее 1</w:t>
      </w:r>
      <w:r w:rsidR="003514B4" w:rsidRPr="003514B4">
        <w:rPr>
          <w:rFonts w:ascii="Times New Roman" w:eastAsia="Times New Roman" w:hAnsi="Times New Roman" w:cs="Times New Roman"/>
          <w:sz w:val="28"/>
          <w:szCs w:val="24"/>
          <w:lang w:eastAsia="ru-RU"/>
        </w:rPr>
        <w:t>0</w:t>
      </w:r>
      <w:r w:rsidRPr="003514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514B4" w:rsidRPr="003514B4">
        <w:rPr>
          <w:rFonts w:ascii="Times New Roman" w:eastAsia="Times New Roman" w:hAnsi="Times New Roman" w:cs="Times New Roman"/>
          <w:sz w:val="28"/>
          <w:szCs w:val="24"/>
          <w:lang w:eastAsia="ru-RU"/>
        </w:rPr>
        <w:t>числа месяца</w:t>
      </w:r>
      <w:r w:rsidRPr="003514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следующ</w:t>
      </w:r>
      <w:r w:rsidR="003514B4">
        <w:rPr>
          <w:rFonts w:ascii="Times New Roman" w:eastAsia="Times New Roman" w:hAnsi="Times New Roman" w:cs="Times New Roman"/>
          <w:sz w:val="28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 отчетным периодом </w:t>
      </w:r>
      <w:r w:rsidR="00845A28" w:rsidRPr="00AD489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</w:t>
      </w:r>
      <w:r w:rsidR="003514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нарастающим итогом и с </w:t>
      </w:r>
      <w:r w:rsidR="00845A28" w:rsidRPr="00AD489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приложением </w:t>
      </w:r>
      <w:r w:rsidR="004101DA" w:rsidRPr="00AD489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следующих </w:t>
      </w:r>
      <w:r w:rsidR="00845A28" w:rsidRPr="00AD4899">
        <w:rPr>
          <w:rFonts w:ascii="Times New Roman" w:eastAsia="Times New Roman" w:hAnsi="Times New Roman" w:cs="Times New Roman"/>
          <w:sz w:val="28"/>
          <w:szCs w:val="24"/>
          <w:lang w:eastAsia="ru-RU"/>
        </w:rPr>
        <w:t>документов, подтверждающих ее целевое использование (заверенные копии платежных поручений на перечисление денежных средств):</w:t>
      </w:r>
    </w:p>
    <w:p w:rsidR="00D104CB" w:rsidRDefault="00845A28" w:rsidP="00D104CB">
      <w:pPr>
        <w:pStyle w:val="a5"/>
        <w:tabs>
          <w:tab w:val="left" w:pos="1134"/>
        </w:tabs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5A28">
        <w:rPr>
          <w:rFonts w:ascii="Times New Roman" w:eastAsia="Times New Roman" w:hAnsi="Times New Roman" w:cs="Times New Roman"/>
          <w:sz w:val="28"/>
          <w:szCs w:val="24"/>
          <w:lang w:eastAsia="ru-RU"/>
        </w:rPr>
        <w:t>1) акт приемки законченных работ, подписанный уполномоченным собственниками помещений в доме представителем, получателем субсидии исполнителем работ, иными лицами, принимающими участие в приемке законченных работ;</w:t>
      </w:r>
    </w:p>
    <w:p w:rsidR="00D104CB" w:rsidRDefault="00845A28" w:rsidP="00D104CB">
      <w:pPr>
        <w:pStyle w:val="a5"/>
        <w:tabs>
          <w:tab w:val="left" w:pos="1134"/>
        </w:tabs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04CB">
        <w:rPr>
          <w:rFonts w:ascii="Times New Roman" w:eastAsia="Times New Roman" w:hAnsi="Times New Roman" w:cs="Times New Roman"/>
          <w:sz w:val="28"/>
          <w:szCs w:val="24"/>
          <w:lang w:eastAsia="ru-RU"/>
        </w:rPr>
        <w:t>2) копии актов о приемке выполненных работ по форме КС-2, подписанные представителем, уполномоченным собственниками помещений в многоквартирном доме, получателем субсидии и исполнителем работ, услуг;</w:t>
      </w:r>
    </w:p>
    <w:p w:rsidR="00D104CB" w:rsidRDefault="00845A28" w:rsidP="00D104CB">
      <w:pPr>
        <w:pStyle w:val="a5"/>
        <w:tabs>
          <w:tab w:val="left" w:pos="1134"/>
        </w:tabs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04CB">
        <w:rPr>
          <w:rFonts w:ascii="Times New Roman" w:eastAsia="Times New Roman" w:hAnsi="Times New Roman" w:cs="Times New Roman"/>
          <w:sz w:val="28"/>
          <w:szCs w:val="24"/>
          <w:lang w:eastAsia="ru-RU"/>
        </w:rPr>
        <w:t>3) копию акта о приемке выполненных работ по форме КС-3, подписанную получателем субсидии и исполнителем работ, услуг;</w:t>
      </w:r>
    </w:p>
    <w:p w:rsidR="004101DA" w:rsidRPr="00D104CB" w:rsidRDefault="00845A28" w:rsidP="00D104CB">
      <w:pPr>
        <w:pStyle w:val="a5"/>
        <w:tabs>
          <w:tab w:val="left" w:pos="1134"/>
        </w:tabs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  <w:r w:rsidRPr="00D104CB">
        <w:rPr>
          <w:rFonts w:ascii="Times New Roman" w:eastAsia="Times New Roman" w:hAnsi="Times New Roman" w:cs="Times New Roman"/>
          <w:sz w:val="28"/>
          <w:szCs w:val="24"/>
          <w:lang w:eastAsia="ru-RU"/>
        </w:rPr>
        <w:t>4) фотографии выполненных работ</w:t>
      </w:r>
      <w:proofErr w:type="gramStart"/>
      <w:r w:rsidRPr="00D104C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AD4899" w:rsidRPr="00D104CB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D104CB" w:rsidRPr="00D104C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</w:p>
    <w:p w:rsidR="00692918" w:rsidRPr="00692918" w:rsidRDefault="00692918" w:rsidP="00692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291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2. Опубликовать настоящее постановление в газете «</w:t>
      </w:r>
      <w:proofErr w:type="spellStart"/>
      <w:r w:rsidRPr="00692918">
        <w:rPr>
          <w:rFonts w:ascii="Times New Roman" w:eastAsia="Times New Roman" w:hAnsi="Times New Roman" w:cs="Times New Roman"/>
          <w:sz w:val="28"/>
          <w:szCs w:val="24"/>
          <w:lang w:eastAsia="ru-RU"/>
        </w:rPr>
        <w:t>Искитимские</w:t>
      </w:r>
      <w:proofErr w:type="spellEnd"/>
      <w:r w:rsidRPr="006929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ведомости» и разместить на официальном сайте администрации </w:t>
      </w:r>
      <w:proofErr w:type="spellStart"/>
      <w:r w:rsidRPr="00692918">
        <w:rPr>
          <w:rFonts w:ascii="Times New Roman" w:eastAsia="Times New Roman" w:hAnsi="Times New Roman" w:cs="Times New Roman"/>
          <w:sz w:val="28"/>
          <w:szCs w:val="24"/>
          <w:lang w:eastAsia="ru-RU"/>
        </w:rPr>
        <w:t>г</w:t>
      </w:r>
      <w:proofErr w:type="gramStart"/>
      <w:r w:rsidRPr="00692918">
        <w:rPr>
          <w:rFonts w:ascii="Times New Roman" w:eastAsia="Times New Roman" w:hAnsi="Times New Roman" w:cs="Times New Roman"/>
          <w:sz w:val="28"/>
          <w:szCs w:val="24"/>
          <w:lang w:eastAsia="ru-RU"/>
        </w:rPr>
        <w:t>.И</w:t>
      </w:r>
      <w:proofErr w:type="gramEnd"/>
      <w:r w:rsidRPr="00692918">
        <w:rPr>
          <w:rFonts w:ascii="Times New Roman" w:eastAsia="Times New Roman" w:hAnsi="Times New Roman" w:cs="Times New Roman"/>
          <w:sz w:val="28"/>
          <w:szCs w:val="24"/>
          <w:lang w:eastAsia="ru-RU"/>
        </w:rPr>
        <w:t>скитима</w:t>
      </w:r>
      <w:proofErr w:type="spellEnd"/>
      <w:r w:rsidRPr="0069291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692918" w:rsidRPr="00692918" w:rsidRDefault="00692918" w:rsidP="0069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2918">
        <w:rPr>
          <w:rFonts w:ascii="Times New Roman" w:eastAsia="Times New Roman" w:hAnsi="Times New Roman" w:cs="Times New Roman"/>
          <w:sz w:val="28"/>
          <w:szCs w:val="24"/>
          <w:lang w:eastAsia="ru-RU"/>
        </w:rPr>
        <w:t>3. Постановление вступает в силу с момента его официального опубликования.</w:t>
      </w:r>
    </w:p>
    <w:p w:rsidR="00FA7D76" w:rsidRPr="0009578F" w:rsidRDefault="00692918" w:rsidP="0069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9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</w:t>
      </w:r>
      <w:proofErr w:type="gramStart"/>
      <w:r w:rsidRPr="00692918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 w:rsidRPr="006929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города Ковалевскую С.В.</w:t>
      </w:r>
    </w:p>
    <w:p w:rsidR="00FA7D76" w:rsidRPr="00FA7D76" w:rsidRDefault="00FA7D76" w:rsidP="00FA7D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D76" w:rsidRPr="00FA7D76" w:rsidRDefault="00FA7D76" w:rsidP="00FA7D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A7D7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Глава города </w:t>
      </w:r>
      <w:proofErr w:type="spellStart"/>
      <w:r w:rsidRPr="00FA7D76">
        <w:rPr>
          <w:rFonts w:ascii="Times New Roman" w:eastAsia="Times New Roman" w:hAnsi="Times New Roman" w:cs="Times New Roman"/>
          <w:sz w:val="28"/>
          <w:szCs w:val="20"/>
          <w:lang w:eastAsia="ru-RU"/>
        </w:rPr>
        <w:t>Искитима</w:t>
      </w:r>
      <w:proofErr w:type="spellEnd"/>
      <w:r w:rsidRPr="00FA7D7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</w:t>
      </w:r>
      <w:proofErr w:type="spellStart"/>
      <w:r w:rsidRPr="00FA7D76">
        <w:rPr>
          <w:rFonts w:ascii="Times New Roman" w:eastAsia="Times New Roman" w:hAnsi="Times New Roman" w:cs="Times New Roman"/>
          <w:sz w:val="28"/>
          <w:szCs w:val="20"/>
          <w:lang w:eastAsia="ru-RU"/>
        </w:rPr>
        <w:t>С.В.Завражин</w:t>
      </w:r>
      <w:proofErr w:type="spellEnd"/>
    </w:p>
    <w:p w:rsidR="00FA7D76" w:rsidRPr="00FA7D76" w:rsidRDefault="00FA7D76" w:rsidP="00FA7D76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color w:val="F2F2F2" w:themeColor="background1" w:themeShade="F2"/>
          <w:sz w:val="28"/>
          <w:szCs w:val="20"/>
          <w:lang w:eastAsia="ru-RU"/>
        </w:rPr>
      </w:pPr>
      <w:r w:rsidRPr="00FA7D76">
        <w:rPr>
          <w:rFonts w:ascii="Times New Roman" w:eastAsia="Times New Roman" w:hAnsi="Times New Roman" w:cs="Times New Roman"/>
          <w:color w:val="D9D9D9" w:themeColor="background1" w:themeShade="D9"/>
          <w:sz w:val="28"/>
          <w:szCs w:val="20"/>
          <w:lang w:eastAsia="ru-RU"/>
        </w:rPr>
        <w:t>[МЕСТО ДЛЯ ПОДПИСИ]</w:t>
      </w:r>
    </w:p>
    <w:p w:rsidR="00FA7D76" w:rsidRPr="00FA7D76" w:rsidRDefault="00FA7D76" w:rsidP="00FA7D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A7D76" w:rsidRPr="00FA7D76" w:rsidRDefault="00FA7D76" w:rsidP="00FA7D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A7D76" w:rsidRDefault="00FA7D76" w:rsidP="00FA7D76">
      <w:pPr>
        <w:jc w:val="center"/>
      </w:pPr>
    </w:p>
    <w:sectPr w:rsidR="00FA7D76" w:rsidSect="00FA7D76">
      <w:pgSz w:w="11906" w:h="16838"/>
      <w:pgMar w:top="1134" w:right="567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BF2311"/>
    <w:multiLevelType w:val="hybridMultilevel"/>
    <w:tmpl w:val="DD86E2C2"/>
    <w:lvl w:ilvl="0" w:tplc="A300E5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D76"/>
    <w:rsid w:val="0009578F"/>
    <w:rsid w:val="0024655B"/>
    <w:rsid w:val="00256CC7"/>
    <w:rsid w:val="00260E8E"/>
    <w:rsid w:val="003514B4"/>
    <w:rsid w:val="004101DA"/>
    <w:rsid w:val="00692918"/>
    <w:rsid w:val="006A7BE2"/>
    <w:rsid w:val="0079766E"/>
    <w:rsid w:val="00845A28"/>
    <w:rsid w:val="009541D2"/>
    <w:rsid w:val="00AD4899"/>
    <w:rsid w:val="00B26CF3"/>
    <w:rsid w:val="00D104CB"/>
    <w:rsid w:val="00DA17BA"/>
    <w:rsid w:val="00FA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A7D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A7D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7D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A7D76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7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D76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929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List Paragraph"/>
    <w:basedOn w:val="a"/>
    <w:uiPriority w:val="34"/>
    <w:qFormat/>
    <w:rsid w:val="006929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A7D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A7D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7D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A7D76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7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D76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929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List Paragraph"/>
    <w:basedOn w:val="a"/>
    <w:uiPriority w:val="34"/>
    <w:qFormat/>
    <w:rsid w:val="00692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2025-07-08T05:10:00Z</cp:lastPrinted>
  <dcterms:created xsi:type="dcterms:W3CDTF">2025-05-30T02:57:00Z</dcterms:created>
  <dcterms:modified xsi:type="dcterms:W3CDTF">2025-07-10T03:20:00Z</dcterms:modified>
</cp:coreProperties>
</file>