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09" w:rsidRDefault="00692F09">
      <w:pPr>
        <w:pStyle w:val="ConsPlusTitle"/>
        <w:jc w:val="center"/>
        <w:outlineLvl w:val="0"/>
      </w:pPr>
      <w:bookmarkStart w:id="0" w:name="_GoBack"/>
      <w:bookmarkEnd w:id="0"/>
      <w:r>
        <w:t>АДМИНИСТРАЦИЯ ГОРОДА ИСКИТИМА</w:t>
      </w:r>
    </w:p>
    <w:p w:rsidR="00692F09" w:rsidRDefault="00692F09">
      <w:pPr>
        <w:pStyle w:val="ConsPlusTitle"/>
        <w:jc w:val="center"/>
      </w:pPr>
      <w:r>
        <w:t>НОВОСИБИРСКОЙ ОБЛАСТИ</w:t>
      </w:r>
    </w:p>
    <w:p w:rsidR="00692F09" w:rsidRDefault="00692F09">
      <w:pPr>
        <w:pStyle w:val="ConsPlusTitle"/>
        <w:ind w:firstLine="540"/>
        <w:jc w:val="both"/>
      </w:pPr>
    </w:p>
    <w:p w:rsidR="00692F09" w:rsidRDefault="00692F09">
      <w:pPr>
        <w:pStyle w:val="ConsPlusTitle"/>
        <w:jc w:val="center"/>
      </w:pPr>
      <w:r>
        <w:t>ПОСТАНОВЛЕНИЕ</w:t>
      </w:r>
    </w:p>
    <w:p w:rsidR="00692F09" w:rsidRDefault="00692F09">
      <w:pPr>
        <w:pStyle w:val="ConsPlusTitle"/>
        <w:jc w:val="center"/>
      </w:pPr>
      <w:r>
        <w:t>от 12 марта 2025 г. N 408</w:t>
      </w:r>
    </w:p>
    <w:p w:rsidR="00692F09" w:rsidRDefault="00692F09">
      <w:pPr>
        <w:pStyle w:val="ConsPlusTitle"/>
        <w:ind w:firstLine="540"/>
        <w:jc w:val="both"/>
      </w:pPr>
    </w:p>
    <w:p w:rsidR="00692F09" w:rsidRDefault="00692F09">
      <w:pPr>
        <w:pStyle w:val="ConsPlusTitle"/>
        <w:jc w:val="center"/>
      </w:pPr>
      <w:r>
        <w:t>ОБ УТВЕРЖДЕНИИ ПОРЯДКА ПРЕДОСТАВЛЕНИЯ СУБСИДИИ ИЗ БЮДЖЕТА</w:t>
      </w:r>
    </w:p>
    <w:p w:rsidR="00692F09" w:rsidRDefault="00692F09">
      <w:pPr>
        <w:pStyle w:val="ConsPlusTitle"/>
        <w:jc w:val="center"/>
      </w:pPr>
      <w:proofErr w:type="gramStart"/>
      <w:r>
        <w:t>ГОРОДА ИСКИТИМА НОВОСИБИРСКОЙ ОБЛАСТИ ЮРИДИЧЕСКИМ ЛИЦАМ (ЗА</w:t>
      </w:r>
      <w:proofErr w:type="gramEnd"/>
    </w:p>
    <w:p w:rsidR="00692F09" w:rsidRDefault="00692F09">
      <w:pPr>
        <w:pStyle w:val="ConsPlusTitle"/>
        <w:jc w:val="center"/>
      </w:pPr>
      <w:proofErr w:type="gramStart"/>
      <w:r>
        <w:t>ИСКЛЮЧЕНИЕМ ГОСУДАРСТВЕННЫХ (МУНИЦИПАЛЬНЫХ) УЧРЕЖДЕНИЙ),</w:t>
      </w:r>
      <w:proofErr w:type="gramEnd"/>
    </w:p>
    <w:p w:rsidR="00692F09" w:rsidRDefault="00692F09">
      <w:pPr>
        <w:pStyle w:val="ConsPlusTitle"/>
        <w:jc w:val="center"/>
      </w:pPr>
      <w:r>
        <w:t>ИНДИВИДУАЛЬНЫМ ПРЕДПРИНИМАТЕЛЯМ, ФИЗИЧЕСКИМ ЛИЦАМ</w:t>
      </w:r>
    </w:p>
    <w:p w:rsidR="00692F09" w:rsidRDefault="00692F09">
      <w:pPr>
        <w:pStyle w:val="ConsPlusTitle"/>
        <w:jc w:val="center"/>
      </w:pPr>
      <w:r>
        <w:t>НА ФИНАНСОВОЕ ОБЕСПЕЧЕНИЕ ЗАТРАТ ДЛЯ СОЗДАНИЯ УСЛОВИЙ</w:t>
      </w:r>
    </w:p>
    <w:p w:rsidR="00692F09" w:rsidRDefault="00692F09">
      <w:pPr>
        <w:pStyle w:val="ConsPlusTitle"/>
        <w:jc w:val="center"/>
      </w:pPr>
      <w:r>
        <w:t xml:space="preserve">ДОСТУПНОСТИ ДЛЯ ИНВАЛИДОВ ОБЩЕГО ИМУЩЕСТВА В </w:t>
      </w:r>
      <w:proofErr w:type="gramStart"/>
      <w:r>
        <w:t>МНОГОКВАРТИРНОМ</w:t>
      </w:r>
      <w:proofErr w:type="gramEnd"/>
    </w:p>
    <w:p w:rsidR="00692F09" w:rsidRDefault="00692F09">
      <w:pPr>
        <w:pStyle w:val="ConsPlusTitle"/>
        <w:jc w:val="center"/>
      </w:pPr>
      <w:proofErr w:type="gramStart"/>
      <w:r>
        <w:t>ДОМЕ</w:t>
      </w:r>
      <w:proofErr w:type="gramEnd"/>
      <w:r>
        <w:t xml:space="preserve"> НА ТЕРРИТОРИИ ГОРОДА ИСКИТИМА НОВОСИБИРСКОЙ ОБЛАСТИ</w:t>
      </w:r>
    </w:p>
    <w:p w:rsidR="00692F09" w:rsidRDefault="00692F09">
      <w:pPr>
        <w:pStyle w:val="ConsPlusNormal"/>
        <w:ind w:firstLine="540"/>
        <w:jc w:val="both"/>
      </w:pPr>
    </w:p>
    <w:p w:rsidR="00692F09" w:rsidRDefault="00692F09">
      <w:pPr>
        <w:pStyle w:val="ConsPlusNormal"/>
        <w:ind w:firstLine="540"/>
        <w:jc w:val="both"/>
      </w:pPr>
      <w:proofErr w:type="gramStart"/>
      <w:r>
        <w:t xml:space="preserve">В целях обеспечения условий доступности для инвалидов жилых помещений и общего имущества в многоквартирном доме с учетом потребностей инвалидов, в соответствии с </w:t>
      </w:r>
      <w:hyperlink r:id="rId5">
        <w:r>
          <w:rPr>
            <w:color w:val="0000FF"/>
          </w:rPr>
          <w:t>постановлением</w:t>
        </w:r>
      </w:hyperlink>
      <w:r>
        <w:t xml:space="preserve">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w:t>
      </w:r>
      <w:proofErr w:type="gramEnd"/>
      <w:r>
        <w:t xml:space="preserve">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r:id="rId6">
        <w:r>
          <w:rPr>
            <w:color w:val="0000FF"/>
          </w:rPr>
          <w:t>Уставом</w:t>
        </w:r>
      </w:hyperlink>
      <w:r>
        <w:t xml:space="preserve"> города Искитима Новосибирской области, администрация города Искитима постановляет:</w:t>
      </w:r>
    </w:p>
    <w:p w:rsidR="00692F09" w:rsidRDefault="00692F09">
      <w:pPr>
        <w:pStyle w:val="ConsPlusNormal"/>
        <w:spacing w:before="220"/>
        <w:ind w:firstLine="540"/>
        <w:jc w:val="both"/>
      </w:pPr>
      <w:r>
        <w:t>1. Утвердить прилагаемые:</w:t>
      </w:r>
    </w:p>
    <w:p w:rsidR="00692F09" w:rsidRDefault="00692F09">
      <w:pPr>
        <w:pStyle w:val="ConsPlusNormal"/>
        <w:spacing w:before="220"/>
        <w:ind w:firstLine="540"/>
        <w:jc w:val="both"/>
      </w:pPr>
      <w:r>
        <w:t xml:space="preserve">1.1. </w:t>
      </w:r>
      <w:hyperlink w:anchor="P35">
        <w:r>
          <w:rPr>
            <w:color w:val="0000FF"/>
          </w:rPr>
          <w:t>Порядок</w:t>
        </w:r>
      </w:hyperlink>
      <w:r>
        <w:t xml:space="preserve"> предоставления субсидии из бюджета города Искитима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 города Искитима Новосибирской области.</w:t>
      </w:r>
    </w:p>
    <w:p w:rsidR="00692F09" w:rsidRDefault="00692F09">
      <w:pPr>
        <w:pStyle w:val="ConsPlusNormal"/>
        <w:spacing w:before="220"/>
        <w:ind w:firstLine="540"/>
        <w:jc w:val="both"/>
      </w:pPr>
      <w:r>
        <w:t xml:space="preserve">1.2. </w:t>
      </w:r>
      <w:hyperlink w:anchor="P535">
        <w:r>
          <w:rPr>
            <w:color w:val="0000FF"/>
          </w:rPr>
          <w:t>Состав</w:t>
        </w:r>
      </w:hyperlink>
      <w:r>
        <w:t xml:space="preserve"> комиссии по проведению отбора на предоставление субсидии из бюджета города Искитима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 города Искитима Новосибирской области.</w:t>
      </w:r>
    </w:p>
    <w:p w:rsidR="00692F09" w:rsidRDefault="00692F09">
      <w:pPr>
        <w:pStyle w:val="ConsPlusNormal"/>
        <w:spacing w:before="220"/>
        <w:ind w:firstLine="540"/>
        <w:jc w:val="both"/>
      </w:pPr>
      <w:r>
        <w:t>2. Опубликовать настоящее постановление в газете "Искитимские ведомости" и разместить на официальном сайте администрации города Искитима Новосибирской области.</w:t>
      </w:r>
    </w:p>
    <w:p w:rsidR="00692F09" w:rsidRDefault="00692F09">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заместителя главы администрации Ковалевскую С.В.</w:t>
      </w:r>
    </w:p>
    <w:p w:rsidR="00692F09" w:rsidRDefault="00692F09">
      <w:pPr>
        <w:pStyle w:val="ConsPlusNormal"/>
        <w:ind w:firstLine="540"/>
        <w:jc w:val="both"/>
      </w:pPr>
    </w:p>
    <w:p w:rsidR="00692F09" w:rsidRDefault="00692F09">
      <w:pPr>
        <w:pStyle w:val="ConsPlusNormal"/>
        <w:jc w:val="right"/>
      </w:pPr>
      <w:r>
        <w:t>Глава города Искитима</w:t>
      </w:r>
    </w:p>
    <w:p w:rsidR="00692F09" w:rsidRDefault="00692F09">
      <w:pPr>
        <w:pStyle w:val="ConsPlusNormal"/>
        <w:jc w:val="right"/>
      </w:pPr>
      <w:r>
        <w:t>С.В.ЗАВРАЖИН</w:t>
      </w: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0"/>
      </w:pPr>
      <w:r>
        <w:t>Утвержден</w:t>
      </w:r>
    </w:p>
    <w:p w:rsidR="00692F09" w:rsidRDefault="00692F09">
      <w:pPr>
        <w:pStyle w:val="ConsPlusNormal"/>
        <w:jc w:val="right"/>
      </w:pPr>
      <w:r>
        <w:t>постановлением</w:t>
      </w:r>
    </w:p>
    <w:p w:rsidR="00692F09" w:rsidRDefault="00692F09">
      <w:pPr>
        <w:pStyle w:val="ConsPlusNormal"/>
        <w:jc w:val="right"/>
      </w:pPr>
      <w:r>
        <w:t>администрации города Искитима</w:t>
      </w:r>
    </w:p>
    <w:p w:rsidR="00692F09" w:rsidRDefault="00692F09">
      <w:pPr>
        <w:pStyle w:val="ConsPlusNormal"/>
        <w:jc w:val="right"/>
      </w:pPr>
      <w:r>
        <w:t>Новосибирской области</w:t>
      </w:r>
    </w:p>
    <w:p w:rsidR="00692F09" w:rsidRDefault="00692F09">
      <w:pPr>
        <w:pStyle w:val="ConsPlusNormal"/>
        <w:jc w:val="right"/>
      </w:pPr>
      <w:r>
        <w:lastRenderedPageBreak/>
        <w:t>от 12.03.2025 N 408</w:t>
      </w:r>
    </w:p>
    <w:p w:rsidR="00692F09" w:rsidRDefault="00692F09">
      <w:pPr>
        <w:pStyle w:val="ConsPlusNormal"/>
        <w:ind w:firstLine="540"/>
        <w:jc w:val="both"/>
      </w:pPr>
    </w:p>
    <w:p w:rsidR="00692F09" w:rsidRDefault="00692F09">
      <w:pPr>
        <w:pStyle w:val="ConsPlusTitle"/>
        <w:jc w:val="center"/>
      </w:pPr>
      <w:bookmarkStart w:id="1" w:name="P35"/>
      <w:bookmarkEnd w:id="1"/>
      <w:r>
        <w:t>ПОРЯДОК</w:t>
      </w:r>
    </w:p>
    <w:p w:rsidR="00692F09" w:rsidRDefault="00692F09">
      <w:pPr>
        <w:pStyle w:val="ConsPlusTitle"/>
        <w:jc w:val="center"/>
      </w:pPr>
      <w:r>
        <w:t>ПРЕДОСТАВЛЕНИЯ СУБСИДИИ ИЗ БЮДЖЕТА ГОРОДА ИСКИТИМА</w:t>
      </w:r>
    </w:p>
    <w:p w:rsidR="00692F09" w:rsidRDefault="00692F09">
      <w:pPr>
        <w:pStyle w:val="ConsPlusTitle"/>
        <w:jc w:val="center"/>
      </w:pPr>
      <w:proofErr w:type="gramStart"/>
      <w:r>
        <w:t>НОВОСИБИРСКОЙ ОБЛАСТИ ЮРИДИЧЕСКИМ ЛИЦАМ (ЗА ИСКЛЮЧЕНИЕМ</w:t>
      </w:r>
      <w:proofErr w:type="gramEnd"/>
    </w:p>
    <w:p w:rsidR="00692F09" w:rsidRDefault="00692F09">
      <w:pPr>
        <w:pStyle w:val="ConsPlusTitle"/>
        <w:jc w:val="center"/>
      </w:pPr>
      <w:proofErr w:type="gramStart"/>
      <w:r>
        <w:t>ГОСУДАРСТВЕННЫХ (МУНИЦИПАЛЬНЫХ) УЧРЕЖДЕНИЙ), ИНДИВИДУАЛЬНЫМ</w:t>
      </w:r>
      <w:proofErr w:type="gramEnd"/>
    </w:p>
    <w:p w:rsidR="00692F09" w:rsidRDefault="00692F09">
      <w:pPr>
        <w:pStyle w:val="ConsPlusTitle"/>
        <w:jc w:val="center"/>
      </w:pPr>
      <w:r>
        <w:t>ПРЕДПРИНИМАТЕЛЯМ, ФИЗИЧЕСКИМ ЛИЦАМ НА ФИНАНСОВОЕ ОБЕСПЕЧЕНИЕ</w:t>
      </w:r>
    </w:p>
    <w:p w:rsidR="00692F09" w:rsidRDefault="00692F09">
      <w:pPr>
        <w:pStyle w:val="ConsPlusTitle"/>
        <w:jc w:val="center"/>
      </w:pPr>
      <w:r>
        <w:t>ЗАТРАТ ДЛЯ СОЗДАНИЯ УСЛОВИЙ ДОСТУПНОСТИ ДЛЯ ИНВАЛИДОВ</w:t>
      </w:r>
    </w:p>
    <w:p w:rsidR="00692F09" w:rsidRDefault="00692F09">
      <w:pPr>
        <w:pStyle w:val="ConsPlusTitle"/>
        <w:jc w:val="center"/>
      </w:pPr>
      <w:r>
        <w:t>ОБЩЕГО ИМУЩЕСТВА В МНОГОКВАРТИРНОМ ДОМЕ НА ТЕРРИТОРИИ</w:t>
      </w:r>
    </w:p>
    <w:p w:rsidR="00692F09" w:rsidRDefault="00692F09">
      <w:pPr>
        <w:pStyle w:val="ConsPlusTitle"/>
        <w:jc w:val="center"/>
      </w:pPr>
      <w:r>
        <w:t>ГОРОДА ИСКИТИМА НОВОСИБИРСКОЙ ОБЛАСТИ</w:t>
      </w:r>
    </w:p>
    <w:p w:rsidR="00692F09" w:rsidRDefault="00692F09">
      <w:pPr>
        <w:pStyle w:val="ConsPlusNormal"/>
        <w:ind w:firstLine="540"/>
        <w:jc w:val="both"/>
      </w:pPr>
    </w:p>
    <w:p w:rsidR="00692F09" w:rsidRDefault="00692F09">
      <w:pPr>
        <w:pStyle w:val="ConsPlusTitle"/>
        <w:jc w:val="center"/>
        <w:outlineLvl w:val="1"/>
      </w:pPr>
      <w:r>
        <w:t>1. Общие положения</w:t>
      </w:r>
    </w:p>
    <w:p w:rsidR="00692F09" w:rsidRDefault="00692F09">
      <w:pPr>
        <w:pStyle w:val="ConsPlusNormal"/>
        <w:ind w:firstLine="540"/>
        <w:jc w:val="both"/>
      </w:pPr>
    </w:p>
    <w:p w:rsidR="00692F09" w:rsidRDefault="00692F09">
      <w:pPr>
        <w:pStyle w:val="ConsPlusNormal"/>
        <w:ind w:firstLine="540"/>
        <w:jc w:val="both"/>
      </w:pPr>
      <w:r>
        <w:t xml:space="preserve">1. </w:t>
      </w:r>
      <w:proofErr w:type="gramStart"/>
      <w:r>
        <w:t xml:space="preserve">Порядок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 города Искитима Новосибирской области (далее - Порядок) разработан в соответствии с Бюджетным </w:t>
      </w:r>
      <w:hyperlink r:id="rId7">
        <w:r>
          <w:rPr>
            <w:color w:val="0000FF"/>
          </w:rPr>
          <w:t>кодексом</w:t>
        </w:r>
      </w:hyperlink>
      <w:r>
        <w:t xml:space="preserve"> Российской Федерации,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w:t>
      </w:r>
      <w:proofErr w:type="gramEnd"/>
      <w:r>
        <w:t xml:space="preserve">", </w:t>
      </w:r>
      <w:hyperlink r:id="rId9">
        <w:proofErr w:type="gramStart"/>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w:t>
      </w:r>
      <w:proofErr w:type="gramEnd"/>
      <w:r>
        <w:t xml:space="preserve"> грантов в форме субсидий", </w:t>
      </w:r>
      <w:hyperlink r:id="rId10">
        <w:r>
          <w:rPr>
            <w:color w:val="0000FF"/>
          </w:rPr>
          <w:t>Уставом</w:t>
        </w:r>
      </w:hyperlink>
      <w:r>
        <w:t xml:space="preserve"> города Искитима Новосибирской области.</w:t>
      </w:r>
    </w:p>
    <w:p w:rsidR="00692F09" w:rsidRDefault="00692F09">
      <w:pPr>
        <w:pStyle w:val="ConsPlusNormal"/>
        <w:spacing w:before="220"/>
        <w:ind w:firstLine="540"/>
        <w:jc w:val="both"/>
      </w:pPr>
      <w:r>
        <w:t xml:space="preserve">2. </w:t>
      </w:r>
      <w:proofErr w:type="gramStart"/>
      <w:r>
        <w:t>Порядок устанавливает цель, условия и порядок предоставления из бюджета города Искитима Новосибирской области субсидии юридическим лицам (за исключением государственных (муниципальных) учреждений), индивидуальным предпринимателям,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 города Искитима Новосибирской области (далее - Порядок), категории и критерии отбора получателей субсидии, требования к отчетности, требования об осуществлении</w:t>
      </w:r>
      <w:proofErr w:type="gramEnd"/>
      <w:r>
        <w:t xml:space="preserve"> </w:t>
      </w:r>
      <w:proofErr w:type="gramStart"/>
      <w:r>
        <w:t>контроля за</w:t>
      </w:r>
      <w:proofErr w:type="gramEnd"/>
      <w:r>
        <w:t xml:space="preserve"> соблюдением условий, целей и порядка предоставления субсидии и ответственности за их нарушение.</w:t>
      </w:r>
    </w:p>
    <w:p w:rsidR="00692F09" w:rsidRDefault="00692F09">
      <w:pPr>
        <w:pStyle w:val="ConsPlusNormal"/>
        <w:spacing w:before="220"/>
        <w:ind w:firstLine="540"/>
        <w:jc w:val="both"/>
      </w:pPr>
      <w:bookmarkStart w:id="2" w:name="P48"/>
      <w:bookmarkEnd w:id="2"/>
      <w:r>
        <w:t xml:space="preserve">3. Субсидия предоставляется </w:t>
      </w:r>
      <w:proofErr w:type="gramStart"/>
      <w:r>
        <w:t>на финансовое обеспечение затрат для создания условий доступности для инвалидов общего имущества в многоквартирном доме на территории</w:t>
      </w:r>
      <w:proofErr w:type="gramEnd"/>
      <w:r>
        <w:t xml:space="preserve"> города Искитима Новосибирской области на основании муниципальной программы "Социальная поддержка жителей города Искитима Новосибирской области".</w:t>
      </w:r>
    </w:p>
    <w:p w:rsidR="00692F09" w:rsidRDefault="00692F09">
      <w:pPr>
        <w:pStyle w:val="ConsPlusNormal"/>
        <w:spacing w:before="220"/>
        <w:ind w:firstLine="540"/>
        <w:jc w:val="both"/>
      </w:pPr>
      <w:r>
        <w:t xml:space="preserve">4. Субсидия предоставляется по результатам отбора участников посредством запроса предложений на основании рассмотрения заявок на предоставление субсидии, направленных участниками отбора (далее - заявка), исходя из очередности поступления заявок, в соответствии с </w:t>
      </w:r>
      <w:hyperlink w:anchor="P55">
        <w:r>
          <w:rPr>
            <w:color w:val="0000FF"/>
          </w:rPr>
          <w:t>разделом 2</w:t>
        </w:r>
      </w:hyperlink>
      <w:r>
        <w:t xml:space="preserve"> настоящего Порядка (далее - отбор).</w:t>
      </w:r>
    </w:p>
    <w:p w:rsidR="00692F09" w:rsidRDefault="00692F09">
      <w:pPr>
        <w:pStyle w:val="ConsPlusNormal"/>
        <w:spacing w:before="220"/>
        <w:ind w:firstLine="540"/>
        <w:jc w:val="both"/>
      </w:pPr>
      <w:r>
        <w:t>5. Субсидия предоставляется администрацией города Искитима Новосибирской области на безвозмездной основе на основании соглашения о предоставлении субсидии (далее - соглашение) в пределах бюджетных ассигнований, предусмотренных в бюджете города Искитима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на указанные цели.</w:t>
      </w:r>
    </w:p>
    <w:p w:rsidR="00692F09" w:rsidRDefault="00692F09">
      <w:pPr>
        <w:pStyle w:val="ConsPlusNormal"/>
        <w:spacing w:before="220"/>
        <w:ind w:firstLine="540"/>
        <w:jc w:val="both"/>
      </w:pPr>
      <w:r>
        <w:t xml:space="preserve">6. Уполномоченным структурным подразделением администрации города Искитима по рассмотрению документов, являющихся основанием для предоставления субсидии, определен </w:t>
      </w:r>
      <w:r>
        <w:lastRenderedPageBreak/>
        <w:t>отдел социального обслуживания населения администрации города Искитима Новосибирской области (далее - Уполномоченный орган).</w:t>
      </w:r>
    </w:p>
    <w:p w:rsidR="00692F09" w:rsidRDefault="00692F09">
      <w:pPr>
        <w:pStyle w:val="ConsPlusNormal"/>
        <w:spacing w:before="220"/>
        <w:ind w:firstLine="540"/>
        <w:jc w:val="both"/>
      </w:pPr>
      <w:bookmarkStart w:id="3" w:name="P52"/>
      <w:bookmarkEnd w:id="3"/>
      <w:r>
        <w:t>7. К категории получателей субсидии, имеющих право на получение субсидии, относятся юридические лица (за исключением государственных (муниципальных) учреждений), индивидуальные предприниматели, физические лица (при непосредственном управлении), осуществляющие деятельность по управлению многоквартирным домом на территории города Искитима Новосибирской области (далее - получатели субсидии).</w:t>
      </w:r>
    </w:p>
    <w:p w:rsidR="00692F09" w:rsidRDefault="00692F09">
      <w:pPr>
        <w:pStyle w:val="ConsPlusNormal"/>
        <w:spacing w:before="220"/>
        <w:ind w:firstLine="540"/>
        <w:jc w:val="both"/>
      </w:pPr>
      <w:r>
        <w:t xml:space="preserve">8. </w:t>
      </w:r>
      <w:proofErr w:type="gramStart"/>
      <w: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Искитима (проекта решения о внесении изменений в решение о бюджете) в разделе "Бюджет" Управлением финансов и налоговой политики администрации города Искитима в соответствии с </w:t>
      </w:r>
      <w:hyperlink r:id="rId11">
        <w:r>
          <w:rPr>
            <w:color w:val="0000FF"/>
          </w:rPr>
          <w:t>приказом</w:t>
        </w:r>
      </w:hyperlink>
      <w:r>
        <w:t xml:space="preserve"> Министерства финансов Российской Федерации от 28.12.2016 N 243н "О составе и порядке размещения</w:t>
      </w:r>
      <w:proofErr w:type="gramEnd"/>
      <w:r>
        <w:t xml:space="preserve"> и предоставления информации на едином портале бюджетной системы Российской Федерации".</w:t>
      </w:r>
    </w:p>
    <w:p w:rsidR="00692F09" w:rsidRDefault="00692F09">
      <w:pPr>
        <w:pStyle w:val="ConsPlusNormal"/>
        <w:ind w:firstLine="540"/>
        <w:jc w:val="both"/>
      </w:pPr>
    </w:p>
    <w:p w:rsidR="00692F09" w:rsidRDefault="00692F09">
      <w:pPr>
        <w:pStyle w:val="ConsPlusTitle"/>
        <w:jc w:val="center"/>
        <w:outlineLvl w:val="1"/>
      </w:pPr>
      <w:bookmarkStart w:id="4" w:name="P55"/>
      <w:bookmarkEnd w:id="4"/>
      <w:r>
        <w:t>2. Порядок проведения отбора получателей субсидии</w:t>
      </w:r>
    </w:p>
    <w:p w:rsidR="00692F09" w:rsidRDefault="00692F09">
      <w:pPr>
        <w:pStyle w:val="ConsPlusNormal"/>
        <w:ind w:firstLine="540"/>
        <w:jc w:val="both"/>
      </w:pPr>
    </w:p>
    <w:p w:rsidR="00692F09" w:rsidRDefault="00692F09">
      <w:pPr>
        <w:pStyle w:val="ConsPlusNormal"/>
        <w:ind w:firstLine="540"/>
        <w:jc w:val="both"/>
      </w:pPr>
      <w:r>
        <w:t>9. Решение о проведении отбора принимается распоряжением администрации города Искитима.</w:t>
      </w:r>
    </w:p>
    <w:p w:rsidR="00692F09" w:rsidRDefault="00692F09">
      <w:pPr>
        <w:pStyle w:val="ConsPlusNormal"/>
        <w:spacing w:before="220"/>
        <w:ind w:firstLine="540"/>
        <w:jc w:val="both"/>
      </w:pPr>
      <w:r>
        <w:t>10. Отбор состоит из следующих этапов:</w:t>
      </w:r>
    </w:p>
    <w:p w:rsidR="00692F09" w:rsidRDefault="00692F09">
      <w:pPr>
        <w:pStyle w:val="ConsPlusNormal"/>
        <w:spacing w:before="220"/>
        <w:ind w:firstLine="540"/>
        <w:jc w:val="both"/>
      </w:pPr>
      <w:r>
        <w:t>10.1. Размещение объявления о проведении отбора.</w:t>
      </w:r>
    </w:p>
    <w:p w:rsidR="00692F09" w:rsidRDefault="00692F09">
      <w:pPr>
        <w:pStyle w:val="ConsPlusNormal"/>
        <w:spacing w:before="220"/>
        <w:ind w:firstLine="540"/>
        <w:jc w:val="both"/>
      </w:pPr>
      <w:r>
        <w:t>10.2. Прием заявок.</w:t>
      </w:r>
    </w:p>
    <w:p w:rsidR="00692F09" w:rsidRDefault="00692F09">
      <w:pPr>
        <w:pStyle w:val="ConsPlusNormal"/>
        <w:spacing w:before="220"/>
        <w:ind w:firstLine="540"/>
        <w:jc w:val="both"/>
      </w:pPr>
      <w:r>
        <w:t>10.3. Рассмотрение заявок комиссией по проведению отбора (далее - комиссия).</w:t>
      </w:r>
    </w:p>
    <w:p w:rsidR="00692F09" w:rsidRDefault="00692F09">
      <w:pPr>
        <w:pStyle w:val="ConsPlusNormal"/>
        <w:spacing w:before="220"/>
        <w:ind w:firstLine="540"/>
        <w:jc w:val="both"/>
      </w:pPr>
      <w:r>
        <w:t xml:space="preserve">11. </w:t>
      </w:r>
      <w:hyperlink w:anchor="P210">
        <w:r>
          <w:rPr>
            <w:color w:val="0000FF"/>
          </w:rPr>
          <w:t>Объявление</w:t>
        </w:r>
      </w:hyperlink>
      <w:r>
        <w:t xml:space="preserve"> о проведении отбора размещается на едином портале бюджетной системы Российской Федерации (при наличии технической возможности) (далее - единый портал) и на официальном сайте администрации города Искитима (далее - официальный сайт) уполномоченным органом, по форме согласно приложение 1 к настоящему порядку.</w:t>
      </w:r>
    </w:p>
    <w:p w:rsidR="00692F09" w:rsidRDefault="00692F09">
      <w:pPr>
        <w:pStyle w:val="ConsPlusNormal"/>
        <w:spacing w:before="220"/>
        <w:ind w:firstLine="540"/>
        <w:jc w:val="both"/>
      </w:pPr>
      <w:r>
        <w:t>12. Объявление о проведении отбора должно содержать следующие сведения:</w:t>
      </w:r>
    </w:p>
    <w:p w:rsidR="00692F09" w:rsidRDefault="00692F09">
      <w:pPr>
        <w:pStyle w:val="ConsPlusNormal"/>
        <w:spacing w:before="220"/>
        <w:ind w:firstLine="540"/>
        <w:jc w:val="both"/>
      </w:pPr>
      <w:r>
        <w:t>12.1. Дату размещения объявления.</w:t>
      </w:r>
    </w:p>
    <w:p w:rsidR="00692F09" w:rsidRDefault="00692F09">
      <w:pPr>
        <w:pStyle w:val="ConsPlusNormal"/>
        <w:spacing w:before="220"/>
        <w:ind w:firstLine="540"/>
        <w:jc w:val="both"/>
      </w:pPr>
      <w:r>
        <w:t xml:space="preserve">12.2. Сроки проведения отбора с указанием даты начала подачи или окончания приема заявок, </w:t>
      </w:r>
      <w:proofErr w:type="gramStart"/>
      <w:r>
        <w:t>которая</w:t>
      </w:r>
      <w:proofErr w:type="gramEnd"/>
      <w:r>
        <w:t xml:space="preserve"> не может быть ранее 10-го календарного дня, следующего за днем размещения объявления о проведении отбора.</w:t>
      </w:r>
    </w:p>
    <w:p w:rsidR="00692F09" w:rsidRDefault="00692F09">
      <w:pPr>
        <w:pStyle w:val="ConsPlusNormal"/>
        <w:spacing w:before="220"/>
        <w:ind w:firstLine="540"/>
        <w:jc w:val="both"/>
      </w:pPr>
      <w:r>
        <w:t>12.3. Наименование, место нахождения, почтовый адрес, адрес электронной почты уполномоченного органа.</w:t>
      </w:r>
    </w:p>
    <w:p w:rsidR="00692F09" w:rsidRDefault="00692F09">
      <w:pPr>
        <w:pStyle w:val="ConsPlusNormal"/>
        <w:spacing w:before="220"/>
        <w:ind w:firstLine="540"/>
        <w:jc w:val="both"/>
      </w:pPr>
      <w:r>
        <w:t>12.4. Категории и (или) критерии отбора.</w:t>
      </w:r>
    </w:p>
    <w:p w:rsidR="00692F09" w:rsidRDefault="00692F09">
      <w:pPr>
        <w:pStyle w:val="ConsPlusNormal"/>
        <w:spacing w:before="220"/>
        <w:ind w:firstLine="540"/>
        <w:jc w:val="both"/>
      </w:pPr>
      <w:r>
        <w:t xml:space="preserve">12.5. Цели предоставления субсидии в соответствии с </w:t>
      </w:r>
      <w:hyperlink w:anchor="P48">
        <w:r>
          <w:rPr>
            <w:color w:val="0000FF"/>
          </w:rPr>
          <w:t>пунктом 3</w:t>
        </w:r>
      </w:hyperlink>
      <w:r>
        <w:t xml:space="preserve"> настоящего Порядка.</w:t>
      </w:r>
    </w:p>
    <w:p w:rsidR="00692F09" w:rsidRDefault="00692F09">
      <w:pPr>
        <w:pStyle w:val="ConsPlusNormal"/>
        <w:spacing w:before="220"/>
        <w:ind w:firstLine="540"/>
        <w:jc w:val="both"/>
      </w:pPr>
      <w:r>
        <w:t xml:space="preserve">12.6. Результаты предоставления субсидии в соответствии с </w:t>
      </w:r>
      <w:hyperlink w:anchor="P164">
        <w:r>
          <w:rPr>
            <w:color w:val="0000FF"/>
          </w:rPr>
          <w:t>пунктом 34</w:t>
        </w:r>
      </w:hyperlink>
      <w:r>
        <w:t xml:space="preserve"> настоящего Порядка.</w:t>
      </w:r>
    </w:p>
    <w:p w:rsidR="00692F09" w:rsidRDefault="00692F09">
      <w:pPr>
        <w:pStyle w:val="ConsPlusNormal"/>
        <w:spacing w:before="220"/>
        <w:ind w:firstLine="540"/>
        <w:jc w:val="both"/>
      </w:pPr>
      <w:r>
        <w:t xml:space="preserve">12.7. Требования к участникам отбора в соответствии с </w:t>
      </w:r>
      <w:hyperlink w:anchor="P79">
        <w:r>
          <w:rPr>
            <w:color w:val="0000FF"/>
          </w:rPr>
          <w:t>пунктом 13</w:t>
        </w:r>
      </w:hyperlink>
      <w:r>
        <w:t xml:space="preserve"> настоящего Порядка и перечень документов, необходимых для участия в отборе, в соответствии с </w:t>
      </w:r>
      <w:hyperlink w:anchor="P99">
        <w:r>
          <w:rPr>
            <w:color w:val="0000FF"/>
          </w:rPr>
          <w:t>пунктом 15</w:t>
        </w:r>
      </w:hyperlink>
      <w:r>
        <w:t xml:space="preserve"> настоящего Порядка.</w:t>
      </w:r>
    </w:p>
    <w:p w:rsidR="00692F09" w:rsidRDefault="00692F09">
      <w:pPr>
        <w:pStyle w:val="ConsPlusNormal"/>
        <w:spacing w:before="220"/>
        <w:ind w:firstLine="540"/>
        <w:jc w:val="both"/>
      </w:pPr>
      <w:r>
        <w:t xml:space="preserve">12.8. Порядок подачи заявок и требования, предъявляемые к форме и содержанию заявок в </w:t>
      </w:r>
      <w:r>
        <w:lastRenderedPageBreak/>
        <w:t xml:space="preserve">соответствии с </w:t>
      </w:r>
      <w:hyperlink w:anchor="P89">
        <w:r>
          <w:rPr>
            <w:color w:val="0000FF"/>
          </w:rPr>
          <w:t>пунктом 14</w:t>
        </w:r>
      </w:hyperlink>
      <w:r>
        <w:t xml:space="preserve"> настоящего Порядка.</w:t>
      </w:r>
    </w:p>
    <w:p w:rsidR="00692F09" w:rsidRDefault="00692F09">
      <w:pPr>
        <w:pStyle w:val="ConsPlusNormal"/>
        <w:spacing w:before="220"/>
        <w:ind w:firstLine="540"/>
        <w:jc w:val="both"/>
      </w:pPr>
      <w:r>
        <w:t xml:space="preserve">12.9. Порядок отзыва заявок, порядок возврата заявок, </w:t>
      </w:r>
      <w:proofErr w:type="gramStart"/>
      <w:r>
        <w:t>определяющий</w:t>
      </w:r>
      <w:proofErr w:type="gramEnd"/>
      <w:r>
        <w:t xml:space="preserve"> в том числе основания для возврата заявок, порядок внесения изменений в заявки.</w:t>
      </w:r>
    </w:p>
    <w:p w:rsidR="00692F09" w:rsidRDefault="00692F09">
      <w:pPr>
        <w:pStyle w:val="ConsPlusNormal"/>
        <w:spacing w:before="220"/>
        <w:ind w:firstLine="540"/>
        <w:jc w:val="both"/>
      </w:pPr>
      <w:r>
        <w:t xml:space="preserve">12.10. Порядок рассмотрения и оценки заявок в соответствии с </w:t>
      </w:r>
      <w:hyperlink w:anchor="P131">
        <w:r>
          <w:rPr>
            <w:color w:val="0000FF"/>
          </w:rPr>
          <w:t>пунктами 20</w:t>
        </w:r>
      </w:hyperlink>
      <w:r>
        <w:t xml:space="preserve"> - </w:t>
      </w:r>
      <w:hyperlink w:anchor="P133">
        <w:r>
          <w:rPr>
            <w:color w:val="0000FF"/>
          </w:rPr>
          <w:t>22</w:t>
        </w:r>
      </w:hyperlink>
      <w:r>
        <w:t xml:space="preserve"> настоящего Порядка.</w:t>
      </w:r>
    </w:p>
    <w:p w:rsidR="00692F09" w:rsidRDefault="00692F09">
      <w:pPr>
        <w:pStyle w:val="ConsPlusNormal"/>
        <w:spacing w:before="220"/>
        <w:ind w:firstLine="540"/>
        <w:jc w:val="both"/>
      </w:pPr>
      <w:r>
        <w:t>12.11.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92F09" w:rsidRDefault="00692F09">
      <w:pPr>
        <w:pStyle w:val="ConsPlusNormal"/>
        <w:spacing w:before="220"/>
        <w:ind w:firstLine="540"/>
        <w:jc w:val="both"/>
      </w:pPr>
      <w:r>
        <w:t>12.12. Срок, в течение которого победитель (победители) отбора должен (должны) подписать соглашение.</w:t>
      </w:r>
    </w:p>
    <w:p w:rsidR="00692F09" w:rsidRDefault="00692F09">
      <w:pPr>
        <w:pStyle w:val="ConsPlusNormal"/>
        <w:spacing w:before="220"/>
        <w:ind w:firstLine="540"/>
        <w:jc w:val="both"/>
      </w:pPr>
      <w:r>
        <w:t>12.13.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692F09" w:rsidRDefault="00692F09">
      <w:pPr>
        <w:pStyle w:val="ConsPlusNormal"/>
        <w:spacing w:before="220"/>
        <w:ind w:firstLine="540"/>
        <w:jc w:val="both"/>
      </w:pPr>
      <w:r>
        <w:t xml:space="preserve">12.14. 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692F09" w:rsidRDefault="00692F09">
      <w:pPr>
        <w:pStyle w:val="ConsPlusNormal"/>
        <w:spacing w:before="220"/>
        <w:ind w:firstLine="540"/>
        <w:jc w:val="both"/>
      </w:pPr>
      <w:r>
        <w:t xml:space="preserve">12.15. Сроки </w:t>
      </w:r>
      <w:proofErr w:type="gramStart"/>
      <w:r>
        <w:t>размещения протокола подведения итогов отбора</w:t>
      </w:r>
      <w:proofErr w:type="gramEnd"/>
      <w:r>
        <w:t xml:space="preserve"> на едином портале (при наличии технической возможности) и на официальном сайте администрации города Искитима, которые не могут быть позднее 14-го календарного дня, следующего за днем определения победителя отбора.</w:t>
      </w:r>
    </w:p>
    <w:p w:rsidR="00692F09" w:rsidRDefault="00692F09">
      <w:pPr>
        <w:pStyle w:val="ConsPlusNormal"/>
        <w:spacing w:before="220"/>
        <w:ind w:firstLine="540"/>
        <w:jc w:val="both"/>
      </w:pPr>
      <w:bookmarkStart w:id="5" w:name="P79"/>
      <w:bookmarkEnd w:id="5"/>
      <w:r>
        <w:t>13. Участник отбора на 1-е число месяца, в котором планируется проведение отбора, должен соответствовать следующим требованиям:</w:t>
      </w:r>
    </w:p>
    <w:p w:rsidR="00692F09" w:rsidRDefault="00692F09">
      <w:pPr>
        <w:pStyle w:val="ConsPlusNormal"/>
        <w:spacing w:before="220"/>
        <w:ind w:firstLine="540"/>
        <w:jc w:val="both"/>
      </w:pPr>
      <w:r>
        <w:t xml:space="preserve">13.1. </w:t>
      </w:r>
      <w:proofErr w:type="gramStart"/>
      <w: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692F09" w:rsidRDefault="00692F09">
      <w:pPr>
        <w:pStyle w:val="ConsPlusNormal"/>
        <w:spacing w:before="220"/>
        <w:ind w:firstLine="540"/>
        <w:jc w:val="both"/>
      </w:pPr>
      <w:r>
        <w:t>13.2.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92F09" w:rsidRDefault="00692F09">
      <w:pPr>
        <w:pStyle w:val="ConsPlusNormal"/>
        <w:spacing w:before="220"/>
        <w:ind w:firstLine="540"/>
        <w:jc w:val="both"/>
      </w:pPr>
      <w:r>
        <w:t xml:space="preserve">13.3. </w:t>
      </w:r>
      <w:proofErr w:type="gramStart"/>
      <w:r>
        <w:t xml:space="preserve">Получатель субсидии (участник отбора) не находится в составляемых в рамках реализации полномочий, предусмотренных </w:t>
      </w:r>
      <w:hyperlink r:id="rId1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92F09" w:rsidRDefault="00692F09">
      <w:pPr>
        <w:pStyle w:val="ConsPlusNormal"/>
        <w:spacing w:before="220"/>
        <w:ind w:firstLine="540"/>
        <w:jc w:val="both"/>
      </w:pPr>
      <w:r>
        <w:lastRenderedPageBreak/>
        <w:t>13.4. Получатель субсидии (участник отбора) не получает средства из бюджета города Искитима Новосибирской области на основании иных муниципальных правовых актов на цели, установленные настоящим Порядком.</w:t>
      </w:r>
    </w:p>
    <w:p w:rsidR="00692F09" w:rsidRDefault="00692F09">
      <w:pPr>
        <w:pStyle w:val="ConsPlusNormal"/>
        <w:spacing w:before="220"/>
        <w:ind w:firstLine="540"/>
        <w:jc w:val="both"/>
      </w:pPr>
      <w:r>
        <w:t xml:space="preserve">13.5. Получатель субсидии (участник отбора) не является иностранным агентом в соответствии с Федеральным </w:t>
      </w:r>
      <w:hyperlink r:id="rId13">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692F09" w:rsidRDefault="00692F09">
      <w:pPr>
        <w:pStyle w:val="ConsPlusNormal"/>
        <w:spacing w:before="220"/>
        <w:ind w:firstLine="540"/>
        <w:jc w:val="both"/>
      </w:pPr>
      <w:r>
        <w:t xml:space="preserve">13.6. У получателя субсидии (участника отбора) на едином налоговом счете отсутствует или не превышает размер, определенный </w:t>
      </w:r>
      <w:hyperlink r:id="rId1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92F09" w:rsidRDefault="00692F09">
      <w:pPr>
        <w:pStyle w:val="ConsPlusNormal"/>
        <w:spacing w:before="220"/>
        <w:ind w:firstLine="540"/>
        <w:jc w:val="both"/>
      </w:pPr>
      <w:r>
        <w:t>13.7. У получателя субсидии (участника отбора) отсутствуют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правовыми актами администрации города Искитима).</w:t>
      </w:r>
    </w:p>
    <w:p w:rsidR="00692F09" w:rsidRDefault="00692F09">
      <w:pPr>
        <w:pStyle w:val="ConsPlusNormal"/>
        <w:spacing w:before="220"/>
        <w:ind w:firstLine="540"/>
        <w:jc w:val="both"/>
      </w:pPr>
      <w:r>
        <w:t xml:space="preserve">13.8. </w:t>
      </w:r>
      <w:proofErr w:type="gramStart"/>
      <w: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t xml:space="preserve"> деятельность в качестве индивидуального предпринимателя.</w:t>
      </w:r>
    </w:p>
    <w:p w:rsidR="00692F09" w:rsidRDefault="00692F09">
      <w:pPr>
        <w:pStyle w:val="ConsPlusNormal"/>
        <w:spacing w:before="220"/>
        <w:ind w:firstLine="540"/>
        <w:jc w:val="both"/>
      </w:pPr>
      <w:r>
        <w:t xml:space="preserve">13.9.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692F09" w:rsidRDefault="00692F09">
      <w:pPr>
        <w:pStyle w:val="ConsPlusNormal"/>
        <w:spacing w:before="220"/>
        <w:ind w:firstLine="540"/>
        <w:jc w:val="both"/>
      </w:pPr>
      <w:bookmarkStart w:id="6" w:name="P89"/>
      <w:bookmarkEnd w:id="6"/>
      <w:r>
        <w:t xml:space="preserve">14. Для участия в отборе участник отбора в срок, установленный в объявлении о проведении отбора, представляет в Уполномоченный орган </w:t>
      </w:r>
      <w:hyperlink w:anchor="P290">
        <w:r>
          <w:rPr>
            <w:color w:val="0000FF"/>
          </w:rPr>
          <w:t>заявку</w:t>
        </w:r>
      </w:hyperlink>
      <w:r>
        <w:t xml:space="preserve"> на бумажном носителе по форме согласно приложению 2 к настоящему Порядку, подписанную участником отбора (представителем участника отбора), </w:t>
      </w:r>
      <w:proofErr w:type="gramStart"/>
      <w:r>
        <w:t>в</w:t>
      </w:r>
      <w:proofErr w:type="gramEnd"/>
      <w:r>
        <w:t xml:space="preserve"> которой указываются:</w:t>
      </w:r>
    </w:p>
    <w:p w:rsidR="00692F09" w:rsidRDefault="00692F09">
      <w:pPr>
        <w:pStyle w:val="ConsPlusNormal"/>
        <w:spacing w:before="220"/>
        <w:ind w:firstLine="540"/>
        <w:jc w:val="both"/>
      </w:pPr>
      <w:r>
        <w:t>фамилия, имя, отчество (при наличии), адрес электронной почты участника отбора (для индивидуальных предпринимателей, физических лиц);</w:t>
      </w:r>
    </w:p>
    <w:p w:rsidR="00692F09" w:rsidRDefault="00692F09">
      <w:pPr>
        <w:pStyle w:val="ConsPlusNormal"/>
        <w:spacing w:before="220"/>
        <w:ind w:firstLine="540"/>
        <w:jc w:val="both"/>
      </w:pPr>
      <w:r>
        <w:t>наименование, место нахождения, адрес электронной почты участника отбора (для юридических лиц);</w:t>
      </w:r>
    </w:p>
    <w:p w:rsidR="00692F09" w:rsidRDefault="00692F09">
      <w:pPr>
        <w:pStyle w:val="ConsPlusNormal"/>
        <w:spacing w:before="220"/>
        <w:ind w:firstLine="540"/>
        <w:jc w:val="both"/>
      </w:pPr>
      <w: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(для индивидуальных предпринимателей);</w:t>
      </w:r>
    </w:p>
    <w:p w:rsidR="00692F09" w:rsidRDefault="00692F09">
      <w:pPr>
        <w:pStyle w:val="ConsPlusNormal"/>
        <w:spacing w:before="220"/>
        <w:ind w:firstLine="540"/>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(для юридических лиц);</w:t>
      </w:r>
    </w:p>
    <w:p w:rsidR="00692F09" w:rsidRDefault="00692F09">
      <w:pPr>
        <w:pStyle w:val="ConsPlusNormal"/>
        <w:spacing w:before="220"/>
        <w:ind w:firstLine="540"/>
        <w:jc w:val="both"/>
      </w:pPr>
      <w:r>
        <w:t>идентификационный номер налогоплательщика;</w:t>
      </w:r>
    </w:p>
    <w:p w:rsidR="00692F09" w:rsidRDefault="00692F09">
      <w:pPr>
        <w:pStyle w:val="ConsPlusNormal"/>
        <w:spacing w:before="220"/>
        <w:ind w:firstLine="540"/>
        <w:jc w:val="both"/>
      </w:pPr>
      <w:r>
        <w:lastRenderedPageBreak/>
        <w:t xml:space="preserve">цель предоставления субсидии в соответствии с </w:t>
      </w:r>
      <w:hyperlink w:anchor="P48">
        <w:r>
          <w:rPr>
            <w:color w:val="0000FF"/>
          </w:rPr>
          <w:t>пунктом 3</w:t>
        </w:r>
      </w:hyperlink>
      <w:r>
        <w:t xml:space="preserve"> настоящего Порядка;</w:t>
      </w:r>
    </w:p>
    <w:p w:rsidR="00692F09" w:rsidRDefault="00692F09">
      <w:pPr>
        <w:pStyle w:val="ConsPlusNormal"/>
        <w:spacing w:before="220"/>
        <w:ind w:firstLine="540"/>
        <w:jc w:val="both"/>
      </w:pPr>
      <w:r>
        <w:t>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участием в отборе;</w:t>
      </w:r>
    </w:p>
    <w:p w:rsidR="00692F09" w:rsidRDefault="00692F09">
      <w:pPr>
        <w:pStyle w:val="ConsPlusNormal"/>
        <w:spacing w:before="220"/>
        <w:ind w:firstLine="540"/>
        <w:jc w:val="both"/>
      </w:pPr>
      <w:r>
        <w:t xml:space="preserve">согласие участника отбора на обработку персональных данных в соответствии с Федеральным </w:t>
      </w:r>
      <w:hyperlink r:id="rId15">
        <w:r>
          <w:rPr>
            <w:color w:val="0000FF"/>
          </w:rPr>
          <w:t>законом</w:t>
        </w:r>
      </w:hyperlink>
      <w:r>
        <w:t xml:space="preserve"> от 27.07.2006 N 152-ФЗ "О персональных данных".</w:t>
      </w:r>
    </w:p>
    <w:p w:rsidR="00692F09" w:rsidRDefault="00692F09">
      <w:pPr>
        <w:pStyle w:val="ConsPlusNormal"/>
        <w:spacing w:before="220"/>
        <w:ind w:firstLine="540"/>
        <w:jc w:val="both"/>
      </w:pPr>
      <w:r>
        <w:t>При приеме заявки на участие в отборе Уполномоченным органом на 1 листе ставится отметка о получении заявки на участие в отборе с указанием даты регистрации, времени регистрации, регистрационного номера.</w:t>
      </w:r>
    </w:p>
    <w:p w:rsidR="00692F09" w:rsidRDefault="00692F09">
      <w:pPr>
        <w:pStyle w:val="ConsPlusNormal"/>
        <w:spacing w:before="220"/>
        <w:ind w:firstLine="540"/>
        <w:jc w:val="both"/>
      </w:pPr>
      <w:bookmarkStart w:id="7" w:name="P99"/>
      <w:bookmarkEnd w:id="7"/>
      <w:r>
        <w:t>15. К заявке в Уполномоченный орган прилагаются следующие документы:</w:t>
      </w:r>
    </w:p>
    <w:p w:rsidR="00692F09" w:rsidRDefault="00692F09">
      <w:pPr>
        <w:pStyle w:val="ConsPlusNormal"/>
        <w:spacing w:before="220"/>
        <w:ind w:firstLine="540"/>
        <w:jc w:val="both"/>
      </w:pPr>
      <w:r>
        <w:t xml:space="preserve">15.1. </w:t>
      </w:r>
      <w:proofErr w:type="gramStart"/>
      <w:r>
        <w:t xml:space="preserve">Учредительные документы,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16">
        <w:r>
          <w:rPr>
            <w:color w:val="0000FF"/>
          </w:rPr>
          <w:t>https://egrul.nalog.ru/index.html</w:t>
        </w:r>
      </w:hyperlink>
      <w:r>
        <w:t xml:space="preserve"> в информационно-телекоммуникационной сети "Интернет") (для юридических лиц), документ, подтверждающий назначение на должность руководителя.</w:t>
      </w:r>
      <w:proofErr w:type="gramEnd"/>
    </w:p>
    <w:p w:rsidR="00692F09" w:rsidRDefault="00692F09">
      <w:pPr>
        <w:pStyle w:val="ConsPlusNormal"/>
        <w:spacing w:before="220"/>
        <w:ind w:firstLine="540"/>
        <w:jc w:val="both"/>
      </w:pPr>
      <w:r>
        <w:t xml:space="preserve">15.2. </w:t>
      </w:r>
      <w:proofErr w:type="gramStart"/>
      <w:r>
        <w:t xml:space="preserve">Документ, удостоверяющий личность, выписка из Единого государственного реестра индивидуальных предпринимателей,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17">
        <w:r>
          <w:rPr>
            <w:color w:val="0000FF"/>
          </w:rPr>
          <w:t>https://egrul.nalog.ru/index.html</w:t>
        </w:r>
      </w:hyperlink>
      <w:r>
        <w:t xml:space="preserve"> в информационно-телекоммуникационной сети "Интернет" (для индивидуальных предпринимателей).</w:t>
      </w:r>
      <w:proofErr w:type="gramEnd"/>
    </w:p>
    <w:p w:rsidR="00692F09" w:rsidRDefault="00692F09">
      <w:pPr>
        <w:pStyle w:val="ConsPlusNormal"/>
        <w:spacing w:before="220"/>
        <w:ind w:firstLine="540"/>
        <w:jc w:val="both"/>
      </w:pPr>
      <w:r>
        <w:t>15.3. Документы, удостоверяющие личность и подтверждающие полномочия представителя участника отбора (в случае если с заявкой обращается представитель участника отбора).</w:t>
      </w:r>
    </w:p>
    <w:p w:rsidR="00692F09" w:rsidRDefault="00692F09">
      <w:pPr>
        <w:pStyle w:val="ConsPlusNormal"/>
        <w:spacing w:before="220"/>
        <w:ind w:firstLine="540"/>
        <w:jc w:val="both"/>
      </w:pPr>
      <w:r>
        <w:t>15.4. Справка о наличии расчетного счета и корреспондентского счета, на который предполагается перечисление субсидии, открытого получателем субсидий в российской кредитной организации.</w:t>
      </w:r>
    </w:p>
    <w:p w:rsidR="00692F09" w:rsidRDefault="00692F09">
      <w:pPr>
        <w:pStyle w:val="ConsPlusNormal"/>
        <w:spacing w:before="220"/>
        <w:ind w:firstLine="540"/>
        <w:jc w:val="both"/>
      </w:pPr>
      <w:r>
        <w:t xml:space="preserve">15.5. </w:t>
      </w:r>
      <w:proofErr w:type="gramStart"/>
      <w:r>
        <w:t>Копия протокола общего собрания собственников помещений в многоквартирном доме о выборе способа управления многоквартирным домом и (или) выборе управляющей организации и (или) о создании товарищества собственников жилья, жилищного, жилищно-строительного или иного специализированного потребительского кооператива, лица, осуществляющего оказание услуг по содержанию общего имущества в многоквартирном доме по договору с собственниками помещений в доме при непосредственном способе управления домом.</w:t>
      </w:r>
      <w:proofErr w:type="gramEnd"/>
    </w:p>
    <w:p w:rsidR="00692F09" w:rsidRDefault="00692F09">
      <w:pPr>
        <w:pStyle w:val="ConsPlusNormal"/>
        <w:spacing w:before="220"/>
        <w:ind w:firstLine="540"/>
        <w:jc w:val="both"/>
      </w:pPr>
      <w:r>
        <w:t xml:space="preserve">15.6. </w:t>
      </w:r>
      <w:proofErr w:type="gramStart"/>
      <w:r>
        <w:t>Копия договора управления многоквартирным домом или договора на оказание услуг по содержанию и (или) выполнению работ по ремонту общего имущества в многоквартирном доме (при непосредственном способе управления домом, при управлении товариществом собственников жилья, жилищным, жилищно-строительным или иным специализированным потребительским кооперативом), за исключением случаев принятия органом местного самоуправления решения об определении управляющей организации для управления многоквартирным домом, в отношении которого собственниками</w:t>
      </w:r>
      <w:proofErr w:type="gramEnd"/>
      <w:r>
        <w:t xml:space="preserve"> помещений не выбран способ управления таким домом в порядке, установленном Жилищным </w:t>
      </w:r>
      <w:hyperlink r:id="rId18">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случае, предусмотренном </w:t>
      </w:r>
      <w:hyperlink r:id="rId19">
        <w:r>
          <w:rPr>
            <w:color w:val="0000FF"/>
          </w:rPr>
          <w:t>частью 17 статьи 161</w:t>
        </w:r>
      </w:hyperlink>
      <w:r>
        <w:t xml:space="preserve"> Жилищного кодекса Российской Федерации.</w:t>
      </w:r>
    </w:p>
    <w:p w:rsidR="00692F09" w:rsidRDefault="00692F09">
      <w:pPr>
        <w:pStyle w:val="ConsPlusNormal"/>
        <w:spacing w:before="220"/>
        <w:ind w:firstLine="540"/>
        <w:jc w:val="both"/>
      </w:pPr>
      <w:r>
        <w:lastRenderedPageBreak/>
        <w:t xml:space="preserve">15.7. </w:t>
      </w:r>
      <w:proofErr w:type="gramStart"/>
      <w:r>
        <w:t>Копия лицензии на право осуществления предпринимательской деятельности по управлению многоквартирными домами, которая выдана органом государственного жилищного надзора на основании решения лицензионной комиссии Новосибирской области, либо сведения с сайта в информационно-телекоммуникационной сети "Интернет" о наличии лицензии на право осуществлять предпринимательскую деятельность по управлению многоквартирными домами, где указан многоквартирный дом, в отношении которого получатель субсидии обращается за получением субсидии (для управляющих организаций</w:t>
      </w:r>
      <w:proofErr w:type="gramEnd"/>
      <w:r>
        <w:t>).</w:t>
      </w:r>
    </w:p>
    <w:p w:rsidR="00692F09" w:rsidRDefault="00692F09">
      <w:pPr>
        <w:pStyle w:val="ConsPlusNormal"/>
        <w:spacing w:before="220"/>
        <w:ind w:firstLine="540"/>
        <w:jc w:val="both"/>
      </w:pPr>
      <w:r>
        <w:t xml:space="preserve">15.8. Справка об отсутствии или о </w:t>
      </w:r>
      <w:proofErr w:type="spellStart"/>
      <w:r>
        <w:t>непревышении</w:t>
      </w:r>
      <w:proofErr w:type="spellEnd"/>
      <w:r>
        <w:t xml:space="preserve"> у участника отбора на едином налоговом счете размера задолженности по уплате налогов, сборов и страховых взносов в бюджеты бюджетной системы Российской Федерации, определенного </w:t>
      </w:r>
      <w:hyperlink r:id="rId20">
        <w:r>
          <w:rPr>
            <w:color w:val="0000FF"/>
          </w:rPr>
          <w:t>пунктом 3 статьи 47</w:t>
        </w:r>
      </w:hyperlink>
      <w:r>
        <w:t xml:space="preserve"> Налогового кодекса Российской Федерации, оформленная на фирменном бланке претендента на получение субсидии.</w:t>
      </w:r>
    </w:p>
    <w:p w:rsidR="00692F09" w:rsidRDefault="00692F09">
      <w:pPr>
        <w:pStyle w:val="ConsPlusNormal"/>
        <w:spacing w:before="220"/>
        <w:ind w:firstLine="540"/>
        <w:jc w:val="both"/>
      </w:pPr>
      <w:r>
        <w:t xml:space="preserve">15.9. Справка об отсутствии у участника отбора просроченной задолженности по возврату в бюджет города Искитима Новосибирской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оформленная на фирменном бланке претендента на получение субсидии.</w:t>
      </w:r>
    </w:p>
    <w:p w:rsidR="00692F09" w:rsidRDefault="00692F09">
      <w:pPr>
        <w:pStyle w:val="ConsPlusNormal"/>
        <w:spacing w:before="220"/>
        <w:ind w:firstLine="540"/>
        <w:jc w:val="both"/>
      </w:pPr>
      <w:r>
        <w:t xml:space="preserve">15.10. </w:t>
      </w:r>
      <w:proofErr w:type="gramStart"/>
      <w:r>
        <w:t>Справка, подтверждающая, что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proofErr w:type="gramEnd"/>
      <w: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 </w:t>
      </w:r>
      <w:proofErr w:type="gramStart"/>
      <w:r>
        <w:t>оформленная</w:t>
      </w:r>
      <w:proofErr w:type="gramEnd"/>
      <w:r>
        <w:t xml:space="preserve"> на фирменном бланке претендента на получение субсидии.</w:t>
      </w:r>
    </w:p>
    <w:p w:rsidR="00692F09" w:rsidRDefault="00692F09">
      <w:pPr>
        <w:pStyle w:val="ConsPlusNormal"/>
        <w:spacing w:before="220"/>
        <w:ind w:firstLine="540"/>
        <w:jc w:val="both"/>
      </w:pPr>
      <w:r>
        <w:t>15.11. Справка, подтверждающая,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оформленная на фирменном бланке претендента на получение субсидии.</w:t>
      </w:r>
    </w:p>
    <w:p w:rsidR="00692F09" w:rsidRDefault="00692F09">
      <w:pPr>
        <w:pStyle w:val="ConsPlusNormal"/>
        <w:spacing w:before="220"/>
        <w:ind w:firstLine="540"/>
        <w:jc w:val="both"/>
      </w:pPr>
      <w:r>
        <w:t xml:space="preserve">15.12. </w:t>
      </w:r>
      <w:proofErr w:type="gramStart"/>
      <w:r>
        <w:t xml:space="preserve">Справка, подтверждающая, что получатель субсидии (участник отбора) не находится в составляемых в рамках реализации полномочий, предусмотренных </w:t>
      </w:r>
      <w:hyperlink r:id="rId2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оформленная на фирменном бланке претендента на получение субсидии.</w:t>
      </w:r>
      <w:proofErr w:type="gramEnd"/>
    </w:p>
    <w:p w:rsidR="00692F09" w:rsidRDefault="00692F09">
      <w:pPr>
        <w:pStyle w:val="ConsPlusNormal"/>
        <w:spacing w:before="220"/>
        <w:ind w:firstLine="540"/>
        <w:jc w:val="both"/>
      </w:pPr>
      <w:r>
        <w:t xml:space="preserve">15.13. </w:t>
      </w:r>
      <w:proofErr w:type="gramStart"/>
      <w:r>
        <w:t>Справка, подтверждающая, что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предоставления субсидии, оформленная на фирменном бланке претендента на получение субсидии.</w:t>
      </w:r>
      <w:proofErr w:type="gramEnd"/>
    </w:p>
    <w:p w:rsidR="00692F09" w:rsidRDefault="00692F09">
      <w:pPr>
        <w:pStyle w:val="ConsPlusNormal"/>
        <w:spacing w:before="220"/>
        <w:ind w:firstLine="540"/>
        <w:jc w:val="both"/>
      </w:pPr>
      <w:r>
        <w:t xml:space="preserve">15.14. Справка, подтверждающая, что получатель субсидии (участник отбора) не является иностранным агентом в соответствии с Федеральным </w:t>
      </w:r>
      <w:hyperlink r:id="rId22">
        <w:r>
          <w:rPr>
            <w:color w:val="0000FF"/>
          </w:rPr>
          <w:t>законом</w:t>
        </w:r>
      </w:hyperlink>
      <w:r>
        <w:t xml:space="preserve"> от 14.07.2022 N 255-ФЗ "О </w:t>
      </w:r>
      <w:proofErr w:type="gramStart"/>
      <w:r>
        <w:t xml:space="preserve">контроле </w:t>
      </w:r>
      <w:r>
        <w:lastRenderedPageBreak/>
        <w:t>за</w:t>
      </w:r>
      <w:proofErr w:type="gramEnd"/>
      <w:r>
        <w:t xml:space="preserve"> деятельностью лиц, находящихся под иностранным влиянием", оформленная на фирменном бланке претендента на получение субсидии.</w:t>
      </w:r>
    </w:p>
    <w:p w:rsidR="00692F09" w:rsidRDefault="00692F09">
      <w:pPr>
        <w:pStyle w:val="ConsPlusNormal"/>
        <w:spacing w:before="220"/>
        <w:ind w:firstLine="540"/>
        <w:jc w:val="both"/>
      </w:pPr>
      <w:r>
        <w:t xml:space="preserve">15.15. </w:t>
      </w:r>
      <w:proofErr w:type="gramStart"/>
      <w:r>
        <w:t>Справка, подтверждающая, что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w:t>
      </w:r>
      <w:proofErr w:type="gramEnd"/>
      <w:r>
        <w:t xml:space="preserve"> предпринимателем, не прекратил деятельность в качестве индивидуального предпринимателя, оформленная на фирменном бланке претендента на получение субсидии.</w:t>
      </w:r>
    </w:p>
    <w:p w:rsidR="00692F09" w:rsidRDefault="00692F09">
      <w:pPr>
        <w:pStyle w:val="ConsPlusNormal"/>
        <w:spacing w:before="220"/>
        <w:ind w:firstLine="540"/>
        <w:jc w:val="both"/>
      </w:pPr>
      <w:r>
        <w:t xml:space="preserve">15.16. </w:t>
      </w:r>
      <w:proofErr w:type="gramStart"/>
      <w:r>
        <w:t>Справка, подтверждающая, что о получателе субсидии (участнике отбора)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692F09" w:rsidRDefault="00692F09">
      <w:pPr>
        <w:pStyle w:val="ConsPlusNormal"/>
        <w:spacing w:before="220"/>
        <w:ind w:firstLine="540"/>
        <w:jc w:val="both"/>
      </w:pPr>
      <w:r>
        <w:t>15.17. Смета, согласованная с МКУ "Управление жилищно-коммунального хозяйства" города Искитима Новосибирской области.</w:t>
      </w:r>
    </w:p>
    <w:p w:rsidR="00692F09" w:rsidRDefault="00692F09">
      <w:pPr>
        <w:pStyle w:val="ConsPlusNormal"/>
        <w:spacing w:before="220"/>
        <w:ind w:firstLine="540"/>
        <w:jc w:val="both"/>
      </w:pPr>
      <w:r>
        <w:t>15.18. Протокол общего собрания собственников многоквартирного дома о согласии на проведение работ и включении результата проведенных работ в состав общего имущества многоквартирного дома.</w:t>
      </w:r>
    </w:p>
    <w:p w:rsidR="00692F09" w:rsidRDefault="00692F09">
      <w:pPr>
        <w:pStyle w:val="ConsPlusNormal"/>
        <w:spacing w:before="220"/>
        <w:ind w:firstLine="540"/>
        <w:jc w:val="both"/>
      </w:pPr>
      <w:proofErr w:type="gramStart"/>
      <w:r>
        <w:t>Документы заверяются в порядке, установленном законодательством Российской Федерации, и представляются на бумажном или электронном носителях.</w:t>
      </w:r>
      <w:proofErr w:type="gramEnd"/>
    </w:p>
    <w:p w:rsidR="00692F09" w:rsidRDefault="00692F09">
      <w:pPr>
        <w:pStyle w:val="ConsPlusNormal"/>
        <w:spacing w:before="220"/>
        <w:ind w:firstLine="540"/>
        <w:jc w:val="both"/>
      </w:pPr>
      <w:r>
        <w:t>Уполномоченным органом в пакет документов к заявке прилагаются следующие документы, имеющиеся в распоряжении уполномоченного органа либо запрошенные им путем межведомственного взаимодействия:</w:t>
      </w:r>
    </w:p>
    <w:p w:rsidR="00692F09" w:rsidRDefault="00692F09">
      <w:pPr>
        <w:pStyle w:val="ConsPlusNormal"/>
        <w:spacing w:before="220"/>
        <w:ind w:firstLine="540"/>
        <w:jc w:val="both"/>
      </w:pPr>
      <w:r>
        <w:t xml:space="preserve">15.19. </w:t>
      </w:r>
      <w:proofErr w:type="gramStart"/>
      <w:r>
        <w:t>Заключение муниципальной комиссии по обследованию жилых помещений инвалидов и общего имущества в многоквартирных домах, в которых проживают инвалиды (далее - комиссия), о наличии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roofErr w:type="gramEnd"/>
    </w:p>
    <w:p w:rsidR="00692F09" w:rsidRDefault="00692F09">
      <w:pPr>
        <w:pStyle w:val="ConsPlusNormal"/>
        <w:spacing w:before="220"/>
        <w:ind w:firstLine="540"/>
        <w:jc w:val="both"/>
      </w:pPr>
      <w:r>
        <w:t xml:space="preserve">15.20. Индивидуальная программа реабилитации инвалида (далее - ИПР инвалида) или индивидуальная программа реабилитации или </w:t>
      </w:r>
      <w:proofErr w:type="spellStart"/>
      <w:r>
        <w:t>абилитации</w:t>
      </w:r>
      <w:proofErr w:type="spellEnd"/>
      <w:r>
        <w:t xml:space="preserve"> инвалида (далее - ИПРА инвалида).</w:t>
      </w:r>
    </w:p>
    <w:p w:rsidR="00692F09" w:rsidRDefault="00692F09">
      <w:pPr>
        <w:pStyle w:val="ConsPlusNormal"/>
        <w:spacing w:before="220"/>
        <w:ind w:firstLine="540"/>
        <w:jc w:val="both"/>
      </w:pPr>
      <w:r>
        <w:t>15.21. Документы, подтверждающие регистрацию в многоквартирном доме инвалид</w:t>
      </w:r>
      <w:proofErr w:type="gramStart"/>
      <w:r>
        <w:t>а(</w:t>
      </w:r>
      <w:proofErr w:type="spellStart"/>
      <w:proofErr w:type="gramEnd"/>
      <w:r>
        <w:t>ов</w:t>
      </w:r>
      <w:proofErr w:type="spellEnd"/>
      <w:r>
        <w:t>).</w:t>
      </w:r>
    </w:p>
    <w:p w:rsidR="00692F09" w:rsidRDefault="00692F09">
      <w:pPr>
        <w:pStyle w:val="ConsPlusNormal"/>
        <w:spacing w:before="220"/>
        <w:ind w:firstLine="540"/>
        <w:jc w:val="both"/>
      </w:pPr>
      <w:r>
        <w:t>Участник отбора вправе по собственной инициативе приложить к заявке документы, запрашиваемые в рамках межведомственного взаимодействия.</w:t>
      </w:r>
    </w:p>
    <w:p w:rsidR="00692F09" w:rsidRDefault="00692F09">
      <w:pPr>
        <w:pStyle w:val="ConsPlusNormal"/>
        <w:spacing w:before="220"/>
        <w:ind w:firstLine="540"/>
        <w:jc w:val="both"/>
      </w:pPr>
      <w:r>
        <w:t>Одним участником отбора может быть представлена одна заявка по конкретному адресу.</w:t>
      </w:r>
    </w:p>
    <w:p w:rsidR="00692F09" w:rsidRDefault="00692F09">
      <w:pPr>
        <w:pStyle w:val="ConsPlusNormal"/>
        <w:spacing w:before="220"/>
        <w:ind w:firstLine="540"/>
        <w:jc w:val="both"/>
      </w:pPr>
      <w:r>
        <w:t>16. Участник отбора несет ответственность за своевременность и подлинность представленных документов, а также за полноту и достоверность сведений в соответствии с законодательством Российской Федерации.</w:t>
      </w:r>
    </w:p>
    <w:p w:rsidR="00692F09" w:rsidRDefault="00692F09">
      <w:pPr>
        <w:pStyle w:val="ConsPlusNormal"/>
        <w:spacing w:before="220"/>
        <w:ind w:firstLine="540"/>
        <w:jc w:val="both"/>
      </w:pPr>
      <w:r>
        <w:t xml:space="preserve">17. Участник отбора вправе отозвать заявку путем направления в Уполномоченный орган </w:t>
      </w:r>
      <w:r>
        <w:lastRenderedPageBreak/>
        <w:t>заявления об отзыве заявки в течение срока подачи заявок с указанием причины отзыва.</w:t>
      </w:r>
    </w:p>
    <w:p w:rsidR="00692F09" w:rsidRDefault="00692F09">
      <w:pPr>
        <w:pStyle w:val="ConsPlusNormal"/>
        <w:spacing w:before="220"/>
        <w:ind w:firstLine="540"/>
        <w:jc w:val="both"/>
      </w:pPr>
      <w:r>
        <w:t>Уполномоченный орган в течение одного рабочего дня со дня поступления заявления об отзыве заявки возвращает заявку участнику отбора.</w:t>
      </w:r>
    </w:p>
    <w:p w:rsidR="00692F09" w:rsidRDefault="00692F09">
      <w:pPr>
        <w:pStyle w:val="ConsPlusNormal"/>
        <w:spacing w:before="220"/>
        <w:ind w:firstLine="540"/>
        <w:jc w:val="both"/>
      </w:pPr>
      <w:r>
        <w:t>Внесение изменений в заявку осуществляется путем подачи заявки в новой редакции с приложением (при необходимости) дополнительных документов и указанием на документы, которые участник отбора просит вернуть в связи с подачей заявки в новой редакции. При внесении изменений в заявку датой поступления заявки участника отбора считается дата поступления первоначальной заявки от данного участника отбора.</w:t>
      </w:r>
    </w:p>
    <w:p w:rsidR="00692F09" w:rsidRDefault="00692F09">
      <w:pPr>
        <w:pStyle w:val="ConsPlusNormal"/>
        <w:spacing w:before="220"/>
        <w:ind w:firstLine="540"/>
        <w:jc w:val="both"/>
      </w:pPr>
      <w:bookmarkStart w:id="8" w:name="P129"/>
      <w:bookmarkEnd w:id="8"/>
      <w:r>
        <w:t xml:space="preserve">18. Уполномоченный орган регистрирует поступившую заявку в день ее поступления в порядке очередности и в течение двух рабочих дней со дня окончания сроков приема заявок передает их с документами, предусмотренными </w:t>
      </w:r>
      <w:hyperlink w:anchor="P99">
        <w:r>
          <w:rPr>
            <w:color w:val="0000FF"/>
          </w:rPr>
          <w:t>пунктом 15</w:t>
        </w:r>
      </w:hyperlink>
      <w:r>
        <w:t xml:space="preserve"> настоящего Порядка, в комиссию.</w:t>
      </w:r>
    </w:p>
    <w:p w:rsidR="00692F09" w:rsidRDefault="00692F09">
      <w:pPr>
        <w:pStyle w:val="ConsPlusNormal"/>
        <w:spacing w:before="220"/>
        <w:ind w:firstLine="540"/>
        <w:jc w:val="both"/>
      </w:pPr>
      <w:r>
        <w:t xml:space="preserve">19. Субсидии предоставляются по результатам отбора, проводимого конкурсной комиссией по отбору в соответствии с критериями отбора согласно </w:t>
      </w:r>
      <w:hyperlink w:anchor="P345">
        <w:r>
          <w:rPr>
            <w:color w:val="0000FF"/>
          </w:rPr>
          <w:t>приложению 3</w:t>
        </w:r>
      </w:hyperlink>
      <w:r>
        <w:t xml:space="preserve"> к настоящему Порядку.</w:t>
      </w:r>
    </w:p>
    <w:p w:rsidR="00692F09" w:rsidRDefault="00692F09">
      <w:pPr>
        <w:pStyle w:val="ConsPlusNormal"/>
        <w:spacing w:before="220"/>
        <w:ind w:firstLine="540"/>
        <w:jc w:val="both"/>
      </w:pPr>
      <w:bookmarkStart w:id="9" w:name="P131"/>
      <w:bookmarkEnd w:id="9"/>
      <w:r>
        <w:t xml:space="preserve">20. </w:t>
      </w:r>
      <w:proofErr w:type="gramStart"/>
      <w:r>
        <w:t xml:space="preserve">В течение семи рабочих дней со дня поступления от Уполномоченного органа заявок и документов, предусмотренных </w:t>
      </w:r>
      <w:hyperlink w:anchor="P99">
        <w:r>
          <w:rPr>
            <w:color w:val="0000FF"/>
          </w:rPr>
          <w:t>пунктом 15</w:t>
        </w:r>
      </w:hyperlink>
      <w:r>
        <w:t xml:space="preserve"> настоящего Порядка, принимает решение о признании (об отказе в признании по основаниям, предусмотренным </w:t>
      </w:r>
      <w:hyperlink w:anchor="P133">
        <w:r>
          <w:rPr>
            <w:color w:val="0000FF"/>
          </w:rPr>
          <w:t>пунктом 22</w:t>
        </w:r>
      </w:hyperlink>
      <w:r>
        <w:t xml:space="preserve"> настоящего Порядка) участников отбора победителями отбора и оформляет </w:t>
      </w:r>
      <w:hyperlink w:anchor="P399">
        <w:r>
          <w:rPr>
            <w:color w:val="0000FF"/>
          </w:rPr>
          <w:t>протокол</w:t>
        </w:r>
      </w:hyperlink>
      <w:r>
        <w:t xml:space="preserve"> заседания комиссии в соответствии с приложением 4 к настоящему Порядку, в котором содержится информация о результатах проведения отбора, размерах</w:t>
      </w:r>
      <w:proofErr w:type="gramEnd"/>
      <w:r>
        <w:t xml:space="preserve"> субсидии.</w:t>
      </w:r>
    </w:p>
    <w:p w:rsidR="00692F09" w:rsidRDefault="00692F09">
      <w:pPr>
        <w:pStyle w:val="ConsPlusNormal"/>
        <w:spacing w:before="220"/>
        <w:ind w:firstLine="540"/>
        <w:jc w:val="both"/>
      </w:pPr>
      <w:r>
        <w:t>21. В случае наличия оснований для отклонения заявки конкурсная комиссия принимает решение об отклонении заявки.</w:t>
      </w:r>
    </w:p>
    <w:p w:rsidR="00692F09" w:rsidRDefault="00692F09">
      <w:pPr>
        <w:pStyle w:val="ConsPlusNormal"/>
        <w:spacing w:before="220"/>
        <w:ind w:firstLine="540"/>
        <w:jc w:val="both"/>
      </w:pPr>
      <w:bookmarkStart w:id="10" w:name="P133"/>
      <w:bookmarkEnd w:id="10"/>
      <w:r>
        <w:t>22. Основания для отклонения заявки на стадии рассмотрения и оценки заявок:</w:t>
      </w:r>
    </w:p>
    <w:p w:rsidR="00692F09" w:rsidRDefault="00692F09">
      <w:pPr>
        <w:pStyle w:val="ConsPlusNormal"/>
        <w:spacing w:before="220"/>
        <w:ind w:firstLine="540"/>
        <w:jc w:val="both"/>
      </w:pPr>
      <w:r>
        <w:t xml:space="preserve">несоответствие участника отбора категориям и требованиям, предусмотренным </w:t>
      </w:r>
      <w:hyperlink w:anchor="P52">
        <w:r>
          <w:rPr>
            <w:color w:val="0000FF"/>
          </w:rPr>
          <w:t>пунктами 7</w:t>
        </w:r>
      </w:hyperlink>
      <w:r>
        <w:t xml:space="preserve"> и </w:t>
      </w:r>
      <w:hyperlink w:anchor="P79">
        <w:r>
          <w:rPr>
            <w:color w:val="0000FF"/>
          </w:rPr>
          <w:t>13</w:t>
        </w:r>
      </w:hyperlink>
      <w:r>
        <w:t xml:space="preserve"> настоящего Порядка;</w:t>
      </w:r>
    </w:p>
    <w:p w:rsidR="00692F09" w:rsidRDefault="00692F09">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и в </w:t>
      </w:r>
      <w:hyperlink w:anchor="P89">
        <w:r>
          <w:rPr>
            <w:color w:val="0000FF"/>
          </w:rPr>
          <w:t>пунктах 14</w:t>
        </w:r>
      </w:hyperlink>
      <w:r>
        <w:t xml:space="preserve"> и </w:t>
      </w:r>
      <w:hyperlink w:anchor="P99">
        <w:r>
          <w:rPr>
            <w:color w:val="0000FF"/>
          </w:rPr>
          <w:t>15</w:t>
        </w:r>
      </w:hyperlink>
      <w:r>
        <w:t xml:space="preserve"> настоящего Порядка;</w:t>
      </w:r>
    </w:p>
    <w:p w:rsidR="00692F09" w:rsidRDefault="00692F09">
      <w:pPr>
        <w:pStyle w:val="ConsPlusNormal"/>
        <w:spacing w:before="220"/>
        <w:ind w:firstLine="540"/>
        <w:jc w:val="both"/>
      </w:pPr>
      <w:r>
        <w:t xml:space="preserve">несоответствие представленных участником отбора заявок и (или) документов требованиям, установленным в объявлении о проведении отбора в соответствии с </w:t>
      </w:r>
      <w:hyperlink w:anchor="P52">
        <w:r>
          <w:rPr>
            <w:color w:val="0000FF"/>
          </w:rPr>
          <w:t>пунктами 7</w:t>
        </w:r>
      </w:hyperlink>
      <w:r>
        <w:t xml:space="preserve"> и </w:t>
      </w:r>
      <w:hyperlink w:anchor="P79">
        <w:r>
          <w:rPr>
            <w:color w:val="0000FF"/>
          </w:rPr>
          <w:t>13</w:t>
        </w:r>
      </w:hyperlink>
      <w:r>
        <w:t xml:space="preserve"> настоящего Порядка;</w:t>
      </w:r>
    </w:p>
    <w:p w:rsidR="00692F09" w:rsidRDefault="00692F09">
      <w:pPr>
        <w:pStyle w:val="ConsPlusNormal"/>
        <w:spacing w:before="220"/>
        <w:ind w:firstLine="540"/>
        <w:jc w:val="both"/>
      </w:pPr>
      <w:r>
        <w:t xml:space="preserve">недостоверность информации, содержащейся в документах, представленных участником </w:t>
      </w:r>
      <w:proofErr w:type="gramStart"/>
      <w:r>
        <w:t>отбора</w:t>
      </w:r>
      <w:proofErr w:type="gramEnd"/>
      <w:r>
        <w:t xml:space="preserve"> в целях подтверждения соответствия установленным требованиям;</w:t>
      </w:r>
    </w:p>
    <w:p w:rsidR="00692F09" w:rsidRDefault="00692F09">
      <w:pPr>
        <w:pStyle w:val="ConsPlusNormal"/>
        <w:spacing w:before="220"/>
        <w:ind w:firstLine="540"/>
        <w:jc w:val="both"/>
      </w:pPr>
      <w:r>
        <w:t>подача участником отбора заявки после даты и (или) времени, определенных для подачи заявок;</w:t>
      </w:r>
    </w:p>
    <w:p w:rsidR="00692F09" w:rsidRDefault="00692F09">
      <w:pPr>
        <w:pStyle w:val="ConsPlusNormal"/>
        <w:spacing w:before="220"/>
        <w:ind w:firstLine="540"/>
        <w:jc w:val="both"/>
      </w:pPr>
      <w:r>
        <w:t xml:space="preserve">несоответствие целей, указанных в заявке, целям предоставления субсидии, предусмотренным </w:t>
      </w:r>
      <w:hyperlink w:anchor="P48">
        <w:r>
          <w:rPr>
            <w:color w:val="0000FF"/>
          </w:rPr>
          <w:t>пунктом 3</w:t>
        </w:r>
      </w:hyperlink>
      <w:r>
        <w:t xml:space="preserve"> настоящего Порядка.</w:t>
      </w:r>
    </w:p>
    <w:p w:rsidR="00692F09" w:rsidRDefault="00692F09">
      <w:pPr>
        <w:pStyle w:val="ConsPlusNormal"/>
        <w:spacing w:before="220"/>
        <w:ind w:firstLine="540"/>
        <w:jc w:val="both"/>
      </w:pPr>
      <w:r>
        <w:t xml:space="preserve">23. Информация о результатах рассмотрения заявок размещается Уполномоченным органом на едином портале (при наличии технической возможности) и на официальном сайте администрации города Искитима в течение четырнадцати рабочих дней со дня поступления документов, в соответствии с </w:t>
      </w:r>
      <w:hyperlink w:anchor="P129">
        <w:r>
          <w:rPr>
            <w:color w:val="0000FF"/>
          </w:rPr>
          <w:t>пунктом 18</w:t>
        </w:r>
      </w:hyperlink>
      <w:r>
        <w:t xml:space="preserve"> настоящего Порядка с указанием следующих сведений:</w:t>
      </w:r>
    </w:p>
    <w:p w:rsidR="00692F09" w:rsidRDefault="00692F09">
      <w:pPr>
        <w:pStyle w:val="ConsPlusNormal"/>
        <w:spacing w:before="220"/>
        <w:ind w:firstLine="540"/>
        <w:jc w:val="both"/>
      </w:pPr>
      <w:r>
        <w:t>даты, времени и места проведения рассмотрения заявок;</w:t>
      </w:r>
    </w:p>
    <w:p w:rsidR="00692F09" w:rsidRDefault="00692F09">
      <w:pPr>
        <w:pStyle w:val="ConsPlusNormal"/>
        <w:spacing w:before="220"/>
        <w:ind w:firstLine="540"/>
        <w:jc w:val="both"/>
      </w:pPr>
      <w:r>
        <w:t>информации об участниках отбора, заявки которых были рассмотрены;</w:t>
      </w:r>
    </w:p>
    <w:p w:rsidR="00692F09" w:rsidRDefault="00692F09">
      <w:pPr>
        <w:pStyle w:val="ConsPlusNormal"/>
        <w:spacing w:before="220"/>
        <w:ind w:firstLine="540"/>
        <w:jc w:val="both"/>
      </w:pPr>
      <w:r>
        <w:lastRenderedPageBreak/>
        <w:t>информации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92F09" w:rsidRDefault="00692F09">
      <w:pPr>
        <w:pStyle w:val="ConsPlusNormal"/>
        <w:spacing w:before="220"/>
        <w:ind w:firstLine="540"/>
        <w:jc w:val="both"/>
      </w:pPr>
      <w:r>
        <w:t>наименования получателя (получателей) субсидии, с которым заключается соглашение, и размера предоставляемой ему субсидии.</w:t>
      </w:r>
    </w:p>
    <w:p w:rsidR="00692F09" w:rsidRDefault="00692F09">
      <w:pPr>
        <w:pStyle w:val="ConsPlusNormal"/>
        <w:ind w:firstLine="540"/>
        <w:jc w:val="both"/>
      </w:pPr>
    </w:p>
    <w:p w:rsidR="00692F09" w:rsidRDefault="00692F09">
      <w:pPr>
        <w:pStyle w:val="ConsPlusTitle"/>
        <w:jc w:val="center"/>
        <w:outlineLvl w:val="1"/>
      </w:pPr>
      <w:r>
        <w:t>3. Условия и порядок предоставления субсидии</w:t>
      </w:r>
    </w:p>
    <w:p w:rsidR="00692F09" w:rsidRDefault="00692F09">
      <w:pPr>
        <w:pStyle w:val="ConsPlusNormal"/>
        <w:ind w:firstLine="540"/>
        <w:jc w:val="both"/>
      </w:pPr>
    </w:p>
    <w:p w:rsidR="00692F09" w:rsidRDefault="00692F09">
      <w:pPr>
        <w:pStyle w:val="ConsPlusNormal"/>
        <w:ind w:firstLine="540"/>
        <w:jc w:val="both"/>
      </w:pPr>
      <w:r>
        <w:t>24. Условия предоставления субсидии:</w:t>
      </w:r>
    </w:p>
    <w:p w:rsidR="00692F09" w:rsidRDefault="00692F09">
      <w:pPr>
        <w:pStyle w:val="ConsPlusNormal"/>
        <w:spacing w:before="220"/>
        <w:ind w:firstLine="540"/>
        <w:jc w:val="both"/>
      </w:pPr>
      <w:r>
        <w:t xml:space="preserve">24.1. Соответствие победителя отбора категориям, предусмотренным </w:t>
      </w:r>
      <w:hyperlink w:anchor="P52">
        <w:r>
          <w:rPr>
            <w:color w:val="0000FF"/>
          </w:rPr>
          <w:t>пунктами 7</w:t>
        </w:r>
      </w:hyperlink>
      <w:r>
        <w:t xml:space="preserve"> и </w:t>
      </w:r>
      <w:hyperlink w:anchor="P79">
        <w:r>
          <w:rPr>
            <w:color w:val="0000FF"/>
          </w:rPr>
          <w:t>13</w:t>
        </w:r>
      </w:hyperlink>
      <w:r>
        <w:t xml:space="preserve"> настоящего Порядка.</w:t>
      </w:r>
    </w:p>
    <w:p w:rsidR="00692F09" w:rsidRDefault="00692F09">
      <w:pPr>
        <w:pStyle w:val="ConsPlusNormal"/>
        <w:spacing w:before="220"/>
        <w:ind w:firstLine="540"/>
        <w:jc w:val="both"/>
      </w:pPr>
      <w:r>
        <w:t>24.2. Представление победителем отбора достоверной информации.</w:t>
      </w:r>
    </w:p>
    <w:p w:rsidR="00692F09" w:rsidRDefault="00692F09">
      <w:pPr>
        <w:pStyle w:val="ConsPlusNormal"/>
        <w:spacing w:before="220"/>
        <w:ind w:firstLine="540"/>
        <w:jc w:val="both"/>
      </w:pPr>
      <w:r>
        <w:t xml:space="preserve">24.3. </w:t>
      </w:r>
      <w:proofErr w:type="gramStart"/>
      <w:r>
        <w:t>Согласие победителя отбора и лиц, являющихся поставщиками (продавцами) или лизингодателями по договорам (соглашениям), заключенным в целях исполнения обязательств по соглашениям о предоставлении субсидий на финансовое обеспечение затрат (за исключением муниципальных унитарных предприятий города Искитима Новосибирской области, хозяйственных товариществ и обществ с участием муниципального образования города Искитима Новосибирской области в их уставных (складочных) капиталах, а также коммерческих организаций с участием таких</w:t>
      </w:r>
      <w:proofErr w:type="gramEnd"/>
      <w:r>
        <w:t xml:space="preserve"> </w:t>
      </w:r>
      <w:proofErr w:type="gramStart"/>
      <w:r>
        <w:t xml:space="preserve">товариществ и обществ в их уставных (складочных) капиталах) на осуществление уполномоченным органом в отношении них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победителем отбора условий и порядка предоставления субсидии в соответствии со </w:t>
      </w:r>
      <w:hyperlink r:id="rId23">
        <w:r>
          <w:rPr>
            <w:color w:val="0000FF"/>
          </w:rPr>
          <w:t>статьями 268.1</w:t>
        </w:r>
      </w:hyperlink>
      <w:r>
        <w:t xml:space="preserve"> и </w:t>
      </w:r>
      <w:hyperlink r:id="rId24">
        <w:r>
          <w:rPr>
            <w:color w:val="0000FF"/>
          </w:rPr>
          <w:t>269.2</w:t>
        </w:r>
      </w:hyperlink>
      <w:r>
        <w:t xml:space="preserve"> Бюджетного кодекса Российской Федерации.</w:t>
      </w:r>
      <w:proofErr w:type="gramEnd"/>
    </w:p>
    <w:p w:rsidR="00692F09" w:rsidRDefault="00692F09">
      <w:pPr>
        <w:pStyle w:val="ConsPlusNormal"/>
        <w:spacing w:before="220"/>
        <w:ind w:firstLine="540"/>
        <w:jc w:val="both"/>
      </w:pPr>
      <w:r>
        <w:t xml:space="preserve">24.4. </w:t>
      </w:r>
      <w:proofErr w:type="gramStart"/>
      <w:r>
        <w:t>Запрет приобретения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субсидий, за счет полученных из бюджета города Искитима Новосибирской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в целях</w:t>
      </w:r>
      <w:proofErr w:type="gramEnd"/>
      <w:r>
        <w:t xml:space="preserve"> финансового обеспечения затрат).</w:t>
      </w:r>
    </w:p>
    <w:p w:rsidR="00692F09" w:rsidRDefault="00692F09">
      <w:pPr>
        <w:pStyle w:val="ConsPlusNormal"/>
        <w:spacing w:before="220"/>
        <w:ind w:firstLine="540"/>
        <w:jc w:val="both"/>
      </w:pPr>
      <w:r>
        <w:t xml:space="preserve">24.5. Затраты, на финансовое обеспечение которых предоставляется субсидия, должны соответствовать целям, предусмотренным </w:t>
      </w:r>
      <w:hyperlink w:anchor="P48">
        <w:r>
          <w:rPr>
            <w:color w:val="0000FF"/>
          </w:rPr>
          <w:t>пунктом 3</w:t>
        </w:r>
      </w:hyperlink>
      <w:r>
        <w:t xml:space="preserve"> настоящего Порядка.</w:t>
      </w:r>
    </w:p>
    <w:p w:rsidR="00692F09" w:rsidRDefault="00692F09">
      <w:pPr>
        <w:pStyle w:val="ConsPlusNormal"/>
        <w:spacing w:before="220"/>
        <w:ind w:firstLine="540"/>
        <w:jc w:val="both"/>
      </w:pPr>
      <w:r>
        <w:t xml:space="preserve">25. Уполномоченный орган в течение 2 рабочих дней со дня размещения информации в соответствии с </w:t>
      </w:r>
      <w:hyperlink w:anchor="P131">
        <w:r>
          <w:rPr>
            <w:color w:val="0000FF"/>
          </w:rPr>
          <w:t>пунктом 20</w:t>
        </w:r>
      </w:hyperlink>
      <w:r>
        <w:t xml:space="preserve"> настоящего Порядка:</w:t>
      </w:r>
    </w:p>
    <w:p w:rsidR="00692F09" w:rsidRDefault="00692F09">
      <w:pPr>
        <w:pStyle w:val="ConsPlusNormal"/>
        <w:spacing w:before="220"/>
        <w:ind w:firstLine="540"/>
        <w:jc w:val="both"/>
      </w:pPr>
      <w:bookmarkStart w:id="11" w:name="P155"/>
      <w:bookmarkEnd w:id="11"/>
      <w:r>
        <w:t xml:space="preserve">25.1. В случае отсутствия оснований для отклонения заявки в предоставлении субсидии, указанных в </w:t>
      </w:r>
      <w:hyperlink w:anchor="P133">
        <w:r>
          <w:rPr>
            <w:color w:val="0000FF"/>
          </w:rPr>
          <w:t>пункте 22</w:t>
        </w:r>
      </w:hyperlink>
      <w:r>
        <w:t xml:space="preserve"> настоящего Порядка, обеспечивает заключение соглашения с победителем отбора путем направления письменного уведомления о заключении соглашения.</w:t>
      </w:r>
    </w:p>
    <w:p w:rsidR="00692F09" w:rsidRDefault="00692F09">
      <w:pPr>
        <w:pStyle w:val="ConsPlusNormal"/>
        <w:spacing w:before="220"/>
        <w:ind w:firstLine="540"/>
        <w:jc w:val="both"/>
      </w:pPr>
      <w:r>
        <w:t xml:space="preserve">25.2. В случае выявления оснований для отклонения заявки в предоставлении субсидии, указанных в </w:t>
      </w:r>
      <w:hyperlink w:anchor="P133">
        <w:r>
          <w:rPr>
            <w:color w:val="0000FF"/>
          </w:rPr>
          <w:t>пункте 22</w:t>
        </w:r>
      </w:hyperlink>
      <w:r>
        <w:t xml:space="preserve"> настоящего Порядка, направляет победителю отбора письменное уведомление об отказе в предоставлении субсидии с указанием оснований для отказа.</w:t>
      </w:r>
    </w:p>
    <w:p w:rsidR="00692F09" w:rsidRDefault="00692F09">
      <w:pPr>
        <w:pStyle w:val="ConsPlusNormal"/>
        <w:spacing w:before="220"/>
        <w:ind w:firstLine="540"/>
        <w:jc w:val="both"/>
      </w:pPr>
      <w:r>
        <w:t xml:space="preserve">26. Победитель отбора вправе отказаться от получения субсидии, письменно уведомив об этом Уполномоченный орган в течение трех дней со дня получения уведомления в соответствии с </w:t>
      </w:r>
      <w:hyperlink w:anchor="P155">
        <w:r>
          <w:rPr>
            <w:color w:val="0000FF"/>
          </w:rPr>
          <w:t>пунктом 25.1</w:t>
        </w:r>
      </w:hyperlink>
      <w:r>
        <w:t xml:space="preserve"> Порядка.</w:t>
      </w:r>
    </w:p>
    <w:p w:rsidR="00692F09" w:rsidRDefault="00692F09">
      <w:pPr>
        <w:pStyle w:val="ConsPlusNormal"/>
        <w:spacing w:before="220"/>
        <w:ind w:firstLine="540"/>
        <w:jc w:val="both"/>
      </w:pPr>
      <w:r>
        <w:t xml:space="preserve">27. Победитель отбора, не подписавший соглашение в течение 5 дней со дня получения </w:t>
      </w:r>
      <w:r>
        <w:lastRenderedPageBreak/>
        <w:t xml:space="preserve">уведомления в соответствии с </w:t>
      </w:r>
      <w:hyperlink w:anchor="P155">
        <w:r>
          <w:rPr>
            <w:color w:val="0000FF"/>
          </w:rPr>
          <w:t>пунктом 25.1</w:t>
        </w:r>
      </w:hyperlink>
      <w:r>
        <w:t xml:space="preserve"> настоящего Порядка, считается уклонившимся от заключения соглашения.</w:t>
      </w:r>
    </w:p>
    <w:p w:rsidR="00692F09" w:rsidRDefault="00692F09">
      <w:pPr>
        <w:pStyle w:val="ConsPlusNormal"/>
        <w:spacing w:before="220"/>
        <w:ind w:firstLine="540"/>
        <w:jc w:val="both"/>
      </w:pPr>
      <w:r>
        <w:t>29. В случае отказа или уклонения победителя отбора от заключения соглашения право заключения соглашения предоставляется в соответствии с очередностью подачи заявок следующему участнику отбора, признанному победителем отбора.</w:t>
      </w:r>
    </w:p>
    <w:p w:rsidR="00692F09" w:rsidRDefault="00692F09">
      <w:pPr>
        <w:pStyle w:val="ConsPlusNormal"/>
        <w:spacing w:before="220"/>
        <w:ind w:firstLine="540"/>
        <w:jc w:val="both"/>
      </w:pPr>
      <w:r>
        <w:t>30. Размер субсидии определяется в объеме запланированных и (или) произведенных затрат на основании сметы, согласованной с МКУ "Управление жилищно-коммунального хозяйства" города Искитима Новосибирской области, но не превышающем лимиты бюджетных ассигнований, предусмотренных на указанные цели в бюджете города Искитима на текущий финансовый год.</w:t>
      </w:r>
    </w:p>
    <w:p w:rsidR="00692F09" w:rsidRDefault="00692F09">
      <w:pPr>
        <w:pStyle w:val="ConsPlusNormal"/>
        <w:spacing w:before="220"/>
        <w:ind w:firstLine="540"/>
        <w:jc w:val="both"/>
      </w:pPr>
      <w:r>
        <w:t>31. В случае невозможности предоставить субсидию в текущем финансовом году в полном объеме в связи с недостаточностью лимитов бюджетных ассигнований, недополученная субсидия может быть доведена до получателя субсидии без повторного прохождения отбора.</w:t>
      </w:r>
    </w:p>
    <w:p w:rsidR="00692F09" w:rsidRDefault="00692F09">
      <w:pPr>
        <w:pStyle w:val="ConsPlusNormal"/>
        <w:spacing w:before="220"/>
        <w:ind w:firstLine="540"/>
        <w:jc w:val="both"/>
      </w:pPr>
      <w:r>
        <w:t>32. Соглашение заключается в соответствии типовой формой, утвержденной Управлением финансов и налоговой политики города Искитима Новосибирской области.</w:t>
      </w:r>
    </w:p>
    <w:p w:rsidR="00692F09" w:rsidRDefault="00692F09">
      <w:pPr>
        <w:pStyle w:val="ConsPlusNormal"/>
        <w:spacing w:before="220"/>
        <w:ind w:firstLine="540"/>
        <w:jc w:val="both"/>
      </w:pPr>
      <w:r>
        <w:t xml:space="preserve">33. </w:t>
      </w:r>
      <w:proofErr w:type="gramStart"/>
      <w:r>
        <w:t>Субсидии предоставляются путем перечисления денежных средств с лицевого счета администрации города Искитима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не позднее 10-го рабочего дня, следующего за днем принятия решения комиссией о предоставлении субсидии, по результатам рассмотрения и проверки им документов, в сроки, установленные настоящим Порядком, на основании заключенного Соглашения между</w:t>
      </w:r>
      <w:proofErr w:type="gramEnd"/>
      <w:r>
        <w:t xml:space="preserve"> администрацией города Искитима и получателем субсидии.</w:t>
      </w:r>
    </w:p>
    <w:p w:rsidR="00692F09" w:rsidRDefault="00692F09">
      <w:pPr>
        <w:pStyle w:val="ConsPlusNormal"/>
        <w:spacing w:before="220"/>
        <w:ind w:firstLine="540"/>
        <w:jc w:val="both"/>
      </w:pPr>
      <w:bookmarkStart w:id="12" w:name="P164"/>
      <w:bookmarkEnd w:id="12"/>
      <w:r>
        <w:t xml:space="preserve">34. </w:t>
      </w:r>
      <w:proofErr w:type="gramStart"/>
      <w:r>
        <w:t xml:space="preserve">Результатом предоставления субсидии является обеспечение условий доступности для инвалидов общего имущества в многоквартирном доме в соответствии с </w:t>
      </w:r>
      <w:hyperlink r:id="rId25">
        <w:r>
          <w:rPr>
            <w:color w:val="0000FF"/>
          </w:rPr>
          <w:t>разделом 3</w:t>
        </w:r>
      </w:hyperlink>
      <w:r>
        <w:t xml:space="preserve"> постановления Правительства Новосибирской области от 09.07.2016 N 649 "О мерах по приспособлению жилых помещений и общего имущества в многоквартирном доме с учетом потребностей инвалидов" по заключению комиссии по обследованию жилых помещений инвалидов и общего имущества в многоквартирных домах, в которых проживают</w:t>
      </w:r>
      <w:proofErr w:type="gramEnd"/>
      <w:r>
        <w:t xml:space="preserve"> инвалиды.</w:t>
      </w:r>
    </w:p>
    <w:p w:rsidR="00692F09" w:rsidRDefault="00692F09">
      <w:pPr>
        <w:pStyle w:val="ConsPlusNormal"/>
        <w:spacing w:before="220"/>
        <w:ind w:firstLine="540"/>
        <w:jc w:val="both"/>
      </w:pPr>
      <w:r>
        <w:t>35. Показателем, необходимым для достижения результатов предоставления субсидии, является выполнение работ по обеспечению доступности для инвалидов общего имущества в многоквартирном доме, предусмотренных соглашением.</w:t>
      </w:r>
    </w:p>
    <w:p w:rsidR="00692F09" w:rsidRDefault="00692F09">
      <w:pPr>
        <w:pStyle w:val="ConsPlusNormal"/>
        <w:spacing w:before="220"/>
        <w:ind w:firstLine="540"/>
        <w:jc w:val="both"/>
      </w:pPr>
      <w:r>
        <w:t>36. Предоставление субсидии при наличии двух и более получателей субсидии осуществляется в зависимости от хронологии подачи заявления и суммы средств, запланированных в бюджете на эти цели.</w:t>
      </w:r>
    </w:p>
    <w:p w:rsidR="00692F09" w:rsidRDefault="00692F09">
      <w:pPr>
        <w:pStyle w:val="ConsPlusNormal"/>
        <w:spacing w:before="220"/>
        <w:ind w:firstLine="540"/>
        <w:jc w:val="both"/>
      </w:pPr>
      <w:r>
        <w:t>37. Дополнительное соглашение о внесении изменений в соглашение, в том числе дополнительное соглашение о расторжении соглашения, заключается в случаях:</w:t>
      </w:r>
    </w:p>
    <w:p w:rsidR="00692F09" w:rsidRDefault="00692F09">
      <w:pPr>
        <w:pStyle w:val="ConsPlusNormal"/>
        <w:spacing w:before="220"/>
        <w:ind w:firstLine="540"/>
        <w:jc w:val="both"/>
      </w:pPr>
      <w:r>
        <w:t>37.1.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92F09" w:rsidRDefault="00692F09">
      <w:pPr>
        <w:pStyle w:val="ConsPlusNormal"/>
        <w:spacing w:before="220"/>
        <w:ind w:firstLine="540"/>
        <w:jc w:val="both"/>
      </w:pPr>
      <w:r>
        <w:t xml:space="preserve">37.2.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lastRenderedPageBreak/>
        <w:t xml:space="preserve">соответствии с </w:t>
      </w:r>
      <w:hyperlink r:id="rId2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w:t>
      </w:r>
      <w:proofErr w:type="gramEnd"/>
      <w:r>
        <w:t xml:space="preserve"> </w:t>
      </w:r>
      <w:proofErr w:type="gramStart"/>
      <w:r>
        <w:t>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692F09" w:rsidRDefault="00692F09">
      <w:pPr>
        <w:pStyle w:val="ConsPlusNormal"/>
        <w:spacing w:before="220"/>
        <w:ind w:firstLine="540"/>
        <w:jc w:val="both"/>
      </w:pPr>
      <w:r>
        <w:t xml:space="preserve">37.3. </w:t>
      </w:r>
      <w:proofErr w:type="gramStart"/>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7">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8">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w:t>
      </w:r>
      <w:proofErr w:type="gramEnd"/>
      <w:r>
        <w:t xml:space="preserve"> части перемены лица в обязательстве с указанием стороны в соглашении иного лица, являющегося правопреемником.</w:t>
      </w:r>
    </w:p>
    <w:p w:rsidR="00692F09" w:rsidRDefault="00692F09">
      <w:pPr>
        <w:pStyle w:val="ConsPlusNormal"/>
        <w:spacing w:before="220"/>
        <w:ind w:firstLine="540"/>
        <w:jc w:val="both"/>
      </w:pPr>
      <w:r>
        <w:t>37.4. При внесении изменений в учредительные документы получателя субсидии и (или) администрации города Искитима Новосибирской области в соглашение вносятся изменения путем заключения дополнительного соглашения.</w:t>
      </w:r>
    </w:p>
    <w:p w:rsidR="00692F09" w:rsidRDefault="00692F09">
      <w:pPr>
        <w:pStyle w:val="ConsPlusNormal"/>
        <w:spacing w:before="220"/>
        <w:ind w:firstLine="540"/>
        <w:jc w:val="both"/>
      </w:pPr>
      <w:r>
        <w:t>37.5. Внесение изменения (изменений) в реквизиты получателя субсидии и (или) администрации, в соглашение вносятся изменения путем заключения дополнительного соглашения.</w:t>
      </w:r>
    </w:p>
    <w:p w:rsidR="00692F09" w:rsidRDefault="00692F09">
      <w:pPr>
        <w:pStyle w:val="ConsPlusNormal"/>
        <w:spacing w:before="220"/>
        <w:ind w:firstLine="540"/>
        <w:jc w:val="both"/>
      </w:pPr>
      <w:r>
        <w:t>37.6. Необходимость внесения изменений в размер субсидии, в соглашение вносятся изменения путем заключения дополнительного соглашения.</w:t>
      </w:r>
    </w:p>
    <w:p w:rsidR="00692F09" w:rsidRDefault="00692F09">
      <w:pPr>
        <w:pStyle w:val="ConsPlusNormal"/>
        <w:ind w:firstLine="540"/>
        <w:jc w:val="both"/>
      </w:pPr>
    </w:p>
    <w:p w:rsidR="00692F09" w:rsidRDefault="00692F09">
      <w:pPr>
        <w:pStyle w:val="ConsPlusTitle"/>
        <w:jc w:val="center"/>
        <w:outlineLvl w:val="1"/>
      </w:pPr>
      <w:r>
        <w:t>4. Требования к отчетности, осуществлению контроля</w:t>
      </w:r>
    </w:p>
    <w:p w:rsidR="00692F09" w:rsidRDefault="00692F09">
      <w:pPr>
        <w:pStyle w:val="ConsPlusTitle"/>
        <w:jc w:val="center"/>
      </w:pPr>
      <w:r>
        <w:t>(мониторинга) за соблюдением условий и порядка</w:t>
      </w:r>
    </w:p>
    <w:p w:rsidR="00692F09" w:rsidRDefault="00692F09">
      <w:pPr>
        <w:pStyle w:val="ConsPlusTitle"/>
        <w:jc w:val="center"/>
      </w:pPr>
      <w:r>
        <w:t>предоставления субсидии и ответственности за их нарушение</w:t>
      </w:r>
    </w:p>
    <w:p w:rsidR="00692F09" w:rsidRDefault="00692F09">
      <w:pPr>
        <w:pStyle w:val="ConsPlusNormal"/>
        <w:ind w:firstLine="540"/>
        <w:jc w:val="both"/>
      </w:pPr>
    </w:p>
    <w:p w:rsidR="00692F09" w:rsidRDefault="00692F09">
      <w:pPr>
        <w:pStyle w:val="ConsPlusNormal"/>
        <w:ind w:firstLine="540"/>
        <w:jc w:val="both"/>
      </w:pPr>
      <w:r>
        <w:t>38. Получатель субсидии не позднее срока, обозначенного в соглашении о предоставлении субсидии, направляет в Уполномоченный орган отчет о достижении результатов предоставления субсидии по форме, установленной в соглашении, с приложением документов, подтверждающих ее целевое использование (заверенные копии платежных поручений на перечисление денежных средств):</w:t>
      </w:r>
    </w:p>
    <w:p w:rsidR="00692F09" w:rsidRDefault="00692F09">
      <w:pPr>
        <w:pStyle w:val="ConsPlusNormal"/>
        <w:spacing w:before="220"/>
        <w:ind w:firstLine="540"/>
        <w:jc w:val="both"/>
      </w:pPr>
      <w:r>
        <w:t>1) акт приемки законченных работ, подписанный уполномоченным собственниками помещений в доме представителем, получателем субсидии, исполнителем работ, иными лицами, принимающими участие в приемке законченных работ;</w:t>
      </w:r>
    </w:p>
    <w:p w:rsidR="00692F09" w:rsidRDefault="00692F09">
      <w:pPr>
        <w:pStyle w:val="ConsPlusNormal"/>
        <w:spacing w:before="220"/>
        <w:ind w:firstLine="540"/>
        <w:jc w:val="both"/>
      </w:pPr>
      <w:r>
        <w:t>2) копии актов о приемке выполненных работ по форме КС-2, подписанные представителем, уполномоченным собственниками помещений в многоквартирном доме, получателем субсидии и исполнителем работ, услуг;</w:t>
      </w:r>
    </w:p>
    <w:p w:rsidR="00692F09" w:rsidRDefault="00692F09">
      <w:pPr>
        <w:pStyle w:val="ConsPlusNormal"/>
        <w:spacing w:before="220"/>
        <w:ind w:firstLine="540"/>
        <w:jc w:val="both"/>
      </w:pPr>
      <w:r>
        <w:t>3) копию акта о приемке выполненных работ по форме КС-3, подписанную получателем субсидии и исполнителем работ, услуг;</w:t>
      </w:r>
    </w:p>
    <w:p w:rsidR="00692F09" w:rsidRDefault="00692F09">
      <w:pPr>
        <w:pStyle w:val="ConsPlusNormal"/>
        <w:spacing w:before="220"/>
        <w:ind w:firstLine="540"/>
        <w:jc w:val="both"/>
      </w:pPr>
      <w:r>
        <w:t>4) фотографии выполненных работ.</w:t>
      </w:r>
    </w:p>
    <w:p w:rsidR="00692F09" w:rsidRDefault="00692F09">
      <w:pPr>
        <w:pStyle w:val="ConsPlusNormal"/>
        <w:spacing w:before="220"/>
        <w:ind w:firstLine="540"/>
        <w:jc w:val="both"/>
      </w:pPr>
      <w:r>
        <w:t>39. Администрация вправе устанавливать в Соглашении сроки и формы предоставления получателем субсидии дополнительной отчетности.</w:t>
      </w:r>
    </w:p>
    <w:p w:rsidR="00692F09" w:rsidRDefault="00692F09">
      <w:pPr>
        <w:pStyle w:val="ConsPlusNormal"/>
        <w:spacing w:before="220"/>
        <w:ind w:firstLine="540"/>
        <w:jc w:val="both"/>
      </w:pPr>
      <w:r>
        <w:t xml:space="preserve">40. Уполномоченный орган осуществляет проверку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w:t>
      </w:r>
      <w:r>
        <w:lastRenderedPageBreak/>
        <w:t>Федерации и муниципальными правовыми актами города Искитима.</w:t>
      </w:r>
    </w:p>
    <w:p w:rsidR="00692F09" w:rsidRDefault="00692F09">
      <w:pPr>
        <w:pStyle w:val="ConsPlusNormal"/>
        <w:spacing w:before="220"/>
        <w:ind w:firstLine="540"/>
        <w:jc w:val="both"/>
      </w:pPr>
      <w:r>
        <w:t xml:space="preserve">Органы муниципального финансового контроля осуществляют проверку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692F09" w:rsidRDefault="00692F09">
      <w:pPr>
        <w:pStyle w:val="ConsPlusNormal"/>
        <w:spacing w:before="220"/>
        <w:ind w:firstLine="540"/>
        <w:jc w:val="both"/>
      </w:pPr>
      <w:bookmarkStart w:id="13" w:name="P187"/>
      <w:bookmarkEnd w:id="13"/>
      <w:r>
        <w:t xml:space="preserve">41. </w:t>
      </w:r>
      <w:proofErr w:type="gramStart"/>
      <w:r>
        <w:t xml:space="preserve">Субсидия подлежит возврату в бюджет города Искитима Новосибирской области в случае нарушения получателем субсидии условий, установленных при ее предоставлении, предусмотренных соглашением, выявленного по фактам проверок, проведенных уполномоченным органом и (или) органом муниципального финансового контроля, а также в случае </w:t>
      </w:r>
      <w:proofErr w:type="spellStart"/>
      <w:r>
        <w:t>недостижения</w:t>
      </w:r>
      <w:proofErr w:type="spellEnd"/>
      <w:r>
        <w:t xml:space="preserve"> результатов предоставления субсидии, предусмотренных </w:t>
      </w:r>
      <w:hyperlink w:anchor="P164">
        <w:r>
          <w:rPr>
            <w:color w:val="0000FF"/>
          </w:rPr>
          <w:t>пунктом 34</w:t>
        </w:r>
      </w:hyperlink>
      <w:r>
        <w:t xml:space="preserve"> настоящего Порядка.</w:t>
      </w:r>
      <w:proofErr w:type="gramEnd"/>
    </w:p>
    <w:p w:rsidR="00692F09" w:rsidRDefault="00692F09">
      <w:pPr>
        <w:pStyle w:val="ConsPlusNormal"/>
        <w:spacing w:before="220"/>
        <w:ind w:firstLine="540"/>
        <w:jc w:val="both"/>
      </w:pPr>
      <w:r>
        <w:t xml:space="preserve">42. При выявлении обстоятельств, указанных в </w:t>
      </w:r>
      <w:hyperlink w:anchor="P187">
        <w:r>
          <w:rPr>
            <w:color w:val="0000FF"/>
          </w:rPr>
          <w:t>пункте 41</w:t>
        </w:r>
      </w:hyperlink>
      <w:r>
        <w:t xml:space="preserve"> настоящего Порядка, Уполномоченный орган в течение десяти рабочих дней со дня их выявления направляет получателю субсидии требование о возврате субсидии в бюджет города Искитима Новосибирской области с указанием суммы, срока возврата и реквизитов счета, на который необходимо перечислить возвращаемую сумму субсидии.</w:t>
      </w:r>
    </w:p>
    <w:p w:rsidR="00692F09" w:rsidRDefault="00692F09">
      <w:pPr>
        <w:pStyle w:val="ConsPlusNormal"/>
        <w:spacing w:before="220"/>
        <w:ind w:firstLine="540"/>
        <w:jc w:val="both"/>
      </w:pPr>
      <w:bookmarkStart w:id="14" w:name="P189"/>
      <w:bookmarkEnd w:id="14"/>
      <w:r>
        <w:t>43. Получатель субсидии в указанный в требовании о возврате субсидии срок возвращает полученную субсидию в бюджет города Искитима Новосибирской области.</w:t>
      </w:r>
    </w:p>
    <w:p w:rsidR="00692F09" w:rsidRDefault="00692F09">
      <w:pPr>
        <w:pStyle w:val="ConsPlusNormal"/>
        <w:spacing w:before="220"/>
        <w:ind w:firstLine="540"/>
        <w:jc w:val="both"/>
      </w:pPr>
      <w:bookmarkStart w:id="15" w:name="P190"/>
      <w:bookmarkEnd w:id="15"/>
      <w:r>
        <w:t>44. Остаток субсидии, не использованный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возвращается получателем субсидии в бюджет города Искитима Новосибирской области в размере остатка в течение первых 15 рабочих дней текущего финансового года.</w:t>
      </w:r>
    </w:p>
    <w:p w:rsidR="00692F09" w:rsidRDefault="00692F09">
      <w:pPr>
        <w:pStyle w:val="ConsPlusNormal"/>
        <w:spacing w:before="220"/>
        <w:ind w:firstLine="540"/>
        <w:jc w:val="both"/>
      </w:pPr>
      <w:r>
        <w:t xml:space="preserve">45. В случае отказа получателя субсидии от добровольного возврата субсидии в бюджет города Искитима Новосибирской области, а также невозврата субсидии по истечении сроков, указанных в </w:t>
      </w:r>
      <w:hyperlink w:anchor="P189">
        <w:r>
          <w:rPr>
            <w:color w:val="0000FF"/>
          </w:rPr>
          <w:t>пунктах 43</w:t>
        </w:r>
      </w:hyperlink>
      <w:r>
        <w:t xml:space="preserve"> и </w:t>
      </w:r>
      <w:hyperlink w:anchor="P190">
        <w:r>
          <w:rPr>
            <w:color w:val="0000FF"/>
          </w:rPr>
          <w:t>44</w:t>
        </w:r>
      </w:hyperlink>
      <w:r>
        <w:t xml:space="preserve"> настоящего Порядка, субсидия взыскивается в судебном порядке в соответствии с законодательством Российской Федерации.</w:t>
      </w: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1"/>
      </w:pPr>
      <w:r>
        <w:t>Приложение 1</w:t>
      </w:r>
    </w:p>
    <w:p w:rsidR="00692F09" w:rsidRDefault="00692F09">
      <w:pPr>
        <w:pStyle w:val="ConsPlusNormal"/>
        <w:jc w:val="right"/>
      </w:pPr>
      <w:r>
        <w:t>к Порядку</w:t>
      </w:r>
    </w:p>
    <w:p w:rsidR="00692F09" w:rsidRDefault="00692F09">
      <w:pPr>
        <w:pStyle w:val="ConsPlusNormal"/>
        <w:jc w:val="right"/>
      </w:pPr>
      <w:r>
        <w:t>предоставления субсидии из бюджета</w:t>
      </w:r>
    </w:p>
    <w:p w:rsidR="00692F09" w:rsidRDefault="00692F09">
      <w:pPr>
        <w:pStyle w:val="ConsPlusNormal"/>
        <w:jc w:val="right"/>
      </w:pPr>
      <w:r>
        <w:t>города Искитима Новосибирской области</w:t>
      </w:r>
    </w:p>
    <w:p w:rsidR="00692F09" w:rsidRDefault="00692F09">
      <w:pPr>
        <w:pStyle w:val="ConsPlusNormal"/>
        <w:jc w:val="right"/>
      </w:pPr>
      <w:proofErr w:type="gramStart"/>
      <w:r>
        <w:t>юридическим лицам (за исключением государственных</w:t>
      </w:r>
      <w:proofErr w:type="gramEnd"/>
    </w:p>
    <w:p w:rsidR="00692F09" w:rsidRDefault="00692F09">
      <w:pPr>
        <w:pStyle w:val="ConsPlusNormal"/>
        <w:jc w:val="right"/>
      </w:pPr>
      <w:r>
        <w:t xml:space="preserve">(муниципальных) учреждений), </w:t>
      </w:r>
      <w:proofErr w:type="gramStart"/>
      <w:r>
        <w:t>индивидуальным</w:t>
      </w:r>
      <w:proofErr w:type="gramEnd"/>
    </w:p>
    <w:p w:rsidR="00692F09" w:rsidRDefault="00692F09">
      <w:pPr>
        <w:pStyle w:val="ConsPlusNormal"/>
        <w:jc w:val="right"/>
      </w:pPr>
      <w:r>
        <w:t xml:space="preserve">предпринимателям, физическим на </w:t>
      </w:r>
      <w:proofErr w:type="gramStart"/>
      <w:r>
        <w:t>финансовое</w:t>
      </w:r>
      <w:proofErr w:type="gramEnd"/>
    </w:p>
    <w:p w:rsidR="00692F09" w:rsidRDefault="00692F09">
      <w:pPr>
        <w:pStyle w:val="ConsPlusNormal"/>
        <w:jc w:val="right"/>
      </w:pPr>
      <w:r>
        <w:t>обеспечение затрат для создания условий</w:t>
      </w:r>
    </w:p>
    <w:p w:rsidR="00692F09" w:rsidRDefault="00692F09">
      <w:pPr>
        <w:pStyle w:val="ConsPlusNormal"/>
        <w:jc w:val="right"/>
      </w:pPr>
      <w:r>
        <w:t>доступности для инвалидов общего</w:t>
      </w:r>
    </w:p>
    <w:p w:rsidR="00692F09" w:rsidRDefault="00692F09">
      <w:pPr>
        <w:pStyle w:val="ConsPlusNormal"/>
        <w:jc w:val="right"/>
      </w:pPr>
      <w:r>
        <w:t>имущества в многоквартирном доме</w:t>
      </w:r>
    </w:p>
    <w:p w:rsidR="00692F09" w:rsidRDefault="00692F09">
      <w:pPr>
        <w:pStyle w:val="ConsPlusNormal"/>
        <w:jc w:val="right"/>
      </w:pPr>
      <w:r>
        <w:t>на территории города Искитима</w:t>
      </w:r>
    </w:p>
    <w:p w:rsidR="00692F09" w:rsidRDefault="00692F09">
      <w:pPr>
        <w:pStyle w:val="ConsPlusNormal"/>
        <w:jc w:val="right"/>
      </w:pPr>
      <w:r>
        <w:t>Новосибирской области</w:t>
      </w:r>
    </w:p>
    <w:p w:rsidR="00692F09" w:rsidRDefault="00692F09">
      <w:pPr>
        <w:pStyle w:val="ConsPlusNormal"/>
        <w:ind w:firstLine="540"/>
        <w:jc w:val="both"/>
      </w:pPr>
    </w:p>
    <w:p w:rsidR="00692F09" w:rsidRDefault="00692F09">
      <w:pPr>
        <w:pStyle w:val="ConsPlusNormal"/>
        <w:jc w:val="center"/>
      </w:pPr>
      <w:bookmarkStart w:id="16" w:name="P210"/>
      <w:bookmarkEnd w:id="16"/>
      <w:r>
        <w:t>Объявление о проведении отбора получателей субсидии</w:t>
      </w:r>
    </w:p>
    <w:p w:rsidR="00692F09" w:rsidRDefault="00692F09">
      <w:pPr>
        <w:pStyle w:val="ConsPlusNormal"/>
        <w:jc w:val="center"/>
      </w:pPr>
      <w:r>
        <w:t xml:space="preserve">из бюджета города Искитима Новосибирской области </w:t>
      </w:r>
      <w:proofErr w:type="gramStart"/>
      <w:r>
        <w:t>юридическим</w:t>
      </w:r>
      <w:proofErr w:type="gramEnd"/>
    </w:p>
    <w:p w:rsidR="00692F09" w:rsidRDefault="00692F09">
      <w:pPr>
        <w:pStyle w:val="ConsPlusNormal"/>
        <w:jc w:val="center"/>
      </w:pPr>
      <w:proofErr w:type="gramStart"/>
      <w:r>
        <w:t>лицам (за исключением государственных (муниципальных)</w:t>
      </w:r>
      <w:proofErr w:type="gramEnd"/>
    </w:p>
    <w:p w:rsidR="00692F09" w:rsidRDefault="00692F09">
      <w:pPr>
        <w:pStyle w:val="ConsPlusNormal"/>
        <w:jc w:val="center"/>
      </w:pPr>
      <w:r>
        <w:t>учреждений), индивидуальным предпринимателям, физическим</w:t>
      </w:r>
    </w:p>
    <w:p w:rsidR="00692F09" w:rsidRDefault="00692F09">
      <w:pPr>
        <w:pStyle w:val="ConsPlusNormal"/>
        <w:jc w:val="center"/>
      </w:pPr>
      <w:r>
        <w:t>лицам на финансовое обеспечение затрат для создания условий</w:t>
      </w:r>
    </w:p>
    <w:p w:rsidR="00692F09" w:rsidRDefault="00692F09">
      <w:pPr>
        <w:pStyle w:val="ConsPlusNormal"/>
        <w:jc w:val="center"/>
      </w:pPr>
      <w:r>
        <w:t xml:space="preserve">доступности для инвалидов общего имущества в </w:t>
      </w:r>
      <w:proofErr w:type="gramStart"/>
      <w:r>
        <w:t>многоквартирном</w:t>
      </w:r>
      <w:proofErr w:type="gramEnd"/>
    </w:p>
    <w:p w:rsidR="00692F09" w:rsidRDefault="00692F09">
      <w:pPr>
        <w:pStyle w:val="ConsPlusNormal"/>
        <w:jc w:val="center"/>
      </w:pPr>
      <w:proofErr w:type="gramStart"/>
      <w:r>
        <w:lastRenderedPageBreak/>
        <w:t>доме</w:t>
      </w:r>
      <w:proofErr w:type="gramEnd"/>
      <w:r>
        <w:t xml:space="preserve"> на территории города Искитима Новосибирской области</w:t>
      </w:r>
    </w:p>
    <w:p w:rsidR="00692F09" w:rsidRDefault="00692F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692F09">
        <w:tc>
          <w:tcPr>
            <w:tcW w:w="4195" w:type="dxa"/>
          </w:tcPr>
          <w:p w:rsidR="00692F09" w:rsidRDefault="00692F09">
            <w:pPr>
              <w:pStyle w:val="ConsPlusNormal"/>
              <w:jc w:val="both"/>
            </w:pPr>
            <w:r>
              <w:t>Дата публикации объявления:</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Сроки проведения отбора:</w:t>
            </w:r>
          </w:p>
        </w:tc>
        <w:tc>
          <w:tcPr>
            <w:tcW w:w="4876" w:type="dxa"/>
          </w:tcPr>
          <w:p w:rsidR="00692F09" w:rsidRDefault="00692F09">
            <w:pPr>
              <w:pStyle w:val="ConsPlusNormal"/>
              <w:jc w:val="center"/>
            </w:pPr>
            <w:r>
              <w:t>(дата и время начала и окончания приема заявок)</w:t>
            </w:r>
          </w:p>
        </w:tc>
      </w:tr>
      <w:tr w:rsidR="00692F09">
        <w:tc>
          <w:tcPr>
            <w:tcW w:w="4195" w:type="dxa"/>
          </w:tcPr>
          <w:p w:rsidR="00692F09" w:rsidRDefault="00692F09">
            <w:pPr>
              <w:pStyle w:val="ConsPlusNormal"/>
              <w:jc w:val="both"/>
            </w:pPr>
            <w:r>
              <w:t>Главный распорядитель бюджетных средств, проводящий отбор:</w:t>
            </w:r>
          </w:p>
        </w:tc>
        <w:tc>
          <w:tcPr>
            <w:tcW w:w="4876" w:type="dxa"/>
          </w:tcPr>
          <w:p w:rsidR="00692F09" w:rsidRDefault="00692F09">
            <w:pPr>
              <w:pStyle w:val="ConsPlusNormal"/>
              <w:jc w:val="center"/>
            </w:pPr>
            <w:r>
              <w:t>Администрация города Искитима Новосибирской области</w:t>
            </w:r>
          </w:p>
          <w:p w:rsidR="00692F09" w:rsidRDefault="00692F09">
            <w:pPr>
              <w:pStyle w:val="ConsPlusNormal"/>
              <w:jc w:val="center"/>
            </w:pPr>
            <w:r>
              <w:t>Новосибирская область, г. Искитим, ул. Пушкина, 51</w:t>
            </w:r>
          </w:p>
          <w:p w:rsidR="00692F09" w:rsidRDefault="00692F09">
            <w:pPr>
              <w:pStyle w:val="ConsPlusNormal"/>
              <w:jc w:val="center"/>
            </w:pPr>
            <w:r>
              <w:t>pri_iskadm@mail.ru</w:t>
            </w:r>
          </w:p>
        </w:tc>
      </w:tr>
      <w:tr w:rsidR="00692F09">
        <w:tc>
          <w:tcPr>
            <w:tcW w:w="4195" w:type="dxa"/>
          </w:tcPr>
          <w:p w:rsidR="00692F09" w:rsidRDefault="00692F09">
            <w:pPr>
              <w:pStyle w:val="ConsPlusNormal"/>
              <w:jc w:val="both"/>
            </w:pPr>
            <w:r>
              <w:t>Уполномоченный орган</w:t>
            </w:r>
          </w:p>
        </w:tc>
        <w:tc>
          <w:tcPr>
            <w:tcW w:w="4876" w:type="dxa"/>
          </w:tcPr>
          <w:p w:rsidR="00692F09" w:rsidRDefault="00692F09">
            <w:pPr>
              <w:pStyle w:val="ConsPlusNormal"/>
              <w:jc w:val="center"/>
            </w:pPr>
            <w:r>
              <w:t>отдел социального обслуживания населения</w:t>
            </w:r>
          </w:p>
          <w:p w:rsidR="00692F09" w:rsidRDefault="00692F09">
            <w:pPr>
              <w:pStyle w:val="ConsPlusNormal"/>
              <w:jc w:val="center"/>
            </w:pPr>
            <w:r>
              <w:t xml:space="preserve">Новосибирская область, г. Искитим, ул. Радиаторная, 27, </w:t>
            </w:r>
            <w:proofErr w:type="spellStart"/>
            <w:r>
              <w:t>каб</w:t>
            </w:r>
            <w:proofErr w:type="spellEnd"/>
            <w:r>
              <w:t>. 201</w:t>
            </w:r>
          </w:p>
          <w:p w:rsidR="00692F09" w:rsidRDefault="00692F09">
            <w:pPr>
              <w:pStyle w:val="ConsPlusNormal"/>
              <w:jc w:val="center"/>
            </w:pPr>
            <w:r>
              <w:t>oson_isk@mail.ru</w:t>
            </w:r>
          </w:p>
        </w:tc>
      </w:tr>
      <w:tr w:rsidR="00692F09">
        <w:tc>
          <w:tcPr>
            <w:tcW w:w="4195" w:type="dxa"/>
          </w:tcPr>
          <w:p w:rsidR="00692F09" w:rsidRDefault="00692F09">
            <w:pPr>
              <w:pStyle w:val="ConsPlusNormal"/>
              <w:jc w:val="both"/>
            </w:pPr>
            <w:r>
              <w:t>Категория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Критерии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Цель предоставления субсидии:</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Результат предоставления субсидии:</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Требования к участникам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pP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Порядок подачи заявок участниками отбора и требования, предъявляемые к форме и содержанию заявок:</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 xml:space="preserve">Порядок отзыва заявок участников отбора, порядок возврата заявок участников отбора, </w:t>
            </w:r>
            <w:proofErr w:type="gramStart"/>
            <w:r>
              <w:t>определяющий</w:t>
            </w:r>
            <w:proofErr w:type="gramEnd"/>
            <w:r>
              <w:t xml:space="preserve"> в том числе основания для возврата заявок участников отбора, порядок внесения изменений в заявки участников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Срок, в течение которого победитель (победители) отбора должен (должны) подписать соглашение</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w:t>
            </w:r>
            <w:r>
              <w:lastRenderedPageBreak/>
              <w:t>размер субсидии, предоставляемой победителю (победителям) отбора, а также предельное количество победителей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lastRenderedPageBreak/>
              <w:t xml:space="preserve">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 xml:space="preserve">сроки </w:t>
            </w:r>
            <w:proofErr w:type="gramStart"/>
            <w:r>
              <w:t>размещения протокола подведения итогов отбора</w:t>
            </w:r>
            <w:proofErr w:type="gramEnd"/>
            <w:r>
              <w:t xml:space="preserve"> на едином портале (при наличии технической возможности) и на официальном сайте администрации города Искитима, которые не могут быть позднее 14-го календарного дня, следующего за днем определения победителя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 xml:space="preserve">Условия признания победителя отбора </w:t>
            </w:r>
            <w:proofErr w:type="gramStart"/>
            <w:r>
              <w:t>уклонившимся</w:t>
            </w:r>
            <w:proofErr w:type="gramEnd"/>
            <w:r>
              <w:t xml:space="preserve"> от заключения соглашения</w:t>
            </w:r>
          </w:p>
        </w:tc>
        <w:tc>
          <w:tcPr>
            <w:tcW w:w="4876" w:type="dxa"/>
          </w:tcPr>
          <w:p w:rsidR="00692F09" w:rsidRDefault="00692F09">
            <w:pPr>
              <w:pStyle w:val="ConsPlusNormal"/>
            </w:pPr>
          </w:p>
        </w:tc>
      </w:tr>
      <w:tr w:rsidR="00692F09">
        <w:tc>
          <w:tcPr>
            <w:tcW w:w="4195" w:type="dxa"/>
          </w:tcPr>
          <w:p w:rsidR="00692F09" w:rsidRDefault="00692F09">
            <w:pPr>
              <w:pStyle w:val="ConsPlusNormal"/>
              <w:jc w:val="both"/>
            </w:pPr>
            <w:r>
              <w:t xml:space="preserve">Сроки </w:t>
            </w:r>
            <w:proofErr w:type="gramStart"/>
            <w:r>
              <w:t>размещения протокола подведения итогов отбора</w:t>
            </w:r>
            <w:proofErr w:type="gramEnd"/>
            <w:r>
              <w:t xml:space="preserve"> на официальном сайте администрации города Искитима</w:t>
            </w:r>
          </w:p>
        </w:tc>
        <w:tc>
          <w:tcPr>
            <w:tcW w:w="4876" w:type="dxa"/>
          </w:tcPr>
          <w:p w:rsidR="00692F09" w:rsidRDefault="00692F09">
            <w:pPr>
              <w:pStyle w:val="ConsPlusNormal"/>
            </w:pPr>
          </w:p>
        </w:tc>
      </w:tr>
    </w:tbl>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1"/>
      </w:pPr>
      <w:r>
        <w:t>Приложение 2</w:t>
      </w:r>
    </w:p>
    <w:p w:rsidR="00692F09" w:rsidRDefault="00692F09">
      <w:pPr>
        <w:pStyle w:val="ConsPlusNormal"/>
        <w:jc w:val="right"/>
      </w:pPr>
      <w:r>
        <w:t>к Порядку</w:t>
      </w:r>
    </w:p>
    <w:p w:rsidR="00692F09" w:rsidRDefault="00692F09">
      <w:pPr>
        <w:pStyle w:val="ConsPlusNormal"/>
        <w:jc w:val="right"/>
      </w:pPr>
      <w:r>
        <w:t>предоставления субсидии из бюджета</w:t>
      </w:r>
    </w:p>
    <w:p w:rsidR="00692F09" w:rsidRDefault="00692F09">
      <w:pPr>
        <w:pStyle w:val="ConsPlusNormal"/>
        <w:jc w:val="right"/>
      </w:pPr>
      <w:r>
        <w:t>города Искитима Новосибирской области</w:t>
      </w:r>
    </w:p>
    <w:p w:rsidR="00692F09" w:rsidRDefault="00692F09">
      <w:pPr>
        <w:pStyle w:val="ConsPlusNormal"/>
        <w:jc w:val="right"/>
      </w:pPr>
      <w:proofErr w:type="gramStart"/>
      <w:r>
        <w:t>юридическим лицам (за исключением государственных</w:t>
      </w:r>
      <w:proofErr w:type="gramEnd"/>
    </w:p>
    <w:p w:rsidR="00692F09" w:rsidRDefault="00692F09">
      <w:pPr>
        <w:pStyle w:val="ConsPlusNormal"/>
        <w:jc w:val="right"/>
      </w:pPr>
      <w:r>
        <w:t xml:space="preserve">(муниципальных) учреждений), </w:t>
      </w:r>
      <w:proofErr w:type="gramStart"/>
      <w:r>
        <w:t>индивидуальным</w:t>
      </w:r>
      <w:proofErr w:type="gramEnd"/>
    </w:p>
    <w:p w:rsidR="00692F09" w:rsidRDefault="00692F09">
      <w:pPr>
        <w:pStyle w:val="ConsPlusNormal"/>
        <w:jc w:val="right"/>
      </w:pPr>
      <w:r>
        <w:t xml:space="preserve">предпринимателям, физическим на </w:t>
      </w:r>
      <w:proofErr w:type="gramStart"/>
      <w:r>
        <w:t>финансовое</w:t>
      </w:r>
      <w:proofErr w:type="gramEnd"/>
    </w:p>
    <w:p w:rsidR="00692F09" w:rsidRDefault="00692F09">
      <w:pPr>
        <w:pStyle w:val="ConsPlusNormal"/>
        <w:jc w:val="right"/>
      </w:pPr>
      <w:r>
        <w:t>обеспечение затрат для создания условий</w:t>
      </w:r>
    </w:p>
    <w:p w:rsidR="00692F09" w:rsidRDefault="00692F09">
      <w:pPr>
        <w:pStyle w:val="ConsPlusNormal"/>
        <w:jc w:val="right"/>
      </w:pPr>
      <w:r>
        <w:t>доступности для инвалидов общего</w:t>
      </w:r>
    </w:p>
    <w:p w:rsidR="00692F09" w:rsidRDefault="00692F09">
      <w:pPr>
        <w:pStyle w:val="ConsPlusNormal"/>
        <w:jc w:val="right"/>
      </w:pPr>
      <w:r>
        <w:t>имущества в многоквартирном доме</w:t>
      </w:r>
    </w:p>
    <w:p w:rsidR="00692F09" w:rsidRDefault="00692F09">
      <w:pPr>
        <w:pStyle w:val="ConsPlusNormal"/>
        <w:jc w:val="right"/>
      </w:pPr>
      <w:r>
        <w:t>на территории города Искитима</w:t>
      </w:r>
    </w:p>
    <w:p w:rsidR="00692F09" w:rsidRDefault="00692F09">
      <w:pPr>
        <w:pStyle w:val="ConsPlusNormal"/>
        <w:jc w:val="right"/>
      </w:pPr>
      <w:r>
        <w:t>Новосибирской области</w:t>
      </w:r>
    </w:p>
    <w:p w:rsidR="00692F09" w:rsidRDefault="00692F09">
      <w:pPr>
        <w:pStyle w:val="ConsPlusNormal"/>
        <w:ind w:firstLine="540"/>
        <w:jc w:val="both"/>
      </w:pPr>
    </w:p>
    <w:p w:rsidR="00692F09" w:rsidRDefault="00692F09">
      <w:pPr>
        <w:pStyle w:val="ConsPlusNonformat"/>
        <w:jc w:val="both"/>
      </w:pPr>
      <w:r>
        <w:lastRenderedPageBreak/>
        <w:t xml:space="preserve">                      В администрацию города Искитима Новосибирской области</w:t>
      </w:r>
    </w:p>
    <w:p w:rsidR="00692F09" w:rsidRDefault="00692F09">
      <w:pPr>
        <w:pStyle w:val="ConsPlusNonformat"/>
        <w:jc w:val="both"/>
      </w:pPr>
    </w:p>
    <w:p w:rsidR="00692F09" w:rsidRDefault="00692F09">
      <w:pPr>
        <w:pStyle w:val="ConsPlusNonformat"/>
        <w:jc w:val="both"/>
      </w:pPr>
      <w:r>
        <w:t xml:space="preserve">                                                                     Ф.И.О.</w:t>
      </w:r>
    </w:p>
    <w:p w:rsidR="00692F09" w:rsidRDefault="00692F09">
      <w:pPr>
        <w:pStyle w:val="ConsPlusNonformat"/>
        <w:jc w:val="both"/>
      </w:pPr>
    </w:p>
    <w:p w:rsidR="00692F09" w:rsidRDefault="00692F09">
      <w:pPr>
        <w:pStyle w:val="ConsPlusNonformat"/>
        <w:jc w:val="both"/>
      </w:pPr>
      <w:r>
        <w:t xml:space="preserve">                             от ___________________________________________</w:t>
      </w:r>
    </w:p>
    <w:p w:rsidR="00692F09" w:rsidRDefault="00692F09">
      <w:pPr>
        <w:pStyle w:val="ConsPlusNonformat"/>
        <w:jc w:val="both"/>
      </w:pPr>
      <w:r>
        <w:t xml:space="preserve">                                </w:t>
      </w:r>
      <w:proofErr w:type="gramStart"/>
      <w:r>
        <w:t>(наименование организации, индивидуального</w:t>
      </w:r>
      <w:proofErr w:type="gramEnd"/>
    </w:p>
    <w:p w:rsidR="00692F09" w:rsidRDefault="00692F09">
      <w:pPr>
        <w:pStyle w:val="ConsPlusNonformat"/>
        <w:jc w:val="both"/>
      </w:pPr>
      <w:r>
        <w:t xml:space="preserve">                                 предпринимателя, ИНН, юридический адрес,</w:t>
      </w:r>
    </w:p>
    <w:p w:rsidR="00692F09" w:rsidRDefault="00692F09">
      <w:pPr>
        <w:pStyle w:val="ConsPlusNonformat"/>
        <w:jc w:val="both"/>
      </w:pPr>
      <w:r>
        <w:t xml:space="preserve">                                Ф.И.О. физического лица, паспортные данные,</w:t>
      </w:r>
    </w:p>
    <w:p w:rsidR="00692F09" w:rsidRDefault="00692F09">
      <w:pPr>
        <w:pStyle w:val="ConsPlusNonformat"/>
        <w:jc w:val="both"/>
      </w:pPr>
      <w:r>
        <w:t xml:space="preserve">                                  адрес регистрации, контактный телефон)</w:t>
      </w:r>
    </w:p>
    <w:p w:rsidR="00692F09" w:rsidRDefault="00692F09">
      <w:pPr>
        <w:pStyle w:val="ConsPlusNonformat"/>
        <w:jc w:val="both"/>
      </w:pPr>
    </w:p>
    <w:p w:rsidR="00692F09" w:rsidRDefault="00692F09">
      <w:pPr>
        <w:pStyle w:val="ConsPlusNonformat"/>
        <w:jc w:val="both"/>
      </w:pPr>
      <w:bookmarkStart w:id="17" w:name="P290"/>
      <w:bookmarkEnd w:id="17"/>
      <w:r>
        <w:t xml:space="preserve">                                  Заявка</w:t>
      </w:r>
    </w:p>
    <w:p w:rsidR="00692F09" w:rsidRDefault="00692F09">
      <w:pPr>
        <w:pStyle w:val="ConsPlusNonformat"/>
        <w:jc w:val="both"/>
      </w:pPr>
      <w:r>
        <w:t xml:space="preserve">       для участия в отборе на получение субсидии из бюджета города</w:t>
      </w:r>
    </w:p>
    <w:p w:rsidR="00692F09" w:rsidRDefault="00692F09">
      <w:pPr>
        <w:pStyle w:val="ConsPlusNonformat"/>
        <w:jc w:val="both"/>
      </w:pPr>
      <w:r>
        <w:t xml:space="preserve">           </w:t>
      </w:r>
      <w:proofErr w:type="gramStart"/>
      <w:r>
        <w:t>Искитима Новосибирской области юридическим лицам (за</w:t>
      </w:r>
      <w:proofErr w:type="gramEnd"/>
    </w:p>
    <w:p w:rsidR="00692F09" w:rsidRDefault="00692F09">
      <w:pPr>
        <w:pStyle w:val="ConsPlusNonformat"/>
        <w:jc w:val="both"/>
      </w:pPr>
      <w:r>
        <w:t xml:space="preserve">         исключением государственных (муниципальных) учреждений),</w:t>
      </w:r>
    </w:p>
    <w:p w:rsidR="00692F09" w:rsidRDefault="00692F09">
      <w:pPr>
        <w:pStyle w:val="ConsPlusNonformat"/>
        <w:jc w:val="both"/>
      </w:pPr>
      <w:r>
        <w:t xml:space="preserve">             индивидуальным предпринимателям, физическим лицам</w:t>
      </w:r>
    </w:p>
    <w:p w:rsidR="00692F09" w:rsidRDefault="00692F09">
      <w:pPr>
        <w:pStyle w:val="ConsPlusNonformat"/>
        <w:jc w:val="both"/>
      </w:pPr>
      <w:r>
        <w:t xml:space="preserve">           на финансовое обеспечение затрат для создания условий</w:t>
      </w:r>
    </w:p>
    <w:p w:rsidR="00692F09" w:rsidRDefault="00692F09">
      <w:pPr>
        <w:pStyle w:val="ConsPlusNonformat"/>
        <w:jc w:val="both"/>
      </w:pPr>
      <w:r>
        <w:t xml:space="preserve">       доступности для инвалидов общего имущества в </w:t>
      </w:r>
      <w:proofErr w:type="gramStart"/>
      <w:r>
        <w:t>многоквартирном</w:t>
      </w:r>
      <w:proofErr w:type="gramEnd"/>
    </w:p>
    <w:p w:rsidR="00692F09" w:rsidRDefault="00692F09">
      <w:pPr>
        <w:pStyle w:val="ConsPlusNonformat"/>
        <w:jc w:val="both"/>
      </w:pPr>
      <w:r>
        <w:t xml:space="preserve">         </w:t>
      </w:r>
      <w:proofErr w:type="gramStart"/>
      <w:r>
        <w:t>доме</w:t>
      </w:r>
      <w:proofErr w:type="gramEnd"/>
      <w:r>
        <w:t xml:space="preserve"> на территории города Искитима Новосибирской области</w:t>
      </w:r>
    </w:p>
    <w:p w:rsidR="00692F09" w:rsidRDefault="00692F09">
      <w:pPr>
        <w:pStyle w:val="ConsPlusNonformat"/>
        <w:jc w:val="both"/>
      </w:pPr>
    </w:p>
    <w:p w:rsidR="00692F09" w:rsidRDefault="00692F09">
      <w:pPr>
        <w:pStyle w:val="ConsPlusNonformat"/>
        <w:jc w:val="both"/>
      </w:pPr>
      <w:r>
        <w:t xml:space="preserve">    Прошу предоставить ____________________________________________________</w:t>
      </w:r>
    </w:p>
    <w:p w:rsidR="00692F09" w:rsidRDefault="00692F09">
      <w:pPr>
        <w:pStyle w:val="ConsPlusNonformat"/>
        <w:jc w:val="both"/>
      </w:pPr>
      <w:r>
        <w:t xml:space="preserve">                              </w:t>
      </w:r>
      <w:proofErr w:type="gramStart"/>
      <w:r>
        <w:t>(наименование юридического лица или ИП,</w:t>
      </w:r>
      <w:proofErr w:type="gramEnd"/>
    </w:p>
    <w:p w:rsidR="00692F09" w:rsidRDefault="00692F09">
      <w:pPr>
        <w:pStyle w:val="ConsPlusNonformat"/>
        <w:jc w:val="both"/>
      </w:pPr>
      <w:r>
        <w:t xml:space="preserve">                              юридический адрес, контактный телефон)</w:t>
      </w:r>
    </w:p>
    <w:p w:rsidR="00692F09" w:rsidRDefault="00692F09">
      <w:pPr>
        <w:pStyle w:val="ConsPlusNonformat"/>
        <w:jc w:val="both"/>
      </w:pPr>
      <w:r>
        <w:t>субсидию в размере: _______________________________________________________</w:t>
      </w:r>
    </w:p>
    <w:p w:rsidR="00692F09" w:rsidRDefault="00692F09">
      <w:pPr>
        <w:pStyle w:val="ConsPlusNonformat"/>
        <w:jc w:val="both"/>
      </w:pPr>
      <w:r>
        <w:t xml:space="preserve">в целях _______________________________________________________________ </w:t>
      </w:r>
      <w:proofErr w:type="gramStart"/>
      <w:r>
        <w:t>на</w:t>
      </w:r>
      <w:proofErr w:type="gramEnd"/>
      <w:r>
        <w:t>:</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(указать цель отбора)</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(указать категорию отбора)</w:t>
      </w:r>
    </w:p>
    <w:p w:rsidR="00692F09" w:rsidRDefault="00692F09">
      <w:pPr>
        <w:pStyle w:val="ConsPlusNonformat"/>
        <w:jc w:val="both"/>
      </w:pPr>
    </w:p>
    <w:p w:rsidR="00692F09" w:rsidRDefault="00692F09">
      <w:pPr>
        <w:pStyle w:val="ConsPlusNonformat"/>
        <w:jc w:val="both"/>
      </w:pPr>
      <w:r>
        <w:t xml:space="preserve">    Согласие          на          публикацию         (размещение)         </w:t>
      </w:r>
      <w:proofErr w:type="gramStart"/>
      <w:r>
        <w:t>в</w:t>
      </w:r>
      <w:proofErr w:type="gramEnd"/>
    </w:p>
    <w:p w:rsidR="00692F09" w:rsidRDefault="00692F09">
      <w:pPr>
        <w:pStyle w:val="ConsPlusNonformat"/>
        <w:jc w:val="both"/>
      </w:pPr>
      <w:r>
        <w:t>информационно-телекоммуникационной  сети "Интернет" информации об участнике</w:t>
      </w:r>
    </w:p>
    <w:p w:rsidR="00692F09" w:rsidRDefault="00692F09">
      <w:pPr>
        <w:pStyle w:val="ConsPlusNonformat"/>
        <w:jc w:val="both"/>
      </w:pPr>
      <w:r>
        <w:t>отбора, о подаваемой участником отбора заявке, иной информации об участнике</w:t>
      </w:r>
    </w:p>
    <w:p w:rsidR="00692F09" w:rsidRDefault="00692F09">
      <w:pPr>
        <w:pStyle w:val="ConsPlusNonformat"/>
        <w:jc w:val="both"/>
      </w:pPr>
      <w:proofErr w:type="gramStart"/>
      <w:r>
        <w:t>отбора,  связанной  с  участием  в  отборе  (согласие  участника  отбора на</w:t>
      </w:r>
      <w:proofErr w:type="gramEnd"/>
    </w:p>
    <w:p w:rsidR="00692F09" w:rsidRDefault="00692F09">
      <w:pPr>
        <w:pStyle w:val="ConsPlusNonformat"/>
        <w:jc w:val="both"/>
      </w:pPr>
      <w:r>
        <w:t xml:space="preserve">обработку   персональных   данных  в  соответствии  с  Федеральным  </w:t>
      </w:r>
      <w:hyperlink r:id="rId31">
        <w:r>
          <w:rPr>
            <w:color w:val="0000FF"/>
          </w:rPr>
          <w:t>законом</w:t>
        </w:r>
      </w:hyperlink>
    </w:p>
    <w:p w:rsidR="00692F09" w:rsidRDefault="00692F09">
      <w:pPr>
        <w:pStyle w:val="ConsPlusNonformat"/>
        <w:jc w:val="both"/>
      </w:pPr>
      <w:proofErr w:type="gramStart"/>
      <w:r>
        <w:t>от   27.07.2006   N   152-ФЗ  "О  персональных  данных" (для индивидуальных</w:t>
      </w:r>
      <w:proofErr w:type="gramEnd"/>
    </w:p>
    <w:p w:rsidR="00692F09" w:rsidRDefault="00692F09">
      <w:pPr>
        <w:pStyle w:val="ConsPlusNonformat"/>
        <w:jc w:val="both"/>
      </w:pPr>
      <w:proofErr w:type="gramStart"/>
      <w:r>
        <w:t>предпринимателей)), о подаваемой заявке предоставляю.</w:t>
      </w:r>
      <w:proofErr w:type="gramEnd"/>
    </w:p>
    <w:p w:rsidR="00692F09" w:rsidRDefault="00692F09">
      <w:pPr>
        <w:pStyle w:val="ConsPlusNonformat"/>
        <w:jc w:val="both"/>
      </w:pPr>
    </w:p>
    <w:p w:rsidR="00692F09" w:rsidRDefault="00692F09">
      <w:pPr>
        <w:pStyle w:val="ConsPlusNonformat"/>
        <w:jc w:val="both"/>
      </w:pPr>
      <w:r>
        <w:t xml:space="preserve">    К заявке прилагаются следующие документы:</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p>
    <w:p w:rsidR="00692F09" w:rsidRDefault="00692F09">
      <w:pPr>
        <w:pStyle w:val="ConsPlusNonformat"/>
        <w:jc w:val="both"/>
      </w:pPr>
      <w:r>
        <w:t xml:space="preserve">    Директор ________________ _____________________________________________</w:t>
      </w:r>
    </w:p>
    <w:p w:rsidR="00692F09" w:rsidRDefault="00692F09">
      <w:pPr>
        <w:pStyle w:val="ConsPlusNonformat"/>
        <w:jc w:val="both"/>
      </w:pPr>
      <w:r>
        <w:t xml:space="preserve">                 (подпись)                       (Ф.И.О.)</w:t>
      </w:r>
    </w:p>
    <w:p w:rsidR="00692F09" w:rsidRDefault="00692F09">
      <w:pPr>
        <w:pStyle w:val="ConsPlusNonformat"/>
        <w:jc w:val="both"/>
      </w:pPr>
    </w:p>
    <w:p w:rsidR="00692F09" w:rsidRDefault="00692F09">
      <w:pPr>
        <w:pStyle w:val="ConsPlusNonformat"/>
        <w:jc w:val="both"/>
      </w:pPr>
      <w:r>
        <w:t xml:space="preserve">    Гл. бухгалтер _________________ _______________________________________</w:t>
      </w:r>
    </w:p>
    <w:p w:rsidR="00692F09" w:rsidRDefault="00692F09">
      <w:pPr>
        <w:pStyle w:val="ConsPlusNonformat"/>
        <w:jc w:val="both"/>
      </w:pPr>
      <w:r>
        <w:t xml:space="preserve">                      (подпись)                     (Ф.И.О.)</w:t>
      </w: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1"/>
      </w:pPr>
      <w:r>
        <w:t>Приложение 3</w:t>
      </w:r>
    </w:p>
    <w:p w:rsidR="00692F09" w:rsidRDefault="00692F09">
      <w:pPr>
        <w:pStyle w:val="ConsPlusNormal"/>
        <w:jc w:val="right"/>
      </w:pPr>
      <w:r>
        <w:t>к Порядку</w:t>
      </w:r>
    </w:p>
    <w:p w:rsidR="00692F09" w:rsidRDefault="00692F09">
      <w:pPr>
        <w:pStyle w:val="ConsPlusNormal"/>
        <w:jc w:val="right"/>
      </w:pPr>
      <w:r>
        <w:t>предоставления субсидии из бюджета</w:t>
      </w:r>
    </w:p>
    <w:p w:rsidR="00692F09" w:rsidRDefault="00692F09">
      <w:pPr>
        <w:pStyle w:val="ConsPlusNormal"/>
        <w:jc w:val="right"/>
      </w:pPr>
      <w:r>
        <w:t>города Искитима Новосибирской области</w:t>
      </w:r>
    </w:p>
    <w:p w:rsidR="00692F09" w:rsidRDefault="00692F09">
      <w:pPr>
        <w:pStyle w:val="ConsPlusNormal"/>
        <w:jc w:val="right"/>
      </w:pPr>
      <w:proofErr w:type="gramStart"/>
      <w:r>
        <w:t>юридическим лицам (за исключением государственных</w:t>
      </w:r>
      <w:proofErr w:type="gramEnd"/>
    </w:p>
    <w:p w:rsidR="00692F09" w:rsidRDefault="00692F09">
      <w:pPr>
        <w:pStyle w:val="ConsPlusNormal"/>
        <w:jc w:val="right"/>
      </w:pPr>
      <w:r>
        <w:t xml:space="preserve">(муниципальных) учреждений), </w:t>
      </w:r>
      <w:proofErr w:type="gramStart"/>
      <w:r>
        <w:t>индивидуальным</w:t>
      </w:r>
      <w:proofErr w:type="gramEnd"/>
    </w:p>
    <w:p w:rsidR="00692F09" w:rsidRDefault="00692F09">
      <w:pPr>
        <w:pStyle w:val="ConsPlusNormal"/>
        <w:jc w:val="right"/>
      </w:pPr>
      <w:r>
        <w:t xml:space="preserve">предпринимателям, физическим на </w:t>
      </w:r>
      <w:proofErr w:type="gramStart"/>
      <w:r>
        <w:t>финансовое</w:t>
      </w:r>
      <w:proofErr w:type="gramEnd"/>
    </w:p>
    <w:p w:rsidR="00692F09" w:rsidRDefault="00692F09">
      <w:pPr>
        <w:pStyle w:val="ConsPlusNormal"/>
        <w:jc w:val="right"/>
      </w:pPr>
      <w:r>
        <w:t>обеспечение затрат для создания условий</w:t>
      </w:r>
    </w:p>
    <w:p w:rsidR="00692F09" w:rsidRDefault="00692F09">
      <w:pPr>
        <w:pStyle w:val="ConsPlusNormal"/>
        <w:jc w:val="right"/>
      </w:pPr>
      <w:r>
        <w:t>доступности для инвалидов общего</w:t>
      </w:r>
    </w:p>
    <w:p w:rsidR="00692F09" w:rsidRDefault="00692F09">
      <w:pPr>
        <w:pStyle w:val="ConsPlusNormal"/>
        <w:jc w:val="right"/>
      </w:pPr>
      <w:r>
        <w:lastRenderedPageBreak/>
        <w:t>имущества в многоквартирном доме</w:t>
      </w:r>
    </w:p>
    <w:p w:rsidR="00692F09" w:rsidRDefault="00692F09">
      <w:pPr>
        <w:pStyle w:val="ConsPlusNormal"/>
        <w:jc w:val="right"/>
      </w:pPr>
      <w:r>
        <w:t>на территории города Искитима</w:t>
      </w:r>
    </w:p>
    <w:p w:rsidR="00692F09" w:rsidRDefault="00692F09">
      <w:pPr>
        <w:pStyle w:val="ConsPlusNormal"/>
        <w:jc w:val="right"/>
      </w:pPr>
      <w:r>
        <w:t>Новосибирской области</w:t>
      </w:r>
    </w:p>
    <w:p w:rsidR="00692F09" w:rsidRDefault="00692F09">
      <w:pPr>
        <w:pStyle w:val="ConsPlusNormal"/>
        <w:ind w:firstLine="540"/>
        <w:jc w:val="both"/>
      </w:pPr>
    </w:p>
    <w:p w:rsidR="00692F09" w:rsidRDefault="00692F09">
      <w:pPr>
        <w:pStyle w:val="ConsPlusTitle"/>
        <w:jc w:val="center"/>
      </w:pPr>
      <w:bookmarkStart w:id="18" w:name="P345"/>
      <w:bookmarkEnd w:id="18"/>
      <w:r>
        <w:t>Критерии отбора получателей субсидии</w:t>
      </w:r>
    </w:p>
    <w:p w:rsidR="00692F09" w:rsidRDefault="00692F09">
      <w:pPr>
        <w:pStyle w:val="ConsPlusTitle"/>
        <w:jc w:val="center"/>
      </w:pPr>
      <w:r>
        <w:t xml:space="preserve">из бюджета города Искитима Новосибирской области </w:t>
      </w:r>
      <w:proofErr w:type="gramStart"/>
      <w:r>
        <w:t>юридическим</w:t>
      </w:r>
      <w:proofErr w:type="gramEnd"/>
    </w:p>
    <w:p w:rsidR="00692F09" w:rsidRDefault="00692F09">
      <w:pPr>
        <w:pStyle w:val="ConsPlusTitle"/>
        <w:jc w:val="center"/>
      </w:pPr>
      <w:proofErr w:type="gramStart"/>
      <w:r>
        <w:t>лицам (за исключением государственных (муниципальных)</w:t>
      </w:r>
      <w:proofErr w:type="gramEnd"/>
    </w:p>
    <w:p w:rsidR="00692F09" w:rsidRDefault="00692F09">
      <w:pPr>
        <w:pStyle w:val="ConsPlusTitle"/>
        <w:jc w:val="center"/>
      </w:pPr>
      <w:r>
        <w:t>учреждений), индивидуальным предпринимателям, физическим</w:t>
      </w:r>
    </w:p>
    <w:p w:rsidR="00692F09" w:rsidRDefault="00692F09">
      <w:pPr>
        <w:pStyle w:val="ConsPlusTitle"/>
        <w:jc w:val="center"/>
      </w:pPr>
      <w:r>
        <w:t>лицам на финансовое обеспечение затрат для создания условий</w:t>
      </w:r>
    </w:p>
    <w:p w:rsidR="00692F09" w:rsidRDefault="00692F09">
      <w:pPr>
        <w:pStyle w:val="ConsPlusTitle"/>
        <w:jc w:val="center"/>
      </w:pPr>
      <w:r>
        <w:t xml:space="preserve">доступности для инвалидов общего имущества в </w:t>
      </w:r>
      <w:proofErr w:type="gramStart"/>
      <w:r>
        <w:t>многоквартирном</w:t>
      </w:r>
      <w:proofErr w:type="gramEnd"/>
    </w:p>
    <w:p w:rsidR="00692F09" w:rsidRDefault="00692F09">
      <w:pPr>
        <w:pStyle w:val="ConsPlusTitle"/>
        <w:jc w:val="center"/>
      </w:pPr>
      <w:proofErr w:type="gramStart"/>
      <w:r>
        <w:t>доме</w:t>
      </w:r>
      <w:proofErr w:type="gramEnd"/>
      <w:r>
        <w:t xml:space="preserve"> на территории города Искитима Новосибирской области</w:t>
      </w:r>
    </w:p>
    <w:p w:rsidR="00692F09" w:rsidRDefault="00692F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48"/>
        <w:gridCol w:w="907"/>
        <w:gridCol w:w="4649"/>
      </w:tblGrid>
      <w:tr w:rsidR="00692F09">
        <w:tc>
          <w:tcPr>
            <w:tcW w:w="567" w:type="dxa"/>
          </w:tcPr>
          <w:p w:rsidR="00692F09" w:rsidRDefault="00692F09">
            <w:pPr>
              <w:pStyle w:val="ConsPlusNormal"/>
              <w:jc w:val="center"/>
            </w:pPr>
            <w:r>
              <w:t xml:space="preserve">N </w:t>
            </w:r>
            <w:proofErr w:type="gramStart"/>
            <w:r>
              <w:t>п</w:t>
            </w:r>
            <w:proofErr w:type="gramEnd"/>
            <w:r>
              <w:t>/п</w:t>
            </w:r>
          </w:p>
        </w:tc>
        <w:tc>
          <w:tcPr>
            <w:tcW w:w="2948" w:type="dxa"/>
          </w:tcPr>
          <w:p w:rsidR="00692F09" w:rsidRDefault="00692F09">
            <w:pPr>
              <w:pStyle w:val="ConsPlusNormal"/>
              <w:jc w:val="center"/>
            </w:pPr>
            <w:r>
              <w:t>Критерии</w:t>
            </w:r>
          </w:p>
        </w:tc>
        <w:tc>
          <w:tcPr>
            <w:tcW w:w="907" w:type="dxa"/>
          </w:tcPr>
          <w:p w:rsidR="00692F09" w:rsidRDefault="00692F09">
            <w:pPr>
              <w:pStyle w:val="ConsPlusNormal"/>
              <w:jc w:val="center"/>
            </w:pPr>
            <w:r>
              <w:t>Коэффициент значимости</w:t>
            </w:r>
          </w:p>
        </w:tc>
        <w:tc>
          <w:tcPr>
            <w:tcW w:w="4649" w:type="dxa"/>
          </w:tcPr>
          <w:p w:rsidR="00692F09" w:rsidRDefault="00692F09">
            <w:pPr>
              <w:pStyle w:val="ConsPlusNormal"/>
              <w:jc w:val="center"/>
            </w:pPr>
            <w:r>
              <w:t>Оценка</w:t>
            </w:r>
          </w:p>
        </w:tc>
      </w:tr>
      <w:tr w:rsidR="00692F09">
        <w:tc>
          <w:tcPr>
            <w:tcW w:w="567" w:type="dxa"/>
          </w:tcPr>
          <w:p w:rsidR="00692F09" w:rsidRDefault="00692F09">
            <w:pPr>
              <w:pStyle w:val="ConsPlusNormal"/>
              <w:jc w:val="center"/>
            </w:pPr>
            <w:r>
              <w:t>1</w:t>
            </w:r>
          </w:p>
        </w:tc>
        <w:tc>
          <w:tcPr>
            <w:tcW w:w="2948" w:type="dxa"/>
          </w:tcPr>
          <w:p w:rsidR="00692F09" w:rsidRDefault="00692F09">
            <w:pPr>
              <w:pStyle w:val="ConsPlusNormal"/>
            </w:pPr>
            <w:r>
              <w:t>Актуальность и социальная значимость проекта (обеспечить доступность общего домового имущества иными способами невозможно)</w:t>
            </w:r>
          </w:p>
        </w:tc>
        <w:tc>
          <w:tcPr>
            <w:tcW w:w="907" w:type="dxa"/>
          </w:tcPr>
          <w:p w:rsidR="00692F09" w:rsidRDefault="00692F09">
            <w:pPr>
              <w:pStyle w:val="ConsPlusNormal"/>
              <w:jc w:val="center"/>
            </w:pPr>
            <w:r>
              <w:t>1</w:t>
            </w:r>
          </w:p>
        </w:tc>
        <w:tc>
          <w:tcPr>
            <w:tcW w:w="4649" w:type="dxa"/>
          </w:tcPr>
          <w:p w:rsidR="00692F09" w:rsidRDefault="00692F09">
            <w:pPr>
              <w:pStyle w:val="ConsPlusNormal"/>
            </w:pPr>
            <w:r>
              <w:t xml:space="preserve">актуальность, востребованность и социальная значимость проекта для целевой группы убедительно доказаны, четко и аргументированно изложены проблемы целевой группы, в проекте указан конкретный результат, который может </w:t>
            </w:r>
            <w:proofErr w:type="gramStart"/>
            <w:r>
              <w:t>быть</w:t>
            </w:r>
            <w:proofErr w:type="gramEnd"/>
            <w:r>
              <w:t xml:space="preserve"> достигнут за указанные в проекте сроки</w:t>
            </w:r>
          </w:p>
        </w:tc>
      </w:tr>
      <w:tr w:rsidR="00692F09">
        <w:tc>
          <w:tcPr>
            <w:tcW w:w="567" w:type="dxa"/>
          </w:tcPr>
          <w:p w:rsidR="00692F09" w:rsidRDefault="00692F09">
            <w:pPr>
              <w:pStyle w:val="ConsPlusNormal"/>
              <w:jc w:val="center"/>
            </w:pPr>
            <w:r>
              <w:t>2</w:t>
            </w:r>
          </w:p>
        </w:tc>
        <w:tc>
          <w:tcPr>
            <w:tcW w:w="2948" w:type="dxa"/>
          </w:tcPr>
          <w:p w:rsidR="00692F09" w:rsidRDefault="00692F09">
            <w:pPr>
              <w:pStyle w:val="ConsPlusNormal"/>
            </w:pPr>
            <w:r>
              <w:t>Соответствие проекта целям, задачам и ожидаемым результатам, определенным Порядком предоставления субсидии</w:t>
            </w:r>
          </w:p>
        </w:tc>
        <w:tc>
          <w:tcPr>
            <w:tcW w:w="907" w:type="dxa"/>
          </w:tcPr>
          <w:p w:rsidR="00692F09" w:rsidRDefault="00692F09">
            <w:pPr>
              <w:pStyle w:val="ConsPlusNormal"/>
              <w:jc w:val="center"/>
            </w:pPr>
            <w:r>
              <w:t>1</w:t>
            </w:r>
          </w:p>
        </w:tc>
        <w:tc>
          <w:tcPr>
            <w:tcW w:w="4649" w:type="dxa"/>
          </w:tcPr>
          <w:p w:rsidR="00692F09" w:rsidRDefault="00692F09">
            <w:pPr>
              <w:pStyle w:val="ConsPlusNormal"/>
            </w:pPr>
            <w:r>
              <w:t>мероприятие проекта обеспечит достижение доступности общедомового имущества, решит проблемы маломобильных групп населения</w:t>
            </w:r>
          </w:p>
        </w:tc>
      </w:tr>
      <w:tr w:rsidR="00692F09">
        <w:tc>
          <w:tcPr>
            <w:tcW w:w="567" w:type="dxa"/>
          </w:tcPr>
          <w:p w:rsidR="00692F09" w:rsidRDefault="00692F09">
            <w:pPr>
              <w:pStyle w:val="ConsPlusNormal"/>
              <w:jc w:val="center"/>
            </w:pPr>
            <w:r>
              <w:t>3</w:t>
            </w:r>
          </w:p>
        </w:tc>
        <w:tc>
          <w:tcPr>
            <w:tcW w:w="2948" w:type="dxa"/>
          </w:tcPr>
          <w:p w:rsidR="00692F09" w:rsidRDefault="00692F09">
            <w:pPr>
              <w:pStyle w:val="ConsPlusNormal"/>
            </w:pPr>
            <w:r>
              <w:t>Соотношение и обоснованность планируемых расходов на реализацию проекта</w:t>
            </w:r>
          </w:p>
        </w:tc>
        <w:tc>
          <w:tcPr>
            <w:tcW w:w="907" w:type="dxa"/>
          </w:tcPr>
          <w:p w:rsidR="00692F09" w:rsidRDefault="00692F09">
            <w:pPr>
              <w:pStyle w:val="ConsPlusNormal"/>
              <w:jc w:val="center"/>
            </w:pPr>
            <w:r>
              <w:t>1</w:t>
            </w:r>
          </w:p>
        </w:tc>
        <w:tc>
          <w:tcPr>
            <w:tcW w:w="4649" w:type="dxa"/>
          </w:tcPr>
          <w:p w:rsidR="00692F09" w:rsidRDefault="00692F09">
            <w:pPr>
              <w:pStyle w:val="ConsPlusNormal"/>
            </w:pPr>
            <w:r>
              <w:t>затраты, указанные в смете проекта, соответствуют, даны корректные комментарии по всем предполагаемым расходам</w:t>
            </w:r>
          </w:p>
        </w:tc>
      </w:tr>
      <w:tr w:rsidR="00692F09">
        <w:tc>
          <w:tcPr>
            <w:tcW w:w="567" w:type="dxa"/>
          </w:tcPr>
          <w:p w:rsidR="00692F09" w:rsidRDefault="00692F09">
            <w:pPr>
              <w:pStyle w:val="ConsPlusNormal"/>
              <w:jc w:val="center"/>
            </w:pPr>
            <w:r>
              <w:t>4</w:t>
            </w:r>
          </w:p>
        </w:tc>
        <w:tc>
          <w:tcPr>
            <w:tcW w:w="2948" w:type="dxa"/>
          </w:tcPr>
          <w:p w:rsidR="00692F09" w:rsidRDefault="00692F09">
            <w:pPr>
              <w:pStyle w:val="ConsPlusNormal"/>
            </w:pPr>
            <w:r>
              <w:t>Соответствие опыта и компетенций проектной команды планируемой деятельности, наличие квалифицированного кадрового потенциала</w:t>
            </w:r>
          </w:p>
        </w:tc>
        <w:tc>
          <w:tcPr>
            <w:tcW w:w="907" w:type="dxa"/>
          </w:tcPr>
          <w:p w:rsidR="00692F09" w:rsidRDefault="00692F09">
            <w:pPr>
              <w:pStyle w:val="ConsPlusNormal"/>
              <w:jc w:val="center"/>
            </w:pPr>
            <w:r>
              <w:t>1</w:t>
            </w:r>
          </w:p>
        </w:tc>
        <w:tc>
          <w:tcPr>
            <w:tcW w:w="4649" w:type="dxa"/>
          </w:tcPr>
          <w:p w:rsidR="00692F09" w:rsidRDefault="00692F09">
            <w:pPr>
              <w:pStyle w:val="ConsPlusNormal"/>
            </w:pPr>
            <w:r>
              <w:t>наличие у заявителя работников, имеющих опыт и необходимую квалификацию, организация имеет опыт устойчивой деятельности в сфере управления многоквартирными домами на территории города</w:t>
            </w:r>
          </w:p>
        </w:tc>
      </w:tr>
      <w:tr w:rsidR="00692F09">
        <w:tc>
          <w:tcPr>
            <w:tcW w:w="567" w:type="dxa"/>
          </w:tcPr>
          <w:p w:rsidR="00692F09" w:rsidRDefault="00692F09">
            <w:pPr>
              <w:pStyle w:val="ConsPlusNormal"/>
              <w:jc w:val="center"/>
            </w:pPr>
            <w:r>
              <w:t>5</w:t>
            </w:r>
          </w:p>
        </w:tc>
        <w:tc>
          <w:tcPr>
            <w:tcW w:w="2948" w:type="dxa"/>
          </w:tcPr>
          <w:p w:rsidR="00692F09" w:rsidRDefault="00692F09">
            <w:pPr>
              <w:pStyle w:val="ConsPlusNormal"/>
            </w:pPr>
            <w:r>
              <w:t>Масштаб реализации проекта</w:t>
            </w:r>
          </w:p>
        </w:tc>
        <w:tc>
          <w:tcPr>
            <w:tcW w:w="907" w:type="dxa"/>
          </w:tcPr>
          <w:p w:rsidR="00692F09" w:rsidRDefault="00692F09">
            <w:pPr>
              <w:pStyle w:val="ConsPlusNormal"/>
              <w:jc w:val="center"/>
            </w:pPr>
            <w:r>
              <w:t>1</w:t>
            </w:r>
          </w:p>
        </w:tc>
        <w:tc>
          <w:tcPr>
            <w:tcW w:w="4649" w:type="dxa"/>
          </w:tcPr>
          <w:p w:rsidR="00692F09" w:rsidRDefault="00692F09">
            <w:pPr>
              <w:pStyle w:val="ConsPlusNormal"/>
            </w:pPr>
            <w:r>
              <w:t>проект оправдан, использует реальные возможности организации и адекватен проблемам, на решение которых направлен проект, в реализацию проекта вовлечены жители и их заинтересованность подтверждена</w:t>
            </w:r>
          </w:p>
        </w:tc>
      </w:tr>
      <w:tr w:rsidR="00692F09">
        <w:tc>
          <w:tcPr>
            <w:tcW w:w="567" w:type="dxa"/>
          </w:tcPr>
          <w:p w:rsidR="00692F09" w:rsidRDefault="00692F09">
            <w:pPr>
              <w:pStyle w:val="ConsPlusNormal"/>
              <w:jc w:val="center"/>
            </w:pPr>
            <w:r>
              <w:t>6</w:t>
            </w:r>
          </w:p>
        </w:tc>
        <w:tc>
          <w:tcPr>
            <w:tcW w:w="2948" w:type="dxa"/>
          </w:tcPr>
          <w:p w:rsidR="00692F09" w:rsidRDefault="00692F09">
            <w:pPr>
              <w:pStyle w:val="ConsPlusNormal"/>
            </w:pPr>
            <w:r>
              <w:t>Вклад организации в реализацию проекта (собственные и (или) привлеченные материальные ресурсы)</w:t>
            </w:r>
          </w:p>
        </w:tc>
        <w:tc>
          <w:tcPr>
            <w:tcW w:w="907" w:type="dxa"/>
          </w:tcPr>
          <w:p w:rsidR="00692F09" w:rsidRDefault="00692F09">
            <w:pPr>
              <w:pStyle w:val="ConsPlusNormal"/>
              <w:jc w:val="center"/>
            </w:pPr>
            <w:r>
              <w:t>1</w:t>
            </w:r>
          </w:p>
        </w:tc>
        <w:tc>
          <w:tcPr>
            <w:tcW w:w="4649" w:type="dxa"/>
          </w:tcPr>
          <w:p w:rsidR="00692F09" w:rsidRDefault="00692F09">
            <w:pPr>
              <w:pStyle w:val="ConsPlusNormal"/>
            </w:pPr>
            <w:r>
              <w:t>организация располагает собственными и (или) привлеченными материальными ресурсами, относящимися к реализации проекта, и подтверждает их наличие</w:t>
            </w:r>
          </w:p>
        </w:tc>
      </w:tr>
    </w:tbl>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1"/>
      </w:pPr>
      <w:r>
        <w:t>Приложение 4</w:t>
      </w:r>
    </w:p>
    <w:p w:rsidR="00692F09" w:rsidRDefault="00692F09">
      <w:pPr>
        <w:pStyle w:val="ConsPlusNormal"/>
        <w:jc w:val="right"/>
      </w:pPr>
      <w:r>
        <w:t>к Порядку</w:t>
      </w:r>
    </w:p>
    <w:p w:rsidR="00692F09" w:rsidRDefault="00692F09">
      <w:pPr>
        <w:pStyle w:val="ConsPlusNormal"/>
        <w:jc w:val="right"/>
      </w:pPr>
      <w:r>
        <w:t>предоставления субсидии из бюджета</w:t>
      </w:r>
    </w:p>
    <w:p w:rsidR="00692F09" w:rsidRDefault="00692F09">
      <w:pPr>
        <w:pStyle w:val="ConsPlusNormal"/>
        <w:jc w:val="right"/>
      </w:pPr>
      <w:r>
        <w:t>города Искитима Новосибирской области</w:t>
      </w:r>
    </w:p>
    <w:p w:rsidR="00692F09" w:rsidRDefault="00692F09">
      <w:pPr>
        <w:pStyle w:val="ConsPlusNormal"/>
        <w:jc w:val="right"/>
      </w:pPr>
      <w:proofErr w:type="gramStart"/>
      <w:r>
        <w:t>юридическим лицам (за исключением государственных</w:t>
      </w:r>
      <w:proofErr w:type="gramEnd"/>
    </w:p>
    <w:p w:rsidR="00692F09" w:rsidRDefault="00692F09">
      <w:pPr>
        <w:pStyle w:val="ConsPlusNormal"/>
        <w:jc w:val="right"/>
      </w:pPr>
      <w:r>
        <w:t xml:space="preserve">(муниципальных) учреждений), </w:t>
      </w:r>
      <w:proofErr w:type="gramStart"/>
      <w:r>
        <w:t>индивидуальным</w:t>
      </w:r>
      <w:proofErr w:type="gramEnd"/>
    </w:p>
    <w:p w:rsidR="00692F09" w:rsidRDefault="00692F09">
      <w:pPr>
        <w:pStyle w:val="ConsPlusNormal"/>
        <w:jc w:val="right"/>
      </w:pPr>
      <w:r>
        <w:t xml:space="preserve">предпринимателям, физическим на </w:t>
      </w:r>
      <w:proofErr w:type="gramStart"/>
      <w:r>
        <w:t>финансовое</w:t>
      </w:r>
      <w:proofErr w:type="gramEnd"/>
    </w:p>
    <w:p w:rsidR="00692F09" w:rsidRDefault="00692F09">
      <w:pPr>
        <w:pStyle w:val="ConsPlusNormal"/>
        <w:jc w:val="right"/>
      </w:pPr>
      <w:r>
        <w:t>обеспечение затрат для создания условий</w:t>
      </w:r>
    </w:p>
    <w:p w:rsidR="00692F09" w:rsidRDefault="00692F09">
      <w:pPr>
        <w:pStyle w:val="ConsPlusNormal"/>
        <w:jc w:val="right"/>
      </w:pPr>
      <w:r>
        <w:t>доступности для инвалидов общего</w:t>
      </w:r>
    </w:p>
    <w:p w:rsidR="00692F09" w:rsidRDefault="00692F09">
      <w:pPr>
        <w:pStyle w:val="ConsPlusNormal"/>
        <w:jc w:val="right"/>
      </w:pPr>
      <w:r>
        <w:t>имущества в многоквартирном доме</w:t>
      </w:r>
    </w:p>
    <w:p w:rsidR="00692F09" w:rsidRDefault="00692F09">
      <w:pPr>
        <w:pStyle w:val="ConsPlusNormal"/>
        <w:jc w:val="right"/>
      </w:pPr>
      <w:r>
        <w:t>на территории города Искитима</w:t>
      </w:r>
    </w:p>
    <w:p w:rsidR="00692F09" w:rsidRDefault="00692F09">
      <w:pPr>
        <w:pStyle w:val="ConsPlusNormal"/>
        <w:jc w:val="right"/>
      </w:pPr>
      <w:r>
        <w:t>Новосибирской области</w:t>
      </w:r>
    </w:p>
    <w:p w:rsidR="00692F09" w:rsidRDefault="00692F09">
      <w:pPr>
        <w:pStyle w:val="ConsPlusNormal"/>
        <w:ind w:firstLine="540"/>
        <w:jc w:val="both"/>
      </w:pPr>
    </w:p>
    <w:p w:rsidR="00692F09" w:rsidRDefault="00692F09">
      <w:pPr>
        <w:pStyle w:val="ConsPlusNonformat"/>
        <w:jc w:val="both"/>
      </w:pPr>
      <w:bookmarkStart w:id="19" w:name="P399"/>
      <w:bookmarkEnd w:id="19"/>
      <w:r>
        <w:t xml:space="preserve">                                 Протокол</w:t>
      </w:r>
    </w:p>
    <w:p w:rsidR="00692F09" w:rsidRDefault="00692F09">
      <w:pPr>
        <w:pStyle w:val="ConsPlusNonformat"/>
        <w:jc w:val="both"/>
      </w:pPr>
      <w:r>
        <w:t xml:space="preserve">            рассмотрения заявок на участие в проведении отбора</w:t>
      </w:r>
    </w:p>
    <w:p w:rsidR="00692F09" w:rsidRDefault="00692F09">
      <w:pPr>
        <w:pStyle w:val="ConsPlusNonformat"/>
        <w:jc w:val="both"/>
      </w:pPr>
      <w:r>
        <w:t xml:space="preserve">              получателей субсидии из бюджета города Искитима</w:t>
      </w:r>
    </w:p>
    <w:p w:rsidR="00692F09" w:rsidRDefault="00692F09">
      <w:pPr>
        <w:pStyle w:val="ConsPlusNonformat"/>
        <w:jc w:val="both"/>
      </w:pPr>
      <w:r>
        <w:t xml:space="preserve">          </w:t>
      </w:r>
      <w:proofErr w:type="gramStart"/>
      <w:r>
        <w:t>Новосибирской области юридическим лицам (за исключением</w:t>
      </w:r>
      <w:proofErr w:type="gramEnd"/>
    </w:p>
    <w:p w:rsidR="00692F09" w:rsidRDefault="00692F09">
      <w:pPr>
        <w:pStyle w:val="ConsPlusNonformat"/>
        <w:jc w:val="both"/>
      </w:pPr>
      <w:r>
        <w:t xml:space="preserve">        государственных (муниципальных) учреждений), </w:t>
      </w:r>
      <w:proofErr w:type="gramStart"/>
      <w:r>
        <w:t>индивидуальным</w:t>
      </w:r>
      <w:proofErr w:type="gramEnd"/>
    </w:p>
    <w:p w:rsidR="00692F09" w:rsidRDefault="00692F09">
      <w:pPr>
        <w:pStyle w:val="ConsPlusNonformat"/>
        <w:jc w:val="both"/>
      </w:pPr>
      <w:r>
        <w:t xml:space="preserve">          предпринимателям, физическим на финансовое обеспечение</w:t>
      </w:r>
    </w:p>
    <w:p w:rsidR="00692F09" w:rsidRDefault="00692F09">
      <w:pPr>
        <w:pStyle w:val="ConsPlusNonformat"/>
        <w:jc w:val="both"/>
      </w:pPr>
      <w:r>
        <w:t xml:space="preserve">           затрат для создания условий доступности для инвалидов</w:t>
      </w:r>
    </w:p>
    <w:p w:rsidR="00692F09" w:rsidRDefault="00692F09">
      <w:pPr>
        <w:pStyle w:val="ConsPlusNonformat"/>
        <w:jc w:val="both"/>
      </w:pPr>
      <w:r>
        <w:t xml:space="preserve">           общего имущества в многоквартирном доме на территории</w:t>
      </w:r>
    </w:p>
    <w:p w:rsidR="00692F09" w:rsidRDefault="00692F09">
      <w:pPr>
        <w:pStyle w:val="ConsPlusNonformat"/>
        <w:jc w:val="both"/>
      </w:pPr>
      <w:r>
        <w:t xml:space="preserve">                   города Искитима Новосибирской области</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(наименование работ)</w:t>
      </w:r>
    </w:p>
    <w:p w:rsidR="00692F09" w:rsidRDefault="00692F09">
      <w:pPr>
        <w:pStyle w:val="ConsPlusNonformat"/>
        <w:jc w:val="both"/>
      </w:pPr>
      <w:r>
        <w:t>____________________________________________               ________________</w:t>
      </w:r>
    </w:p>
    <w:p w:rsidR="00692F09" w:rsidRDefault="00692F09">
      <w:pPr>
        <w:pStyle w:val="ConsPlusNonformat"/>
        <w:jc w:val="both"/>
      </w:pPr>
      <w:r>
        <w:t xml:space="preserve">   (место проведения рассмотрения заявок)                       (дата)</w:t>
      </w:r>
    </w:p>
    <w:p w:rsidR="00692F09" w:rsidRDefault="00692F09">
      <w:pPr>
        <w:pStyle w:val="ConsPlusNonformat"/>
        <w:jc w:val="both"/>
      </w:pPr>
    </w:p>
    <w:p w:rsidR="00692F09" w:rsidRDefault="00692F09">
      <w:pPr>
        <w:pStyle w:val="ConsPlusNonformat"/>
        <w:jc w:val="both"/>
      </w:pPr>
      <w:r>
        <w:t xml:space="preserve">    Состав конкурсной комиссии:</w:t>
      </w:r>
    </w:p>
    <w:p w:rsidR="00692F09" w:rsidRDefault="00692F09">
      <w:pPr>
        <w:pStyle w:val="ConsPlusNonformat"/>
        <w:jc w:val="both"/>
      </w:pPr>
    </w:p>
    <w:p w:rsidR="00692F09" w:rsidRDefault="00692F09">
      <w:pPr>
        <w:pStyle w:val="ConsPlusNonformat"/>
        <w:jc w:val="both"/>
      </w:pPr>
      <w:r>
        <w:t>Председатель комиссии _____________________________________________________</w:t>
      </w:r>
    </w:p>
    <w:p w:rsidR="00692F09" w:rsidRDefault="00692F09">
      <w:pPr>
        <w:pStyle w:val="ConsPlusNonformat"/>
        <w:jc w:val="both"/>
      </w:pPr>
      <w:r>
        <w:t>Секретарь комиссии ________________________________________________________</w:t>
      </w:r>
    </w:p>
    <w:p w:rsidR="00692F09" w:rsidRDefault="00692F09">
      <w:pPr>
        <w:pStyle w:val="ConsPlusNonformat"/>
        <w:jc w:val="both"/>
      </w:pPr>
      <w:r>
        <w:t>Члены комиссии ____________________________________________________________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(Ф.И.О., должность)</w:t>
      </w:r>
    </w:p>
    <w:p w:rsidR="00692F09" w:rsidRDefault="00692F09">
      <w:pPr>
        <w:pStyle w:val="ConsPlusNonformat"/>
        <w:jc w:val="both"/>
      </w:pPr>
      <w:r>
        <w:t>Процедура рассмотрения заявок проведена по адресу: 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Время начала рассмотрения заявок __________________________________________</w:t>
      </w:r>
    </w:p>
    <w:p w:rsidR="00692F09" w:rsidRDefault="00692F09">
      <w:pPr>
        <w:pStyle w:val="ConsPlusNonformat"/>
        <w:jc w:val="both"/>
      </w:pPr>
      <w:r>
        <w:t>По приглашению организатора отбора на процедуре рассмотрения заявок</w:t>
      </w:r>
    </w:p>
    <w:p w:rsidR="00692F09" w:rsidRDefault="00692F09">
      <w:pPr>
        <w:pStyle w:val="ConsPlusNonformat"/>
        <w:jc w:val="both"/>
      </w:pPr>
      <w:r>
        <w:t>присутствовали ____________________________________________________________</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(Ф.И.О., должность)</w:t>
      </w:r>
    </w:p>
    <w:p w:rsidR="00692F09" w:rsidRDefault="00692F09">
      <w:pPr>
        <w:pStyle w:val="ConsPlusNonformat"/>
        <w:jc w:val="both"/>
      </w:pPr>
    </w:p>
    <w:p w:rsidR="00692F09" w:rsidRDefault="00692F09">
      <w:pPr>
        <w:pStyle w:val="ConsPlusNonformat"/>
        <w:jc w:val="both"/>
      </w:pPr>
      <w:r>
        <w:t>Организатором отбора было получено и зарегистрировано _________ заявок.</w:t>
      </w:r>
    </w:p>
    <w:p w:rsidR="00692F09" w:rsidRDefault="00692F09">
      <w:pPr>
        <w:pStyle w:val="ConsPlusNonformat"/>
        <w:jc w:val="both"/>
      </w:pPr>
      <w:r>
        <w:t>Комиссия   установила,   что   заявки   поданы  от  следующих  организаций:</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 xml:space="preserve">                 (наименование участника конкурса, адрес)</w:t>
      </w:r>
    </w:p>
    <w:p w:rsidR="00692F09" w:rsidRDefault="00692F09">
      <w:pPr>
        <w:pStyle w:val="ConsPlusNonformat"/>
        <w:jc w:val="both"/>
      </w:pPr>
      <w:r>
        <w:t>Комиссия рассмотрела заявки на предмет определения полномочий лиц, подавших</w:t>
      </w:r>
    </w:p>
    <w:p w:rsidR="00692F09" w:rsidRDefault="00692F09">
      <w:pPr>
        <w:pStyle w:val="ConsPlusNonformat"/>
        <w:jc w:val="both"/>
      </w:pPr>
      <w:proofErr w:type="gramStart"/>
      <w:r>
        <w:t>заявки,  а также соответствия заявок требованиям документации (</w:t>
      </w:r>
      <w:hyperlink w:anchor="P476">
        <w:r>
          <w:rPr>
            <w:color w:val="0000FF"/>
          </w:rPr>
          <w:t>приложение</w:t>
        </w:r>
      </w:hyperlink>
      <w:r>
        <w:t xml:space="preserve"> к</w:t>
      </w:r>
      <w:proofErr w:type="gramEnd"/>
    </w:p>
    <w:p w:rsidR="00692F09" w:rsidRDefault="00692F09">
      <w:pPr>
        <w:pStyle w:val="ConsPlusNonformat"/>
        <w:jc w:val="both"/>
      </w:pPr>
      <w:r>
        <w:t>настоящему протоколу).</w:t>
      </w:r>
    </w:p>
    <w:p w:rsidR="00692F09" w:rsidRDefault="00692F09">
      <w:pPr>
        <w:pStyle w:val="ConsPlusNonformat"/>
        <w:jc w:val="both"/>
      </w:pPr>
    </w:p>
    <w:p w:rsidR="00692F09" w:rsidRDefault="00692F09">
      <w:pPr>
        <w:pStyle w:val="ConsPlusNonformat"/>
        <w:jc w:val="both"/>
      </w:pPr>
      <w:r>
        <w:t>По  результатам рассмотрения заявок комиссия решила, что к участию в отборе</w:t>
      </w:r>
    </w:p>
    <w:p w:rsidR="00692F09" w:rsidRDefault="00692F09">
      <w:pPr>
        <w:pStyle w:val="ConsPlusNonformat"/>
        <w:jc w:val="both"/>
      </w:pPr>
      <w:r>
        <w:t>допускаются                      следующие                     организации:</w:t>
      </w:r>
    </w:p>
    <w:p w:rsidR="00692F09" w:rsidRDefault="00692F09">
      <w:pPr>
        <w:pStyle w:val="ConsPlusNonformat"/>
        <w:jc w:val="both"/>
      </w:pPr>
      <w:r>
        <w:t>___________________________________________________________________________</w:t>
      </w:r>
    </w:p>
    <w:p w:rsidR="00692F09" w:rsidRDefault="00692F09">
      <w:pPr>
        <w:pStyle w:val="ConsPlusNonformat"/>
        <w:jc w:val="both"/>
      </w:pPr>
      <w:r>
        <w:t>По  результатам рассмотрения заявок комиссия решила, что к участию в отборе</w:t>
      </w:r>
    </w:p>
    <w:p w:rsidR="00692F09" w:rsidRDefault="00692F09">
      <w:pPr>
        <w:pStyle w:val="ConsPlusNonformat"/>
        <w:jc w:val="both"/>
      </w:pPr>
      <w:r>
        <w:lastRenderedPageBreak/>
        <w:t>не допускаются следующие организации:</w:t>
      </w:r>
    </w:p>
    <w:p w:rsidR="00692F09" w:rsidRDefault="00692F09">
      <w:pPr>
        <w:pStyle w:val="ConsPlusNonformat"/>
        <w:jc w:val="both"/>
      </w:pPr>
      <w:r>
        <w:t>___________________________________________________________________________</w:t>
      </w:r>
    </w:p>
    <w:p w:rsidR="00692F09" w:rsidRDefault="00692F0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97"/>
        <w:gridCol w:w="6123"/>
      </w:tblGrid>
      <w:tr w:rsidR="00692F09">
        <w:tc>
          <w:tcPr>
            <w:tcW w:w="2551" w:type="dxa"/>
            <w:tcBorders>
              <w:top w:val="nil"/>
              <w:left w:val="nil"/>
              <w:bottom w:val="nil"/>
              <w:right w:val="nil"/>
            </w:tcBorders>
          </w:tcPr>
          <w:p w:rsidR="00692F09" w:rsidRDefault="00692F09">
            <w:pPr>
              <w:pStyle w:val="ConsPlusNormal"/>
            </w:pPr>
            <w:r>
              <w:t>Председатель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nil"/>
              <w:left w:val="nil"/>
              <w:bottom w:val="single" w:sz="4" w:space="0" w:color="auto"/>
              <w:right w:val="nil"/>
            </w:tcBorders>
          </w:tcPr>
          <w:p w:rsidR="00692F09" w:rsidRDefault="00692F09">
            <w:pPr>
              <w:pStyle w:val="ConsPlusNormal"/>
            </w:pPr>
          </w:p>
        </w:tc>
      </w:tr>
      <w:tr w:rsidR="00692F09">
        <w:tc>
          <w:tcPr>
            <w:tcW w:w="2551" w:type="dxa"/>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nil"/>
              <w:right w:val="nil"/>
            </w:tcBorders>
          </w:tcPr>
          <w:p w:rsidR="00692F09" w:rsidRDefault="00692F09">
            <w:pPr>
              <w:pStyle w:val="ConsPlusNormal"/>
            </w:pPr>
          </w:p>
        </w:tc>
      </w:tr>
      <w:tr w:rsidR="00692F09">
        <w:tc>
          <w:tcPr>
            <w:tcW w:w="2551" w:type="dxa"/>
            <w:tcBorders>
              <w:top w:val="nil"/>
              <w:left w:val="nil"/>
              <w:bottom w:val="nil"/>
              <w:right w:val="nil"/>
            </w:tcBorders>
          </w:tcPr>
          <w:p w:rsidR="00692F09" w:rsidRDefault="00692F09">
            <w:pPr>
              <w:pStyle w:val="ConsPlusNormal"/>
            </w:pPr>
            <w:r>
              <w:t>Секретарь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nil"/>
              <w:left w:val="nil"/>
              <w:bottom w:val="single" w:sz="4" w:space="0" w:color="auto"/>
              <w:right w:val="nil"/>
            </w:tcBorders>
          </w:tcPr>
          <w:p w:rsidR="00692F09" w:rsidRDefault="00692F09">
            <w:pPr>
              <w:pStyle w:val="ConsPlusNormal"/>
            </w:pPr>
          </w:p>
        </w:tc>
      </w:tr>
      <w:tr w:rsidR="00692F09">
        <w:tc>
          <w:tcPr>
            <w:tcW w:w="2551" w:type="dxa"/>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nil"/>
              <w:right w:val="nil"/>
            </w:tcBorders>
          </w:tcPr>
          <w:p w:rsidR="00692F09" w:rsidRDefault="00692F09">
            <w:pPr>
              <w:pStyle w:val="ConsPlusNormal"/>
            </w:pPr>
          </w:p>
        </w:tc>
      </w:tr>
      <w:tr w:rsidR="00692F09">
        <w:tc>
          <w:tcPr>
            <w:tcW w:w="2551" w:type="dxa"/>
            <w:vMerge w:val="restart"/>
            <w:tcBorders>
              <w:top w:val="nil"/>
              <w:left w:val="nil"/>
              <w:bottom w:val="nil"/>
              <w:right w:val="nil"/>
            </w:tcBorders>
          </w:tcPr>
          <w:p w:rsidR="00692F09" w:rsidRDefault="00692F09">
            <w:pPr>
              <w:pStyle w:val="ConsPlusNormal"/>
            </w:pPr>
            <w:r>
              <w:t>Члены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nil"/>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nil"/>
              <w:right w:val="nil"/>
            </w:tcBorders>
          </w:tcPr>
          <w:p w:rsidR="00692F09" w:rsidRDefault="00692F09">
            <w:pPr>
              <w:pStyle w:val="ConsPlusNormal"/>
              <w:jc w:val="center"/>
            </w:pPr>
            <w:r>
              <w:t>(подписи)</w:t>
            </w:r>
          </w:p>
        </w:tc>
      </w:tr>
    </w:tbl>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2"/>
      </w:pPr>
      <w:r>
        <w:t>Приложение</w:t>
      </w:r>
    </w:p>
    <w:p w:rsidR="00692F09" w:rsidRDefault="00692F09">
      <w:pPr>
        <w:pStyle w:val="ConsPlusNormal"/>
        <w:jc w:val="right"/>
      </w:pPr>
      <w:r>
        <w:t>к протоколу</w:t>
      </w:r>
    </w:p>
    <w:p w:rsidR="00692F09" w:rsidRDefault="00692F09">
      <w:pPr>
        <w:pStyle w:val="ConsPlusNormal"/>
        <w:jc w:val="right"/>
      </w:pPr>
      <w:r>
        <w:t>рассмотрения заявок</w:t>
      </w:r>
    </w:p>
    <w:p w:rsidR="00692F09" w:rsidRDefault="00692F09">
      <w:pPr>
        <w:pStyle w:val="ConsPlusNormal"/>
        <w:jc w:val="right"/>
      </w:pPr>
      <w:r>
        <w:t>на участие в проведении отбора</w:t>
      </w:r>
    </w:p>
    <w:p w:rsidR="00692F09" w:rsidRDefault="00692F09">
      <w:pPr>
        <w:pStyle w:val="ConsPlusNormal"/>
        <w:jc w:val="right"/>
      </w:pPr>
      <w:r>
        <w:t>получателей субсидии</w:t>
      </w:r>
    </w:p>
    <w:p w:rsidR="00692F09" w:rsidRDefault="00692F09">
      <w:pPr>
        <w:pStyle w:val="ConsPlusNormal"/>
        <w:ind w:firstLine="540"/>
        <w:jc w:val="both"/>
      </w:pPr>
    </w:p>
    <w:p w:rsidR="00692F09" w:rsidRDefault="00692F09">
      <w:pPr>
        <w:pStyle w:val="ConsPlusNormal"/>
        <w:jc w:val="center"/>
      </w:pPr>
      <w:bookmarkStart w:id="20" w:name="P476"/>
      <w:bookmarkEnd w:id="20"/>
      <w:r>
        <w:t>Сводная таблица заявок на соответствие требованиям</w:t>
      </w:r>
    </w:p>
    <w:p w:rsidR="00692F09" w:rsidRDefault="00692F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154"/>
        <w:gridCol w:w="2154"/>
        <w:gridCol w:w="2041"/>
      </w:tblGrid>
      <w:tr w:rsidR="00692F09">
        <w:tc>
          <w:tcPr>
            <w:tcW w:w="567" w:type="dxa"/>
          </w:tcPr>
          <w:p w:rsidR="00692F09" w:rsidRDefault="00692F09">
            <w:pPr>
              <w:pStyle w:val="ConsPlusNormal"/>
              <w:jc w:val="center"/>
            </w:pPr>
            <w:r>
              <w:t xml:space="preserve">N </w:t>
            </w:r>
            <w:proofErr w:type="gramStart"/>
            <w:r>
              <w:t>п</w:t>
            </w:r>
            <w:proofErr w:type="gramEnd"/>
            <w:r>
              <w:t>/п</w:t>
            </w:r>
          </w:p>
        </w:tc>
        <w:tc>
          <w:tcPr>
            <w:tcW w:w="2154" w:type="dxa"/>
          </w:tcPr>
          <w:p w:rsidR="00692F09" w:rsidRDefault="00692F09">
            <w:pPr>
              <w:pStyle w:val="ConsPlusNormal"/>
              <w:jc w:val="center"/>
            </w:pPr>
            <w:r>
              <w:t>Наименование участника, адрес</w:t>
            </w:r>
          </w:p>
        </w:tc>
        <w:tc>
          <w:tcPr>
            <w:tcW w:w="2154" w:type="dxa"/>
          </w:tcPr>
          <w:p w:rsidR="00692F09" w:rsidRDefault="00692F09">
            <w:pPr>
              <w:pStyle w:val="ConsPlusNormal"/>
              <w:jc w:val="center"/>
            </w:pPr>
            <w:r>
              <w:t>Общие требования</w:t>
            </w:r>
          </w:p>
        </w:tc>
        <w:tc>
          <w:tcPr>
            <w:tcW w:w="2154" w:type="dxa"/>
          </w:tcPr>
          <w:p w:rsidR="00692F09" w:rsidRDefault="00692F09">
            <w:pPr>
              <w:pStyle w:val="ConsPlusNormal"/>
              <w:jc w:val="center"/>
            </w:pPr>
            <w:r>
              <w:t>Подтверждающие документы</w:t>
            </w:r>
          </w:p>
        </w:tc>
        <w:tc>
          <w:tcPr>
            <w:tcW w:w="2041" w:type="dxa"/>
          </w:tcPr>
          <w:p w:rsidR="00692F09" w:rsidRDefault="00692F09">
            <w:pPr>
              <w:pStyle w:val="ConsPlusNormal"/>
              <w:jc w:val="center"/>
            </w:pPr>
            <w:r>
              <w:t>Примечание</w:t>
            </w:r>
          </w:p>
        </w:tc>
      </w:tr>
      <w:tr w:rsidR="00692F09">
        <w:tc>
          <w:tcPr>
            <w:tcW w:w="567" w:type="dxa"/>
          </w:tcPr>
          <w:p w:rsidR="00692F09" w:rsidRDefault="00692F09">
            <w:pPr>
              <w:pStyle w:val="ConsPlusNormal"/>
              <w:jc w:val="center"/>
            </w:pPr>
            <w:r>
              <w:t>1</w:t>
            </w:r>
          </w:p>
        </w:tc>
        <w:tc>
          <w:tcPr>
            <w:tcW w:w="2154" w:type="dxa"/>
          </w:tcPr>
          <w:p w:rsidR="00692F09" w:rsidRDefault="00692F09">
            <w:pPr>
              <w:pStyle w:val="ConsPlusNormal"/>
              <w:jc w:val="center"/>
            </w:pPr>
            <w:r>
              <w:t>2</w:t>
            </w:r>
          </w:p>
        </w:tc>
        <w:tc>
          <w:tcPr>
            <w:tcW w:w="2154" w:type="dxa"/>
          </w:tcPr>
          <w:p w:rsidR="00692F09" w:rsidRDefault="00692F09">
            <w:pPr>
              <w:pStyle w:val="ConsPlusNormal"/>
              <w:jc w:val="center"/>
            </w:pPr>
            <w:r>
              <w:t>3</w:t>
            </w:r>
          </w:p>
        </w:tc>
        <w:tc>
          <w:tcPr>
            <w:tcW w:w="2154" w:type="dxa"/>
          </w:tcPr>
          <w:p w:rsidR="00692F09" w:rsidRDefault="00692F09">
            <w:pPr>
              <w:pStyle w:val="ConsPlusNormal"/>
              <w:jc w:val="center"/>
            </w:pPr>
            <w:r>
              <w:t>4</w:t>
            </w:r>
          </w:p>
        </w:tc>
        <w:tc>
          <w:tcPr>
            <w:tcW w:w="2041" w:type="dxa"/>
          </w:tcPr>
          <w:p w:rsidR="00692F09" w:rsidRDefault="00692F09">
            <w:pPr>
              <w:pStyle w:val="ConsPlusNormal"/>
              <w:jc w:val="center"/>
            </w:pPr>
            <w:r>
              <w:t>6</w:t>
            </w:r>
          </w:p>
        </w:tc>
      </w:tr>
      <w:tr w:rsidR="00692F09">
        <w:tc>
          <w:tcPr>
            <w:tcW w:w="567" w:type="dxa"/>
          </w:tcPr>
          <w:p w:rsidR="00692F09" w:rsidRDefault="00692F09">
            <w:pPr>
              <w:pStyle w:val="ConsPlusNormal"/>
              <w:jc w:val="center"/>
            </w:pPr>
            <w:r>
              <w:t>1</w:t>
            </w:r>
          </w:p>
        </w:tc>
        <w:tc>
          <w:tcPr>
            <w:tcW w:w="2154" w:type="dxa"/>
          </w:tcPr>
          <w:p w:rsidR="00692F09" w:rsidRDefault="00692F09">
            <w:pPr>
              <w:pStyle w:val="ConsPlusNormal"/>
            </w:pPr>
          </w:p>
        </w:tc>
        <w:tc>
          <w:tcPr>
            <w:tcW w:w="2154" w:type="dxa"/>
          </w:tcPr>
          <w:p w:rsidR="00692F09" w:rsidRDefault="00692F09">
            <w:pPr>
              <w:pStyle w:val="ConsPlusNormal"/>
            </w:pPr>
          </w:p>
        </w:tc>
        <w:tc>
          <w:tcPr>
            <w:tcW w:w="2154" w:type="dxa"/>
          </w:tcPr>
          <w:p w:rsidR="00692F09" w:rsidRDefault="00692F09">
            <w:pPr>
              <w:pStyle w:val="ConsPlusNormal"/>
            </w:pPr>
          </w:p>
        </w:tc>
        <w:tc>
          <w:tcPr>
            <w:tcW w:w="2041" w:type="dxa"/>
          </w:tcPr>
          <w:p w:rsidR="00692F09" w:rsidRDefault="00692F09">
            <w:pPr>
              <w:pStyle w:val="ConsPlusNormal"/>
            </w:pPr>
          </w:p>
        </w:tc>
      </w:tr>
      <w:tr w:rsidR="00692F09">
        <w:tc>
          <w:tcPr>
            <w:tcW w:w="567" w:type="dxa"/>
          </w:tcPr>
          <w:p w:rsidR="00692F09" w:rsidRDefault="00692F09">
            <w:pPr>
              <w:pStyle w:val="ConsPlusNormal"/>
              <w:jc w:val="center"/>
            </w:pPr>
            <w:r>
              <w:t>2</w:t>
            </w:r>
          </w:p>
        </w:tc>
        <w:tc>
          <w:tcPr>
            <w:tcW w:w="2154" w:type="dxa"/>
          </w:tcPr>
          <w:p w:rsidR="00692F09" w:rsidRDefault="00692F09">
            <w:pPr>
              <w:pStyle w:val="ConsPlusNormal"/>
            </w:pPr>
          </w:p>
        </w:tc>
        <w:tc>
          <w:tcPr>
            <w:tcW w:w="2154" w:type="dxa"/>
          </w:tcPr>
          <w:p w:rsidR="00692F09" w:rsidRDefault="00692F09">
            <w:pPr>
              <w:pStyle w:val="ConsPlusNormal"/>
            </w:pPr>
          </w:p>
        </w:tc>
        <w:tc>
          <w:tcPr>
            <w:tcW w:w="2154" w:type="dxa"/>
          </w:tcPr>
          <w:p w:rsidR="00692F09" w:rsidRDefault="00692F09">
            <w:pPr>
              <w:pStyle w:val="ConsPlusNormal"/>
            </w:pPr>
          </w:p>
        </w:tc>
        <w:tc>
          <w:tcPr>
            <w:tcW w:w="2041" w:type="dxa"/>
          </w:tcPr>
          <w:p w:rsidR="00692F09" w:rsidRDefault="00692F09">
            <w:pPr>
              <w:pStyle w:val="ConsPlusNormal"/>
            </w:pPr>
          </w:p>
        </w:tc>
      </w:tr>
      <w:tr w:rsidR="00692F09">
        <w:tc>
          <w:tcPr>
            <w:tcW w:w="567" w:type="dxa"/>
          </w:tcPr>
          <w:p w:rsidR="00692F09" w:rsidRDefault="00692F09">
            <w:pPr>
              <w:pStyle w:val="ConsPlusNormal"/>
              <w:jc w:val="center"/>
            </w:pPr>
            <w:r>
              <w:t>3</w:t>
            </w:r>
          </w:p>
        </w:tc>
        <w:tc>
          <w:tcPr>
            <w:tcW w:w="2154" w:type="dxa"/>
          </w:tcPr>
          <w:p w:rsidR="00692F09" w:rsidRDefault="00692F09">
            <w:pPr>
              <w:pStyle w:val="ConsPlusNormal"/>
            </w:pPr>
          </w:p>
        </w:tc>
        <w:tc>
          <w:tcPr>
            <w:tcW w:w="2154" w:type="dxa"/>
          </w:tcPr>
          <w:p w:rsidR="00692F09" w:rsidRDefault="00692F09">
            <w:pPr>
              <w:pStyle w:val="ConsPlusNormal"/>
            </w:pPr>
          </w:p>
        </w:tc>
        <w:tc>
          <w:tcPr>
            <w:tcW w:w="2154" w:type="dxa"/>
          </w:tcPr>
          <w:p w:rsidR="00692F09" w:rsidRDefault="00692F09">
            <w:pPr>
              <w:pStyle w:val="ConsPlusNormal"/>
            </w:pPr>
          </w:p>
        </w:tc>
        <w:tc>
          <w:tcPr>
            <w:tcW w:w="2041" w:type="dxa"/>
          </w:tcPr>
          <w:p w:rsidR="00692F09" w:rsidRDefault="00692F09">
            <w:pPr>
              <w:pStyle w:val="ConsPlusNormal"/>
            </w:pPr>
          </w:p>
        </w:tc>
      </w:tr>
      <w:tr w:rsidR="00692F09">
        <w:tc>
          <w:tcPr>
            <w:tcW w:w="567" w:type="dxa"/>
          </w:tcPr>
          <w:p w:rsidR="00692F09" w:rsidRDefault="00692F09">
            <w:pPr>
              <w:pStyle w:val="ConsPlusNormal"/>
              <w:jc w:val="center"/>
            </w:pPr>
            <w:r>
              <w:t>4</w:t>
            </w:r>
          </w:p>
        </w:tc>
        <w:tc>
          <w:tcPr>
            <w:tcW w:w="2154" w:type="dxa"/>
          </w:tcPr>
          <w:p w:rsidR="00692F09" w:rsidRDefault="00692F09">
            <w:pPr>
              <w:pStyle w:val="ConsPlusNormal"/>
            </w:pPr>
          </w:p>
        </w:tc>
        <w:tc>
          <w:tcPr>
            <w:tcW w:w="2154" w:type="dxa"/>
          </w:tcPr>
          <w:p w:rsidR="00692F09" w:rsidRDefault="00692F09">
            <w:pPr>
              <w:pStyle w:val="ConsPlusNormal"/>
            </w:pPr>
          </w:p>
        </w:tc>
        <w:tc>
          <w:tcPr>
            <w:tcW w:w="2154" w:type="dxa"/>
          </w:tcPr>
          <w:p w:rsidR="00692F09" w:rsidRDefault="00692F09">
            <w:pPr>
              <w:pStyle w:val="ConsPlusNormal"/>
            </w:pPr>
          </w:p>
        </w:tc>
        <w:tc>
          <w:tcPr>
            <w:tcW w:w="2041" w:type="dxa"/>
          </w:tcPr>
          <w:p w:rsidR="00692F09" w:rsidRDefault="00692F09">
            <w:pPr>
              <w:pStyle w:val="ConsPlusNormal"/>
            </w:pPr>
          </w:p>
        </w:tc>
      </w:tr>
    </w:tbl>
    <w:p w:rsidR="00692F09" w:rsidRDefault="00692F0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97"/>
        <w:gridCol w:w="6123"/>
      </w:tblGrid>
      <w:tr w:rsidR="00692F09">
        <w:tc>
          <w:tcPr>
            <w:tcW w:w="2551" w:type="dxa"/>
            <w:tcBorders>
              <w:top w:val="nil"/>
              <w:left w:val="nil"/>
              <w:bottom w:val="nil"/>
              <w:right w:val="nil"/>
            </w:tcBorders>
          </w:tcPr>
          <w:p w:rsidR="00692F09" w:rsidRDefault="00692F09">
            <w:pPr>
              <w:pStyle w:val="ConsPlusNormal"/>
            </w:pPr>
            <w:r>
              <w:t>Председатель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nil"/>
              <w:left w:val="nil"/>
              <w:bottom w:val="single" w:sz="4" w:space="0" w:color="auto"/>
              <w:right w:val="nil"/>
            </w:tcBorders>
          </w:tcPr>
          <w:p w:rsidR="00692F09" w:rsidRDefault="00692F09">
            <w:pPr>
              <w:pStyle w:val="ConsPlusNormal"/>
            </w:pPr>
          </w:p>
        </w:tc>
      </w:tr>
      <w:tr w:rsidR="00692F09">
        <w:tc>
          <w:tcPr>
            <w:tcW w:w="2551" w:type="dxa"/>
            <w:tcBorders>
              <w:top w:val="nil"/>
              <w:left w:val="nil"/>
              <w:bottom w:val="nil"/>
              <w:right w:val="nil"/>
            </w:tcBorders>
          </w:tcPr>
          <w:p w:rsidR="00692F09" w:rsidRDefault="00692F09">
            <w:pPr>
              <w:pStyle w:val="ConsPlusNormal"/>
            </w:pPr>
            <w:r>
              <w:t>Секретарь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val="restart"/>
            <w:tcBorders>
              <w:top w:val="nil"/>
              <w:left w:val="nil"/>
              <w:bottom w:val="nil"/>
              <w:right w:val="nil"/>
            </w:tcBorders>
          </w:tcPr>
          <w:p w:rsidR="00692F09" w:rsidRDefault="00692F09">
            <w:pPr>
              <w:pStyle w:val="ConsPlusNormal"/>
            </w:pPr>
            <w:r>
              <w:t>Члены комиссии</w:t>
            </w: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single" w:sz="4" w:space="0" w:color="auto"/>
              <w:right w:val="nil"/>
            </w:tcBorders>
          </w:tcPr>
          <w:p w:rsidR="00692F09" w:rsidRDefault="00692F09">
            <w:pPr>
              <w:pStyle w:val="ConsPlusNormal"/>
            </w:pPr>
          </w:p>
        </w:tc>
      </w:tr>
      <w:tr w:rsidR="00692F09">
        <w:tc>
          <w:tcPr>
            <w:tcW w:w="2551" w:type="dxa"/>
            <w:vMerge/>
            <w:tcBorders>
              <w:top w:val="nil"/>
              <w:left w:val="nil"/>
              <w:bottom w:val="nil"/>
              <w:right w:val="nil"/>
            </w:tcBorders>
          </w:tcPr>
          <w:p w:rsidR="00692F09" w:rsidRDefault="00692F09">
            <w:pPr>
              <w:pStyle w:val="ConsPlusNormal"/>
            </w:pPr>
          </w:p>
        </w:tc>
        <w:tc>
          <w:tcPr>
            <w:tcW w:w="397" w:type="dxa"/>
            <w:tcBorders>
              <w:top w:val="nil"/>
              <w:left w:val="nil"/>
              <w:bottom w:val="nil"/>
              <w:right w:val="nil"/>
            </w:tcBorders>
          </w:tcPr>
          <w:p w:rsidR="00692F09" w:rsidRDefault="00692F09">
            <w:pPr>
              <w:pStyle w:val="ConsPlusNormal"/>
            </w:pPr>
          </w:p>
        </w:tc>
        <w:tc>
          <w:tcPr>
            <w:tcW w:w="6123" w:type="dxa"/>
            <w:tcBorders>
              <w:top w:val="single" w:sz="4" w:space="0" w:color="auto"/>
              <w:left w:val="nil"/>
              <w:bottom w:val="nil"/>
              <w:right w:val="nil"/>
            </w:tcBorders>
          </w:tcPr>
          <w:p w:rsidR="00692F09" w:rsidRDefault="00692F09">
            <w:pPr>
              <w:pStyle w:val="ConsPlusNormal"/>
              <w:jc w:val="center"/>
            </w:pPr>
            <w:r>
              <w:t>(подписи)</w:t>
            </w:r>
          </w:p>
        </w:tc>
      </w:tr>
    </w:tbl>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jc w:val="right"/>
        <w:outlineLvl w:val="0"/>
      </w:pPr>
      <w:r>
        <w:t>Утвержден</w:t>
      </w:r>
    </w:p>
    <w:p w:rsidR="00692F09" w:rsidRDefault="00692F09">
      <w:pPr>
        <w:pStyle w:val="ConsPlusNormal"/>
        <w:jc w:val="right"/>
      </w:pPr>
      <w:r>
        <w:t>постановлением</w:t>
      </w:r>
    </w:p>
    <w:p w:rsidR="00692F09" w:rsidRDefault="00692F09">
      <w:pPr>
        <w:pStyle w:val="ConsPlusNormal"/>
        <w:jc w:val="right"/>
      </w:pPr>
      <w:r>
        <w:t>администрации города Искитима</w:t>
      </w:r>
    </w:p>
    <w:p w:rsidR="00692F09" w:rsidRDefault="00692F09">
      <w:pPr>
        <w:pStyle w:val="ConsPlusNormal"/>
        <w:jc w:val="right"/>
      </w:pPr>
      <w:r>
        <w:t>Новосибирской области</w:t>
      </w:r>
    </w:p>
    <w:p w:rsidR="00692F09" w:rsidRDefault="00692F09">
      <w:pPr>
        <w:pStyle w:val="ConsPlusNormal"/>
        <w:jc w:val="right"/>
      </w:pPr>
      <w:r>
        <w:t>от 12.03.2025 N 408</w:t>
      </w:r>
    </w:p>
    <w:p w:rsidR="00692F09" w:rsidRDefault="00692F09">
      <w:pPr>
        <w:pStyle w:val="ConsPlusNormal"/>
        <w:ind w:firstLine="540"/>
        <w:jc w:val="both"/>
      </w:pPr>
    </w:p>
    <w:p w:rsidR="00692F09" w:rsidRDefault="00692F09">
      <w:pPr>
        <w:pStyle w:val="ConsPlusTitle"/>
        <w:jc w:val="center"/>
      </w:pPr>
      <w:bookmarkStart w:id="21" w:name="P535"/>
      <w:bookmarkEnd w:id="21"/>
      <w:r>
        <w:t>СОСТАВ</w:t>
      </w:r>
    </w:p>
    <w:p w:rsidR="00692F09" w:rsidRDefault="00692F09">
      <w:pPr>
        <w:pStyle w:val="ConsPlusTitle"/>
        <w:jc w:val="center"/>
      </w:pPr>
      <w:r>
        <w:t>КОМИССИИ ПО ПРОВЕДЕНИЮ ОТБОРА НА ПРЕДОСТАВЛЕНИЕ СУБСИДИИ</w:t>
      </w:r>
    </w:p>
    <w:p w:rsidR="00692F09" w:rsidRDefault="00692F09">
      <w:pPr>
        <w:pStyle w:val="ConsPlusTitle"/>
        <w:jc w:val="center"/>
      </w:pPr>
      <w:r>
        <w:t xml:space="preserve">ИЗ БЮДЖЕТА ГОРОДА ИСКИТИМА НОВОСИБИРСКОЙ ОБЛАСТИ </w:t>
      </w:r>
      <w:proofErr w:type="gramStart"/>
      <w:r>
        <w:t>ЮРИДИЧЕСКИМ</w:t>
      </w:r>
      <w:proofErr w:type="gramEnd"/>
    </w:p>
    <w:p w:rsidR="00692F09" w:rsidRDefault="00692F09">
      <w:pPr>
        <w:pStyle w:val="ConsPlusTitle"/>
        <w:jc w:val="center"/>
      </w:pPr>
      <w:proofErr w:type="gramStart"/>
      <w:r>
        <w:t>ЛИЦАМ (ЗА ИСКЛЮЧЕНИЕМ ГОСУДАРСТВЕННЫХ (МУНИЦИПАЛЬНЫХ)</w:t>
      </w:r>
      <w:proofErr w:type="gramEnd"/>
    </w:p>
    <w:p w:rsidR="00692F09" w:rsidRDefault="00692F09">
      <w:pPr>
        <w:pStyle w:val="ConsPlusTitle"/>
        <w:jc w:val="center"/>
      </w:pPr>
      <w:proofErr w:type="gramStart"/>
      <w:r>
        <w:t>УЧРЕЖДЕНИЙ), ИНДИВИДУАЛЬНЫМ ПРЕДПРИНИМАТЕЛЯМ, ФИЗИЧЕСКИМ</w:t>
      </w:r>
      <w:proofErr w:type="gramEnd"/>
    </w:p>
    <w:p w:rsidR="00692F09" w:rsidRDefault="00692F09">
      <w:pPr>
        <w:pStyle w:val="ConsPlusTitle"/>
        <w:jc w:val="center"/>
      </w:pPr>
      <w:r>
        <w:t>НА ФИНАНСОВОЕ ОБЕСПЕЧЕНИЕ ЗАТРАТ ДЛЯ СОЗДАНИЯ УСЛОВИЙ</w:t>
      </w:r>
    </w:p>
    <w:p w:rsidR="00692F09" w:rsidRDefault="00692F09">
      <w:pPr>
        <w:pStyle w:val="ConsPlusTitle"/>
        <w:jc w:val="center"/>
      </w:pPr>
      <w:r>
        <w:t xml:space="preserve">ДОСТУПНОСТИ ДЛЯ ИНВАЛИДОВ ОБЩЕГО ИМУЩЕСТВА В </w:t>
      </w:r>
      <w:proofErr w:type="gramStart"/>
      <w:r>
        <w:t>МНОГОКВАРТИРНОМ</w:t>
      </w:r>
      <w:proofErr w:type="gramEnd"/>
    </w:p>
    <w:p w:rsidR="00692F09" w:rsidRDefault="00692F09">
      <w:pPr>
        <w:pStyle w:val="ConsPlusTitle"/>
        <w:jc w:val="center"/>
      </w:pPr>
      <w:proofErr w:type="gramStart"/>
      <w:r>
        <w:t>ДОМЕ</w:t>
      </w:r>
      <w:proofErr w:type="gramEnd"/>
      <w:r>
        <w:t xml:space="preserve"> НА ТЕРРИТОРИИ ГОРОДА ИСКИТИМА НОВОСИБИРСКОЙ ОБЛАСТИ</w:t>
      </w:r>
    </w:p>
    <w:p w:rsidR="00692F09" w:rsidRDefault="00692F0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97"/>
        <w:gridCol w:w="4876"/>
      </w:tblGrid>
      <w:tr w:rsidR="00692F09">
        <w:tc>
          <w:tcPr>
            <w:tcW w:w="3798" w:type="dxa"/>
            <w:tcBorders>
              <w:top w:val="nil"/>
              <w:left w:val="nil"/>
              <w:bottom w:val="nil"/>
              <w:right w:val="nil"/>
            </w:tcBorders>
          </w:tcPr>
          <w:p w:rsidR="00692F09" w:rsidRDefault="00692F09">
            <w:pPr>
              <w:pStyle w:val="ConsPlusNormal"/>
            </w:pPr>
            <w:r>
              <w:t>Ковалевская Светлана Валерьевна</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Заместитель главы администрации города Искитима, председатель комиссии;</w:t>
            </w:r>
          </w:p>
        </w:tc>
      </w:tr>
      <w:tr w:rsidR="00692F09">
        <w:tc>
          <w:tcPr>
            <w:tcW w:w="3798" w:type="dxa"/>
            <w:tcBorders>
              <w:top w:val="nil"/>
              <w:left w:val="nil"/>
              <w:bottom w:val="nil"/>
              <w:right w:val="nil"/>
            </w:tcBorders>
          </w:tcPr>
          <w:p w:rsidR="00692F09" w:rsidRDefault="00692F09">
            <w:pPr>
              <w:pStyle w:val="ConsPlusNormal"/>
            </w:pPr>
            <w:r>
              <w:t>Княжева Елена Михайловна</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Начальник отдела социального обслуживания населения, заместитель председателя;</w:t>
            </w:r>
          </w:p>
        </w:tc>
      </w:tr>
      <w:tr w:rsidR="00692F09">
        <w:tc>
          <w:tcPr>
            <w:tcW w:w="3798" w:type="dxa"/>
            <w:tcBorders>
              <w:top w:val="nil"/>
              <w:left w:val="nil"/>
              <w:bottom w:val="nil"/>
              <w:right w:val="nil"/>
            </w:tcBorders>
          </w:tcPr>
          <w:p w:rsidR="00692F09" w:rsidRDefault="00692F09">
            <w:pPr>
              <w:pStyle w:val="ConsPlusNormal"/>
            </w:pPr>
            <w:r>
              <w:t>Павлова Алина Викторовна</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Ведущий специалист отдела социального обслуживания населения, секретарь комиссии;</w:t>
            </w:r>
          </w:p>
        </w:tc>
      </w:tr>
      <w:tr w:rsidR="00692F09">
        <w:tc>
          <w:tcPr>
            <w:tcW w:w="3798" w:type="dxa"/>
            <w:tcBorders>
              <w:top w:val="nil"/>
              <w:left w:val="nil"/>
              <w:bottom w:val="nil"/>
              <w:right w:val="nil"/>
            </w:tcBorders>
          </w:tcPr>
          <w:p w:rsidR="00692F09" w:rsidRDefault="00692F09">
            <w:pPr>
              <w:pStyle w:val="ConsPlusNormal"/>
            </w:pPr>
            <w:proofErr w:type="spellStart"/>
            <w:r>
              <w:t>Абаскалова</w:t>
            </w:r>
            <w:proofErr w:type="spellEnd"/>
            <w:r>
              <w:t xml:space="preserve"> Анна Юрьевна</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Заместитель начальника Управления финансов и налоговой политики администрации города Искитима;</w:t>
            </w:r>
          </w:p>
        </w:tc>
      </w:tr>
      <w:tr w:rsidR="00692F09">
        <w:tc>
          <w:tcPr>
            <w:tcW w:w="3798" w:type="dxa"/>
            <w:tcBorders>
              <w:top w:val="nil"/>
              <w:left w:val="nil"/>
              <w:bottom w:val="nil"/>
              <w:right w:val="nil"/>
            </w:tcBorders>
          </w:tcPr>
          <w:p w:rsidR="00692F09" w:rsidRDefault="00692F09">
            <w:pPr>
              <w:pStyle w:val="ConsPlusNormal"/>
            </w:pPr>
            <w:r>
              <w:t>Васильев Дмитрий Николаевич</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Директор МКУ "Управление жилищно-коммунального хозяйства" г. Искитима;</w:t>
            </w:r>
          </w:p>
        </w:tc>
      </w:tr>
      <w:tr w:rsidR="00692F09">
        <w:tc>
          <w:tcPr>
            <w:tcW w:w="3798" w:type="dxa"/>
            <w:tcBorders>
              <w:top w:val="nil"/>
              <w:left w:val="nil"/>
              <w:bottom w:val="nil"/>
              <w:right w:val="nil"/>
            </w:tcBorders>
          </w:tcPr>
          <w:p w:rsidR="00692F09" w:rsidRDefault="00692F09">
            <w:pPr>
              <w:pStyle w:val="ConsPlusNormal"/>
            </w:pPr>
            <w:r>
              <w:t>Халявина Ольга Геннадьевна</w:t>
            </w:r>
          </w:p>
        </w:tc>
        <w:tc>
          <w:tcPr>
            <w:tcW w:w="397" w:type="dxa"/>
            <w:tcBorders>
              <w:top w:val="nil"/>
              <w:left w:val="nil"/>
              <w:bottom w:val="nil"/>
              <w:right w:val="nil"/>
            </w:tcBorders>
          </w:tcPr>
          <w:p w:rsidR="00692F09" w:rsidRDefault="00692F09">
            <w:pPr>
              <w:pStyle w:val="ConsPlusNormal"/>
              <w:jc w:val="center"/>
            </w:pPr>
            <w:r>
              <w:t>-</w:t>
            </w:r>
          </w:p>
        </w:tc>
        <w:tc>
          <w:tcPr>
            <w:tcW w:w="4876" w:type="dxa"/>
            <w:tcBorders>
              <w:top w:val="nil"/>
              <w:left w:val="nil"/>
              <w:bottom w:val="nil"/>
              <w:right w:val="nil"/>
            </w:tcBorders>
          </w:tcPr>
          <w:p w:rsidR="00692F09" w:rsidRDefault="00692F09">
            <w:pPr>
              <w:pStyle w:val="ConsPlusNormal"/>
              <w:jc w:val="both"/>
            </w:pPr>
            <w:r>
              <w:t>Председатель ОО "Всероссийское общество инвалидов" (по согласованию).</w:t>
            </w:r>
          </w:p>
        </w:tc>
      </w:tr>
    </w:tbl>
    <w:p w:rsidR="00692F09" w:rsidRDefault="00692F09">
      <w:pPr>
        <w:pStyle w:val="ConsPlusNormal"/>
        <w:ind w:firstLine="540"/>
        <w:jc w:val="both"/>
      </w:pPr>
    </w:p>
    <w:p w:rsidR="00692F09" w:rsidRDefault="00692F09">
      <w:pPr>
        <w:pStyle w:val="ConsPlusNormal"/>
        <w:ind w:firstLine="540"/>
        <w:jc w:val="both"/>
      </w:pPr>
    </w:p>
    <w:p w:rsidR="00692F09" w:rsidRDefault="00692F09">
      <w:pPr>
        <w:pStyle w:val="ConsPlusNormal"/>
        <w:pBdr>
          <w:bottom w:val="single" w:sz="6" w:space="0" w:color="auto"/>
        </w:pBdr>
        <w:spacing w:before="100" w:after="100"/>
        <w:jc w:val="both"/>
        <w:rPr>
          <w:sz w:val="2"/>
          <w:szCs w:val="2"/>
        </w:rPr>
      </w:pPr>
    </w:p>
    <w:p w:rsidR="002C2433" w:rsidRDefault="002C2433"/>
    <w:sectPr w:rsidR="002C2433" w:rsidSect="00D70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09"/>
    <w:rsid w:val="002C2433"/>
    <w:rsid w:val="0069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F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2F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2F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2F0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F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2F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2F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2F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1480" TargetMode="External"/><Relationship Id="rId13" Type="http://schemas.openxmlformats.org/officeDocument/2006/relationships/hyperlink" Target="https://login.consultant.ru/link/?req=doc&amp;base=RZR&amp;n=503623" TargetMode="External"/><Relationship Id="rId18" Type="http://schemas.openxmlformats.org/officeDocument/2006/relationships/hyperlink" Target="https://login.consultant.ru/link/?req=doc&amp;base=RZR&amp;n=508524" TargetMode="External"/><Relationship Id="rId26" Type="http://schemas.openxmlformats.org/officeDocument/2006/relationships/hyperlink" Target="https://login.consultant.ru/link/?req=doc&amp;base=RZR&amp;n=509331&amp;dst=217" TargetMode="External"/><Relationship Id="rId3" Type="http://schemas.openxmlformats.org/officeDocument/2006/relationships/settings" Target="settings.xml"/><Relationship Id="rId21" Type="http://schemas.openxmlformats.org/officeDocument/2006/relationships/hyperlink" Target="https://login.consultant.ru/link/?req=doc&amp;base=LAW&amp;n=121087&amp;dst=100142" TargetMode="External"/><Relationship Id="rId7" Type="http://schemas.openxmlformats.org/officeDocument/2006/relationships/hyperlink" Target="https://login.consultant.ru/link/?req=doc&amp;base=RZR&amp;n=508374"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egrul.nalog.ru/index.html" TargetMode="External"/><Relationship Id="rId25" Type="http://schemas.openxmlformats.org/officeDocument/2006/relationships/hyperlink" Target="https://login.consultant.ru/link/?req=doc&amp;base=RZR&amp;n=345421&amp;dst=100080"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grul.nalog.ru/index.html" TargetMode="External"/><Relationship Id="rId20" Type="http://schemas.openxmlformats.org/officeDocument/2006/relationships/hyperlink" Target="https://login.consultant.ru/link/?req=doc&amp;base=RZR&amp;n=483130&amp;dst=5769" TargetMode="External"/><Relationship Id="rId29" Type="http://schemas.openxmlformats.org/officeDocument/2006/relationships/hyperlink" Target="https://login.consultant.ru/link/?req=doc&amp;base=RZR&amp;n=508374&amp;dst=3704" TargetMode="External"/><Relationship Id="rId1" Type="http://schemas.openxmlformats.org/officeDocument/2006/relationships/styles" Target="styles.xml"/><Relationship Id="rId6" Type="http://schemas.openxmlformats.org/officeDocument/2006/relationships/hyperlink" Target="https://login.consultant.ru/link/?req=doc&amp;base=RLAW049&amp;n=184986&amp;dst=101652" TargetMode="External"/><Relationship Id="rId11" Type="http://schemas.openxmlformats.org/officeDocument/2006/relationships/hyperlink" Target="https://login.consultant.ru/link/?req=doc&amp;base=RZR&amp;n=448881" TargetMode="External"/><Relationship Id="rId24" Type="http://schemas.openxmlformats.org/officeDocument/2006/relationships/hyperlink" Target="https://login.consultant.ru/link/?req=doc&amp;base=RZR&amp;n=508374&amp;dst=3722" TargetMode="External"/><Relationship Id="rId32" Type="http://schemas.openxmlformats.org/officeDocument/2006/relationships/fontTable" Target="fontTable.xml"/><Relationship Id="rId5" Type="http://schemas.openxmlformats.org/officeDocument/2006/relationships/hyperlink" Target="https://login.consultant.ru/link/?req=doc&amp;base=RZR&amp;n=490805" TargetMode="External"/><Relationship Id="rId15" Type="http://schemas.openxmlformats.org/officeDocument/2006/relationships/hyperlink" Target="https://login.consultant.ru/link/?req=doc&amp;base=RZR&amp;n=500102" TargetMode="External"/><Relationship Id="rId23" Type="http://schemas.openxmlformats.org/officeDocument/2006/relationships/hyperlink" Target="https://login.consultant.ru/link/?req=doc&amp;base=RZR&amp;n=508374&amp;dst=3704" TargetMode="External"/><Relationship Id="rId28" Type="http://schemas.openxmlformats.org/officeDocument/2006/relationships/hyperlink" Target="https://login.consultant.ru/link/?req=doc&amp;base=RZR&amp;n=479333&amp;dst=100104" TargetMode="External"/><Relationship Id="rId10" Type="http://schemas.openxmlformats.org/officeDocument/2006/relationships/hyperlink" Target="https://login.consultant.ru/link/?req=doc&amp;base=RLAW049&amp;n=184986&amp;dst=101652" TargetMode="External"/><Relationship Id="rId19" Type="http://schemas.openxmlformats.org/officeDocument/2006/relationships/hyperlink" Target="https://login.consultant.ru/link/?req=doc&amp;base=RZR&amp;n=508524&amp;dst=949" TargetMode="External"/><Relationship Id="rId31" Type="http://schemas.openxmlformats.org/officeDocument/2006/relationships/hyperlink" Target="https://login.consultant.ru/link/?req=doc&amp;base=RZR&amp;n=500102"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0805" TargetMode="External"/><Relationship Id="rId14" Type="http://schemas.openxmlformats.org/officeDocument/2006/relationships/hyperlink" Target="https://login.consultant.ru/link/?req=doc&amp;base=RZR&amp;n=483130&amp;dst=5769" TargetMode="External"/><Relationship Id="rId22" Type="http://schemas.openxmlformats.org/officeDocument/2006/relationships/hyperlink" Target="https://login.consultant.ru/link/?req=doc&amp;base=RZR&amp;n=503623" TargetMode="External"/><Relationship Id="rId27" Type="http://schemas.openxmlformats.org/officeDocument/2006/relationships/hyperlink" Target="https://login.consultant.ru/link/?req=doc&amp;base=RZR&amp;n=509331&amp;dst=217" TargetMode="External"/><Relationship Id="rId30" Type="http://schemas.openxmlformats.org/officeDocument/2006/relationships/hyperlink" Target="https://login.consultant.ru/link/?req=doc&amp;base=RZR&amp;n=5083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8419</Words>
  <Characters>47990</Characters>
  <Application>Microsoft Office Word</Application>
  <DocSecurity>0</DocSecurity>
  <Lines>399</Lines>
  <Paragraphs>112</Paragraphs>
  <ScaleCrop>false</ScaleCrop>
  <Company/>
  <LinksUpToDate>false</LinksUpToDate>
  <CharactersWithSpaces>56297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2025-07-25T05:03:00Z</dcterms:created>
  <dcterms:modified xsi:type="dcterms:W3CDTF">2025-07-25T05:03:00Z</dcterms:modified>
</cp:coreProperties>
</file>