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2AA" w:rsidRDefault="009F32AA">
      <w:pPr>
        <w:pStyle w:val="ConsPlusTitle"/>
        <w:jc w:val="center"/>
        <w:outlineLvl w:val="0"/>
      </w:pPr>
      <w:bookmarkStart w:id="0" w:name="_GoBack"/>
      <w:bookmarkEnd w:id="0"/>
      <w:r>
        <w:t>АДМИНИСТРАЦИЯ ГОРОДА ИСКИТИМА</w:t>
      </w:r>
    </w:p>
    <w:p w:rsidR="009F32AA" w:rsidRDefault="009F32AA">
      <w:pPr>
        <w:pStyle w:val="ConsPlusTitle"/>
        <w:jc w:val="center"/>
      </w:pPr>
      <w:r>
        <w:t>НОВОСИБИРСКОЙ ОБЛАСТИ</w:t>
      </w:r>
    </w:p>
    <w:p w:rsidR="009F32AA" w:rsidRDefault="009F32AA">
      <w:pPr>
        <w:pStyle w:val="ConsPlusTitle"/>
        <w:ind w:firstLine="540"/>
        <w:jc w:val="both"/>
      </w:pPr>
    </w:p>
    <w:p w:rsidR="009F32AA" w:rsidRDefault="009F32AA">
      <w:pPr>
        <w:pStyle w:val="ConsPlusTitle"/>
        <w:jc w:val="center"/>
      </w:pPr>
      <w:r>
        <w:t>ПОСТАНОВЛЕНИЕ</w:t>
      </w:r>
    </w:p>
    <w:p w:rsidR="009F32AA" w:rsidRDefault="009F32AA">
      <w:pPr>
        <w:pStyle w:val="ConsPlusTitle"/>
        <w:jc w:val="center"/>
      </w:pPr>
      <w:r>
        <w:t>от 17 августа 2022 г. N 1358</w:t>
      </w:r>
    </w:p>
    <w:p w:rsidR="009F32AA" w:rsidRDefault="009F32AA">
      <w:pPr>
        <w:pStyle w:val="ConsPlusTitle"/>
        <w:ind w:firstLine="540"/>
        <w:jc w:val="both"/>
      </w:pPr>
    </w:p>
    <w:p w:rsidR="009F32AA" w:rsidRDefault="009F32AA">
      <w:pPr>
        <w:pStyle w:val="ConsPlusTitle"/>
        <w:jc w:val="center"/>
      </w:pPr>
      <w:r>
        <w:t>ОБ УТВЕРЖДЕНИИ ПОРЯДКА ПРЕДОСТАВЛЕНИЯ СУБСИДИЙ НА СОДЕРЖАНИЕ</w:t>
      </w:r>
    </w:p>
    <w:p w:rsidR="009F32AA" w:rsidRDefault="009F32AA">
      <w:pPr>
        <w:pStyle w:val="ConsPlusTitle"/>
        <w:jc w:val="center"/>
      </w:pPr>
      <w:r>
        <w:t>И РАЗВИТИЕ ОБЪЕКТОВ ХОЛОДНОГО ВОДОСНАБЖЕНИЯ, ВОДООТВЕДЕНИЯ,</w:t>
      </w:r>
    </w:p>
    <w:p w:rsidR="009F32AA" w:rsidRDefault="009F32AA">
      <w:pPr>
        <w:pStyle w:val="ConsPlusTitle"/>
        <w:jc w:val="center"/>
      </w:pPr>
      <w:proofErr w:type="gramStart"/>
      <w:r>
        <w:t>НАХОДЯЩИХСЯ</w:t>
      </w:r>
      <w:proofErr w:type="gramEnd"/>
      <w:r>
        <w:t xml:space="preserve"> В МУНИЦИПАЛЬНОЙ СОБСТВЕННОСТИ</w:t>
      </w:r>
    </w:p>
    <w:p w:rsidR="009F32AA" w:rsidRDefault="009F32AA">
      <w:pPr>
        <w:pStyle w:val="ConsPlusTitle"/>
        <w:jc w:val="center"/>
      </w:pPr>
      <w:r>
        <w:t>ГОРОДА ИСКИТИМА НОВОСИБИРСКОЙ ОБЛАСТИ</w:t>
      </w:r>
    </w:p>
    <w:p w:rsidR="009F32AA" w:rsidRDefault="009F3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3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32AA" w:rsidRDefault="009F3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32AA" w:rsidRDefault="009F3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32AA" w:rsidRDefault="009F32AA">
            <w:pPr>
              <w:pStyle w:val="ConsPlusNormal"/>
              <w:jc w:val="center"/>
            </w:pPr>
            <w:r>
              <w:rPr>
                <w:color w:val="392C69"/>
              </w:rPr>
              <w:t>Список изменяющих документов</w:t>
            </w:r>
          </w:p>
          <w:p w:rsidR="009F32AA" w:rsidRDefault="009F32AA">
            <w:pPr>
              <w:pStyle w:val="ConsPlusNormal"/>
              <w:jc w:val="center"/>
            </w:pPr>
            <w:proofErr w:type="gramStart"/>
            <w:r>
              <w:rPr>
                <w:color w:val="392C69"/>
              </w:rPr>
              <w:t xml:space="preserve">(в ред. </w:t>
            </w:r>
            <w:hyperlink r:id="rId5">
              <w:r>
                <w:rPr>
                  <w:color w:val="0000FF"/>
                </w:rPr>
                <w:t>постановления</w:t>
              </w:r>
            </w:hyperlink>
            <w:r>
              <w:rPr>
                <w:color w:val="392C69"/>
              </w:rPr>
              <w:t xml:space="preserve"> администрации г. Искитима</w:t>
            </w:r>
            <w:proofErr w:type="gramEnd"/>
          </w:p>
          <w:p w:rsidR="009F32AA" w:rsidRDefault="009F32AA">
            <w:pPr>
              <w:pStyle w:val="ConsPlusNormal"/>
              <w:jc w:val="center"/>
            </w:pPr>
            <w:r>
              <w:rPr>
                <w:color w:val="392C69"/>
              </w:rPr>
              <w:t>от 19.05.2023 N 915)</w:t>
            </w:r>
          </w:p>
        </w:tc>
        <w:tc>
          <w:tcPr>
            <w:tcW w:w="113" w:type="dxa"/>
            <w:tcBorders>
              <w:top w:val="nil"/>
              <w:left w:val="nil"/>
              <w:bottom w:val="nil"/>
              <w:right w:val="nil"/>
            </w:tcBorders>
            <w:shd w:val="clear" w:color="auto" w:fill="F4F3F8"/>
            <w:tcMar>
              <w:top w:w="0" w:type="dxa"/>
              <w:left w:w="0" w:type="dxa"/>
              <w:bottom w:w="0" w:type="dxa"/>
              <w:right w:w="0" w:type="dxa"/>
            </w:tcMar>
          </w:tcPr>
          <w:p w:rsidR="009F32AA" w:rsidRDefault="009F32AA">
            <w:pPr>
              <w:pStyle w:val="ConsPlusNormal"/>
            </w:pPr>
          </w:p>
        </w:tc>
      </w:tr>
    </w:tbl>
    <w:p w:rsidR="009F32AA" w:rsidRDefault="009F32AA">
      <w:pPr>
        <w:pStyle w:val="ConsPlusNormal"/>
        <w:ind w:firstLine="540"/>
        <w:jc w:val="both"/>
      </w:pPr>
    </w:p>
    <w:p w:rsidR="009F32AA" w:rsidRDefault="009F32AA">
      <w:pPr>
        <w:pStyle w:val="ConsPlusNormal"/>
        <w:ind w:firstLine="540"/>
        <w:jc w:val="both"/>
      </w:pPr>
      <w:proofErr w:type="gramStart"/>
      <w:r>
        <w:t xml:space="preserve">В соответствии со </w:t>
      </w:r>
      <w:hyperlink r:id="rId6">
        <w:r>
          <w:rPr>
            <w:color w:val="0000FF"/>
          </w:rPr>
          <w:t>ст. 78</w:t>
        </w:r>
      </w:hyperlink>
      <w:r>
        <w:t xml:space="preserve"> Бюджетного кодекса Российской Федерации, Федеральным </w:t>
      </w:r>
      <w:hyperlink r:id="rId7">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8">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w:t>
      </w:r>
      <w:proofErr w:type="gramEnd"/>
      <w:r>
        <w:t xml:space="preserve"> - производителям товаров, работ, услуг, и о признании </w:t>
      </w:r>
      <w:proofErr w:type="gramStart"/>
      <w:r>
        <w:t>утратившими</w:t>
      </w:r>
      <w:proofErr w:type="gramEnd"/>
      <w:r>
        <w:t xml:space="preserve"> силу некоторых актов Правительства Российской Федерации и отдельных положений некоторых актов Правительства Российской Федерации", руководствуясь </w:t>
      </w:r>
      <w:hyperlink r:id="rId9">
        <w:r>
          <w:rPr>
            <w:color w:val="0000FF"/>
          </w:rPr>
          <w:t>Уставом</w:t>
        </w:r>
      </w:hyperlink>
      <w:r>
        <w:t xml:space="preserve"> города Искитима, постановляет:</w:t>
      </w:r>
    </w:p>
    <w:p w:rsidR="009F32AA" w:rsidRDefault="009F32AA">
      <w:pPr>
        <w:pStyle w:val="ConsPlusNormal"/>
        <w:spacing w:before="220"/>
        <w:ind w:firstLine="540"/>
        <w:jc w:val="both"/>
      </w:pPr>
      <w:r>
        <w:t xml:space="preserve">1. Утвердить прилагаемый </w:t>
      </w:r>
      <w:hyperlink w:anchor="P33">
        <w:r>
          <w:rPr>
            <w:color w:val="0000FF"/>
          </w:rPr>
          <w:t>Порядок</w:t>
        </w:r>
      </w:hyperlink>
      <w:r>
        <w:t xml:space="preserve"> предоставления субсидий на содержание и развитие объектов холодного водоснабжения, водоотведения, находящихся в муниципальной собственности города Искитима Новосибирской области.</w:t>
      </w:r>
    </w:p>
    <w:p w:rsidR="009F32AA" w:rsidRDefault="009F32AA">
      <w:pPr>
        <w:pStyle w:val="ConsPlusNormal"/>
        <w:spacing w:before="220"/>
        <w:ind w:firstLine="540"/>
        <w:jc w:val="both"/>
      </w:pPr>
      <w:r>
        <w:t>2. Настоящее постановление вступает в силу после официального опубликования.</w:t>
      </w:r>
    </w:p>
    <w:p w:rsidR="009F32AA" w:rsidRDefault="009F32AA">
      <w:pPr>
        <w:pStyle w:val="ConsPlusNormal"/>
        <w:spacing w:before="220"/>
        <w:ind w:firstLine="540"/>
        <w:jc w:val="both"/>
      </w:pPr>
      <w:r>
        <w:t>3. Опубликовать настоящее постановление в газете "Искитимские ведомости" и разместить на официальном сайте администрации города Искитима Новосибирской области.</w:t>
      </w:r>
    </w:p>
    <w:p w:rsidR="009F32AA" w:rsidRDefault="009F32AA">
      <w:pPr>
        <w:pStyle w:val="ConsPlusNormal"/>
        <w:ind w:firstLine="540"/>
        <w:jc w:val="both"/>
      </w:pPr>
    </w:p>
    <w:p w:rsidR="009F32AA" w:rsidRDefault="009F32AA">
      <w:pPr>
        <w:pStyle w:val="ConsPlusNormal"/>
        <w:jc w:val="right"/>
      </w:pPr>
      <w:r>
        <w:t>Глава города Искитима</w:t>
      </w:r>
    </w:p>
    <w:p w:rsidR="009F32AA" w:rsidRDefault="009F32AA">
      <w:pPr>
        <w:pStyle w:val="ConsPlusNormal"/>
        <w:jc w:val="right"/>
      </w:pPr>
      <w:r>
        <w:t>С.В.ЗАВРАЖИН</w:t>
      </w: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jc w:val="right"/>
        <w:outlineLvl w:val="0"/>
      </w:pPr>
      <w:r>
        <w:t>Утвержден</w:t>
      </w:r>
    </w:p>
    <w:p w:rsidR="009F32AA" w:rsidRDefault="009F32AA">
      <w:pPr>
        <w:pStyle w:val="ConsPlusNormal"/>
        <w:jc w:val="right"/>
      </w:pPr>
      <w:r>
        <w:t>постановлением</w:t>
      </w:r>
    </w:p>
    <w:p w:rsidR="009F32AA" w:rsidRDefault="009F32AA">
      <w:pPr>
        <w:pStyle w:val="ConsPlusNormal"/>
        <w:jc w:val="right"/>
      </w:pPr>
      <w:r>
        <w:t>администрации города Искитима</w:t>
      </w:r>
    </w:p>
    <w:p w:rsidR="009F32AA" w:rsidRDefault="009F32AA">
      <w:pPr>
        <w:pStyle w:val="ConsPlusNormal"/>
        <w:jc w:val="right"/>
      </w:pPr>
      <w:r>
        <w:t>Новосибирской области</w:t>
      </w:r>
    </w:p>
    <w:p w:rsidR="009F32AA" w:rsidRDefault="009F32AA">
      <w:pPr>
        <w:pStyle w:val="ConsPlusNormal"/>
        <w:jc w:val="right"/>
      </w:pPr>
      <w:r>
        <w:t>от 17.08.2022 N 1358</w:t>
      </w:r>
    </w:p>
    <w:p w:rsidR="009F32AA" w:rsidRDefault="009F32AA">
      <w:pPr>
        <w:pStyle w:val="ConsPlusNormal"/>
        <w:ind w:firstLine="540"/>
        <w:jc w:val="both"/>
      </w:pPr>
    </w:p>
    <w:p w:rsidR="009F32AA" w:rsidRDefault="009F32AA">
      <w:pPr>
        <w:pStyle w:val="ConsPlusTitle"/>
        <w:jc w:val="center"/>
      </w:pPr>
      <w:bookmarkStart w:id="1" w:name="P33"/>
      <w:bookmarkEnd w:id="1"/>
      <w:r>
        <w:t>ПОРЯДОК</w:t>
      </w:r>
    </w:p>
    <w:p w:rsidR="009F32AA" w:rsidRDefault="009F32AA">
      <w:pPr>
        <w:pStyle w:val="ConsPlusTitle"/>
        <w:jc w:val="center"/>
      </w:pPr>
      <w:r>
        <w:t>ПРЕДОСТАВЛЕНИЯ СУБСИДИЙ НА СОДЕРЖАНИЕ И РАЗВИТИЕ ОБЪЕКТОВ</w:t>
      </w:r>
    </w:p>
    <w:p w:rsidR="009F32AA" w:rsidRDefault="009F32AA">
      <w:pPr>
        <w:pStyle w:val="ConsPlusTitle"/>
        <w:jc w:val="center"/>
      </w:pPr>
      <w:r>
        <w:t xml:space="preserve">ХОЛОДНОГО ВОДОСНАБЖЕНИЯ, ВОДООТВЕДЕНИЯ, </w:t>
      </w:r>
      <w:proofErr w:type="gramStart"/>
      <w:r>
        <w:t>НАХОДЯЩИХСЯ</w:t>
      </w:r>
      <w:proofErr w:type="gramEnd"/>
    </w:p>
    <w:p w:rsidR="009F32AA" w:rsidRDefault="009F32AA">
      <w:pPr>
        <w:pStyle w:val="ConsPlusTitle"/>
        <w:jc w:val="center"/>
      </w:pPr>
      <w:r>
        <w:t>В МУНИЦИПАЛЬНОЙ СОБСТВЕННОСТИ ГОРОДА</w:t>
      </w:r>
    </w:p>
    <w:p w:rsidR="009F32AA" w:rsidRDefault="009F32AA">
      <w:pPr>
        <w:pStyle w:val="ConsPlusTitle"/>
        <w:jc w:val="center"/>
      </w:pPr>
      <w:r>
        <w:t>ИСКИТИМА НОВОСИБИРСКОЙ ОБЛАСТИ</w:t>
      </w:r>
    </w:p>
    <w:p w:rsidR="009F32AA" w:rsidRDefault="009F32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3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32AA" w:rsidRDefault="009F32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32AA" w:rsidRDefault="009F32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32AA" w:rsidRDefault="009F32AA">
            <w:pPr>
              <w:pStyle w:val="ConsPlusNormal"/>
              <w:jc w:val="center"/>
            </w:pPr>
            <w:r>
              <w:rPr>
                <w:color w:val="392C69"/>
              </w:rPr>
              <w:t>Список изменяющих документов</w:t>
            </w:r>
          </w:p>
          <w:p w:rsidR="009F32AA" w:rsidRDefault="009F32AA">
            <w:pPr>
              <w:pStyle w:val="ConsPlusNormal"/>
              <w:jc w:val="center"/>
            </w:pPr>
            <w:proofErr w:type="gramStart"/>
            <w:r>
              <w:rPr>
                <w:color w:val="392C69"/>
              </w:rPr>
              <w:t xml:space="preserve">(в ред. </w:t>
            </w:r>
            <w:hyperlink r:id="rId10">
              <w:r>
                <w:rPr>
                  <w:color w:val="0000FF"/>
                </w:rPr>
                <w:t>постановления</w:t>
              </w:r>
            </w:hyperlink>
            <w:r>
              <w:rPr>
                <w:color w:val="392C69"/>
              </w:rPr>
              <w:t xml:space="preserve"> администрации г. Искитима</w:t>
            </w:r>
            <w:proofErr w:type="gramEnd"/>
          </w:p>
          <w:p w:rsidR="009F32AA" w:rsidRDefault="009F32AA">
            <w:pPr>
              <w:pStyle w:val="ConsPlusNormal"/>
              <w:jc w:val="center"/>
            </w:pPr>
            <w:r>
              <w:rPr>
                <w:color w:val="392C69"/>
              </w:rPr>
              <w:t>от 19.05.2023 N 915)</w:t>
            </w:r>
          </w:p>
        </w:tc>
        <w:tc>
          <w:tcPr>
            <w:tcW w:w="113" w:type="dxa"/>
            <w:tcBorders>
              <w:top w:val="nil"/>
              <w:left w:val="nil"/>
              <w:bottom w:val="nil"/>
              <w:right w:val="nil"/>
            </w:tcBorders>
            <w:shd w:val="clear" w:color="auto" w:fill="F4F3F8"/>
            <w:tcMar>
              <w:top w:w="0" w:type="dxa"/>
              <w:left w:w="0" w:type="dxa"/>
              <w:bottom w:w="0" w:type="dxa"/>
              <w:right w:w="0" w:type="dxa"/>
            </w:tcMar>
          </w:tcPr>
          <w:p w:rsidR="009F32AA" w:rsidRDefault="009F32AA">
            <w:pPr>
              <w:pStyle w:val="ConsPlusNormal"/>
            </w:pPr>
          </w:p>
        </w:tc>
      </w:tr>
    </w:tbl>
    <w:p w:rsidR="009F32AA" w:rsidRDefault="009F32AA">
      <w:pPr>
        <w:pStyle w:val="ConsPlusNormal"/>
        <w:ind w:firstLine="540"/>
        <w:jc w:val="both"/>
      </w:pPr>
    </w:p>
    <w:p w:rsidR="009F32AA" w:rsidRDefault="009F32AA">
      <w:pPr>
        <w:pStyle w:val="ConsPlusTitle"/>
        <w:jc w:val="center"/>
        <w:outlineLvl w:val="1"/>
      </w:pPr>
      <w:r>
        <w:t>1. Общие положения</w:t>
      </w:r>
    </w:p>
    <w:p w:rsidR="009F32AA" w:rsidRDefault="009F32AA">
      <w:pPr>
        <w:pStyle w:val="ConsPlusNormal"/>
        <w:ind w:firstLine="540"/>
        <w:jc w:val="both"/>
      </w:pPr>
    </w:p>
    <w:p w:rsidR="009F32AA" w:rsidRDefault="009F32AA">
      <w:pPr>
        <w:pStyle w:val="ConsPlusNormal"/>
        <w:ind w:firstLine="540"/>
        <w:jc w:val="both"/>
      </w:pPr>
      <w:r>
        <w:t xml:space="preserve">1.1. </w:t>
      </w:r>
      <w:proofErr w:type="gramStart"/>
      <w:r>
        <w:t xml:space="preserve">Порядок предоставления субсидий на содержание и развитие объектов холодного водоснабжения, водоотведения, находящихся в муниципальной собственности города Искитима Новосибирской области (далее - Порядок), разработан в соответствии с Бюджетным </w:t>
      </w:r>
      <w:hyperlink r:id="rId11">
        <w:r>
          <w:rPr>
            <w:color w:val="0000FF"/>
          </w:rPr>
          <w:t>кодексом</w:t>
        </w:r>
      </w:hyperlink>
      <w:r>
        <w:t xml:space="preserve"> Российской Федерации, Федеральным </w:t>
      </w:r>
      <w:hyperlink r:id="rId12">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3">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w:t>
      </w:r>
      <w:proofErr w:type="gramEnd"/>
      <w:r>
        <w:t xml:space="preserve">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w:t>
      </w:r>
      <w:proofErr w:type="gramStart"/>
      <w:r>
        <w:t>утратившими</w:t>
      </w:r>
      <w:proofErr w:type="gramEnd"/>
      <w:r>
        <w:t xml:space="preserve"> силу некоторых актов Правительства Российской Федерации и отдельных положений некоторых актов Правительства Российской Федерации", </w:t>
      </w:r>
      <w:hyperlink r:id="rId14">
        <w:r>
          <w:rPr>
            <w:color w:val="0000FF"/>
          </w:rPr>
          <w:t>Уставом</w:t>
        </w:r>
      </w:hyperlink>
      <w:r>
        <w:t xml:space="preserve"> города Искитима Новосибирской области.</w:t>
      </w:r>
    </w:p>
    <w:p w:rsidR="009F32AA" w:rsidRDefault="009F32AA">
      <w:pPr>
        <w:pStyle w:val="ConsPlusNormal"/>
        <w:spacing w:before="220"/>
        <w:ind w:firstLine="540"/>
        <w:jc w:val="both"/>
      </w:pPr>
      <w:r>
        <w:t xml:space="preserve">1.2. </w:t>
      </w:r>
      <w:proofErr w:type="gramStart"/>
      <w:r>
        <w:t>Порядок определяет цели субсидий на содержание и развитие объектов холодного водоснабжения, водоотведения, находящихся в муниципальной собственности города Искитима Новосибирской области (далее - субсидии), наименование главного распорядителя средств бюджета, до которого как до получателя бюджетных средств доведены лимиты бюджетных обязательств на предоставление субсидий, категории получателей субсидий, порядок проведения отбора получателей субсидий, условия и порядок предоставления субсидий, требования к отчетности, требования об осуществлении</w:t>
      </w:r>
      <w:proofErr w:type="gramEnd"/>
      <w:r>
        <w:t xml:space="preserve"> </w:t>
      </w:r>
      <w:proofErr w:type="gramStart"/>
      <w:r>
        <w:t>контроля за</w:t>
      </w:r>
      <w:proofErr w:type="gramEnd"/>
      <w:r>
        <w:t xml:space="preserve"> соблюдением условий, целей и порядка предоставления субсидий их получателями и ответственность за их нарушение.</w:t>
      </w:r>
    </w:p>
    <w:p w:rsidR="009F32AA" w:rsidRDefault="009F32AA">
      <w:pPr>
        <w:pStyle w:val="ConsPlusNormal"/>
        <w:spacing w:before="220"/>
        <w:ind w:firstLine="540"/>
        <w:jc w:val="both"/>
      </w:pPr>
      <w:bookmarkStart w:id="2" w:name="P46"/>
      <w:bookmarkEnd w:id="2"/>
      <w:r>
        <w:t xml:space="preserve">1.3. Субсидии предоставляются для обеспечения надлежащего функционирования и развития объектов холодного водоснабжения, водоотведения, находящихся в муниципальной собственности города Искитима, в целях финансового обеспечения (возмещения) затрат, направленных </w:t>
      </w:r>
      <w:proofErr w:type="gramStart"/>
      <w:r>
        <w:t>на</w:t>
      </w:r>
      <w:proofErr w:type="gramEnd"/>
      <w:r>
        <w:t>:</w:t>
      </w:r>
    </w:p>
    <w:p w:rsidR="009F32AA" w:rsidRDefault="009F32AA">
      <w:pPr>
        <w:pStyle w:val="ConsPlusNormal"/>
        <w:spacing w:before="220"/>
        <w:ind w:firstLine="540"/>
        <w:jc w:val="both"/>
      </w:pPr>
      <w:bookmarkStart w:id="3" w:name="P47"/>
      <w:bookmarkEnd w:id="3"/>
      <w:r>
        <w:t>1.3.1. Создание объектов холодного водоснабжения, водоотведения, реконструкцию, капитальный ремонт объектов холодного водоснабжения, водоотведения, находящихся в муниципальной собственности города Искитима, в целях бесперебойного функционирования существующих объектов, находящихся в муниципальной собственности.</w:t>
      </w:r>
    </w:p>
    <w:p w:rsidR="009F32AA" w:rsidRDefault="009F32AA">
      <w:pPr>
        <w:pStyle w:val="ConsPlusNormal"/>
        <w:spacing w:before="220"/>
        <w:ind w:firstLine="540"/>
        <w:jc w:val="both"/>
      </w:pPr>
      <w:bookmarkStart w:id="4" w:name="P48"/>
      <w:bookmarkEnd w:id="4"/>
      <w:r>
        <w:t>1.3.2. Перенос, переустройство инженерных коммуникаций, вызванные строительством (реконструкцией) объектов холодного водоснабжения, водоотведения в рамках осуществления капитальных вложений в объекты муниципальной собственности города Искитима.</w:t>
      </w:r>
    </w:p>
    <w:p w:rsidR="009F32AA" w:rsidRDefault="009F32AA">
      <w:pPr>
        <w:pStyle w:val="ConsPlusNormal"/>
        <w:spacing w:before="220"/>
        <w:ind w:firstLine="540"/>
        <w:jc w:val="both"/>
      </w:pPr>
      <w:r>
        <w:t xml:space="preserve">1.4. </w:t>
      </w:r>
      <w:proofErr w:type="gramStart"/>
      <w:r>
        <w:t>Предоставление субсидий осуществляется от имени города Искитима главным распорядителем бюджетных средств - МКУ "Управление ЖКХ г. Искитима" (далее по тексту Управление) на основании соглашения о предоставлении субсидии (далее - соглашение) в пределах бюджетных ассигнований, предусмотренных в бюджете города Искитима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и доведенных до Управления как</w:t>
      </w:r>
      <w:proofErr w:type="gramEnd"/>
      <w:r>
        <w:t xml:space="preserve"> получателя бюджетных средств.</w:t>
      </w:r>
    </w:p>
    <w:p w:rsidR="009F32AA" w:rsidRDefault="009F32AA">
      <w:pPr>
        <w:pStyle w:val="ConsPlusNormal"/>
        <w:spacing w:before="220"/>
        <w:ind w:firstLine="540"/>
        <w:jc w:val="both"/>
      </w:pPr>
      <w:bookmarkStart w:id="5" w:name="P50"/>
      <w:bookmarkEnd w:id="5"/>
      <w:r>
        <w:t>1.5. Субсидии предоставляются юридическим лицам (за исключением государственных (муниципальных) учреждений) и индивидуальным предпринимателям, осуществляющим деятельность по эксплуатации и (или) развитию объектов холодного водоснабжения, водоотведения, расположенных на территории города Искитима Новосибирской области (далее - участник отбора).</w:t>
      </w:r>
    </w:p>
    <w:p w:rsidR="009F32AA" w:rsidRDefault="009F32AA">
      <w:pPr>
        <w:pStyle w:val="ConsPlusNormal"/>
        <w:spacing w:before="220"/>
        <w:ind w:firstLine="540"/>
        <w:jc w:val="both"/>
      </w:pPr>
      <w:r>
        <w:lastRenderedPageBreak/>
        <w:t xml:space="preserve">1.6. Субсидии предоставляются по результатам отбора участников отбора посредством запроса предложений на основании рассмотрения заявок на предоставление субсидий, направленных участниками отбора (далее - заявка), исходя из очередности поступления заявок, в соответствии с </w:t>
      </w:r>
      <w:hyperlink w:anchor="P54">
        <w:r>
          <w:rPr>
            <w:color w:val="0000FF"/>
          </w:rPr>
          <w:t>разделом 2</w:t>
        </w:r>
      </w:hyperlink>
      <w:r>
        <w:t xml:space="preserve"> Порядка (далее - отбор).</w:t>
      </w:r>
    </w:p>
    <w:p w:rsidR="009F32AA" w:rsidRDefault="009F32AA">
      <w:pPr>
        <w:pStyle w:val="ConsPlusNormal"/>
        <w:spacing w:before="220"/>
        <w:ind w:firstLine="540"/>
        <w:jc w:val="both"/>
      </w:pPr>
      <w:r>
        <w:t>1.7. Информация о субсидиях подлежит размещению на едином портале бюджетной системы Российской Федерации в информационно-телекоммуникационной сети "Интернет" в разделе "Бюджет".</w:t>
      </w:r>
    </w:p>
    <w:p w:rsidR="009F32AA" w:rsidRDefault="009F32AA">
      <w:pPr>
        <w:pStyle w:val="ConsPlusNormal"/>
        <w:ind w:firstLine="540"/>
        <w:jc w:val="both"/>
      </w:pPr>
    </w:p>
    <w:p w:rsidR="009F32AA" w:rsidRDefault="009F32AA">
      <w:pPr>
        <w:pStyle w:val="ConsPlusTitle"/>
        <w:jc w:val="center"/>
        <w:outlineLvl w:val="1"/>
      </w:pPr>
      <w:bookmarkStart w:id="6" w:name="P54"/>
      <w:bookmarkEnd w:id="6"/>
      <w:r>
        <w:t>2. Порядок проведения отбора</w:t>
      </w:r>
    </w:p>
    <w:p w:rsidR="009F32AA" w:rsidRDefault="009F32AA">
      <w:pPr>
        <w:pStyle w:val="ConsPlusNormal"/>
        <w:ind w:firstLine="540"/>
        <w:jc w:val="both"/>
      </w:pPr>
    </w:p>
    <w:p w:rsidR="009F32AA" w:rsidRDefault="009F32AA">
      <w:pPr>
        <w:pStyle w:val="ConsPlusNormal"/>
        <w:ind w:firstLine="540"/>
        <w:jc w:val="both"/>
      </w:pPr>
      <w:r>
        <w:t>2.1. Решение о проведении отбора утверждается приказом директора Управления.</w:t>
      </w:r>
    </w:p>
    <w:p w:rsidR="009F32AA" w:rsidRDefault="009F32AA">
      <w:pPr>
        <w:pStyle w:val="ConsPlusNormal"/>
        <w:spacing w:before="220"/>
        <w:ind w:firstLine="540"/>
        <w:jc w:val="both"/>
      </w:pPr>
      <w:r>
        <w:t>2.2. Отбор состоит из следующих этапов:</w:t>
      </w:r>
    </w:p>
    <w:p w:rsidR="009F32AA" w:rsidRDefault="009F32AA">
      <w:pPr>
        <w:pStyle w:val="ConsPlusNormal"/>
        <w:spacing w:before="220"/>
        <w:ind w:firstLine="540"/>
        <w:jc w:val="both"/>
      </w:pPr>
      <w:r>
        <w:t>размещение объявления о проведении отбора;</w:t>
      </w:r>
    </w:p>
    <w:p w:rsidR="009F32AA" w:rsidRDefault="009F32AA">
      <w:pPr>
        <w:pStyle w:val="ConsPlusNormal"/>
        <w:spacing w:before="220"/>
        <w:ind w:firstLine="540"/>
        <w:jc w:val="both"/>
      </w:pPr>
      <w:r>
        <w:t>прием заявок;</w:t>
      </w:r>
    </w:p>
    <w:p w:rsidR="009F32AA" w:rsidRDefault="009F32AA">
      <w:pPr>
        <w:pStyle w:val="ConsPlusNormal"/>
        <w:spacing w:before="220"/>
        <w:ind w:firstLine="540"/>
        <w:jc w:val="both"/>
      </w:pPr>
      <w:r>
        <w:t>рассмотрение заявок комиссией управления по проведению отбора (далее - комиссия).</w:t>
      </w:r>
    </w:p>
    <w:p w:rsidR="009F32AA" w:rsidRDefault="009F32AA">
      <w:pPr>
        <w:pStyle w:val="ConsPlusNormal"/>
        <w:spacing w:before="220"/>
        <w:ind w:firstLine="540"/>
        <w:jc w:val="both"/>
      </w:pPr>
      <w:r>
        <w:t>2.3. Состав комиссии и положение о комиссии, содержащее порядок ее формирования, утверждаются приказом директора Управления.</w:t>
      </w:r>
    </w:p>
    <w:p w:rsidR="009F32AA" w:rsidRDefault="009F32AA">
      <w:pPr>
        <w:pStyle w:val="ConsPlusNormal"/>
        <w:spacing w:before="220"/>
        <w:ind w:firstLine="540"/>
        <w:jc w:val="both"/>
      </w:pPr>
      <w:bookmarkStart w:id="7" w:name="P62"/>
      <w:bookmarkEnd w:id="7"/>
      <w:r>
        <w:t xml:space="preserve">2.4. Управление размещает </w:t>
      </w:r>
      <w:hyperlink w:anchor="P217">
        <w:r>
          <w:rPr>
            <w:color w:val="0000FF"/>
          </w:rPr>
          <w:t>объявление</w:t>
        </w:r>
      </w:hyperlink>
      <w:r>
        <w:t xml:space="preserve"> (приложение 1) о проведении отбора на официальном сайте администрации города Искитима в информационно-телекоммуникационной сети "Интернет" в разделе "Торги/Котировки, конкурсы, торги" а также на официальном сайте главного распорядителя бюджетных средств - МКУ "Управление ЖКХ" не менее чем за десять рабочих дней до даты начала подачи заявок.</w:t>
      </w:r>
    </w:p>
    <w:p w:rsidR="009F32AA" w:rsidRDefault="009F32AA">
      <w:pPr>
        <w:pStyle w:val="ConsPlusNormal"/>
        <w:spacing w:before="220"/>
        <w:ind w:firstLine="540"/>
        <w:jc w:val="both"/>
      </w:pPr>
      <w:r>
        <w:t>Объявление о проведении отбора должно содержать следующие сведения:</w:t>
      </w:r>
    </w:p>
    <w:p w:rsidR="009F32AA" w:rsidRDefault="009F32AA">
      <w:pPr>
        <w:pStyle w:val="ConsPlusNormal"/>
        <w:spacing w:before="220"/>
        <w:ind w:firstLine="540"/>
        <w:jc w:val="both"/>
      </w:pPr>
      <w:r>
        <w:t xml:space="preserve">сроки проведения отбора с указанием даты начала подачи или окончания приема заявок, </w:t>
      </w:r>
      <w:proofErr w:type="gramStart"/>
      <w:r>
        <w:t>которая</w:t>
      </w:r>
      <w:proofErr w:type="gramEnd"/>
      <w:r>
        <w:t xml:space="preserve"> не может быть ранее 10-го календарного дня, следующего за днем размещения объявления о проведении отбора;</w:t>
      </w:r>
    </w:p>
    <w:p w:rsidR="009F32AA" w:rsidRDefault="009F32AA">
      <w:pPr>
        <w:pStyle w:val="ConsPlusNormal"/>
        <w:jc w:val="both"/>
      </w:pPr>
      <w:r>
        <w:t xml:space="preserve">(в ред. </w:t>
      </w:r>
      <w:hyperlink r:id="rId15">
        <w:r>
          <w:rPr>
            <w:color w:val="0000FF"/>
          </w:rPr>
          <w:t>постановления</w:t>
        </w:r>
      </w:hyperlink>
      <w:r>
        <w:t xml:space="preserve"> администрации г. Искитима от 19.05.2023 N 915)</w:t>
      </w:r>
    </w:p>
    <w:p w:rsidR="009F32AA" w:rsidRDefault="009F32AA">
      <w:pPr>
        <w:pStyle w:val="ConsPlusNormal"/>
        <w:spacing w:before="220"/>
        <w:ind w:firstLine="540"/>
        <w:jc w:val="both"/>
      </w:pPr>
      <w:r>
        <w:t>наименование, место нахождения, почтовый адрес, адрес электронной почты управления;</w:t>
      </w:r>
    </w:p>
    <w:p w:rsidR="009F32AA" w:rsidRDefault="009F32AA">
      <w:pPr>
        <w:pStyle w:val="ConsPlusNormal"/>
        <w:spacing w:before="220"/>
        <w:ind w:firstLine="540"/>
        <w:jc w:val="both"/>
      </w:pPr>
      <w:r>
        <w:t xml:space="preserve">цели предоставления субсидии в соответствии с </w:t>
      </w:r>
      <w:hyperlink w:anchor="P46">
        <w:r>
          <w:rPr>
            <w:color w:val="0000FF"/>
          </w:rPr>
          <w:t>пунктом 1.3</w:t>
        </w:r>
      </w:hyperlink>
      <w:r>
        <w:t xml:space="preserve"> Порядка, а также результаты предоставления субсидии в соответствии с </w:t>
      </w:r>
      <w:hyperlink w:anchor="P180">
        <w:r>
          <w:rPr>
            <w:color w:val="0000FF"/>
          </w:rPr>
          <w:t>пунктом 3.10</w:t>
        </w:r>
      </w:hyperlink>
      <w:r>
        <w:t xml:space="preserve"> Порядка;</w:t>
      </w:r>
    </w:p>
    <w:p w:rsidR="009F32AA" w:rsidRDefault="009F32AA">
      <w:pPr>
        <w:pStyle w:val="ConsPlusNormal"/>
        <w:spacing w:before="220"/>
        <w:ind w:firstLine="540"/>
        <w:jc w:val="both"/>
      </w:pPr>
      <w:r>
        <w:t xml:space="preserve">требования к участникам отбора в соответствии с </w:t>
      </w:r>
      <w:hyperlink w:anchor="P77">
        <w:r>
          <w:rPr>
            <w:color w:val="0000FF"/>
          </w:rPr>
          <w:t>пунктом 2.5</w:t>
        </w:r>
      </w:hyperlink>
      <w:r>
        <w:t xml:space="preserve"> Порядка и перечень документов, необходимых для участия в отборе, в соответствии с </w:t>
      </w:r>
      <w:hyperlink w:anchor="P96">
        <w:r>
          <w:rPr>
            <w:color w:val="0000FF"/>
          </w:rPr>
          <w:t>пунктом 2.7</w:t>
        </w:r>
      </w:hyperlink>
      <w:r>
        <w:t xml:space="preserve"> Порядка;</w:t>
      </w:r>
    </w:p>
    <w:p w:rsidR="009F32AA" w:rsidRDefault="009F32AA">
      <w:pPr>
        <w:pStyle w:val="ConsPlusNormal"/>
        <w:spacing w:before="220"/>
        <w:ind w:firstLine="540"/>
        <w:jc w:val="both"/>
      </w:pPr>
      <w:r>
        <w:t xml:space="preserve">порядок подачи заявок и требования, предъявляемые к форме и содержанию заявок в соответствии с </w:t>
      </w:r>
      <w:hyperlink w:anchor="P87">
        <w:r>
          <w:rPr>
            <w:color w:val="0000FF"/>
          </w:rPr>
          <w:t>пунктом 2.6</w:t>
        </w:r>
      </w:hyperlink>
      <w:r>
        <w:t xml:space="preserve"> Порядка;</w:t>
      </w:r>
    </w:p>
    <w:p w:rsidR="009F32AA" w:rsidRDefault="009F32AA">
      <w:pPr>
        <w:pStyle w:val="ConsPlusNormal"/>
        <w:spacing w:before="220"/>
        <w:ind w:firstLine="540"/>
        <w:jc w:val="both"/>
      </w:pPr>
      <w:r>
        <w:t xml:space="preserve">порядок отзыва заявок, порядок возврата заявок, </w:t>
      </w:r>
      <w:proofErr w:type="gramStart"/>
      <w:r>
        <w:t>определяющий</w:t>
      </w:r>
      <w:proofErr w:type="gramEnd"/>
      <w:r>
        <w:t xml:space="preserve"> в том числе основания для возврата заявок, порядок внесения изменений в заявки;</w:t>
      </w:r>
    </w:p>
    <w:p w:rsidR="009F32AA" w:rsidRDefault="009F32AA">
      <w:pPr>
        <w:pStyle w:val="ConsPlusNormal"/>
        <w:spacing w:before="220"/>
        <w:ind w:firstLine="540"/>
        <w:jc w:val="both"/>
      </w:pPr>
      <w:r>
        <w:t xml:space="preserve">порядок рассмотрения и оценки заявок в соответствии с </w:t>
      </w:r>
      <w:hyperlink w:anchor="P120">
        <w:r>
          <w:rPr>
            <w:color w:val="0000FF"/>
          </w:rPr>
          <w:t>пунктами 2.10</w:t>
        </w:r>
      </w:hyperlink>
      <w:r>
        <w:t xml:space="preserve">, </w:t>
      </w:r>
      <w:hyperlink w:anchor="P121">
        <w:r>
          <w:rPr>
            <w:color w:val="0000FF"/>
          </w:rPr>
          <w:t>2.11</w:t>
        </w:r>
      </w:hyperlink>
      <w:r>
        <w:t xml:space="preserve"> Порядка;</w:t>
      </w:r>
    </w:p>
    <w:p w:rsidR="009F32AA" w:rsidRDefault="009F32AA">
      <w:pPr>
        <w:pStyle w:val="ConsPlusNormal"/>
        <w:spacing w:before="220"/>
        <w:ind w:firstLine="540"/>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F32AA" w:rsidRDefault="009F32AA">
      <w:pPr>
        <w:pStyle w:val="ConsPlusNormal"/>
        <w:spacing w:before="220"/>
        <w:ind w:firstLine="540"/>
        <w:jc w:val="both"/>
      </w:pPr>
      <w:r>
        <w:t xml:space="preserve">срок, в течение которого победитель (победители) отбора должен (должны) подписать </w:t>
      </w:r>
      <w:r>
        <w:lastRenderedPageBreak/>
        <w:t>соглашение;</w:t>
      </w:r>
    </w:p>
    <w:p w:rsidR="009F32AA" w:rsidRDefault="009F32AA">
      <w:pPr>
        <w:pStyle w:val="ConsPlusNormal"/>
        <w:spacing w:before="220"/>
        <w:ind w:firstLine="540"/>
        <w:jc w:val="both"/>
      </w:pPr>
      <w:r>
        <w:t xml:space="preserve">условия признания победителя (победителей) отбора </w:t>
      </w:r>
      <w:proofErr w:type="gramStart"/>
      <w:r>
        <w:t>уклонившимся</w:t>
      </w:r>
      <w:proofErr w:type="gramEnd"/>
      <w:r>
        <w:t xml:space="preserve"> (отклонившимися) от заключения соглашения;</w:t>
      </w:r>
    </w:p>
    <w:p w:rsidR="009F32AA" w:rsidRDefault="009F32AA">
      <w:pPr>
        <w:pStyle w:val="ConsPlusNormal"/>
        <w:spacing w:before="220"/>
        <w:ind w:firstLine="540"/>
        <w:jc w:val="both"/>
      </w:pPr>
      <w:r>
        <w:t>дату размещения результатов отбора на странице управления и администрации города Искитима, которая не может быть позднее 14-го календарного дня, следующего за днем определения победителя отбора.</w:t>
      </w:r>
    </w:p>
    <w:p w:rsidR="009F32AA" w:rsidRDefault="009F32AA">
      <w:pPr>
        <w:pStyle w:val="ConsPlusNormal"/>
        <w:jc w:val="both"/>
      </w:pPr>
      <w:r>
        <w:t xml:space="preserve">(в ред. </w:t>
      </w:r>
      <w:hyperlink r:id="rId16">
        <w:r>
          <w:rPr>
            <w:color w:val="0000FF"/>
          </w:rPr>
          <w:t>постановления</w:t>
        </w:r>
      </w:hyperlink>
      <w:r>
        <w:t xml:space="preserve"> администрации г. Искитима от 19.05.2023 N 915)</w:t>
      </w:r>
    </w:p>
    <w:p w:rsidR="009F32AA" w:rsidRDefault="009F32AA">
      <w:pPr>
        <w:pStyle w:val="ConsPlusNormal"/>
        <w:spacing w:before="220"/>
        <w:ind w:firstLine="540"/>
        <w:jc w:val="both"/>
      </w:pPr>
      <w:bookmarkStart w:id="8" w:name="P77"/>
      <w:bookmarkEnd w:id="8"/>
      <w:r>
        <w:t>2.5. Участник отбора на первое число месяца, в котором подается заявка, должен соответствовать следующим требованиям:</w:t>
      </w:r>
    </w:p>
    <w:p w:rsidR="009F32AA" w:rsidRDefault="009F32AA">
      <w:pPr>
        <w:pStyle w:val="ConsPlusNormal"/>
        <w:spacing w:before="220"/>
        <w:ind w:firstLine="540"/>
        <w:jc w:val="both"/>
      </w:pPr>
      <w:proofErr w:type="gramStart"/>
      <w:r>
        <w:t>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предоставления субсидии в целях финансового обеспечения затрат на уплату налога на имущество, находящееся в муниципальной собственности города Искитима и закрепленное за участником отбора), либо участник отбора должен иметь решение органа</w:t>
      </w:r>
      <w:proofErr w:type="gramEnd"/>
      <w:r>
        <w:t xml:space="preserve">, уполномоченного в соответствии со </w:t>
      </w:r>
      <w:hyperlink r:id="rId17">
        <w:r>
          <w:rPr>
            <w:color w:val="0000FF"/>
          </w:rPr>
          <w:t>статьей 63</w:t>
        </w:r>
      </w:hyperlink>
      <w:r>
        <w:t xml:space="preserve"> Налогового кодекса Российской Федерации на принятие решения об отсрочке или рассрочке уплаты налогов, сборов, страховых взносов, пеней, штрафов, процентов;</w:t>
      </w:r>
    </w:p>
    <w:p w:rsidR="009F32AA" w:rsidRDefault="009F32AA">
      <w:pPr>
        <w:pStyle w:val="ConsPlusNormal"/>
        <w:spacing w:before="220"/>
        <w:ind w:firstLine="540"/>
        <w:jc w:val="both"/>
      </w:pPr>
      <w:r>
        <w:t xml:space="preserve">у участника отбора должна отсутствовать просроченная задолженность по возврату в бюджет города Искитима субсидий, бюджетных инвестиций, </w:t>
      </w:r>
      <w:proofErr w:type="gramStart"/>
      <w:r>
        <w:t>предоставленных</w:t>
      </w:r>
      <w:proofErr w:type="gramEnd"/>
      <w:r>
        <w:t xml:space="preserve"> в том числе в соответствии с иными правовыми актами;</w:t>
      </w:r>
    </w:p>
    <w:p w:rsidR="009F32AA" w:rsidRDefault="009F32AA">
      <w:pPr>
        <w:pStyle w:val="ConsPlusNormal"/>
        <w:spacing w:before="220"/>
        <w:ind w:firstLine="540"/>
        <w:jc w:val="both"/>
      </w:pPr>
      <w:r>
        <w:t>участник отбора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(для юридических лиц);</w:t>
      </w:r>
    </w:p>
    <w:p w:rsidR="009F32AA" w:rsidRDefault="009F32AA">
      <w:pPr>
        <w:pStyle w:val="ConsPlusNormal"/>
        <w:spacing w:before="220"/>
        <w:ind w:firstLine="540"/>
        <w:jc w:val="both"/>
      </w:pPr>
      <w:r>
        <w:t>участник отбора не должен прекратить деятельность в качестве индивидуального предпринимателя (для индивидуальных предпринимателей);</w:t>
      </w:r>
    </w:p>
    <w:p w:rsidR="009F32AA" w:rsidRDefault="009F32AA">
      <w:pPr>
        <w:pStyle w:val="ConsPlusNormal"/>
        <w:spacing w:before="220"/>
        <w:ind w:firstLine="540"/>
        <w:jc w:val="both"/>
      </w:pPr>
      <w:proofErr w:type="gramStart"/>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участником отбора;</w:t>
      </w:r>
      <w:proofErr w:type="gramEnd"/>
    </w:p>
    <w:p w:rsidR="009F32AA" w:rsidRDefault="009F32AA">
      <w:pPr>
        <w:pStyle w:val="ConsPlusNormal"/>
        <w:spacing w:before="220"/>
        <w:ind w:firstLine="540"/>
        <w:jc w:val="both"/>
      </w:pPr>
      <w:proofErr w:type="gramStart"/>
      <w: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t xml:space="preserve"> компаний в совокупности превышает 25 процентов (если иное не предусмотрено законодательством Российской Федерации). </w:t>
      </w: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t xml:space="preserve"> публичных акционерных обществ;</w:t>
      </w:r>
    </w:p>
    <w:p w:rsidR="009F32AA" w:rsidRDefault="009F32AA">
      <w:pPr>
        <w:pStyle w:val="ConsPlusNormal"/>
        <w:jc w:val="both"/>
      </w:pPr>
      <w:r>
        <w:t xml:space="preserve">(в ред. </w:t>
      </w:r>
      <w:hyperlink r:id="rId18">
        <w:r>
          <w:rPr>
            <w:color w:val="0000FF"/>
          </w:rPr>
          <w:t>постановления</w:t>
        </w:r>
      </w:hyperlink>
      <w:r>
        <w:t xml:space="preserve"> администрации г. Искитима от 19.05.2023 N 915)</w:t>
      </w:r>
    </w:p>
    <w:p w:rsidR="009F32AA" w:rsidRDefault="009F32AA">
      <w:pPr>
        <w:pStyle w:val="ConsPlusNormal"/>
        <w:spacing w:before="220"/>
        <w:ind w:firstLine="540"/>
        <w:jc w:val="both"/>
      </w:pPr>
      <w:r>
        <w:t xml:space="preserve">участник отбора не должен получать средства из бюджета города Искитима в соответствии с </w:t>
      </w:r>
      <w:r>
        <w:lastRenderedPageBreak/>
        <w:t xml:space="preserve">иными муниципальными правовыми актами города Искитима на цели, предусмотренные </w:t>
      </w:r>
      <w:hyperlink w:anchor="P46">
        <w:r>
          <w:rPr>
            <w:color w:val="0000FF"/>
          </w:rPr>
          <w:t>пунктом 1.3</w:t>
        </w:r>
      </w:hyperlink>
      <w:r>
        <w:t xml:space="preserve"> Порядка;</w:t>
      </w:r>
    </w:p>
    <w:p w:rsidR="009F32AA" w:rsidRDefault="009F32AA">
      <w:pPr>
        <w:pStyle w:val="ConsPlusNormal"/>
        <w:spacing w:before="220"/>
        <w:ind w:firstLine="540"/>
        <w:jc w:val="both"/>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9F32AA" w:rsidRDefault="009F32AA">
      <w:pPr>
        <w:pStyle w:val="ConsPlusNormal"/>
        <w:spacing w:before="220"/>
        <w:ind w:firstLine="540"/>
        <w:jc w:val="both"/>
      </w:pPr>
      <w:bookmarkStart w:id="9" w:name="P87"/>
      <w:bookmarkEnd w:id="9"/>
      <w:r>
        <w:t xml:space="preserve">2.6. Для участия в отборе участник отбора в срок, установленный в объявлении о проведении отбора в соответствии с </w:t>
      </w:r>
      <w:hyperlink w:anchor="P62">
        <w:r>
          <w:rPr>
            <w:color w:val="0000FF"/>
          </w:rPr>
          <w:t>пунктом 2.4</w:t>
        </w:r>
      </w:hyperlink>
      <w:r>
        <w:t xml:space="preserve"> Порядка, представляет в Управление </w:t>
      </w:r>
      <w:hyperlink w:anchor="P316">
        <w:r>
          <w:rPr>
            <w:color w:val="0000FF"/>
          </w:rPr>
          <w:t>заявку</w:t>
        </w:r>
      </w:hyperlink>
      <w:r>
        <w:t xml:space="preserve"> на бумажном носителе (приложение 2), подписанную участником отбора (представителем участника отбора), </w:t>
      </w:r>
      <w:proofErr w:type="gramStart"/>
      <w:r>
        <w:t>в</w:t>
      </w:r>
      <w:proofErr w:type="gramEnd"/>
      <w:r>
        <w:t xml:space="preserve"> которой указываются:</w:t>
      </w:r>
    </w:p>
    <w:p w:rsidR="009F32AA" w:rsidRDefault="009F32AA">
      <w:pPr>
        <w:pStyle w:val="ConsPlusNormal"/>
        <w:spacing w:before="220"/>
        <w:ind w:firstLine="540"/>
        <w:jc w:val="both"/>
      </w:pPr>
      <w:r>
        <w:t>фамилия, имя, отчество (при наличии), адрес электронной почты участника отбора (для индивидуальных предпринимателей);</w:t>
      </w:r>
    </w:p>
    <w:p w:rsidR="009F32AA" w:rsidRDefault="009F32AA">
      <w:pPr>
        <w:pStyle w:val="ConsPlusNormal"/>
        <w:spacing w:before="220"/>
        <w:ind w:firstLine="540"/>
        <w:jc w:val="both"/>
      </w:pPr>
      <w:r>
        <w:t>наименование, место нахождения, адрес электронной почты участника отбора (для юридических лиц);</w:t>
      </w:r>
    </w:p>
    <w:p w:rsidR="009F32AA" w:rsidRDefault="009F32AA">
      <w:pPr>
        <w:pStyle w:val="ConsPlusNormal"/>
        <w:spacing w:before="220"/>
        <w:ind w:firstLine="540"/>
        <w:jc w:val="both"/>
      </w:pPr>
      <w:r>
        <w:t>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(для индивидуальных предпринимателей);</w:t>
      </w:r>
    </w:p>
    <w:p w:rsidR="009F32AA" w:rsidRDefault="009F32AA">
      <w:pPr>
        <w:pStyle w:val="ConsPlusNormal"/>
        <w:spacing w:before="220"/>
        <w:ind w:firstLine="540"/>
        <w:jc w:val="both"/>
      </w:pPr>
      <w:r>
        <w:t>государственный регистрационный номер записи о государственной регистрации юридического лица в Едином государственном реестре юридических лиц (для юридических лиц);</w:t>
      </w:r>
    </w:p>
    <w:p w:rsidR="009F32AA" w:rsidRDefault="009F32AA">
      <w:pPr>
        <w:pStyle w:val="ConsPlusNormal"/>
        <w:spacing w:before="220"/>
        <w:ind w:firstLine="540"/>
        <w:jc w:val="both"/>
      </w:pPr>
      <w:r>
        <w:t>идентификационный номер налогоплательщика;</w:t>
      </w:r>
    </w:p>
    <w:p w:rsidR="009F32AA" w:rsidRDefault="009F32AA">
      <w:pPr>
        <w:pStyle w:val="ConsPlusNormal"/>
        <w:spacing w:before="220"/>
        <w:ind w:firstLine="540"/>
        <w:jc w:val="both"/>
      </w:pPr>
      <w:r>
        <w:t xml:space="preserve">цель предоставления субсидии в соответствии с </w:t>
      </w:r>
      <w:hyperlink w:anchor="P46">
        <w:r>
          <w:rPr>
            <w:color w:val="0000FF"/>
          </w:rPr>
          <w:t>пунктом 1.3</w:t>
        </w:r>
      </w:hyperlink>
      <w:r>
        <w:t xml:space="preserve"> Порядка;</w:t>
      </w:r>
    </w:p>
    <w:p w:rsidR="009F32AA" w:rsidRDefault="009F32AA">
      <w:pPr>
        <w:pStyle w:val="ConsPlusNormal"/>
        <w:spacing w:before="220"/>
        <w:ind w:firstLine="540"/>
        <w:jc w:val="both"/>
      </w:pPr>
      <w:r>
        <w:t>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участием в отборе;</w:t>
      </w:r>
    </w:p>
    <w:p w:rsidR="009F32AA" w:rsidRDefault="009F32AA">
      <w:pPr>
        <w:pStyle w:val="ConsPlusNormal"/>
        <w:spacing w:before="220"/>
        <w:ind w:firstLine="540"/>
        <w:jc w:val="both"/>
      </w:pPr>
      <w:r>
        <w:t xml:space="preserve">согласие участника отбора на обработку персональных данных в соответствии с Федеральным </w:t>
      </w:r>
      <w:hyperlink r:id="rId19">
        <w:r>
          <w:rPr>
            <w:color w:val="0000FF"/>
          </w:rPr>
          <w:t>законом</w:t>
        </w:r>
      </w:hyperlink>
      <w:r>
        <w:t xml:space="preserve"> от 27.07.2006 N 152-ФЗ "О персональных данных" (для индивидуальных предпринимателей).</w:t>
      </w:r>
    </w:p>
    <w:p w:rsidR="009F32AA" w:rsidRDefault="009F32AA">
      <w:pPr>
        <w:pStyle w:val="ConsPlusNormal"/>
        <w:spacing w:before="220"/>
        <w:ind w:firstLine="540"/>
        <w:jc w:val="both"/>
      </w:pPr>
      <w:bookmarkStart w:id="10" w:name="P96"/>
      <w:bookmarkEnd w:id="10"/>
      <w:r>
        <w:t>2.7. К заявке прилагаются следующие документы:</w:t>
      </w:r>
    </w:p>
    <w:p w:rsidR="009F32AA" w:rsidRDefault="009F32AA">
      <w:pPr>
        <w:pStyle w:val="ConsPlusNormal"/>
        <w:spacing w:before="220"/>
        <w:ind w:firstLine="540"/>
        <w:jc w:val="both"/>
      </w:pPr>
      <w:r>
        <w:t xml:space="preserve">учредительные документы, выписка из Единого государственного реестра юридических лиц, полученная не ранее чем за 30 дней до даты подачи заявки (допускается представление выписки, заверенной усиленной квалифицированной электронной подписью Федеральной налоговой службы, с сайта </w:t>
      </w:r>
      <w:hyperlink r:id="rId20">
        <w:r>
          <w:rPr>
            <w:color w:val="0000FF"/>
          </w:rPr>
          <w:t>https://egrul.nalog.ru/index.html</w:t>
        </w:r>
      </w:hyperlink>
      <w:r>
        <w:t xml:space="preserve"> в информационно-телекоммуникационной сети "Интернет") (для юридических лиц);</w:t>
      </w:r>
    </w:p>
    <w:p w:rsidR="009F32AA" w:rsidRDefault="009F32AA">
      <w:pPr>
        <w:pStyle w:val="ConsPlusNormal"/>
        <w:spacing w:before="220"/>
        <w:ind w:firstLine="540"/>
        <w:jc w:val="both"/>
      </w:pPr>
      <w:r>
        <w:t xml:space="preserve">документ, удостоверяющий личность, выписка из Единого государственного реестра индивидуальных предпринимателей, полученная не ранее чем за 30 дней до даты подачи заявки (допускается представление выписки, заверенной усиленной квалифицированной электронной подписью Федеральной налоговой службы, с сайта </w:t>
      </w:r>
      <w:hyperlink r:id="rId21">
        <w:r>
          <w:rPr>
            <w:color w:val="0000FF"/>
          </w:rPr>
          <w:t>https://egrul.nalog.ru/index.html</w:t>
        </w:r>
      </w:hyperlink>
      <w:r>
        <w:t xml:space="preserve"> в информационно-телекоммуникационной сети "Интернет") (для индивидуальных предпринимателей);</w:t>
      </w:r>
    </w:p>
    <w:p w:rsidR="009F32AA" w:rsidRDefault="009F32AA">
      <w:pPr>
        <w:pStyle w:val="ConsPlusNormal"/>
        <w:spacing w:before="220"/>
        <w:ind w:firstLine="540"/>
        <w:jc w:val="both"/>
      </w:pPr>
      <w:r>
        <w:t>документы, удостоверяющие личность и подтверждающие полномочия представителя участника отбора (в случае если с заявкой обращается представитель участника отбора);</w:t>
      </w:r>
    </w:p>
    <w:p w:rsidR="009F32AA" w:rsidRDefault="009F32AA">
      <w:pPr>
        <w:pStyle w:val="ConsPlusNormal"/>
        <w:spacing w:before="220"/>
        <w:ind w:firstLine="540"/>
        <w:jc w:val="both"/>
      </w:pPr>
      <w:r>
        <w:lastRenderedPageBreak/>
        <w:t>справка о наличии расчетного счета или корреспондентского счета, открытого участником отбора в учреждении Центрального банка Российской Федерации или кредитной организации, на который предполагается перечисление субсидии, и об отсутствии требований к нему;</w:t>
      </w:r>
    </w:p>
    <w:p w:rsidR="009F32AA" w:rsidRDefault="009F32AA">
      <w:pPr>
        <w:pStyle w:val="ConsPlusNormal"/>
        <w:spacing w:before="220"/>
        <w:ind w:firstLine="540"/>
        <w:jc w:val="both"/>
      </w:pPr>
      <w:proofErr w:type="gramStart"/>
      <w: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службой, выданная в отношении участника отбора по состоянию на первое число месяца, в котором подается заявка (допускается представление справки, заверенной усиленной квалифицированной электронной подписью Федеральной налоговой службы, полученной в информационно-телекоммуникационной сети "Интернет"), либо</w:t>
      </w:r>
      <w:proofErr w:type="gramEnd"/>
      <w:r>
        <w:t xml:space="preserve"> решение органа, уполномоченного в соответствии со </w:t>
      </w:r>
      <w:hyperlink r:id="rId22">
        <w:r>
          <w:rPr>
            <w:color w:val="0000FF"/>
          </w:rPr>
          <w:t>статьей 63</w:t>
        </w:r>
      </w:hyperlink>
      <w:r>
        <w:t xml:space="preserve"> Налогового кодекса Российской Федерации, об отсрочке или рассрочке уплаты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F32AA" w:rsidRDefault="009F32AA">
      <w:pPr>
        <w:pStyle w:val="ConsPlusNormal"/>
        <w:spacing w:before="220"/>
        <w:ind w:firstLine="540"/>
        <w:jc w:val="both"/>
      </w:pPr>
      <w:proofErr w:type="gramStart"/>
      <w:r>
        <w:t>согласие участника отбора и лиц, являющихся поставщиками (продавцами) или лизингодателями по договорам (соглашениям), заключенным в целях исполнения обязательств по соглашениям о предоставлении субсидий на финансовое обеспечение затрат (за исключением муниципальных унитарных предприятий города Искитима, хозяйственных товариществ и обществ с участием муниципального образования города Искитима в их уставных (складочных) капиталах, а также коммерческих организаций с участием таких товариществ и обществ в</w:t>
      </w:r>
      <w:proofErr w:type="gramEnd"/>
      <w:r>
        <w:t xml:space="preserve"> </w:t>
      </w:r>
      <w:proofErr w:type="gramStart"/>
      <w:r>
        <w:t xml:space="preserve">их уставных (складочных) капиталах) на осуществление Управлением в отношении их проверки соблюдения условий и порядка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участником отбора условий и порядка предоставления субсидии в соответствии со </w:t>
      </w:r>
      <w:hyperlink r:id="rId23">
        <w:r>
          <w:rPr>
            <w:color w:val="0000FF"/>
          </w:rPr>
          <w:t>статьями 268.1</w:t>
        </w:r>
      </w:hyperlink>
      <w:r>
        <w:t xml:space="preserve"> и </w:t>
      </w:r>
      <w:hyperlink r:id="rId24">
        <w:r>
          <w:rPr>
            <w:color w:val="0000FF"/>
          </w:rPr>
          <w:t>269.2</w:t>
        </w:r>
      </w:hyperlink>
      <w:r>
        <w:t xml:space="preserve"> Бюджетного кодекса Российской Федерации;</w:t>
      </w:r>
      <w:proofErr w:type="gramEnd"/>
    </w:p>
    <w:p w:rsidR="009F32AA" w:rsidRDefault="009F32AA">
      <w:pPr>
        <w:pStyle w:val="ConsPlusNormal"/>
        <w:spacing w:before="220"/>
        <w:ind w:firstLine="540"/>
        <w:jc w:val="both"/>
      </w:pPr>
      <w:r>
        <w:t>в случае подачи заявки на предоставление субсидии в целях финансового обеспечения затрат один или несколько из следующих документов:</w:t>
      </w:r>
    </w:p>
    <w:p w:rsidR="009F32AA" w:rsidRDefault="009F32AA">
      <w:pPr>
        <w:pStyle w:val="ConsPlusNormal"/>
        <w:spacing w:before="220"/>
        <w:ind w:firstLine="540"/>
        <w:jc w:val="both"/>
      </w:pPr>
      <w:proofErr w:type="gramStart"/>
      <w:r>
        <w:t xml:space="preserve">- муниципальные контракты (договоры), заключенные в соответствии с Федеральным </w:t>
      </w:r>
      <w:hyperlink r:id="rId25">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Федеральным </w:t>
      </w:r>
      <w:hyperlink r:id="rId26">
        <w:r>
          <w:rPr>
            <w:color w:val="0000FF"/>
          </w:rPr>
          <w:t>законом</w:t>
        </w:r>
      </w:hyperlink>
      <w:r>
        <w:t xml:space="preserve"> от 18 июля 2011 г. N 223-ФЗ "О закупках товаров, работ, услуг отдельными видами юридических лиц", предусматривающие в качестве одного из оснований для оплаты наличие сведений, об</w:t>
      </w:r>
      <w:proofErr w:type="gramEnd"/>
      <w:r>
        <w:t xml:space="preserve"> </w:t>
      </w:r>
      <w:proofErr w:type="gramStart"/>
      <w:r>
        <w:t xml:space="preserve">исполнении подрядчиком (исполнителем) обязанности по уплате налогов и других обязательных платежей в бюджеты бюджетной системы РФ по состоянию на момент оплаты по контракту (договору), а также право заказчика приостановить оплату до погашения поставщиками недоимки по платежам в бюджеты бюджетной системы РФ или договор на выполнение работ (оказания услуг), заключенные в соответствии с положениями Гражданского </w:t>
      </w:r>
      <w:hyperlink r:id="rId27">
        <w:r>
          <w:rPr>
            <w:color w:val="0000FF"/>
          </w:rPr>
          <w:t>кодекса</w:t>
        </w:r>
      </w:hyperlink>
      <w:r>
        <w:t xml:space="preserve"> РФ;</w:t>
      </w:r>
      <w:proofErr w:type="gramEnd"/>
    </w:p>
    <w:p w:rsidR="009F32AA" w:rsidRDefault="009F32AA">
      <w:pPr>
        <w:pStyle w:val="ConsPlusNormal"/>
        <w:spacing w:before="220"/>
        <w:ind w:firstLine="540"/>
        <w:jc w:val="both"/>
      </w:pPr>
      <w:r>
        <w:t>- проектно-сметная документация (локальный сметный расчет, сводный сметный расчет), акты обследования, дефектные ведомости;</w:t>
      </w:r>
    </w:p>
    <w:p w:rsidR="009F32AA" w:rsidRDefault="009F32AA">
      <w:pPr>
        <w:pStyle w:val="ConsPlusNormal"/>
        <w:spacing w:before="220"/>
        <w:ind w:firstLine="540"/>
        <w:jc w:val="both"/>
      </w:pPr>
      <w:r>
        <w:t>- положительные заключения организаций, уполномоченных на проведение государственной экспертизы проектной документации, если проведение такой экспертизы предусмотрено законодательством Российской Федерации или законодательством Новосибирской области;</w:t>
      </w:r>
    </w:p>
    <w:p w:rsidR="009F32AA" w:rsidRDefault="009F32AA">
      <w:pPr>
        <w:pStyle w:val="ConsPlusNormal"/>
        <w:spacing w:before="220"/>
        <w:ind w:firstLine="540"/>
        <w:jc w:val="both"/>
      </w:pPr>
      <w:r>
        <w:t>- графики производства работ;</w:t>
      </w:r>
    </w:p>
    <w:p w:rsidR="009F32AA" w:rsidRDefault="009F32AA">
      <w:pPr>
        <w:pStyle w:val="ConsPlusNormal"/>
        <w:spacing w:before="220"/>
        <w:ind w:firstLine="540"/>
        <w:jc w:val="both"/>
      </w:pPr>
      <w:r>
        <w:t>- иные документы, подтверждающие запланированные затраты;</w:t>
      </w:r>
    </w:p>
    <w:p w:rsidR="009F32AA" w:rsidRDefault="009F32AA">
      <w:pPr>
        <w:pStyle w:val="ConsPlusNormal"/>
        <w:spacing w:before="220"/>
        <w:ind w:firstLine="540"/>
        <w:jc w:val="both"/>
      </w:pPr>
      <w:r>
        <w:t xml:space="preserve">в случае подачи заявки на предоставление субсидии в целях финансового возмещения </w:t>
      </w:r>
      <w:r>
        <w:lastRenderedPageBreak/>
        <w:t>затрат один или несколько из следующих документов:</w:t>
      </w:r>
    </w:p>
    <w:p w:rsidR="009F32AA" w:rsidRDefault="009F32AA">
      <w:pPr>
        <w:pStyle w:val="ConsPlusNormal"/>
        <w:spacing w:before="220"/>
        <w:ind w:firstLine="540"/>
        <w:jc w:val="both"/>
      </w:pPr>
      <w:proofErr w:type="gramStart"/>
      <w:r>
        <w:t xml:space="preserve">- муниципальные контракты (договоры), заключенные в соответствии с Федеральным </w:t>
      </w:r>
      <w:hyperlink r:id="rId28">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Федеральным </w:t>
      </w:r>
      <w:hyperlink r:id="rId29">
        <w:r>
          <w:rPr>
            <w:color w:val="0000FF"/>
          </w:rPr>
          <w:t>законом</w:t>
        </w:r>
      </w:hyperlink>
      <w:r>
        <w:t xml:space="preserve"> от 18 июля 2011 г. N 223-ФЗ "О закупках товаров, работ, услуг отдельными видами юридических лиц", предусматривающие в качестве одного из оснований для оплаты наличие сведений, об</w:t>
      </w:r>
      <w:proofErr w:type="gramEnd"/>
      <w:r>
        <w:t xml:space="preserve"> </w:t>
      </w:r>
      <w:proofErr w:type="gramStart"/>
      <w:r>
        <w:t xml:space="preserve">исполнении подрядчиком (исполнителем) обязанности по уплате налогов и других обязательных платежей в бюджеты бюджетной системы РФ по состоянию на момент оплаты по контракту (договору), а также право заказчика приостановить оплату до погашения поставщиками недоимки по платежам в бюджеты бюджетной системы РФ или договор на выполнение работ (оказания услуг), заключенные в соответствии с положениями Гражданского </w:t>
      </w:r>
      <w:hyperlink r:id="rId30">
        <w:r>
          <w:rPr>
            <w:color w:val="0000FF"/>
          </w:rPr>
          <w:t>кодекса</w:t>
        </w:r>
      </w:hyperlink>
      <w:r>
        <w:t xml:space="preserve"> РФ;</w:t>
      </w:r>
      <w:proofErr w:type="gramEnd"/>
    </w:p>
    <w:p w:rsidR="009F32AA" w:rsidRDefault="009F32AA">
      <w:pPr>
        <w:pStyle w:val="ConsPlusNormal"/>
        <w:spacing w:before="220"/>
        <w:ind w:firstLine="540"/>
        <w:jc w:val="both"/>
      </w:pPr>
      <w:r>
        <w:t>- проектно-сметная документация (локальный сметный расчет, сводный сметный расчет), акты обследования, дефектные ведомости;</w:t>
      </w:r>
    </w:p>
    <w:p w:rsidR="009F32AA" w:rsidRDefault="009F32AA">
      <w:pPr>
        <w:pStyle w:val="ConsPlusNormal"/>
        <w:spacing w:before="220"/>
        <w:ind w:firstLine="540"/>
        <w:jc w:val="both"/>
      </w:pPr>
      <w:r>
        <w:t>- положительные заключения организаций, уполномоченных на проведение государственной экспертизы проектной документации, если проведение такой экспертизы предусмотрено законодательством Российской Федерации ил законодательством Новосибирской области;</w:t>
      </w:r>
    </w:p>
    <w:p w:rsidR="009F32AA" w:rsidRDefault="009F32AA">
      <w:pPr>
        <w:pStyle w:val="ConsPlusNormal"/>
        <w:spacing w:before="220"/>
        <w:ind w:firstLine="540"/>
        <w:jc w:val="both"/>
      </w:pPr>
      <w:r>
        <w:t>- товарно-транспортные накладные;</w:t>
      </w:r>
    </w:p>
    <w:p w:rsidR="009F32AA" w:rsidRDefault="009F32AA">
      <w:pPr>
        <w:pStyle w:val="ConsPlusNormal"/>
        <w:spacing w:before="220"/>
        <w:ind w:firstLine="540"/>
        <w:jc w:val="both"/>
      </w:pPr>
      <w:r>
        <w:t>- графики производства работ;</w:t>
      </w:r>
    </w:p>
    <w:p w:rsidR="009F32AA" w:rsidRDefault="009F32AA">
      <w:pPr>
        <w:pStyle w:val="ConsPlusNormal"/>
        <w:spacing w:before="220"/>
        <w:ind w:firstLine="540"/>
        <w:jc w:val="both"/>
      </w:pPr>
      <w:r>
        <w:t>- акты о приемке выполненных работ (формы КС-2, КС-3);</w:t>
      </w:r>
    </w:p>
    <w:p w:rsidR="009F32AA" w:rsidRDefault="009F32AA">
      <w:pPr>
        <w:pStyle w:val="ConsPlusNormal"/>
        <w:spacing w:before="220"/>
        <w:ind w:firstLine="540"/>
        <w:jc w:val="both"/>
      </w:pPr>
      <w:r>
        <w:t>- фот</w:t>
      </w:r>
      <w:proofErr w:type="gramStart"/>
      <w:r>
        <w:t>о-</w:t>
      </w:r>
      <w:proofErr w:type="gramEnd"/>
      <w:r>
        <w:t xml:space="preserve"> и (или) видеоматериалы (с привязкой к местности), подтверждающие необходимость (после выполнения работ - качество) выполняемых работ;</w:t>
      </w:r>
    </w:p>
    <w:p w:rsidR="009F32AA" w:rsidRDefault="009F32AA">
      <w:pPr>
        <w:pStyle w:val="ConsPlusNormal"/>
        <w:spacing w:before="220"/>
        <w:ind w:firstLine="540"/>
        <w:jc w:val="both"/>
      </w:pPr>
      <w:r>
        <w:t>- иные документы, подтверждающие произведенные затраты.</w:t>
      </w:r>
    </w:p>
    <w:p w:rsidR="009F32AA" w:rsidRDefault="009F32AA">
      <w:pPr>
        <w:pStyle w:val="ConsPlusNormal"/>
        <w:spacing w:before="220"/>
        <w:ind w:firstLine="540"/>
        <w:jc w:val="both"/>
      </w:pPr>
      <w:bookmarkStart w:id="11" w:name="P118"/>
      <w:bookmarkEnd w:id="11"/>
      <w:r>
        <w:t>2.8. Представляемые копии документов заверяются надлежащим образом с проставлением подписи руководителя организации и проставлением печати.</w:t>
      </w:r>
    </w:p>
    <w:p w:rsidR="009F32AA" w:rsidRDefault="009F32AA">
      <w:pPr>
        <w:pStyle w:val="ConsPlusNormal"/>
        <w:spacing w:before="220"/>
        <w:ind w:firstLine="540"/>
        <w:jc w:val="both"/>
      </w:pPr>
      <w:bookmarkStart w:id="12" w:name="P119"/>
      <w:bookmarkEnd w:id="12"/>
      <w:r>
        <w:t>2.9. Участник отбора вправе представить дополнительные документы, которые, по его мнению, имеют значение для принятия решения о предоставлении субсидии.</w:t>
      </w:r>
    </w:p>
    <w:p w:rsidR="009F32AA" w:rsidRDefault="009F32AA">
      <w:pPr>
        <w:pStyle w:val="ConsPlusNormal"/>
        <w:spacing w:before="220"/>
        <w:ind w:firstLine="540"/>
        <w:jc w:val="both"/>
      </w:pPr>
      <w:bookmarkStart w:id="13" w:name="P120"/>
      <w:bookmarkEnd w:id="13"/>
      <w:r>
        <w:t xml:space="preserve">2.10. Управление регистрирует поступившие от участников отбора заявки в день их поступления в порядке очередности и в течение трех рабочих дней со дня окончания сроков приема заявок передает их с документами, предусмотренными </w:t>
      </w:r>
      <w:hyperlink w:anchor="P96">
        <w:r>
          <w:rPr>
            <w:color w:val="0000FF"/>
          </w:rPr>
          <w:t>пунктами 2.7</w:t>
        </w:r>
      </w:hyperlink>
      <w:r>
        <w:t xml:space="preserve">, </w:t>
      </w:r>
      <w:hyperlink w:anchor="P119">
        <w:r>
          <w:rPr>
            <w:color w:val="0000FF"/>
          </w:rPr>
          <w:t>2.9</w:t>
        </w:r>
      </w:hyperlink>
      <w:r>
        <w:t xml:space="preserve"> Порядка, в комиссию.</w:t>
      </w:r>
    </w:p>
    <w:p w:rsidR="009F32AA" w:rsidRDefault="009F32AA">
      <w:pPr>
        <w:pStyle w:val="ConsPlusNormal"/>
        <w:spacing w:before="220"/>
        <w:ind w:firstLine="540"/>
        <w:jc w:val="both"/>
      </w:pPr>
      <w:bookmarkStart w:id="14" w:name="P121"/>
      <w:bookmarkEnd w:id="14"/>
      <w:r>
        <w:t>2.11. Комиссия:</w:t>
      </w:r>
    </w:p>
    <w:p w:rsidR="009F32AA" w:rsidRDefault="009F32AA">
      <w:pPr>
        <w:pStyle w:val="ConsPlusNormal"/>
        <w:spacing w:before="220"/>
        <w:ind w:firstLine="540"/>
        <w:jc w:val="both"/>
      </w:pPr>
      <w:r>
        <w:t xml:space="preserve">2.11.1. </w:t>
      </w:r>
      <w:proofErr w:type="gramStart"/>
      <w:r>
        <w:t xml:space="preserve">В течение десяти рабочих дней со дня поступления от Управления заявок и документов, предусмотренных </w:t>
      </w:r>
      <w:hyperlink w:anchor="P87">
        <w:r>
          <w:rPr>
            <w:color w:val="0000FF"/>
          </w:rPr>
          <w:t>пунктами 2.6</w:t>
        </w:r>
      </w:hyperlink>
      <w:r>
        <w:t xml:space="preserve">, </w:t>
      </w:r>
      <w:hyperlink w:anchor="P96">
        <w:r>
          <w:rPr>
            <w:color w:val="0000FF"/>
          </w:rPr>
          <w:t>2.7</w:t>
        </w:r>
      </w:hyperlink>
      <w:r>
        <w:t xml:space="preserve">, </w:t>
      </w:r>
      <w:hyperlink w:anchor="P119">
        <w:r>
          <w:rPr>
            <w:color w:val="0000FF"/>
          </w:rPr>
          <w:t>2.9</w:t>
        </w:r>
      </w:hyperlink>
      <w:r>
        <w:t xml:space="preserve"> Порядка, принимает решение о признании (об отказе в признании по основаниям, предусмотренным </w:t>
      </w:r>
      <w:hyperlink w:anchor="P124">
        <w:r>
          <w:rPr>
            <w:color w:val="0000FF"/>
          </w:rPr>
          <w:t>пунктом 2.12</w:t>
        </w:r>
      </w:hyperlink>
      <w:r>
        <w:t xml:space="preserve"> Порядка) участников отбора победителями отбора, оформляет </w:t>
      </w:r>
      <w:hyperlink w:anchor="P353">
        <w:r>
          <w:rPr>
            <w:color w:val="0000FF"/>
          </w:rPr>
          <w:t>протокол</w:t>
        </w:r>
      </w:hyperlink>
      <w:r>
        <w:t xml:space="preserve"> заседания комиссии, в котором содержится информация о результатах проведения отбора, размерах субсидий, определенных в соответствии с </w:t>
      </w:r>
      <w:hyperlink w:anchor="P175">
        <w:r>
          <w:rPr>
            <w:color w:val="0000FF"/>
          </w:rPr>
          <w:t>пунктом 3.8</w:t>
        </w:r>
      </w:hyperlink>
      <w:r>
        <w:t xml:space="preserve"> Порядка (приложение 3</w:t>
      </w:r>
      <w:proofErr w:type="gramEnd"/>
      <w:r>
        <w:t>).</w:t>
      </w:r>
    </w:p>
    <w:p w:rsidR="009F32AA" w:rsidRDefault="009F32AA">
      <w:pPr>
        <w:pStyle w:val="ConsPlusNormal"/>
        <w:spacing w:before="220"/>
        <w:ind w:firstLine="540"/>
        <w:jc w:val="both"/>
      </w:pPr>
      <w:bookmarkStart w:id="15" w:name="P123"/>
      <w:bookmarkEnd w:id="15"/>
      <w:r>
        <w:t xml:space="preserve">2.11.2. В течение трех рабочих дней со дня оформления протокола заседания комиссии направляет в Управление протокол заседания комиссии, заявки и документы, представленные участниками отбора в соответствии с </w:t>
      </w:r>
      <w:hyperlink w:anchor="P87">
        <w:r>
          <w:rPr>
            <w:color w:val="0000FF"/>
          </w:rPr>
          <w:t>пунктами 2.6</w:t>
        </w:r>
      </w:hyperlink>
      <w:r>
        <w:t xml:space="preserve">, </w:t>
      </w:r>
      <w:hyperlink w:anchor="P96">
        <w:r>
          <w:rPr>
            <w:color w:val="0000FF"/>
          </w:rPr>
          <w:t>2.7</w:t>
        </w:r>
      </w:hyperlink>
      <w:r>
        <w:t xml:space="preserve">, </w:t>
      </w:r>
      <w:hyperlink w:anchor="P119">
        <w:r>
          <w:rPr>
            <w:color w:val="0000FF"/>
          </w:rPr>
          <w:t>2.9</w:t>
        </w:r>
      </w:hyperlink>
      <w:r>
        <w:t xml:space="preserve"> Порядка.</w:t>
      </w:r>
    </w:p>
    <w:p w:rsidR="009F32AA" w:rsidRDefault="009F32AA">
      <w:pPr>
        <w:pStyle w:val="ConsPlusNormal"/>
        <w:spacing w:before="220"/>
        <w:ind w:firstLine="540"/>
        <w:jc w:val="both"/>
      </w:pPr>
      <w:bookmarkStart w:id="16" w:name="P124"/>
      <w:bookmarkEnd w:id="16"/>
      <w:r>
        <w:lastRenderedPageBreak/>
        <w:t>2.12. Основания для отклонения заявки на стадии рассмотрения и оценки заявок:</w:t>
      </w:r>
    </w:p>
    <w:p w:rsidR="009F32AA" w:rsidRDefault="009F32AA">
      <w:pPr>
        <w:pStyle w:val="ConsPlusNormal"/>
        <w:spacing w:before="220"/>
        <w:ind w:firstLine="540"/>
        <w:jc w:val="both"/>
      </w:pPr>
      <w:r>
        <w:t xml:space="preserve">несоответствие участника отбора категориям и требованиям, предусмотренным </w:t>
      </w:r>
      <w:hyperlink w:anchor="P50">
        <w:r>
          <w:rPr>
            <w:color w:val="0000FF"/>
          </w:rPr>
          <w:t>пунктами 1.5</w:t>
        </w:r>
      </w:hyperlink>
      <w:r>
        <w:t xml:space="preserve">, </w:t>
      </w:r>
      <w:hyperlink w:anchor="P77">
        <w:r>
          <w:rPr>
            <w:color w:val="0000FF"/>
          </w:rPr>
          <w:t>2.5</w:t>
        </w:r>
      </w:hyperlink>
      <w:r>
        <w:t xml:space="preserve"> Порядка;</w:t>
      </w:r>
    </w:p>
    <w:p w:rsidR="009F32AA" w:rsidRDefault="009F32AA">
      <w:pPr>
        <w:pStyle w:val="ConsPlusNormal"/>
        <w:spacing w:before="220"/>
        <w:ind w:firstLine="540"/>
        <w:jc w:val="both"/>
      </w:pPr>
      <w:r>
        <w:t xml:space="preserve">несоответствие представленных участником отбора заявки и документов требованиям, предусмотренным </w:t>
      </w:r>
      <w:hyperlink w:anchor="P87">
        <w:r>
          <w:rPr>
            <w:color w:val="0000FF"/>
          </w:rPr>
          <w:t>пунктами 2.6</w:t>
        </w:r>
      </w:hyperlink>
      <w:r>
        <w:t xml:space="preserve"> - </w:t>
      </w:r>
      <w:hyperlink w:anchor="P118">
        <w:r>
          <w:rPr>
            <w:color w:val="0000FF"/>
          </w:rPr>
          <w:t>2.8</w:t>
        </w:r>
      </w:hyperlink>
      <w:r>
        <w:t xml:space="preserve"> Порядка;</w:t>
      </w:r>
    </w:p>
    <w:p w:rsidR="009F32AA" w:rsidRDefault="009F32AA">
      <w:pPr>
        <w:pStyle w:val="ConsPlusNormal"/>
        <w:spacing w:before="220"/>
        <w:ind w:firstLine="540"/>
        <w:jc w:val="both"/>
      </w:pPr>
      <w:r>
        <w:t>недостоверность представленной участником отбора информации, в том числе информации о месте нахождения и адресе юридического лица;</w:t>
      </w:r>
    </w:p>
    <w:p w:rsidR="009F32AA" w:rsidRDefault="009F32AA">
      <w:pPr>
        <w:pStyle w:val="ConsPlusNormal"/>
        <w:spacing w:before="220"/>
        <w:ind w:firstLine="540"/>
        <w:jc w:val="both"/>
      </w:pPr>
      <w:r>
        <w:t xml:space="preserve">подача участником отбора заявки после даты и (или) времени, </w:t>
      </w:r>
      <w:proofErr w:type="gramStart"/>
      <w:r>
        <w:t>указанных</w:t>
      </w:r>
      <w:proofErr w:type="gramEnd"/>
      <w:r>
        <w:t xml:space="preserve"> в объявлении о проведении отбора;</w:t>
      </w:r>
    </w:p>
    <w:p w:rsidR="009F32AA" w:rsidRDefault="009F32AA">
      <w:pPr>
        <w:pStyle w:val="ConsPlusNormal"/>
        <w:spacing w:before="220"/>
        <w:ind w:firstLine="540"/>
        <w:jc w:val="both"/>
      </w:pPr>
      <w:r>
        <w:t xml:space="preserve">непредставление (представление не в полном объеме) документов, предусмотренных </w:t>
      </w:r>
      <w:hyperlink w:anchor="P96">
        <w:r>
          <w:rPr>
            <w:color w:val="0000FF"/>
          </w:rPr>
          <w:t>пунктом 2.7</w:t>
        </w:r>
      </w:hyperlink>
      <w:r>
        <w:t xml:space="preserve"> Порядка;</w:t>
      </w:r>
    </w:p>
    <w:p w:rsidR="009F32AA" w:rsidRDefault="009F32AA">
      <w:pPr>
        <w:pStyle w:val="ConsPlusNormal"/>
        <w:spacing w:before="220"/>
        <w:ind w:firstLine="540"/>
        <w:jc w:val="both"/>
      </w:pPr>
      <w:r>
        <w:t xml:space="preserve">несоответствие целей, указанных в заявке, целям предоставления субсидии, предусмотренным </w:t>
      </w:r>
      <w:hyperlink w:anchor="P46">
        <w:r>
          <w:rPr>
            <w:color w:val="0000FF"/>
          </w:rPr>
          <w:t>пунктом 1.3</w:t>
        </w:r>
      </w:hyperlink>
      <w:r>
        <w:t xml:space="preserve"> Порядка.</w:t>
      </w:r>
    </w:p>
    <w:p w:rsidR="009F32AA" w:rsidRDefault="009F32AA">
      <w:pPr>
        <w:pStyle w:val="ConsPlusNormal"/>
        <w:spacing w:before="220"/>
        <w:ind w:firstLine="540"/>
        <w:jc w:val="both"/>
      </w:pPr>
      <w:r>
        <w:t>2.13. Участник отбора вправе отозвать заявку путем направления в Управление заявления об отзыве заявки в течение срока подачи заявок с указанием причины отзыва.</w:t>
      </w:r>
    </w:p>
    <w:p w:rsidR="009F32AA" w:rsidRDefault="009F32AA">
      <w:pPr>
        <w:pStyle w:val="ConsPlusNormal"/>
        <w:spacing w:before="220"/>
        <w:ind w:firstLine="540"/>
        <w:jc w:val="both"/>
      </w:pPr>
      <w:r>
        <w:t>Управление в течение одного рабочего дня со дня поступления заявления об отзыве заявки возвращает заявку участнику отбора.</w:t>
      </w:r>
    </w:p>
    <w:p w:rsidR="009F32AA" w:rsidRDefault="009F32AA">
      <w:pPr>
        <w:pStyle w:val="ConsPlusNormal"/>
        <w:spacing w:before="220"/>
        <w:ind w:firstLine="540"/>
        <w:jc w:val="both"/>
      </w:pPr>
      <w:r>
        <w:t>Внесение изменений в заявку осуществляется путем подачи заявки в новой редакции с приложением (при необходимости) дополнительных документов и указанием на документы, которые участник отбора просит вернуть в связи с подачей заявки в новой редакции. При внесении изменений в заявку датой поступления заявки участника отбора считается дата поступления первоначальной заявки от данного участника отбора.</w:t>
      </w:r>
    </w:p>
    <w:p w:rsidR="009F32AA" w:rsidRDefault="009F32AA">
      <w:pPr>
        <w:pStyle w:val="ConsPlusNormal"/>
        <w:spacing w:before="220"/>
        <w:ind w:firstLine="540"/>
        <w:jc w:val="both"/>
      </w:pPr>
      <w:bookmarkStart w:id="17" w:name="P134"/>
      <w:bookmarkEnd w:id="17"/>
      <w:r>
        <w:t xml:space="preserve">2.14. Информация о результатах рассмотрения заявок размещается Управлением на странице Управления и администрации города Искитима в течение трех рабочих дней со дня поступления документов в соответствии с </w:t>
      </w:r>
      <w:hyperlink w:anchor="P123">
        <w:r>
          <w:rPr>
            <w:color w:val="0000FF"/>
          </w:rPr>
          <w:t>подпунктом 2.11.2</w:t>
        </w:r>
      </w:hyperlink>
      <w:r>
        <w:t xml:space="preserve"> Порядка с указанием следующих сведений:</w:t>
      </w:r>
    </w:p>
    <w:p w:rsidR="009F32AA" w:rsidRDefault="009F32AA">
      <w:pPr>
        <w:pStyle w:val="ConsPlusNormal"/>
        <w:spacing w:before="220"/>
        <w:ind w:firstLine="540"/>
        <w:jc w:val="both"/>
      </w:pPr>
      <w:r>
        <w:t>даты, времени и места проведения рассмотрения заявок;</w:t>
      </w:r>
    </w:p>
    <w:p w:rsidR="009F32AA" w:rsidRDefault="009F32AA">
      <w:pPr>
        <w:pStyle w:val="ConsPlusNormal"/>
        <w:spacing w:before="220"/>
        <w:ind w:firstLine="540"/>
        <w:jc w:val="both"/>
      </w:pPr>
      <w:r>
        <w:t>информации об участниках отбора, заявки которых были рассмотрены;</w:t>
      </w:r>
    </w:p>
    <w:p w:rsidR="009F32AA" w:rsidRDefault="009F32AA">
      <w:pPr>
        <w:pStyle w:val="ConsPlusNormal"/>
        <w:spacing w:before="220"/>
        <w:ind w:firstLine="540"/>
        <w:jc w:val="both"/>
      </w:pPr>
      <w:r>
        <w:t>информации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9F32AA" w:rsidRDefault="009F32AA">
      <w:pPr>
        <w:pStyle w:val="ConsPlusNormal"/>
        <w:spacing w:before="220"/>
        <w:ind w:firstLine="540"/>
        <w:jc w:val="both"/>
      </w:pPr>
      <w:r>
        <w:t>наименования получателя (получателей) субсидии, с которым заключается соглашение, и размера предоставляемой ему субсидии.</w:t>
      </w:r>
    </w:p>
    <w:p w:rsidR="009F32AA" w:rsidRDefault="009F32AA">
      <w:pPr>
        <w:pStyle w:val="ConsPlusNormal"/>
        <w:spacing w:before="220"/>
        <w:ind w:firstLine="540"/>
        <w:jc w:val="both"/>
      </w:pPr>
      <w:r>
        <w:t>2.15. В случае</w:t>
      </w:r>
      <w:proofErr w:type="gramStart"/>
      <w:r>
        <w:t>,</w:t>
      </w:r>
      <w:proofErr w:type="gramEnd"/>
      <w:r>
        <w:t xml:space="preserve"> если для участия в отборе зарегистрирована только одна заявка, и в случае, если по результатам рассмотрения заявок к отбору допущена одна заявка, то соглашение заключается с единственным участником отбора, при условии соблюдения и соответствия требованиям предоставления субсидий, предусмотренных настоящим Порядком.</w:t>
      </w:r>
    </w:p>
    <w:p w:rsidR="009F32AA" w:rsidRDefault="009F32AA">
      <w:pPr>
        <w:pStyle w:val="ConsPlusNormal"/>
        <w:ind w:firstLine="540"/>
        <w:jc w:val="both"/>
      </w:pPr>
    </w:p>
    <w:p w:rsidR="009F32AA" w:rsidRDefault="009F32AA">
      <w:pPr>
        <w:pStyle w:val="ConsPlusTitle"/>
        <w:jc w:val="center"/>
        <w:outlineLvl w:val="1"/>
      </w:pPr>
      <w:r>
        <w:t>3. Условия и порядок предоставления субсидий</w:t>
      </w:r>
    </w:p>
    <w:p w:rsidR="009F32AA" w:rsidRDefault="009F32AA">
      <w:pPr>
        <w:pStyle w:val="ConsPlusNormal"/>
        <w:ind w:firstLine="540"/>
        <w:jc w:val="both"/>
      </w:pPr>
    </w:p>
    <w:p w:rsidR="009F32AA" w:rsidRDefault="009F32AA">
      <w:pPr>
        <w:pStyle w:val="ConsPlusNormal"/>
        <w:ind w:firstLine="540"/>
        <w:jc w:val="both"/>
      </w:pPr>
      <w:bookmarkStart w:id="18" w:name="P143"/>
      <w:bookmarkEnd w:id="18"/>
      <w:r>
        <w:t>3.1. Условия предоставления субсидий:</w:t>
      </w:r>
    </w:p>
    <w:p w:rsidR="009F32AA" w:rsidRDefault="009F32AA">
      <w:pPr>
        <w:pStyle w:val="ConsPlusNormal"/>
        <w:spacing w:before="220"/>
        <w:ind w:firstLine="540"/>
        <w:jc w:val="both"/>
      </w:pPr>
      <w:r>
        <w:lastRenderedPageBreak/>
        <w:t xml:space="preserve">3.1.1. Соответствие победителя отбора категориям, предусмотренным </w:t>
      </w:r>
      <w:hyperlink w:anchor="P50">
        <w:r>
          <w:rPr>
            <w:color w:val="0000FF"/>
          </w:rPr>
          <w:t>пунктом 1.5</w:t>
        </w:r>
      </w:hyperlink>
      <w:r>
        <w:t xml:space="preserve"> Порядка.</w:t>
      </w:r>
    </w:p>
    <w:p w:rsidR="009F32AA" w:rsidRDefault="009F32AA">
      <w:pPr>
        <w:pStyle w:val="ConsPlusNormal"/>
        <w:spacing w:before="220"/>
        <w:ind w:firstLine="540"/>
        <w:jc w:val="both"/>
      </w:pPr>
      <w:r>
        <w:t>3.1.2. Представление победителем отбора достоверной информации.</w:t>
      </w:r>
    </w:p>
    <w:p w:rsidR="009F32AA" w:rsidRDefault="009F32AA">
      <w:pPr>
        <w:pStyle w:val="ConsPlusNormal"/>
        <w:spacing w:before="220"/>
        <w:ind w:firstLine="540"/>
        <w:jc w:val="both"/>
      </w:pPr>
      <w:bookmarkStart w:id="19" w:name="P146"/>
      <w:bookmarkEnd w:id="19"/>
      <w:r>
        <w:t xml:space="preserve">3.1.3. </w:t>
      </w:r>
      <w:proofErr w:type="gramStart"/>
      <w:r>
        <w:t>Согласие победителя отбора и лиц, являющихся поставщиками (продавцами) или лизингодателями по договорам (соглашениям), заключенным в целях исполнения обязательств по соглашениям о предоставлении субсидий на финансовое обеспечение затрат (за исключением муниципальных унитарных предприятий города Искитима, хозяйственных товариществ и обществ с участием муниципального образования города Искитима в их уставных (складочных) капиталах, а также коммерческих организаций с участием таких товариществ и обществ в</w:t>
      </w:r>
      <w:proofErr w:type="gramEnd"/>
      <w:r>
        <w:t xml:space="preserve"> </w:t>
      </w:r>
      <w:proofErr w:type="gramStart"/>
      <w:r>
        <w:t xml:space="preserve">их уставных (складочных) капиталах) на осуществление Управлением в отношении их проверки соблюдения условий и порядка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победителем отбора условий и порядка предоставления субсидии в соответствии со </w:t>
      </w:r>
      <w:hyperlink r:id="rId31">
        <w:r>
          <w:rPr>
            <w:color w:val="0000FF"/>
          </w:rPr>
          <w:t>статьями 268.1</w:t>
        </w:r>
      </w:hyperlink>
      <w:r>
        <w:t xml:space="preserve"> и </w:t>
      </w:r>
      <w:hyperlink r:id="rId32">
        <w:r>
          <w:rPr>
            <w:color w:val="0000FF"/>
          </w:rPr>
          <w:t>269.2</w:t>
        </w:r>
      </w:hyperlink>
      <w:r>
        <w:t xml:space="preserve"> Бюджетного кодекса Российской Федерации.</w:t>
      </w:r>
      <w:proofErr w:type="gramEnd"/>
    </w:p>
    <w:p w:rsidR="009F32AA" w:rsidRDefault="009F32AA">
      <w:pPr>
        <w:pStyle w:val="ConsPlusNormal"/>
        <w:spacing w:before="220"/>
        <w:ind w:firstLine="540"/>
        <w:jc w:val="both"/>
      </w:pPr>
      <w:r>
        <w:t xml:space="preserve">3.1.4. </w:t>
      </w:r>
      <w:proofErr w:type="gramStart"/>
      <w:r>
        <w:t>Запрет приобретения получателем субсидии - юридическим лицом, а также иными юридическими лицами, получающими средства на основании договоров (соглашений), заключенных с получателем субсидий, за счет полученных из бюджета города Искитима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случае предоставления субсидии в целях финансового обеспечения</w:t>
      </w:r>
      <w:proofErr w:type="gramEnd"/>
      <w:r>
        <w:t xml:space="preserve"> затрат).</w:t>
      </w:r>
    </w:p>
    <w:p w:rsidR="009F32AA" w:rsidRDefault="009F32AA">
      <w:pPr>
        <w:pStyle w:val="ConsPlusNormal"/>
        <w:spacing w:before="220"/>
        <w:ind w:firstLine="540"/>
        <w:jc w:val="both"/>
      </w:pPr>
      <w:r>
        <w:t xml:space="preserve">3.1.5. Направления расходов (затрат), на финансовое обеспечение (возмещение) которых предоставляется субсидия, должны соответствовать целям, предусмотренным </w:t>
      </w:r>
      <w:hyperlink w:anchor="P46">
        <w:r>
          <w:rPr>
            <w:color w:val="0000FF"/>
          </w:rPr>
          <w:t>пунктом 1.3</w:t>
        </w:r>
      </w:hyperlink>
      <w:r>
        <w:t xml:space="preserve"> Порядка.</w:t>
      </w:r>
    </w:p>
    <w:p w:rsidR="009F32AA" w:rsidRDefault="009F32AA">
      <w:pPr>
        <w:pStyle w:val="ConsPlusNormal"/>
        <w:spacing w:before="220"/>
        <w:ind w:firstLine="540"/>
        <w:jc w:val="both"/>
      </w:pPr>
      <w:r>
        <w:t xml:space="preserve">3.2. Управление в течение 20 рабочих дней со дня размещения информации в соответствии с </w:t>
      </w:r>
      <w:hyperlink w:anchor="P134">
        <w:r>
          <w:rPr>
            <w:color w:val="0000FF"/>
          </w:rPr>
          <w:t>пунктом 2.14</w:t>
        </w:r>
      </w:hyperlink>
      <w:r>
        <w:t xml:space="preserve"> Порядка:</w:t>
      </w:r>
    </w:p>
    <w:p w:rsidR="009F32AA" w:rsidRDefault="009F32AA">
      <w:pPr>
        <w:pStyle w:val="ConsPlusNormal"/>
        <w:spacing w:before="220"/>
        <w:ind w:firstLine="540"/>
        <w:jc w:val="both"/>
      </w:pPr>
      <w:r>
        <w:t xml:space="preserve">в случае отсутствия оснований для отказа в предоставлении субсидии, указанных в </w:t>
      </w:r>
      <w:hyperlink w:anchor="P152">
        <w:r>
          <w:rPr>
            <w:color w:val="0000FF"/>
          </w:rPr>
          <w:t>пункте 3.3</w:t>
        </w:r>
      </w:hyperlink>
      <w:r>
        <w:t xml:space="preserve"> Порядка, обеспечивает заключение соглашения с победителем отбора;</w:t>
      </w:r>
    </w:p>
    <w:p w:rsidR="009F32AA" w:rsidRDefault="009F32AA">
      <w:pPr>
        <w:pStyle w:val="ConsPlusNormal"/>
        <w:spacing w:before="220"/>
        <w:ind w:firstLine="540"/>
        <w:jc w:val="both"/>
      </w:pPr>
      <w:bookmarkStart w:id="20" w:name="P151"/>
      <w:bookmarkEnd w:id="20"/>
      <w:r>
        <w:t xml:space="preserve">в случае выявления оснований для отказа в предоставлении субсидии, указанных в </w:t>
      </w:r>
      <w:hyperlink w:anchor="P152">
        <w:r>
          <w:rPr>
            <w:color w:val="0000FF"/>
          </w:rPr>
          <w:t>пункте 3.3</w:t>
        </w:r>
      </w:hyperlink>
      <w:r>
        <w:t xml:space="preserve"> Порядка, направляет победителю отбора письменное уведомление об отказе в предоставлении субсидии с указанием оснований для отказа.</w:t>
      </w:r>
    </w:p>
    <w:p w:rsidR="009F32AA" w:rsidRDefault="009F32AA">
      <w:pPr>
        <w:pStyle w:val="ConsPlusNormal"/>
        <w:spacing w:before="220"/>
        <w:ind w:firstLine="540"/>
        <w:jc w:val="both"/>
      </w:pPr>
      <w:bookmarkStart w:id="21" w:name="P152"/>
      <w:bookmarkEnd w:id="21"/>
      <w:r>
        <w:t>3.3. Основаниями для отказа в предоставлении субсидии являются:</w:t>
      </w:r>
    </w:p>
    <w:p w:rsidR="009F32AA" w:rsidRDefault="009F32AA">
      <w:pPr>
        <w:pStyle w:val="ConsPlusNormal"/>
        <w:spacing w:before="220"/>
        <w:ind w:firstLine="540"/>
        <w:jc w:val="both"/>
      </w:pPr>
      <w:r>
        <w:t xml:space="preserve">несоблюдение условий предоставления субсидий, предусмотренных </w:t>
      </w:r>
      <w:hyperlink w:anchor="P143">
        <w:r>
          <w:rPr>
            <w:color w:val="0000FF"/>
          </w:rPr>
          <w:t>пунктом 3.1</w:t>
        </w:r>
      </w:hyperlink>
      <w:r>
        <w:t xml:space="preserve"> Порядка;</w:t>
      </w:r>
    </w:p>
    <w:p w:rsidR="009F32AA" w:rsidRDefault="009F32AA">
      <w:pPr>
        <w:pStyle w:val="ConsPlusNormal"/>
        <w:spacing w:before="220"/>
        <w:ind w:firstLine="540"/>
        <w:jc w:val="both"/>
      </w:pPr>
      <w:r>
        <w:t xml:space="preserve">несоответствие представленных заявки и документов требованиям, предусмотренным </w:t>
      </w:r>
      <w:hyperlink w:anchor="P87">
        <w:r>
          <w:rPr>
            <w:color w:val="0000FF"/>
          </w:rPr>
          <w:t>пунктами 2.6</w:t>
        </w:r>
      </w:hyperlink>
      <w:r>
        <w:t xml:space="preserve"> - </w:t>
      </w:r>
      <w:hyperlink w:anchor="P118">
        <w:r>
          <w:rPr>
            <w:color w:val="0000FF"/>
          </w:rPr>
          <w:t>2.8</w:t>
        </w:r>
      </w:hyperlink>
      <w:r>
        <w:t xml:space="preserve"> Порядка, или непредставление (представление не в полном объеме) документов, предусмотренных </w:t>
      </w:r>
      <w:hyperlink w:anchor="P96">
        <w:r>
          <w:rPr>
            <w:color w:val="0000FF"/>
          </w:rPr>
          <w:t>пунктом 2.7</w:t>
        </w:r>
      </w:hyperlink>
      <w:r>
        <w:t xml:space="preserve"> Порядка, выявленные после окончания проведения отбора;</w:t>
      </w:r>
    </w:p>
    <w:p w:rsidR="009F32AA" w:rsidRDefault="009F32AA">
      <w:pPr>
        <w:pStyle w:val="ConsPlusNormal"/>
        <w:spacing w:before="220"/>
        <w:ind w:firstLine="540"/>
        <w:jc w:val="both"/>
      </w:pPr>
      <w:r>
        <w:t>отсутствие бюджетных ассигнований.</w:t>
      </w:r>
    </w:p>
    <w:p w:rsidR="009F32AA" w:rsidRDefault="009F32AA">
      <w:pPr>
        <w:pStyle w:val="ConsPlusNormal"/>
        <w:spacing w:before="220"/>
        <w:ind w:firstLine="540"/>
        <w:jc w:val="both"/>
      </w:pPr>
      <w:bookmarkStart w:id="22" w:name="P156"/>
      <w:bookmarkEnd w:id="22"/>
      <w:r>
        <w:t xml:space="preserve">3.4. Победитель отбора вправе отказаться от получения субсидии, письменно уведомив об этом Управление в течение трех рабочих дней со дня получения уведомления в соответствии с </w:t>
      </w:r>
      <w:hyperlink w:anchor="P151">
        <w:r>
          <w:rPr>
            <w:color w:val="0000FF"/>
          </w:rPr>
          <w:t>абзацем третьим пункта 3.2</w:t>
        </w:r>
      </w:hyperlink>
      <w:r>
        <w:t xml:space="preserve"> Порядка.</w:t>
      </w:r>
    </w:p>
    <w:p w:rsidR="009F32AA" w:rsidRDefault="009F32AA">
      <w:pPr>
        <w:pStyle w:val="ConsPlusNormal"/>
        <w:spacing w:before="220"/>
        <w:ind w:firstLine="540"/>
        <w:jc w:val="both"/>
      </w:pPr>
      <w:bookmarkStart w:id="23" w:name="P157"/>
      <w:bookmarkEnd w:id="23"/>
      <w:r>
        <w:t xml:space="preserve">3.5. Победитель отбора, не подписавший соглашение в течение 10 рабочих дней со дня получения уведомления в соответствии с </w:t>
      </w:r>
      <w:hyperlink w:anchor="P151">
        <w:r>
          <w:rPr>
            <w:color w:val="0000FF"/>
          </w:rPr>
          <w:t>абзацем третьим пункта 3.2</w:t>
        </w:r>
      </w:hyperlink>
      <w:r>
        <w:t xml:space="preserve"> Порядка, считается уклонившимся от заключения соглашения.</w:t>
      </w:r>
    </w:p>
    <w:p w:rsidR="009F32AA" w:rsidRDefault="009F32AA">
      <w:pPr>
        <w:pStyle w:val="ConsPlusNormal"/>
        <w:spacing w:before="220"/>
        <w:ind w:firstLine="540"/>
        <w:jc w:val="both"/>
      </w:pPr>
      <w:r>
        <w:lastRenderedPageBreak/>
        <w:t xml:space="preserve">3.6. В случае отказа или уклонения победителя отбора от заключения соглашения в соответствии с </w:t>
      </w:r>
      <w:hyperlink w:anchor="P156">
        <w:r>
          <w:rPr>
            <w:color w:val="0000FF"/>
          </w:rPr>
          <w:t>пунктами 3.4</w:t>
        </w:r>
      </w:hyperlink>
      <w:r>
        <w:t xml:space="preserve">, </w:t>
      </w:r>
      <w:hyperlink w:anchor="P157">
        <w:r>
          <w:rPr>
            <w:color w:val="0000FF"/>
          </w:rPr>
          <w:t>3.5</w:t>
        </w:r>
      </w:hyperlink>
      <w:r>
        <w:t xml:space="preserve"> Порядка право заключения соглашения предоставляется в соответствии с очередностью подачи заявок следующему участнику отбора, признанному победителем отбора.</w:t>
      </w:r>
    </w:p>
    <w:p w:rsidR="009F32AA" w:rsidRDefault="009F32AA">
      <w:pPr>
        <w:pStyle w:val="ConsPlusNormal"/>
        <w:spacing w:before="220"/>
        <w:ind w:firstLine="540"/>
        <w:jc w:val="both"/>
      </w:pPr>
      <w:r>
        <w:t>3.7. Соглашение заключается в соответствии с типовой формой, утвержденной управлением финансов и налоговой политики города Искитима, и должно предусматривать:</w:t>
      </w:r>
    </w:p>
    <w:p w:rsidR="009F32AA" w:rsidRDefault="009F32AA">
      <w:pPr>
        <w:pStyle w:val="ConsPlusNormal"/>
        <w:spacing w:before="220"/>
        <w:ind w:firstLine="540"/>
        <w:jc w:val="both"/>
      </w:pPr>
      <w:r>
        <w:t>целевое назначение субсидии;</w:t>
      </w:r>
    </w:p>
    <w:p w:rsidR="009F32AA" w:rsidRDefault="009F32AA">
      <w:pPr>
        <w:pStyle w:val="ConsPlusNormal"/>
        <w:spacing w:before="220"/>
        <w:ind w:firstLine="540"/>
        <w:jc w:val="both"/>
      </w:pPr>
      <w:r>
        <w:t xml:space="preserve">условия предоставления субсидии, предусмотренные </w:t>
      </w:r>
      <w:hyperlink w:anchor="P143">
        <w:r>
          <w:rPr>
            <w:color w:val="0000FF"/>
          </w:rPr>
          <w:t>пунктом 3.1</w:t>
        </w:r>
      </w:hyperlink>
      <w:r>
        <w:t xml:space="preserve"> Порядка;</w:t>
      </w:r>
    </w:p>
    <w:p w:rsidR="009F32AA" w:rsidRDefault="009F32AA">
      <w:pPr>
        <w:pStyle w:val="ConsPlusNormal"/>
        <w:spacing w:before="220"/>
        <w:ind w:firstLine="540"/>
        <w:jc w:val="both"/>
      </w:pPr>
      <w:r>
        <w:t>размер субсидии;</w:t>
      </w:r>
    </w:p>
    <w:p w:rsidR="009F32AA" w:rsidRDefault="009F32AA">
      <w:pPr>
        <w:pStyle w:val="ConsPlusNormal"/>
        <w:spacing w:before="220"/>
        <w:ind w:firstLine="540"/>
        <w:jc w:val="both"/>
      </w:pPr>
      <w:r>
        <w:t>сроки (периодичность) перечисления субсидии;</w:t>
      </w:r>
    </w:p>
    <w:p w:rsidR="009F32AA" w:rsidRDefault="009F32AA">
      <w:pPr>
        <w:pStyle w:val="ConsPlusNormal"/>
        <w:spacing w:before="220"/>
        <w:ind w:firstLine="540"/>
        <w:jc w:val="both"/>
      </w:pPr>
      <w:r>
        <w:t>порядок перечисления субсидии;</w:t>
      </w:r>
    </w:p>
    <w:p w:rsidR="009F32AA" w:rsidRDefault="009F32AA">
      <w:pPr>
        <w:pStyle w:val="ConsPlusNormal"/>
        <w:spacing w:before="220"/>
        <w:ind w:firstLine="540"/>
        <w:jc w:val="both"/>
      </w:pPr>
      <w:r>
        <w:t>сроки использования субсидии;</w:t>
      </w:r>
    </w:p>
    <w:p w:rsidR="009F32AA" w:rsidRDefault="009F32AA">
      <w:pPr>
        <w:pStyle w:val="ConsPlusNormal"/>
        <w:spacing w:before="220"/>
        <w:ind w:firstLine="540"/>
        <w:jc w:val="both"/>
      </w:pPr>
      <w:r>
        <w:t>права, обязанности сторон;</w:t>
      </w:r>
    </w:p>
    <w:p w:rsidR="009F32AA" w:rsidRDefault="009F32AA">
      <w:pPr>
        <w:pStyle w:val="ConsPlusNormal"/>
        <w:spacing w:before="220"/>
        <w:ind w:firstLine="540"/>
        <w:jc w:val="both"/>
      </w:pPr>
      <w:r>
        <w:t>порядок и сроки возврата субсидии в бюджет города Искитима в случае нарушения условий, установленных при их предоставлении;</w:t>
      </w:r>
    </w:p>
    <w:p w:rsidR="009F32AA" w:rsidRDefault="009F32AA">
      <w:pPr>
        <w:pStyle w:val="ConsPlusNormal"/>
        <w:spacing w:before="220"/>
        <w:ind w:firstLine="540"/>
        <w:jc w:val="both"/>
      </w:pPr>
      <w:r>
        <w:t>порядок и сроки возврата в текущем финансовом году получателем субсидии остатков субсидии, не использованных в отчетном финансовом году (за исключением субсидии, предоставленной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rsidR="009F32AA" w:rsidRDefault="009F32AA">
      <w:pPr>
        <w:pStyle w:val="ConsPlusNormal"/>
        <w:spacing w:before="220"/>
        <w:ind w:firstLine="540"/>
        <w:jc w:val="both"/>
      </w:pPr>
      <w:r>
        <w:t>условия и порядок заключения дополнительного соглашения к соглашению, в том числе дополнительного соглашения об изменении, дополнении, расторжении соглашения;</w:t>
      </w:r>
    </w:p>
    <w:p w:rsidR="009F32AA" w:rsidRDefault="009F32AA">
      <w:pPr>
        <w:pStyle w:val="ConsPlusNormal"/>
        <w:spacing w:before="220"/>
        <w:ind w:firstLine="540"/>
        <w:jc w:val="both"/>
      </w:pPr>
      <w:r>
        <w:t xml:space="preserve">условие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Управлению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9F32AA" w:rsidRDefault="009F32AA">
      <w:pPr>
        <w:pStyle w:val="ConsPlusNormal"/>
        <w:spacing w:before="220"/>
        <w:ind w:firstLine="540"/>
        <w:jc w:val="both"/>
      </w:pPr>
      <w:r>
        <w:t>порядок, сроки и формы представления получателем субсидии отчетности об использовании субсидии;</w:t>
      </w:r>
    </w:p>
    <w:p w:rsidR="009F32AA" w:rsidRDefault="009F32AA">
      <w:pPr>
        <w:pStyle w:val="ConsPlusNormal"/>
        <w:spacing w:before="220"/>
        <w:ind w:firstLine="540"/>
        <w:jc w:val="both"/>
      </w:pPr>
      <w:r>
        <w:t>ответственность сторон за несоблюдение условий соглашения;</w:t>
      </w:r>
    </w:p>
    <w:p w:rsidR="009F32AA" w:rsidRDefault="009F32AA">
      <w:pPr>
        <w:pStyle w:val="ConsPlusNormal"/>
        <w:spacing w:before="220"/>
        <w:ind w:firstLine="540"/>
        <w:jc w:val="both"/>
      </w:pPr>
      <w:r>
        <w:t>реквизиты расчетного счета или корреспондентского счета, открытого получателем субсидии в учреждении Центрального банка Российской Федерации или кредитной организации, на который предполагается перечисление субсидии;</w:t>
      </w:r>
    </w:p>
    <w:p w:rsidR="009F32AA" w:rsidRDefault="009F32AA">
      <w:pPr>
        <w:pStyle w:val="ConsPlusNormal"/>
        <w:spacing w:before="220"/>
        <w:ind w:firstLine="540"/>
        <w:jc w:val="both"/>
      </w:pPr>
      <w:r>
        <w:t xml:space="preserve">условие, предусмотренное </w:t>
      </w:r>
      <w:hyperlink w:anchor="P146">
        <w:r>
          <w:rPr>
            <w:color w:val="0000FF"/>
          </w:rPr>
          <w:t>п. 3.1.3</w:t>
        </w:r>
      </w:hyperlink>
      <w:r>
        <w:t xml:space="preserve"> Порядка.</w:t>
      </w:r>
    </w:p>
    <w:p w:rsidR="009F32AA" w:rsidRDefault="009F32AA">
      <w:pPr>
        <w:pStyle w:val="ConsPlusNormal"/>
        <w:spacing w:before="220"/>
        <w:ind w:firstLine="540"/>
        <w:jc w:val="both"/>
      </w:pPr>
      <w:bookmarkStart w:id="24" w:name="P175"/>
      <w:bookmarkEnd w:id="24"/>
      <w:r>
        <w:t xml:space="preserve">3.8. Размер субсидии определяется в объеме запланированных и (или) произведенных затрат на основании документов, указанных в </w:t>
      </w:r>
      <w:hyperlink w:anchor="P96">
        <w:r>
          <w:rPr>
            <w:color w:val="0000FF"/>
          </w:rPr>
          <w:t>пункте 2.7</w:t>
        </w:r>
      </w:hyperlink>
      <w:r>
        <w:t xml:space="preserve"> Порядка, но не превышающем лимиты бюджетных ассигнований, предусмотренных на указанные цели в бюджете города Искитима на текущий финансовый год.</w:t>
      </w:r>
    </w:p>
    <w:p w:rsidR="009F32AA" w:rsidRDefault="009F32AA">
      <w:pPr>
        <w:pStyle w:val="ConsPlusNormal"/>
        <w:jc w:val="both"/>
      </w:pPr>
      <w:r>
        <w:t xml:space="preserve">(в ред. </w:t>
      </w:r>
      <w:hyperlink r:id="rId33">
        <w:r>
          <w:rPr>
            <w:color w:val="0000FF"/>
          </w:rPr>
          <w:t>постановления</w:t>
        </w:r>
      </w:hyperlink>
      <w:r>
        <w:t xml:space="preserve"> администрации г. Искитима от 19.05.2023 N 915)</w:t>
      </w:r>
    </w:p>
    <w:p w:rsidR="009F32AA" w:rsidRDefault="009F32AA">
      <w:pPr>
        <w:pStyle w:val="ConsPlusNormal"/>
        <w:spacing w:before="220"/>
        <w:ind w:firstLine="540"/>
        <w:jc w:val="both"/>
      </w:pPr>
      <w:r>
        <w:t>3.9. Субсидии предоставляются путем перечисления денежных сре</w:t>
      </w:r>
      <w:proofErr w:type="gramStart"/>
      <w:r>
        <w:t>дств с л</w:t>
      </w:r>
      <w:proofErr w:type="gramEnd"/>
      <w:r>
        <w:t xml:space="preserve">ицевого счета </w:t>
      </w:r>
      <w:r>
        <w:lastRenderedPageBreak/>
        <w:t>управления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в следующие сроки:</w:t>
      </w:r>
    </w:p>
    <w:p w:rsidR="009F32AA" w:rsidRDefault="009F32AA">
      <w:pPr>
        <w:pStyle w:val="ConsPlusNormal"/>
        <w:spacing w:before="220"/>
        <w:ind w:firstLine="540"/>
        <w:jc w:val="both"/>
      </w:pPr>
      <w:r>
        <w:t>в целях возмещения затрат - не позднее десятого рабочего дня со дня заключения соглашения;</w:t>
      </w:r>
    </w:p>
    <w:p w:rsidR="009F32AA" w:rsidRDefault="009F32AA">
      <w:pPr>
        <w:pStyle w:val="ConsPlusNormal"/>
        <w:spacing w:before="220"/>
        <w:ind w:firstLine="540"/>
        <w:jc w:val="both"/>
      </w:pPr>
      <w:r>
        <w:t>в целях финансового обеспечения затрат - в сроки (с периодичностью), определенные соглашением.</w:t>
      </w:r>
    </w:p>
    <w:p w:rsidR="009F32AA" w:rsidRDefault="009F32AA">
      <w:pPr>
        <w:pStyle w:val="ConsPlusNormal"/>
        <w:spacing w:before="220"/>
        <w:ind w:firstLine="540"/>
        <w:jc w:val="both"/>
      </w:pPr>
      <w:bookmarkStart w:id="25" w:name="P180"/>
      <w:bookmarkEnd w:id="25"/>
      <w:r>
        <w:t>3.10. Результатом предоставления субсидии является:</w:t>
      </w:r>
    </w:p>
    <w:p w:rsidR="009F32AA" w:rsidRDefault="009F32AA">
      <w:pPr>
        <w:pStyle w:val="ConsPlusNormal"/>
        <w:spacing w:before="220"/>
        <w:ind w:firstLine="540"/>
        <w:jc w:val="both"/>
      </w:pPr>
      <w:r>
        <w:t xml:space="preserve">3.10.1. Обеспечение бесперебойного функционирования объектов холодного водоснабжения, водоотведения, находящихся в муниципальной собственности города Искитима (при предоставлении субсидии в целях, указанных в </w:t>
      </w:r>
      <w:hyperlink w:anchor="P47">
        <w:r>
          <w:rPr>
            <w:color w:val="0000FF"/>
          </w:rPr>
          <w:t>подпункте 1.3.1</w:t>
        </w:r>
      </w:hyperlink>
      <w:r>
        <w:t xml:space="preserve"> Порядка).</w:t>
      </w:r>
    </w:p>
    <w:p w:rsidR="009F32AA" w:rsidRDefault="009F32AA">
      <w:pPr>
        <w:pStyle w:val="ConsPlusNormal"/>
        <w:spacing w:before="220"/>
        <w:ind w:firstLine="540"/>
        <w:jc w:val="both"/>
      </w:pPr>
      <w:r>
        <w:t xml:space="preserve">3.10.2. Перенос, переустройство инженерных коммуникаций, вызванных строительством (реконструкцией) объектов холодного водоснабжения, водоотведения в рамках осуществления капитальных вложений в объекты муниципальной собственности города Искитима (при предоставлении субсидии в целях, указанных в </w:t>
      </w:r>
      <w:hyperlink w:anchor="P48">
        <w:r>
          <w:rPr>
            <w:color w:val="0000FF"/>
          </w:rPr>
          <w:t>подпункте 1.3.2</w:t>
        </w:r>
      </w:hyperlink>
      <w:r>
        <w:t xml:space="preserve"> Порядка).</w:t>
      </w:r>
    </w:p>
    <w:p w:rsidR="009F32AA" w:rsidRDefault="009F32AA">
      <w:pPr>
        <w:pStyle w:val="ConsPlusNormal"/>
        <w:spacing w:before="220"/>
        <w:ind w:firstLine="540"/>
        <w:jc w:val="both"/>
      </w:pPr>
      <w:r>
        <w:t>3.11. Показателем, необходимым для достижения результатов предоставления субсидии, является выполнение количественных показателей, предусмотренных соглашением.</w:t>
      </w:r>
    </w:p>
    <w:p w:rsidR="009F32AA" w:rsidRDefault="009F32AA">
      <w:pPr>
        <w:pStyle w:val="ConsPlusNormal"/>
        <w:spacing w:before="220"/>
        <w:ind w:firstLine="540"/>
        <w:jc w:val="both"/>
      </w:pPr>
      <w:r>
        <w:t>3.12. Созданные объекты холодного водоснабжения, водоотведения в результате предоставления субсидий в целях обеспечения (возмещения) затрат, подлежат передаче в муниципальную собственность города Искитима Новосибирской области.</w:t>
      </w:r>
    </w:p>
    <w:p w:rsidR="009F32AA" w:rsidRDefault="009F32AA">
      <w:pPr>
        <w:pStyle w:val="ConsPlusNormal"/>
        <w:ind w:firstLine="540"/>
        <w:jc w:val="both"/>
      </w:pPr>
    </w:p>
    <w:p w:rsidR="009F32AA" w:rsidRDefault="009F32AA">
      <w:pPr>
        <w:pStyle w:val="ConsPlusTitle"/>
        <w:jc w:val="center"/>
        <w:outlineLvl w:val="1"/>
      </w:pPr>
      <w:r>
        <w:t>4. Требования к отчетности</w:t>
      </w:r>
    </w:p>
    <w:p w:rsidR="009F32AA" w:rsidRDefault="009F32AA">
      <w:pPr>
        <w:pStyle w:val="ConsPlusNormal"/>
        <w:ind w:firstLine="540"/>
        <w:jc w:val="both"/>
      </w:pPr>
    </w:p>
    <w:p w:rsidR="009F32AA" w:rsidRDefault="009F32AA">
      <w:pPr>
        <w:pStyle w:val="ConsPlusNormal"/>
        <w:ind w:firstLine="540"/>
        <w:jc w:val="both"/>
      </w:pPr>
      <w:bookmarkStart w:id="26" w:name="P188"/>
      <w:bookmarkEnd w:id="26"/>
      <w:r>
        <w:t>4.1. Получатель субсидии не позднее 30 дней со дня перечисления субсидии в целях финансового обеспечения затрат направляет в Управление отчет о достижении результатов предоставления субсидии по форме, установленной в соглашении.</w:t>
      </w:r>
    </w:p>
    <w:p w:rsidR="009F32AA" w:rsidRDefault="009F32AA">
      <w:pPr>
        <w:pStyle w:val="ConsPlusNormal"/>
        <w:spacing w:before="220"/>
        <w:ind w:firstLine="540"/>
        <w:jc w:val="both"/>
      </w:pPr>
      <w:r>
        <w:t xml:space="preserve">В случае если в соответствии с соглашением предоставление субсидии осуществляется с периодичностью в течение срока, превышающего три месяца, получатель субсидии представляет документы, предусмотренные </w:t>
      </w:r>
      <w:hyperlink w:anchor="P188">
        <w:r>
          <w:rPr>
            <w:color w:val="0000FF"/>
          </w:rPr>
          <w:t>абзацем первым</w:t>
        </w:r>
      </w:hyperlink>
      <w:r>
        <w:t xml:space="preserve"> настоящего пункта, в установленные соглашением сроки, но не реже одного раза в квартал.</w:t>
      </w:r>
    </w:p>
    <w:p w:rsidR="009F32AA" w:rsidRDefault="009F32AA">
      <w:pPr>
        <w:pStyle w:val="ConsPlusNormal"/>
        <w:spacing w:before="220"/>
        <w:ind w:firstLine="540"/>
        <w:jc w:val="both"/>
      </w:pPr>
      <w:r>
        <w:t>4.2. Управление вправе установить в соглашении сроки и формы представления получателем субсидии дополнительной отчетности.</w:t>
      </w:r>
    </w:p>
    <w:p w:rsidR="009F32AA" w:rsidRDefault="009F32AA">
      <w:pPr>
        <w:pStyle w:val="ConsPlusNormal"/>
        <w:ind w:firstLine="540"/>
        <w:jc w:val="both"/>
      </w:pPr>
    </w:p>
    <w:p w:rsidR="009F32AA" w:rsidRDefault="009F32AA">
      <w:pPr>
        <w:pStyle w:val="ConsPlusTitle"/>
        <w:jc w:val="center"/>
        <w:outlineLvl w:val="1"/>
      </w:pPr>
      <w:r>
        <w:t xml:space="preserve">5. Требования об осуществлении </w:t>
      </w:r>
      <w:proofErr w:type="gramStart"/>
      <w:r>
        <w:t>контроля за</w:t>
      </w:r>
      <w:proofErr w:type="gramEnd"/>
      <w:r>
        <w:t xml:space="preserve"> соблюдением</w:t>
      </w:r>
    </w:p>
    <w:p w:rsidR="009F32AA" w:rsidRDefault="009F32AA">
      <w:pPr>
        <w:pStyle w:val="ConsPlusTitle"/>
        <w:jc w:val="center"/>
      </w:pPr>
      <w:r>
        <w:t>условий и порядка предоставления субсидий</w:t>
      </w:r>
    </w:p>
    <w:p w:rsidR="009F32AA" w:rsidRDefault="009F32AA">
      <w:pPr>
        <w:pStyle w:val="ConsPlusTitle"/>
        <w:jc w:val="center"/>
      </w:pPr>
      <w:r>
        <w:t>и ответственность за их нарушение</w:t>
      </w:r>
    </w:p>
    <w:p w:rsidR="009F32AA" w:rsidRDefault="009F32AA">
      <w:pPr>
        <w:pStyle w:val="ConsPlusNormal"/>
        <w:ind w:firstLine="540"/>
        <w:jc w:val="both"/>
      </w:pPr>
    </w:p>
    <w:p w:rsidR="009F32AA" w:rsidRDefault="009F32AA">
      <w:pPr>
        <w:pStyle w:val="ConsPlusNormal"/>
        <w:ind w:firstLine="540"/>
        <w:jc w:val="both"/>
      </w:pPr>
      <w:r>
        <w:t>5.1. Управление осуществляет проверку соблюдения условий и порядка предоставления субсидий получателями субсидий, в том числе в части достижения результатов предоставления субсидии, в порядке и сроки, предусмотренные законодательством Российской Федерации и муниципальными правовыми актами города Искитима.</w:t>
      </w:r>
    </w:p>
    <w:p w:rsidR="009F32AA" w:rsidRDefault="009F32AA">
      <w:pPr>
        <w:pStyle w:val="ConsPlusNormal"/>
        <w:spacing w:before="220"/>
        <w:ind w:firstLine="540"/>
        <w:jc w:val="both"/>
      </w:pPr>
      <w:r>
        <w:t xml:space="preserve">Органы муниципального финансового контроля осуществляют проверку в соответствии со </w:t>
      </w:r>
      <w:hyperlink r:id="rId34">
        <w:r>
          <w:rPr>
            <w:color w:val="0000FF"/>
          </w:rPr>
          <w:t>статьями 268.1</w:t>
        </w:r>
      </w:hyperlink>
      <w:r>
        <w:t xml:space="preserve"> и </w:t>
      </w:r>
      <w:hyperlink r:id="rId35">
        <w:r>
          <w:rPr>
            <w:color w:val="0000FF"/>
          </w:rPr>
          <w:t>269.2</w:t>
        </w:r>
      </w:hyperlink>
      <w:r>
        <w:t xml:space="preserve"> Бюджетного кодекса Российской Федерации.</w:t>
      </w:r>
    </w:p>
    <w:p w:rsidR="009F32AA" w:rsidRDefault="009F32AA">
      <w:pPr>
        <w:pStyle w:val="ConsPlusNormal"/>
        <w:spacing w:before="220"/>
        <w:ind w:firstLine="540"/>
        <w:jc w:val="both"/>
      </w:pPr>
      <w:bookmarkStart w:id="27" w:name="P198"/>
      <w:bookmarkEnd w:id="27"/>
      <w:r>
        <w:t xml:space="preserve">5.2. Субсидия подлежит возврату в бюджет города Искитима в случае нарушения получателем субсидии условий, установленных при ее предоставлении, предусмотренных </w:t>
      </w:r>
      <w:hyperlink w:anchor="P143">
        <w:r>
          <w:rPr>
            <w:color w:val="0000FF"/>
          </w:rPr>
          <w:t>пунктом 3.1</w:t>
        </w:r>
      </w:hyperlink>
      <w:r>
        <w:t xml:space="preserve"> Порядка, выявленного по фактам проверок, проведенных Управлением и (или) органом муниципального финансового контроля, а также в случае </w:t>
      </w:r>
      <w:proofErr w:type="spellStart"/>
      <w:r>
        <w:t>недостижения</w:t>
      </w:r>
      <w:proofErr w:type="spellEnd"/>
      <w:r>
        <w:t xml:space="preserve"> результатов предоставления субсидии, предусмотренных </w:t>
      </w:r>
      <w:hyperlink w:anchor="P180">
        <w:r>
          <w:rPr>
            <w:color w:val="0000FF"/>
          </w:rPr>
          <w:t>пунктом 3.10</w:t>
        </w:r>
      </w:hyperlink>
      <w:r>
        <w:t xml:space="preserve"> Порядка.</w:t>
      </w:r>
    </w:p>
    <w:p w:rsidR="009F32AA" w:rsidRDefault="009F32AA">
      <w:pPr>
        <w:pStyle w:val="ConsPlusNormal"/>
        <w:spacing w:before="220"/>
        <w:ind w:firstLine="540"/>
        <w:jc w:val="both"/>
      </w:pPr>
      <w:bookmarkStart w:id="28" w:name="P199"/>
      <w:bookmarkEnd w:id="28"/>
      <w:r>
        <w:t xml:space="preserve">5.3. При выявлении обстоятельств, указанных в </w:t>
      </w:r>
      <w:hyperlink w:anchor="P198">
        <w:r>
          <w:rPr>
            <w:color w:val="0000FF"/>
          </w:rPr>
          <w:t>п. 5.2</w:t>
        </w:r>
      </w:hyperlink>
      <w:r>
        <w:t xml:space="preserve"> Порядка, Управление в течение десяти рабочих дней со дня их выявления направляет получателю субсидии требование о возврате субсидии в бюджет города Искитима с указанием суммы, срока возврата и реквизитов счета, на который необходимо перечислить возвращаемую сумму субсидии.</w:t>
      </w:r>
    </w:p>
    <w:p w:rsidR="009F32AA" w:rsidRDefault="009F32AA">
      <w:pPr>
        <w:pStyle w:val="ConsPlusNormal"/>
        <w:spacing w:before="220"/>
        <w:ind w:firstLine="540"/>
        <w:jc w:val="both"/>
      </w:pPr>
      <w:r>
        <w:t>5.4. Получатель субсидии в указанный в требовании о возврате субсидии срок возвращает полученную субсидию в бюджет города Искитима.</w:t>
      </w:r>
    </w:p>
    <w:p w:rsidR="009F32AA" w:rsidRDefault="009F32AA">
      <w:pPr>
        <w:pStyle w:val="ConsPlusNormal"/>
        <w:spacing w:before="220"/>
        <w:ind w:firstLine="540"/>
        <w:jc w:val="both"/>
      </w:pPr>
      <w:bookmarkStart w:id="29" w:name="P201"/>
      <w:bookmarkEnd w:id="29"/>
      <w:r>
        <w:t xml:space="preserve">5.5. Остаток субсидии, не использованный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возвращается получателем субсидии в бюджет города Искитима в размере остатка не позднее 31 марта года, следующего </w:t>
      </w:r>
      <w:proofErr w:type="gramStart"/>
      <w:r>
        <w:t>за</w:t>
      </w:r>
      <w:proofErr w:type="gramEnd"/>
      <w:r>
        <w:t xml:space="preserve"> отчетным.</w:t>
      </w:r>
    </w:p>
    <w:p w:rsidR="009F32AA" w:rsidRDefault="009F32AA">
      <w:pPr>
        <w:pStyle w:val="ConsPlusNormal"/>
        <w:spacing w:before="220"/>
        <w:ind w:firstLine="540"/>
        <w:jc w:val="both"/>
      </w:pPr>
      <w:r>
        <w:t xml:space="preserve">5.6. В случае отказа получателя субсидии от добровольного возврата субсидии в бюджет города Искитима, а также невозврата субсидии по истечении сроков, указанных в </w:t>
      </w:r>
      <w:hyperlink w:anchor="P199">
        <w:r>
          <w:rPr>
            <w:color w:val="0000FF"/>
          </w:rPr>
          <w:t>п. 5.3</w:t>
        </w:r>
      </w:hyperlink>
      <w:r>
        <w:t xml:space="preserve"> и </w:t>
      </w:r>
      <w:hyperlink w:anchor="P201">
        <w:r>
          <w:rPr>
            <w:color w:val="0000FF"/>
          </w:rPr>
          <w:t>5.5</w:t>
        </w:r>
      </w:hyperlink>
      <w:r>
        <w:t xml:space="preserve"> Порядка, субсидия взыскивается в судебном порядке в соответствии с законодательством Российской Федерации.</w:t>
      </w: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jc w:val="right"/>
        <w:outlineLvl w:val="1"/>
      </w:pPr>
      <w:r>
        <w:t>Приложение 1</w:t>
      </w:r>
    </w:p>
    <w:p w:rsidR="009F32AA" w:rsidRDefault="009F32AA">
      <w:pPr>
        <w:pStyle w:val="ConsPlusNormal"/>
        <w:jc w:val="right"/>
      </w:pPr>
      <w:r>
        <w:t>к Порядку</w:t>
      </w:r>
    </w:p>
    <w:p w:rsidR="009F32AA" w:rsidRDefault="009F32AA">
      <w:pPr>
        <w:pStyle w:val="ConsPlusNormal"/>
        <w:jc w:val="right"/>
      </w:pPr>
      <w:r>
        <w:t xml:space="preserve">предоставления субсидий </w:t>
      </w:r>
      <w:proofErr w:type="gramStart"/>
      <w:r>
        <w:t>на</w:t>
      </w:r>
      <w:proofErr w:type="gramEnd"/>
    </w:p>
    <w:p w:rsidR="009F32AA" w:rsidRDefault="009F32AA">
      <w:pPr>
        <w:pStyle w:val="ConsPlusNormal"/>
        <w:jc w:val="right"/>
      </w:pPr>
      <w:r>
        <w:t>содержание и развитие объектов</w:t>
      </w:r>
    </w:p>
    <w:p w:rsidR="009F32AA" w:rsidRDefault="009F32AA">
      <w:pPr>
        <w:pStyle w:val="ConsPlusNormal"/>
        <w:jc w:val="right"/>
      </w:pPr>
      <w:r>
        <w:t>холодного водоснабжения,</w:t>
      </w:r>
    </w:p>
    <w:p w:rsidR="009F32AA" w:rsidRDefault="009F32AA">
      <w:pPr>
        <w:pStyle w:val="ConsPlusNormal"/>
        <w:jc w:val="right"/>
      </w:pPr>
      <w:r>
        <w:t xml:space="preserve">водоотведения, </w:t>
      </w:r>
      <w:proofErr w:type="gramStart"/>
      <w:r>
        <w:t>находящихся</w:t>
      </w:r>
      <w:proofErr w:type="gramEnd"/>
      <w:r>
        <w:t xml:space="preserve"> в</w:t>
      </w:r>
    </w:p>
    <w:p w:rsidR="009F32AA" w:rsidRDefault="009F32AA">
      <w:pPr>
        <w:pStyle w:val="ConsPlusNormal"/>
        <w:jc w:val="right"/>
      </w:pPr>
      <w:r>
        <w:t>муниципальной собственности города</w:t>
      </w:r>
    </w:p>
    <w:p w:rsidR="009F32AA" w:rsidRDefault="009F32AA">
      <w:pPr>
        <w:pStyle w:val="ConsPlusNormal"/>
        <w:jc w:val="right"/>
      </w:pPr>
      <w:r>
        <w:t>Искитима Новосибирской области</w:t>
      </w:r>
    </w:p>
    <w:p w:rsidR="009F32AA" w:rsidRDefault="009F32AA">
      <w:pPr>
        <w:pStyle w:val="ConsPlusNormal"/>
        <w:ind w:firstLine="540"/>
        <w:jc w:val="both"/>
      </w:pPr>
    </w:p>
    <w:p w:rsidR="009F32AA" w:rsidRDefault="009F32AA">
      <w:pPr>
        <w:pStyle w:val="ConsPlusNormal"/>
        <w:jc w:val="center"/>
      </w:pPr>
      <w:bookmarkStart w:id="30" w:name="P217"/>
      <w:bookmarkEnd w:id="30"/>
      <w:r>
        <w:t>Объявление о проведении отбора получателей субсидий</w:t>
      </w:r>
    </w:p>
    <w:p w:rsidR="009F32AA" w:rsidRDefault="009F32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39"/>
        <w:gridCol w:w="5499"/>
      </w:tblGrid>
      <w:tr w:rsidR="009F32AA">
        <w:tc>
          <w:tcPr>
            <w:tcW w:w="3539" w:type="dxa"/>
          </w:tcPr>
          <w:p w:rsidR="009F32AA" w:rsidRDefault="009F32AA">
            <w:pPr>
              <w:pStyle w:val="ConsPlusNormal"/>
              <w:jc w:val="both"/>
            </w:pPr>
            <w:r>
              <w:t>Дата публикации объявления:</w:t>
            </w:r>
          </w:p>
        </w:tc>
        <w:tc>
          <w:tcPr>
            <w:tcW w:w="5499" w:type="dxa"/>
          </w:tcPr>
          <w:p w:rsidR="009F32AA" w:rsidRDefault="009F32AA">
            <w:pPr>
              <w:pStyle w:val="ConsPlusNormal"/>
            </w:pPr>
          </w:p>
        </w:tc>
      </w:tr>
      <w:tr w:rsidR="009F32AA">
        <w:tc>
          <w:tcPr>
            <w:tcW w:w="3539" w:type="dxa"/>
          </w:tcPr>
          <w:p w:rsidR="009F32AA" w:rsidRDefault="009F32AA">
            <w:pPr>
              <w:pStyle w:val="ConsPlusNormal"/>
            </w:pPr>
          </w:p>
        </w:tc>
        <w:tc>
          <w:tcPr>
            <w:tcW w:w="5499" w:type="dxa"/>
          </w:tcPr>
          <w:p w:rsidR="009F32AA" w:rsidRDefault="009F32AA">
            <w:pPr>
              <w:pStyle w:val="ConsPlusNormal"/>
            </w:pPr>
          </w:p>
        </w:tc>
      </w:tr>
      <w:tr w:rsidR="009F32AA">
        <w:tc>
          <w:tcPr>
            <w:tcW w:w="3539" w:type="dxa"/>
          </w:tcPr>
          <w:p w:rsidR="009F32AA" w:rsidRDefault="009F32AA">
            <w:pPr>
              <w:pStyle w:val="ConsPlusNormal"/>
              <w:jc w:val="both"/>
            </w:pPr>
            <w:r>
              <w:t>Цель предоставления субсидии:</w:t>
            </w:r>
          </w:p>
        </w:tc>
        <w:tc>
          <w:tcPr>
            <w:tcW w:w="5499" w:type="dxa"/>
          </w:tcPr>
          <w:p w:rsidR="009F32AA" w:rsidRDefault="009F32AA">
            <w:pPr>
              <w:pStyle w:val="ConsPlusNormal"/>
            </w:pPr>
          </w:p>
        </w:tc>
      </w:tr>
      <w:tr w:rsidR="009F32AA">
        <w:tc>
          <w:tcPr>
            <w:tcW w:w="3539" w:type="dxa"/>
          </w:tcPr>
          <w:p w:rsidR="009F32AA" w:rsidRDefault="009F32AA">
            <w:pPr>
              <w:pStyle w:val="ConsPlusNormal"/>
            </w:pPr>
          </w:p>
        </w:tc>
        <w:tc>
          <w:tcPr>
            <w:tcW w:w="5499" w:type="dxa"/>
          </w:tcPr>
          <w:p w:rsidR="009F32AA" w:rsidRDefault="009F32AA">
            <w:pPr>
              <w:pStyle w:val="ConsPlusNormal"/>
            </w:pPr>
          </w:p>
        </w:tc>
      </w:tr>
      <w:tr w:rsidR="009F32AA">
        <w:tc>
          <w:tcPr>
            <w:tcW w:w="3539" w:type="dxa"/>
          </w:tcPr>
          <w:p w:rsidR="009F32AA" w:rsidRDefault="009F32AA">
            <w:pPr>
              <w:pStyle w:val="ConsPlusNormal"/>
              <w:jc w:val="both"/>
            </w:pPr>
            <w:r>
              <w:t>Категория отбора:</w:t>
            </w:r>
          </w:p>
        </w:tc>
        <w:tc>
          <w:tcPr>
            <w:tcW w:w="5499" w:type="dxa"/>
          </w:tcPr>
          <w:p w:rsidR="009F32AA" w:rsidRDefault="009F32AA">
            <w:pPr>
              <w:pStyle w:val="ConsPlusNormal"/>
            </w:pPr>
          </w:p>
        </w:tc>
      </w:tr>
      <w:tr w:rsidR="009F32AA">
        <w:tc>
          <w:tcPr>
            <w:tcW w:w="3539" w:type="dxa"/>
          </w:tcPr>
          <w:p w:rsidR="009F32AA" w:rsidRDefault="009F32AA">
            <w:pPr>
              <w:pStyle w:val="ConsPlusNormal"/>
            </w:pPr>
          </w:p>
        </w:tc>
        <w:tc>
          <w:tcPr>
            <w:tcW w:w="5499" w:type="dxa"/>
          </w:tcPr>
          <w:p w:rsidR="009F32AA" w:rsidRDefault="009F32AA">
            <w:pPr>
              <w:pStyle w:val="ConsPlusNormal"/>
            </w:pPr>
          </w:p>
        </w:tc>
      </w:tr>
      <w:tr w:rsidR="009F32AA">
        <w:tc>
          <w:tcPr>
            <w:tcW w:w="3539" w:type="dxa"/>
          </w:tcPr>
          <w:p w:rsidR="009F32AA" w:rsidRDefault="009F32AA">
            <w:pPr>
              <w:pStyle w:val="ConsPlusNormal"/>
              <w:jc w:val="both"/>
            </w:pPr>
            <w:r>
              <w:t>Критерии отбора:</w:t>
            </w:r>
          </w:p>
        </w:tc>
        <w:tc>
          <w:tcPr>
            <w:tcW w:w="5499" w:type="dxa"/>
          </w:tcPr>
          <w:p w:rsidR="009F32AA" w:rsidRDefault="009F32AA">
            <w:pPr>
              <w:pStyle w:val="ConsPlusNormal"/>
            </w:pPr>
          </w:p>
        </w:tc>
      </w:tr>
      <w:tr w:rsidR="009F32AA">
        <w:tc>
          <w:tcPr>
            <w:tcW w:w="3539" w:type="dxa"/>
          </w:tcPr>
          <w:p w:rsidR="009F32AA" w:rsidRDefault="009F32AA">
            <w:pPr>
              <w:pStyle w:val="ConsPlusNormal"/>
            </w:pPr>
          </w:p>
        </w:tc>
        <w:tc>
          <w:tcPr>
            <w:tcW w:w="5499" w:type="dxa"/>
          </w:tcPr>
          <w:p w:rsidR="009F32AA" w:rsidRDefault="009F32AA">
            <w:pPr>
              <w:pStyle w:val="ConsPlusNormal"/>
            </w:pPr>
          </w:p>
        </w:tc>
      </w:tr>
      <w:tr w:rsidR="009F32AA">
        <w:tc>
          <w:tcPr>
            <w:tcW w:w="3539" w:type="dxa"/>
          </w:tcPr>
          <w:p w:rsidR="009F32AA" w:rsidRDefault="009F32AA">
            <w:pPr>
              <w:pStyle w:val="ConsPlusNormal"/>
              <w:jc w:val="both"/>
            </w:pPr>
            <w:r>
              <w:t>Сроки проведения отбора:</w:t>
            </w:r>
          </w:p>
        </w:tc>
        <w:tc>
          <w:tcPr>
            <w:tcW w:w="5499" w:type="dxa"/>
          </w:tcPr>
          <w:p w:rsidR="009F32AA" w:rsidRDefault="009F32AA">
            <w:pPr>
              <w:pStyle w:val="ConsPlusNormal"/>
            </w:pPr>
          </w:p>
        </w:tc>
      </w:tr>
      <w:tr w:rsidR="009F32AA">
        <w:tc>
          <w:tcPr>
            <w:tcW w:w="3539" w:type="dxa"/>
          </w:tcPr>
          <w:p w:rsidR="009F32AA" w:rsidRDefault="009F32AA">
            <w:pPr>
              <w:pStyle w:val="ConsPlusNormal"/>
            </w:pPr>
          </w:p>
        </w:tc>
        <w:tc>
          <w:tcPr>
            <w:tcW w:w="5499" w:type="dxa"/>
          </w:tcPr>
          <w:p w:rsidR="009F32AA" w:rsidRDefault="009F32AA">
            <w:pPr>
              <w:pStyle w:val="ConsPlusNormal"/>
              <w:jc w:val="both"/>
            </w:pPr>
            <w:r>
              <w:t>(дата и время начала и окончания приема заявок)</w:t>
            </w:r>
          </w:p>
        </w:tc>
      </w:tr>
      <w:tr w:rsidR="009F32AA">
        <w:tc>
          <w:tcPr>
            <w:tcW w:w="3539" w:type="dxa"/>
          </w:tcPr>
          <w:p w:rsidR="009F32AA" w:rsidRDefault="009F32AA">
            <w:pPr>
              <w:pStyle w:val="ConsPlusNormal"/>
            </w:pPr>
          </w:p>
        </w:tc>
        <w:tc>
          <w:tcPr>
            <w:tcW w:w="5499" w:type="dxa"/>
          </w:tcPr>
          <w:p w:rsidR="009F32AA" w:rsidRDefault="009F32AA">
            <w:pPr>
              <w:pStyle w:val="ConsPlusNormal"/>
            </w:pPr>
          </w:p>
        </w:tc>
      </w:tr>
      <w:tr w:rsidR="009F32AA">
        <w:tc>
          <w:tcPr>
            <w:tcW w:w="3539" w:type="dxa"/>
          </w:tcPr>
          <w:p w:rsidR="009F32AA" w:rsidRDefault="009F32AA">
            <w:pPr>
              <w:pStyle w:val="ConsPlusNormal"/>
              <w:jc w:val="both"/>
            </w:pPr>
            <w:r>
              <w:t>Главный распорядитель бюджетных средств, проводящий отбор:</w:t>
            </w:r>
          </w:p>
        </w:tc>
        <w:tc>
          <w:tcPr>
            <w:tcW w:w="5499" w:type="dxa"/>
          </w:tcPr>
          <w:p w:rsidR="009F32AA" w:rsidRDefault="009F32AA">
            <w:pPr>
              <w:pStyle w:val="ConsPlusNormal"/>
              <w:jc w:val="both"/>
            </w:pPr>
            <w:r>
              <w:t>Муниципальное казенное учреждение "Управление жилищно-коммунального хозяйства" города Искитима Новосибирской области</w:t>
            </w:r>
          </w:p>
        </w:tc>
      </w:tr>
      <w:tr w:rsidR="009F32AA">
        <w:tc>
          <w:tcPr>
            <w:tcW w:w="3539" w:type="dxa"/>
          </w:tcPr>
          <w:p w:rsidR="009F32AA" w:rsidRDefault="009F32AA">
            <w:pPr>
              <w:pStyle w:val="ConsPlusNormal"/>
            </w:pPr>
          </w:p>
        </w:tc>
        <w:tc>
          <w:tcPr>
            <w:tcW w:w="5499" w:type="dxa"/>
          </w:tcPr>
          <w:p w:rsidR="009F32AA" w:rsidRDefault="009F32AA">
            <w:pPr>
              <w:pStyle w:val="ConsPlusNormal"/>
              <w:jc w:val="both"/>
            </w:pPr>
            <w:r>
              <w:t>(наименование)</w:t>
            </w:r>
          </w:p>
        </w:tc>
      </w:tr>
      <w:tr w:rsidR="009F32AA">
        <w:tc>
          <w:tcPr>
            <w:tcW w:w="3539" w:type="dxa"/>
          </w:tcPr>
          <w:p w:rsidR="009F32AA" w:rsidRDefault="009F32AA">
            <w:pPr>
              <w:pStyle w:val="ConsPlusNormal"/>
            </w:pPr>
          </w:p>
        </w:tc>
        <w:tc>
          <w:tcPr>
            <w:tcW w:w="5499" w:type="dxa"/>
          </w:tcPr>
          <w:p w:rsidR="009F32AA" w:rsidRDefault="009F32AA">
            <w:pPr>
              <w:pStyle w:val="ConsPlusNormal"/>
            </w:pPr>
          </w:p>
        </w:tc>
      </w:tr>
      <w:tr w:rsidR="009F32AA">
        <w:tc>
          <w:tcPr>
            <w:tcW w:w="3539" w:type="dxa"/>
          </w:tcPr>
          <w:p w:rsidR="009F32AA" w:rsidRDefault="009F32AA">
            <w:pPr>
              <w:pStyle w:val="ConsPlusNormal"/>
            </w:pPr>
          </w:p>
        </w:tc>
        <w:tc>
          <w:tcPr>
            <w:tcW w:w="5499" w:type="dxa"/>
          </w:tcPr>
          <w:p w:rsidR="009F32AA" w:rsidRDefault="009F32AA">
            <w:pPr>
              <w:pStyle w:val="ConsPlusNormal"/>
              <w:jc w:val="both"/>
            </w:pPr>
            <w:r>
              <w:t>Новосибирская область, г. Искитим, м/</w:t>
            </w:r>
            <w:proofErr w:type="gramStart"/>
            <w:r>
              <w:t>р</w:t>
            </w:r>
            <w:proofErr w:type="gramEnd"/>
            <w:r>
              <w:t xml:space="preserve"> Подгорный, 11а</w:t>
            </w:r>
          </w:p>
          <w:p w:rsidR="009F32AA" w:rsidRDefault="009F32AA">
            <w:pPr>
              <w:pStyle w:val="ConsPlusNormal"/>
              <w:jc w:val="both"/>
            </w:pPr>
            <w:r>
              <w:t>uzkh-iskitim@mail.ru</w:t>
            </w:r>
          </w:p>
        </w:tc>
      </w:tr>
      <w:tr w:rsidR="009F32AA">
        <w:tc>
          <w:tcPr>
            <w:tcW w:w="3539" w:type="dxa"/>
          </w:tcPr>
          <w:p w:rsidR="009F32AA" w:rsidRDefault="009F32AA">
            <w:pPr>
              <w:pStyle w:val="ConsPlusNormal"/>
            </w:pPr>
          </w:p>
        </w:tc>
        <w:tc>
          <w:tcPr>
            <w:tcW w:w="5499" w:type="dxa"/>
          </w:tcPr>
          <w:p w:rsidR="009F32AA" w:rsidRDefault="009F32AA">
            <w:pPr>
              <w:pStyle w:val="ConsPlusNormal"/>
              <w:jc w:val="both"/>
            </w:pPr>
            <w:r>
              <w:t>(место нахождения, почтовый адрес, адрес электронной почты)</w:t>
            </w:r>
          </w:p>
        </w:tc>
      </w:tr>
      <w:tr w:rsidR="009F32AA">
        <w:tc>
          <w:tcPr>
            <w:tcW w:w="3539" w:type="dxa"/>
          </w:tcPr>
          <w:p w:rsidR="009F32AA" w:rsidRDefault="009F32AA">
            <w:pPr>
              <w:pStyle w:val="ConsPlusNormal"/>
            </w:pPr>
          </w:p>
        </w:tc>
        <w:tc>
          <w:tcPr>
            <w:tcW w:w="5499" w:type="dxa"/>
          </w:tcPr>
          <w:p w:rsidR="009F32AA" w:rsidRDefault="009F32AA">
            <w:pPr>
              <w:pStyle w:val="ConsPlusNormal"/>
            </w:pPr>
          </w:p>
        </w:tc>
      </w:tr>
      <w:tr w:rsidR="009F32AA">
        <w:tc>
          <w:tcPr>
            <w:tcW w:w="3539" w:type="dxa"/>
          </w:tcPr>
          <w:p w:rsidR="009F32AA" w:rsidRDefault="009F32AA">
            <w:pPr>
              <w:pStyle w:val="ConsPlusNormal"/>
              <w:jc w:val="both"/>
            </w:pPr>
            <w:r>
              <w:t>Результат предоставления субсидии:</w:t>
            </w:r>
          </w:p>
        </w:tc>
        <w:tc>
          <w:tcPr>
            <w:tcW w:w="5499" w:type="dxa"/>
          </w:tcPr>
          <w:p w:rsidR="009F32AA" w:rsidRDefault="009F32AA">
            <w:pPr>
              <w:pStyle w:val="ConsPlusNormal"/>
            </w:pPr>
          </w:p>
        </w:tc>
      </w:tr>
      <w:tr w:rsidR="009F32AA">
        <w:tc>
          <w:tcPr>
            <w:tcW w:w="3539" w:type="dxa"/>
          </w:tcPr>
          <w:p w:rsidR="009F32AA" w:rsidRDefault="009F32AA">
            <w:pPr>
              <w:pStyle w:val="ConsPlusNormal"/>
            </w:pPr>
          </w:p>
        </w:tc>
        <w:tc>
          <w:tcPr>
            <w:tcW w:w="5499" w:type="dxa"/>
          </w:tcPr>
          <w:p w:rsidR="009F32AA" w:rsidRDefault="009F32AA">
            <w:pPr>
              <w:pStyle w:val="ConsPlusNormal"/>
            </w:pPr>
          </w:p>
        </w:tc>
      </w:tr>
      <w:tr w:rsidR="009F32AA">
        <w:tc>
          <w:tcPr>
            <w:tcW w:w="3539" w:type="dxa"/>
          </w:tcPr>
          <w:p w:rsidR="009F32AA" w:rsidRDefault="009F32AA">
            <w:pPr>
              <w:pStyle w:val="ConsPlusNormal"/>
              <w:jc w:val="both"/>
            </w:pPr>
            <w:r>
              <w:t>Сетевой адрес в информационно-телекоммуникационной сети "Интернет", на котором обеспечивается проведение отбора:</w:t>
            </w:r>
          </w:p>
        </w:tc>
        <w:tc>
          <w:tcPr>
            <w:tcW w:w="5499" w:type="dxa"/>
          </w:tcPr>
          <w:p w:rsidR="009F32AA" w:rsidRDefault="009F32AA">
            <w:pPr>
              <w:pStyle w:val="ConsPlusNormal"/>
            </w:pPr>
          </w:p>
        </w:tc>
      </w:tr>
      <w:tr w:rsidR="009F32AA">
        <w:tc>
          <w:tcPr>
            <w:tcW w:w="3539" w:type="dxa"/>
          </w:tcPr>
          <w:p w:rsidR="009F32AA" w:rsidRDefault="009F32AA">
            <w:pPr>
              <w:pStyle w:val="ConsPlusNormal"/>
            </w:pPr>
          </w:p>
        </w:tc>
        <w:tc>
          <w:tcPr>
            <w:tcW w:w="5499" w:type="dxa"/>
          </w:tcPr>
          <w:p w:rsidR="009F32AA" w:rsidRDefault="009F32AA">
            <w:pPr>
              <w:pStyle w:val="ConsPlusNormal"/>
            </w:pPr>
          </w:p>
        </w:tc>
      </w:tr>
      <w:tr w:rsidR="009F32AA">
        <w:tc>
          <w:tcPr>
            <w:tcW w:w="3539" w:type="dxa"/>
          </w:tcPr>
          <w:p w:rsidR="009F32AA" w:rsidRDefault="009F32AA">
            <w:pPr>
              <w:pStyle w:val="ConsPlusNormal"/>
              <w:jc w:val="both"/>
            </w:pPr>
            <w:r>
              <w:t>Требования к участникам отбора:</w:t>
            </w:r>
          </w:p>
        </w:tc>
        <w:tc>
          <w:tcPr>
            <w:tcW w:w="5499" w:type="dxa"/>
          </w:tcPr>
          <w:p w:rsidR="009F32AA" w:rsidRDefault="009F32AA">
            <w:pPr>
              <w:pStyle w:val="ConsPlusNormal"/>
            </w:pPr>
          </w:p>
        </w:tc>
      </w:tr>
      <w:tr w:rsidR="009F32AA">
        <w:tc>
          <w:tcPr>
            <w:tcW w:w="3539" w:type="dxa"/>
          </w:tcPr>
          <w:p w:rsidR="009F32AA" w:rsidRDefault="009F32AA">
            <w:pPr>
              <w:pStyle w:val="ConsPlusNormal"/>
            </w:pPr>
          </w:p>
        </w:tc>
        <w:tc>
          <w:tcPr>
            <w:tcW w:w="5499" w:type="dxa"/>
          </w:tcPr>
          <w:p w:rsidR="009F32AA" w:rsidRDefault="009F32AA">
            <w:pPr>
              <w:pStyle w:val="ConsPlusNormal"/>
            </w:pPr>
          </w:p>
        </w:tc>
      </w:tr>
      <w:tr w:rsidR="009F32AA">
        <w:tc>
          <w:tcPr>
            <w:tcW w:w="3539" w:type="dxa"/>
          </w:tcPr>
          <w:p w:rsidR="009F32AA" w:rsidRDefault="009F32AA">
            <w:pPr>
              <w:pStyle w:val="ConsPlusNormal"/>
              <w:jc w:val="both"/>
            </w:pPr>
            <w:r>
              <w:t>Порядок подачи заявок участниками отбора и требования, предъявляемые к форме и содержанию заявок:</w:t>
            </w:r>
          </w:p>
        </w:tc>
        <w:tc>
          <w:tcPr>
            <w:tcW w:w="5499" w:type="dxa"/>
          </w:tcPr>
          <w:p w:rsidR="009F32AA" w:rsidRDefault="009F32AA">
            <w:pPr>
              <w:pStyle w:val="ConsPlusNormal"/>
            </w:pPr>
          </w:p>
        </w:tc>
      </w:tr>
      <w:tr w:rsidR="009F32AA">
        <w:tc>
          <w:tcPr>
            <w:tcW w:w="3539" w:type="dxa"/>
          </w:tcPr>
          <w:p w:rsidR="009F32AA" w:rsidRDefault="009F32AA">
            <w:pPr>
              <w:pStyle w:val="ConsPlusNormal"/>
            </w:pPr>
          </w:p>
        </w:tc>
        <w:tc>
          <w:tcPr>
            <w:tcW w:w="5499" w:type="dxa"/>
          </w:tcPr>
          <w:p w:rsidR="009F32AA" w:rsidRDefault="009F32AA">
            <w:pPr>
              <w:pStyle w:val="ConsPlusNormal"/>
            </w:pPr>
          </w:p>
        </w:tc>
      </w:tr>
      <w:tr w:rsidR="009F32AA">
        <w:tc>
          <w:tcPr>
            <w:tcW w:w="3539" w:type="dxa"/>
          </w:tcPr>
          <w:p w:rsidR="009F32AA" w:rsidRDefault="009F32AA">
            <w:pPr>
              <w:pStyle w:val="ConsPlusNormal"/>
              <w:jc w:val="both"/>
            </w:pPr>
            <w:r>
              <w:t xml:space="preserve">Порядок отзыва заявок участников отбора, порядок возврата заявок участников отбора, </w:t>
            </w:r>
            <w:proofErr w:type="gramStart"/>
            <w:r>
              <w:t>определяющий</w:t>
            </w:r>
            <w:proofErr w:type="gramEnd"/>
            <w:r>
              <w:t xml:space="preserve"> в том числе основания для возврата заявок участников отбора, порядок внесения изменений в заявки участников отбора</w:t>
            </w:r>
          </w:p>
        </w:tc>
        <w:tc>
          <w:tcPr>
            <w:tcW w:w="5499" w:type="dxa"/>
          </w:tcPr>
          <w:p w:rsidR="009F32AA" w:rsidRDefault="009F32AA">
            <w:pPr>
              <w:pStyle w:val="ConsPlusNormal"/>
            </w:pPr>
          </w:p>
        </w:tc>
      </w:tr>
      <w:tr w:rsidR="009F32AA">
        <w:tc>
          <w:tcPr>
            <w:tcW w:w="3539" w:type="dxa"/>
          </w:tcPr>
          <w:p w:rsidR="009F32AA" w:rsidRDefault="009F32AA">
            <w:pPr>
              <w:pStyle w:val="ConsPlusNormal"/>
              <w:jc w:val="both"/>
            </w:pPr>
            <w:r>
              <w:t xml:space="preserve">Порядок предоставления участникам отбора разъяснений положений объявления о проведении отбора, даты начала и </w:t>
            </w:r>
            <w:r>
              <w:lastRenderedPageBreak/>
              <w:t>окончания срока такого предоставления</w:t>
            </w:r>
          </w:p>
        </w:tc>
        <w:tc>
          <w:tcPr>
            <w:tcW w:w="5499" w:type="dxa"/>
          </w:tcPr>
          <w:p w:rsidR="009F32AA" w:rsidRDefault="009F32AA">
            <w:pPr>
              <w:pStyle w:val="ConsPlusNormal"/>
            </w:pPr>
          </w:p>
        </w:tc>
      </w:tr>
      <w:tr w:rsidR="009F32AA">
        <w:tc>
          <w:tcPr>
            <w:tcW w:w="3539" w:type="dxa"/>
          </w:tcPr>
          <w:p w:rsidR="009F32AA" w:rsidRDefault="009F32AA">
            <w:pPr>
              <w:pStyle w:val="ConsPlusNormal"/>
            </w:pPr>
          </w:p>
        </w:tc>
        <w:tc>
          <w:tcPr>
            <w:tcW w:w="5499" w:type="dxa"/>
          </w:tcPr>
          <w:p w:rsidR="009F32AA" w:rsidRDefault="009F32AA">
            <w:pPr>
              <w:pStyle w:val="ConsPlusNormal"/>
            </w:pPr>
          </w:p>
        </w:tc>
      </w:tr>
      <w:tr w:rsidR="009F32AA">
        <w:tc>
          <w:tcPr>
            <w:tcW w:w="3539" w:type="dxa"/>
          </w:tcPr>
          <w:p w:rsidR="009F32AA" w:rsidRDefault="009F32AA">
            <w:pPr>
              <w:pStyle w:val="ConsPlusNormal"/>
              <w:jc w:val="both"/>
            </w:pPr>
            <w:r>
              <w:t>Место, дата и время рассмотрения заявок:</w:t>
            </w:r>
          </w:p>
        </w:tc>
        <w:tc>
          <w:tcPr>
            <w:tcW w:w="5499" w:type="dxa"/>
          </w:tcPr>
          <w:p w:rsidR="009F32AA" w:rsidRDefault="009F32AA">
            <w:pPr>
              <w:pStyle w:val="ConsPlusNormal"/>
            </w:pPr>
          </w:p>
        </w:tc>
      </w:tr>
      <w:tr w:rsidR="009F32AA">
        <w:tc>
          <w:tcPr>
            <w:tcW w:w="3539" w:type="dxa"/>
          </w:tcPr>
          <w:p w:rsidR="009F32AA" w:rsidRDefault="009F32AA">
            <w:pPr>
              <w:pStyle w:val="ConsPlusNormal"/>
            </w:pPr>
          </w:p>
        </w:tc>
        <w:tc>
          <w:tcPr>
            <w:tcW w:w="5499" w:type="dxa"/>
          </w:tcPr>
          <w:p w:rsidR="009F32AA" w:rsidRDefault="009F32AA">
            <w:pPr>
              <w:pStyle w:val="ConsPlusNormal"/>
            </w:pPr>
          </w:p>
        </w:tc>
      </w:tr>
      <w:tr w:rsidR="009F32AA">
        <w:tc>
          <w:tcPr>
            <w:tcW w:w="3539" w:type="dxa"/>
          </w:tcPr>
          <w:p w:rsidR="009F32AA" w:rsidRDefault="009F32AA">
            <w:pPr>
              <w:pStyle w:val="ConsPlusNormal"/>
              <w:jc w:val="both"/>
            </w:pPr>
            <w:r>
              <w:t>Порядок рассмотрения и оценки заявок участников отбора:</w:t>
            </w:r>
          </w:p>
        </w:tc>
        <w:tc>
          <w:tcPr>
            <w:tcW w:w="5499" w:type="dxa"/>
          </w:tcPr>
          <w:p w:rsidR="009F32AA" w:rsidRDefault="009F32AA">
            <w:pPr>
              <w:pStyle w:val="ConsPlusNormal"/>
            </w:pPr>
          </w:p>
        </w:tc>
      </w:tr>
      <w:tr w:rsidR="009F32AA">
        <w:tc>
          <w:tcPr>
            <w:tcW w:w="3539" w:type="dxa"/>
          </w:tcPr>
          <w:p w:rsidR="009F32AA" w:rsidRDefault="009F32AA">
            <w:pPr>
              <w:pStyle w:val="ConsPlusNormal"/>
            </w:pPr>
          </w:p>
        </w:tc>
        <w:tc>
          <w:tcPr>
            <w:tcW w:w="5499" w:type="dxa"/>
          </w:tcPr>
          <w:p w:rsidR="009F32AA" w:rsidRDefault="009F32AA">
            <w:pPr>
              <w:pStyle w:val="ConsPlusNormal"/>
            </w:pPr>
          </w:p>
        </w:tc>
      </w:tr>
      <w:tr w:rsidR="009F32AA">
        <w:tc>
          <w:tcPr>
            <w:tcW w:w="3539" w:type="dxa"/>
          </w:tcPr>
          <w:p w:rsidR="009F32AA" w:rsidRDefault="009F32AA">
            <w:pPr>
              <w:pStyle w:val="ConsPlusNormal"/>
              <w:jc w:val="both"/>
            </w:pPr>
            <w:r>
              <w:t>Срок подписания Соглашения о предоставлении субсидии:</w:t>
            </w:r>
          </w:p>
        </w:tc>
        <w:tc>
          <w:tcPr>
            <w:tcW w:w="5499" w:type="dxa"/>
          </w:tcPr>
          <w:p w:rsidR="009F32AA" w:rsidRDefault="009F32AA">
            <w:pPr>
              <w:pStyle w:val="ConsPlusNormal"/>
            </w:pPr>
          </w:p>
        </w:tc>
      </w:tr>
      <w:tr w:rsidR="009F32AA">
        <w:tc>
          <w:tcPr>
            <w:tcW w:w="3539" w:type="dxa"/>
          </w:tcPr>
          <w:p w:rsidR="009F32AA" w:rsidRDefault="009F32AA">
            <w:pPr>
              <w:pStyle w:val="ConsPlusNormal"/>
            </w:pPr>
          </w:p>
        </w:tc>
        <w:tc>
          <w:tcPr>
            <w:tcW w:w="5499" w:type="dxa"/>
          </w:tcPr>
          <w:p w:rsidR="009F32AA" w:rsidRDefault="009F32AA">
            <w:pPr>
              <w:pStyle w:val="ConsPlusNormal"/>
            </w:pPr>
          </w:p>
        </w:tc>
      </w:tr>
      <w:tr w:rsidR="009F32AA">
        <w:tc>
          <w:tcPr>
            <w:tcW w:w="3539" w:type="dxa"/>
          </w:tcPr>
          <w:p w:rsidR="009F32AA" w:rsidRDefault="009F32AA">
            <w:pPr>
              <w:pStyle w:val="ConsPlusNormal"/>
              <w:jc w:val="both"/>
            </w:pPr>
            <w:r>
              <w:t xml:space="preserve">Условия признания победителя отбора </w:t>
            </w:r>
            <w:proofErr w:type="gramStart"/>
            <w:r>
              <w:t>уклонившимся</w:t>
            </w:r>
            <w:proofErr w:type="gramEnd"/>
            <w:r>
              <w:t xml:space="preserve"> от заключения соглашения:</w:t>
            </w:r>
          </w:p>
        </w:tc>
        <w:tc>
          <w:tcPr>
            <w:tcW w:w="5499" w:type="dxa"/>
          </w:tcPr>
          <w:p w:rsidR="009F32AA" w:rsidRDefault="009F32AA">
            <w:pPr>
              <w:pStyle w:val="ConsPlusNormal"/>
            </w:pPr>
          </w:p>
        </w:tc>
      </w:tr>
      <w:tr w:rsidR="009F32AA">
        <w:tc>
          <w:tcPr>
            <w:tcW w:w="3539" w:type="dxa"/>
          </w:tcPr>
          <w:p w:rsidR="009F32AA" w:rsidRDefault="009F32AA">
            <w:pPr>
              <w:pStyle w:val="ConsPlusNormal"/>
            </w:pPr>
          </w:p>
        </w:tc>
        <w:tc>
          <w:tcPr>
            <w:tcW w:w="5499" w:type="dxa"/>
          </w:tcPr>
          <w:p w:rsidR="009F32AA" w:rsidRDefault="009F32AA">
            <w:pPr>
              <w:pStyle w:val="ConsPlusNormal"/>
            </w:pPr>
          </w:p>
        </w:tc>
      </w:tr>
      <w:tr w:rsidR="009F32AA">
        <w:tc>
          <w:tcPr>
            <w:tcW w:w="3539" w:type="dxa"/>
          </w:tcPr>
          <w:p w:rsidR="009F32AA" w:rsidRDefault="009F32AA">
            <w:pPr>
              <w:pStyle w:val="ConsPlusNormal"/>
              <w:jc w:val="both"/>
            </w:pPr>
            <w:r>
              <w:t>Дата размещения результатов отбора на едином портале, а также на официальном сайте администрации города Искитима, Управления в информационно-телекоммуникационной сети "Интернет"</w:t>
            </w:r>
          </w:p>
        </w:tc>
        <w:tc>
          <w:tcPr>
            <w:tcW w:w="5499" w:type="dxa"/>
          </w:tcPr>
          <w:p w:rsidR="009F32AA" w:rsidRDefault="009F32AA">
            <w:pPr>
              <w:pStyle w:val="ConsPlusNormal"/>
            </w:pPr>
          </w:p>
        </w:tc>
      </w:tr>
    </w:tbl>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jc w:val="right"/>
        <w:outlineLvl w:val="1"/>
      </w:pPr>
      <w:r>
        <w:t>Приложение 2</w:t>
      </w:r>
    </w:p>
    <w:p w:rsidR="009F32AA" w:rsidRDefault="009F32AA">
      <w:pPr>
        <w:pStyle w:val="ConsPlusNormal"/>
        <w:jc w:val="right"/>
      </w:pPr>
      <w:r>
        <w:t>к Порядку</w:t>
      </w:r>
    </w:p>
    <w:p w:rsidR="009F32AA" w:rsidRDefault="009F32AA">
      <w:pPr>
        <w:pStyle w:val="ConsPlusNormal"/>
        <w:jc w:val="right"/>
      </w:pPr>
      <w:r>
        <w:t xml:space="preserve">предоставления субсидий </w:t>
      </w:r>
      <w:proofErr w:type="gramStart"/>
      <w:r>
        <w:t>на</w:t>
      </w:r>
      <w:proofErr w:type="gramEnd"/>
    </w:p>
    <w:p w:rsidR="009F32AA" w:rsidRDefault="009F32AA">
      <w:pPr>
        <w:pStyle w:val="ConsPlusNormal"/>
        <w:jc w:val="right"/>
      </w:pPr>
      <w:r>
        <w:t>содержание и развитие объектов</w:t>
      </w:r>
    </w:p>
    <w:p w:rsidR="009F32AA" w:rsidRDefault="009F32AA">
      <w:pPr>
        <w:pStyle w:val="ConsPlusNormal"/>
        <w:jc w:val="right"/>
      </w:pPr>
      <w:r>
        <w:t>холодного водоснабжения,</w:t>
      </w:r>
    </w:p>
    <w:p w:rsidR="009F32AA" w:rsidRDefault="009F32AA">
      <w:pPr>
        <w:pStyle w:val="ConsPlusNormal"/>
        <w:jc w:val="right"/>
      </w:pPr>
      <w:r>
        <w:t xml:space="preserve">водоотведения, </w:t>
      </w:r>
      <w:proofErr w:type="gramStart"/>
      <w:r>
        <w:t>находящихся</w:t>
      </w:r>
      <w:proofErr w:type="gramEnd"/>
      <w:r>
        <w:t xml:space="preserve"> в</w:t>
      </w:r>
    </w:p>
    <w:p w:rsidR="009F32AA" w:rsidRDefault="009F32AA">
      <w:pPr>
        <w:pStyle w:val="ConsPlusNormal"/>
        <w:jc w:val="right"/>
      </w:pPr>
      <w:r>
        <w:t>муниципальной собственности города</w:t>
      </w:r>
    </w:p>
    <w:p w:rsidR="009F32AA" w:rsidRDefault="009F32AA">
      <w:pPr>
        <w:pStyle w:val="ConsPlusNormal"/>
        <w:jc w:val="right"/>
      </w:pPr>
      <w:r>
        <w:t>Искитима Новосибирской области</w:t>
      </w:r>
    </w:p>
    <w:p w:rsidR="009F32AA" w:rsidRDefault="009F32AA">
      <w:pPr>
        <w:pStyle w:val="ConsPlusNormal"/>
        <w:ind w:firstLine="540"/>
        <w:jc w:val="both"/>
      </w:pPr>
    </w:p>
    <w:p w:rsidR="009F32AA" w:rsidRDefault="009F32AA">
      <w:pPr>
        <w:pStyle w:val="ConsPlusNonformat"/>
        <w:jc w:val="both"/>
      </w:pPr>
      <w:r>
        <w:t xml:space="preserve">                                          Директору  МКУ  "Управление  ЖКХ"</w:t>
      </w:r>
    </w:p>
    <w:p w:rsidR="009F32AA" w:rsidRDefault="009F32AA">
      <w:pPr>
        <w:pStyle w:val="ConsPlusNonformat"/>
        <w:jc w:val="both"/>
      </w:pPr>
      <w:r>
        <w:t xml:space="preserve">                                          г. Искитима Новосибирской области</w:t>
      </w:r>
    </w:p>
    <w:p w:rsidR="009F32AA" w:rsidRDefault="009F32AA">
      <w:pPr>
        <w:pStyle w:val="ConsPlusNonformat"/>
        <w:jc w:val="both"/>
      </w:pPr>
    </w:p>
    <w:p w:rsidR="009F32AA" w:rsidRDefault="009F32AA">
      <w:pPr>
        <w:pStyle w:val="ConsPlusNonformat"/>
        <w:jc w:val="both"/>
      </w:pPr>
      <w:r>
        <w:t xml:space="preserve">                                                                     Ф.И.О.</w:t>
      </w:r>
    </w:p>
    <w:p w:rsidR="009F32AA" w:rsidRDefault="009F32AA">
      <w:pPr>
        <w:pStyle w:val="ConsPlusNonformat"/>
        <w:jc w:val="both"/>
      </w:pPr>
    </w:p>
    <w:p w:rsidR="009F32AA" w:rsidRDefault="009F32AA">
      <w:pPr>
        <w:pStyle w:val="ConsPlusNonformat"/>
        <w:jc w:val="both"/>
      </w:pPr>
      <w:r>
        <w:t xml:space="preserve">           от __________________________________________________</w:t>
      </w:r>
    </w:p>
    <w:p w:rsidR="009F32AA" w:rsidRDefault="009F32AA">
      <w:pPr>
        <w:pStyle w:val="ConsPlusNonformat"/>
        <w:jc w:val="both"/>
      </w:pPr>
      <w:r>
        <w:t xml:space="preserve">              (наименование предприятия, ИНН, юридический адрес)</w:t>
      </w:r>
    </w:p>
    <w:p w:rsidR="009F32AA" w:rsidRDefault="009F32AA">
      <w:pPr>
        <w:pStyle w:val="ConsPlusNonformat"/>
        <w:jc w:val="both"/>
      </w:pPr>
    </w:p>
    <w:p w:rsidR="009F32AA" w:rsidRDefault="009F32AA">
      <w:pPr>
        <w:pStyle w:val="ConsPlusNonformat"/>
        <w:jc w:val="both"/>
      </w:pPr>
      <w:bookmarkStart w:id="31" w:name="P316"/>
      <w:bookmarkEnd w:id="31"/>
      <w:r>
        <w:t xml:space="preserve">                                  Заявка</w:t>
      </w:r>
    </w:p>
    <w:p w:rsidR="009F32AA" w:rsidRDefault="009F32AA">
      <w:pPr>
        <w:pStyle w:val="ConsPlusNonformat"/>
        <w:jc w:val="both"/>
      </w:pPr>
      <w:r>
        <w:t xml:space="preserve">                для участия в отборе на получение субсидии</w:t>
      </w:r>
    </w:p>
    <w:p w:rsidR="009F32AA" w:rsidRDefault="009F32AA">
      <w:pPr>
        <w:pStyle w:val="ConsPlusNonformat"/>
        <w:jc w:val="both"/>
      </w:pPr>
    </w:p>
    <w:p w:rsidR="009F32AA" w:rsidRDefault="009F32AA">
      <w:pPr>
        <w:pStyle w:val="ConsPlusNonformat"/>
        <w:jc w:val="both"/>
      </w:pPr>
      <w:r>
        <w:t xml:space="preserve">    Прошу</w:t>
      </w:r>
    </w:p>
    <w:p w:rsidR="009F32AA" w:rsidRDefault="009F32AA">
      <w:pPr>
        <w:pStyle w:val="ConsPlusNonformat"/>
        <w:jc w:val="both"/>
      </w:pPr>
      <w:r>
        <w:t>предоставить ______________________________________________________________</w:t>
      </w:r>
    </w:p>
    <w:p w:rsidR="009F32AA" w:rsidRDefault="009F32AA">
      <w:pPr>
        <w:pStyle w:val="ConsPlusNonformat"/>
        <w:jc w:val="both"/>
      </w:pPr>
      <w:r>
        <w:t xml:space="preserve">                      </w:t>
      </w:r>
      <w:proofErr w:type="gramStart"/>
      <w:r>
        <w:t>(наименование юридического лица, юридический</w:t>
      </w:r>
      <w:proofErr w:type="gramEnd"/>
    </w:p>
    <w:p w:rsidR="009F32AA" w:rsidRDefault="009F32AA">
      <w:pPr>
        <w:pStyle w:val="ConsPlusNonformat"/>
        <w:jc w:val="both"/>
      </w:pPr>
      <w:r>
        <w:t xml:space="preserve">                               адрес, контактный телефон)</w:t>
      </w:r>
    </w:p>
    <w:p w:rsidR="009F32AA" w:rsidRDefault="009F32AA">
      <w:pPr>
        <w:pStyle w:val="ConsPlusNonformat"/>
        <w:jc w:val="both"/>
      </w:pPr>
      <w:r>
        <w:t xml:space="preserve">    субсидию  в размере: __________________________________________________</w:t>
      </w:r>
    </w:p>
    <w:p w:rsidR="009F32AA" w:rsidRDefault="009F32AA">
      <w:pPr>
        <w:pStyle w:val="ConsPlusNonformat"/>
        <w:jc w:val="both"/>
      </w:pPr>
      <w:r>
        <w:t xml:space="preserve">    в целях ______________________________ </w:t>
      </w:r>
      <w:proofErr w:type="gramStart"/>
      <w:r>
        <w:t>на</w:t>
      </w:r>
      <w:proofErr w:type="gramEnd"/>
      <w:r>
        <w:t>:</w:t>
      </w:r>
    </w:p>
    <w:p w:rsidR="009F32AA" w:rsidRDefault="009F32AA">
      <w:pPr>
        <w:pStyle w:val="ConsPlusNonformat"/>
        <w:jc w:val="both"/>
      </w:pPr>
      <w:r>
        <w:t>___________________________________________________________________________</w:t>
      </w:r>
    </w:p>
    <w:p w:rsidR="009F32AA" w:rsidRDefault="009F32AA">
      <w:pPr>
        <w:pStyle w:val="ConsPlusNonformat"/>
        <w:jc w:val="both"/>
      </w:pPr>
      <w:r>
        <w:t xml:space="preserve">                           (указать цель отбора)</w:t>
      </w:r>
    </w:p>
    <w:p w:rsidR="009F32AA" w:rsidRDefault="009F32AA">
      <w:pPr>
        <w:pStyle w:val="ConsPlusNonformat"/>
        <w:jc w:val="both"/>
      </w:pPr>
      <w:r>
        <w:t>___________________________________________________________________________</w:t>
      </w:r>
    </w:p>
    <w:p w:rsidR="009F32AA" w:rsidRDefault="009F32AA">
      <w:pPr>
        <w:pStyle w:val="ConsPlusNonformat"/>
        <w:jc w:val="both"/>
      </w:pPr>
      <w:r>
        <w:t xml:space="preserve">                        (указать категорию отбора)</w:t>
      </w:r>
    </w:p>
    <w:p w:rsidR="009F32AA" w:rsidRDefault="009F32AA">
      <w:pPr>
        <w:pStyle w:val="ConsPlusNonformat"/>
        <w:jc w:val="both"/>
      </w:pPr>
    </w:p>
    <w:p w:rsidR="009F32AA" w:rsidRDefault="009F32AA">
      <w:pPr>
        <w:pStyle w:val="ConsPlusNonformat"/>
        <w:jc w:val="both"/>
      </w:pPr>
      <w:r>
        <w:t>Согласие  на  публикацию  (размещение) в информационно-телекоммуникационной</w:t>
      </w:r>
    </w:p>
    <w:p w:rsidR="009F32AA" w:rsidRDefault="009F32AA">
      <w:pPr>
        <w:pStyle w:val="ConsPlusNonformat"/>
        <w:jc w:val="both"/>
      </w:pPr>
      <w:r>
        <w:t>сети "Интернет" информации о подаваемой заявке предоставляю.</w:t>
      </w:r>
    </w:p>
    <w:p w:rsidR="009F32AA" w:rsidRDefault="009F32AA">
      <w:pPr>
        <w:pStyle w:val="ConsPlusNonformat"/>
        <w:jc w:val="both"/>
      </w:pPr>
      <w:r>
        <w:t xml:space="preserve">    К заявке прилагаются следующие документы:</w:t>
      </w:r>
    </w:p>
    <w:p w:rsidR="009F32AA" w:rsidRDefault="009F32AA">
      <w:pPr>
        <w:pStyle w:val="ConsPlusNonformat"/>
        <w:jc w:val="both"/>
      </w:pPr>
    </w:p>
    <w:p w:rsidR="009F32AA" w:rsidRDefault="009F32AA">
      <w:pPr>
        <w:pStyle w:val="ConsPlusNonformat"/>
        <w:jc w:val="both"/>
      </w:pPr>
      <w:r>
        <w:t xml:space="preserve">    Директор _________________________ ____________________________________</w:t>
      </w:r>
    </w:p>
    <w:p w:rsidR="009F32AA" w:rsidRDefault="009F32AA">
      <w:pPr>
        <w:pStyle w:val="ConsPlusNonformat"/>
        <w:jc w:val="both"/>
      </w:pPr>
      <w:r>
        <w:t xml:space="preserve">                     (подпись)                       (Ф.И.О.)</w:t>
      </w:r>
    </w:p>
    <w:p w:rsidR="009F32AA" w:rsidRDefault="009F32AA">
      <w:pPr>
        <w:pStyle w:val="ConsPlusNonformat"/>
        <w:jc w:val="both"/>
      </w:pPr>
    </w:p>
    <w:p w:rsidR="009F32AA" w:rsidRDefault="009F32AA">
      <w:pPr>
        <w:pStyle w:val="ConsPlusNonformat"/>
        <w:jc w:val="both"/>
      </w:pPr>
      <w:r>
        <w:t xml:space="preserve">    Гл. бухгалтер _________________________ _______________________________</w:t>
      </w:r>
    </w:p>
    <w:p w:rsidR="009F32AA" w:rsidRDefault="009F32AA">
      <w:pPr>
        <w:pStyle w:val="ConsPlusNonformat"/>
        <w:jc w:val="both"/>
      </w:pPr>
      <w:r>
        <w:t xml:space="preserve">                          (подпись)                    (Ф.И.О.)</w:t>
      </w: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jc w:val="right"/>
        <w:outlineLvl w:val="1"/>
      </w:pPr>
      <w:r>
        <w:t>Приложение 3</w:t>
      </w:r>
    </w:p>
    <w:p w:rsidR="009F32AA" w:rsidRDefault="009F32AA">
      <w:pPr>
        <w:pStyle w:val="ConsPlusNormal"/>
        <w:jc w:val="right"/>
      </w:pPr>
      <w:r>
        <w:t>к Порядку</w:t>
      </w:r>
    </w:p>
    <w:p w:rsidR="009F32AA" w:rsidRDefault="009F32AA">
      <w:pPr>
        <w:pStyle w:val="ConsPlusNormal"/>
        <w:jc w:val="right"/>
      </w:pPr>
      <w:r>
        <w:t xml:space="preserve">предоставления субсидий </w:t>
      </w:r>
      <w:proofErr w:type="gramStart"/>
      <w:r>
        <w:t>на</w:t>
      </w:r>
      <w:proofErr w:type="gramEnd"/>
    </w:p>
    <w:p w:rsidR="009F32AA" w:rsidRDefault="009F32AA">
      <w:pPr>
        <w:pStyle w:val="ConsPlusNormal"/>
        <w:jc w:val="right"/>
      </w:pPr>
      <w:r>
        <w:t>содержание и развитие объектов</w:t>
      </w:r>
    </w:p>
    <w:p w:rsidR="009F32AA" w:rsidRDefault="009F32AA">
      <w:pPr>
        <w:pStyle w:val="ConsPlusNormal"/>
        <w:jc w:val="right"/>
      </w:pPr>
      <w:r>
        <w:t>холодного водоснабжения,</w:t>
      </w:r>
    </w:p>
    <w:p w:rsidR="009F32AA" w:rsidRDefault="009F32AA">
      <w:pPr>
        <w:pStyle w:val="ConsPlusNormal"/>
        <w:jc w:val="right"/>
      </w:pPr>
      <w:r>
        <w:t xml:space="preserve">водоотведения, </w:t>
      </w:r>
      <w:proofErr w:type="gramStart"/>
      <w:r>
        <w:t>находящихся</w:t>
      </w:r>
      <w:proofErr w:type="gramEnd"/>
      <w:r>
        <w:t xml:space="preserve"> в</w:t>
      </w:r>
    </w:p>
    <w:p w:rsidR="009F32AA" w:rsidRDefault="009F32AA">
      <w:pPr>
        <w:pStyle w:val="ConsPlusNormal"/>
        <w:jc w:val="right"/>
      </w:pPr>
      <w:r>
        <w:t>муниципальной собственности города</w:t>
      </w:r>
    </w:p>
    <w:p w:rsidR="009F32AA" w:rsidRDefault="009F32AA">
      <w:pPr>
        <w:pStyle w:val="ConsPlusNormal"/>
        <w:jc w:val="right"/>
      </w:pPr>
      <w:r>
        <w:t>Искитима Новосибирской области</w:t>
      </w:r>
    </w:p>
    <w:p w:rsidR="009F32AA" w:rsidRDefault="009F32AA">
      <w:pPr>
        <w:pStyle w:val="ConsPlusNormal"/>
        <w:ind w:firstLine="540"/>
        <w:jc w:val="both"/>
      </w:pPr>
    </w:p>
    <w:p w:rsidR="009F32AA" w:rsidRDefault="009F32AA">
      <w:pPr>
        <w:pStyle w:val="ConsPlusNonformat"/>
        <w:jc w:val="both"/>
      </w:pPr>
      <w:bookmarkStart w:id="32" w:name="P353"/>
      <w:bookmarkEnd w:id="32"/>
      <w:r>
        <w:t xml:space="preserve">                                 Протокол</w:t>
      </w:r>
    </w:p>
    <w:p w:rsidR="009F32AA" w:rsidRDefault="009F32AA">
      <w:pPr>
        <w:pStyle w:val="ConsPlusNonformat"/>
        <w:jc w:val="both"/>
      </w:pPr>
      <w:r>
        <w:t xml:space="preserve">            рассмотрения заявок на участие в проведении отбора</w:t>
      </w:r>
    </w:p>
    <w:p w:rsidR="009F32AA" w:rsidRDefault="009F32AA">
      <w:pPr>
        <w:pStyle w:val="ConsPlusNonformat"/>
        <w:jc w:val="both"/>
      </w:pPr>
      <w:r>
        <w:t xml:space="preserve">         получателей субсидий, имеющих право на получение субсидий</w:t>
      </w:r>
    </w:p>
    <w:p w:rsidR="009F32AA" w:rsidRDefault="009F32AA">
      <w:pPr>
        <w:pStyle w:val="ConsPlusNonformat"/>
        <w:jc w:val="both"/>
      </w:pPr>
    </w:p>
    <w:p w:rsidR="009F32AA" w:rsidRDefault="009F32AA">
      <w:pPr>
        <w:pStyle w:val="ConsPlusNonformat"/>
        <w:jc w:val="both"/>
      </w:pPr>
      <w:r>
        <w:t xml:space="preserve">    _______________________________________________________________________</w:t>
      </w:r>
    </w:p>
    <w:p w:rsidR="009F32AA" w:rsidRDefault="009F32AA">
      <w:pPr>
        <w:pStyle w:val="ConsPlusNonformat"/>
        <w:jc w:val="both"/>
      </w:pPr>
      <w:r>
        <w:t xml:space="preserve">    _______________________________________________________________________</w:t>
      </w:r>
    </w:p>
    <w:p w:rsidR="009F32AA" w:rsidRDefault="009F32AA">
      <w:pPr>
        <w:pStyle w:val="ConsPlusNonformat"/>
        <w:jc w:val="both"/>
      </w:pPr>
      <w:r>
        <w:t xml:space="preserve">                             (наименование работ)</w:t>
      </w:r>
    </w:p>
    <w:p w:rsidR="009F32AA" w:rsidRDefault="009F32AA">
      <w:pPr>
        <w:pStyle w:val="ConsPlusNonformat"/>
        <w:jc w:val="both"/>
      </w:pPr>
    </w:p>
    <w:p w:rsidR="009F32AA" w:rsidRDefault="009F32AA">
      <w:pPr>
        <w:pStyle w:val="ConsPlusNonformat"/>
        <w:jc w:val="both"/>
      </w:pPr>
      <w:r>
        <w:t xml:space="preserve">    __________________________________________               ______________</w:t>
      </w:r>
    </w:p>
    <w:p w:rsidR="009F32AA" w:rsidRDefault="009F32AA">
      <w:pPr>
        <w:pStyle w:val="ConsPlusNonformat"/>
        <w:jc w:val="both"/>
      </w:pPr>
      <w:r>
        <w:t xml:space="preserve">      (место проведения рассмотрения заявок)                     (дата)</w:t>
      </w:r>
    </w:p>
    <w:p w:rsidR="009F32AA" w:rsidRDefault="009F32AA">
      <w:pPr>
        <w:pStyle w:val="ConsPlusNonformat"/>
        <w:jc w:val="both"/>
      </w:pPr>
    </w:p>
    <w:p w:rsidR="009F32AA" w:rsidRDefault="009F32AA">
      <w:pPr>
        <w:pStyle w:val="ConsPlusNonformat"/>
        <w:jc w:val="both"/>
      </w:pPr>
      <w:r>
        <w:t>Состав конкурсной комиссии:</w:t>
      </w:r>
    </w:p>
    <w:p w:rsidR="009F32AA" w:rsidRDefault="009F32AA">
      <w:pPr>
        <w:pStyle w:val="ConsPlusNonformat"/>
        <w:jc w:val="both"/>
      </w:pPr>
    </w:p>
    <w:p w:rsidR="009F32AA" w:rsidRDefault="009F32AA">
      <w:pPr>
        <w:pStyle w:val="ConsPlusNonformat"/>
        <w:jc w:val="both"/>
      </w:pPr>
      <w:r>
        <w:t xml:space="preserve">    Председатель комиссии _________________________________________________</w:t>
      </w:r>
    </w:p>
    <w:p w:rsidR="009F32AA" w:rsidRDefault="009F32AA">
      <w:pPr>
        <w:pStyle w:val="ConsPlusNonformat"/>
        <w:jc w:val="both"/>
      </w:pPr>
      <w:r>
        <w:t xml:space="preserve">    Секретарь комиссии ____________________________________________________</w:t>
      </w:r>
    </w:p>
    <w:p w:rsidR="009F32AA" w:rsidRDefault="009F32AA">
      <w:pPr>
        <w:pStyle w:val="ConsPlusNonformat"/>
        <w:jc w:val="both"/>
      </w:pPr>
      <w:r>
        <w:t xml:space="preserve">    Члены комиссии ________________________________________________________</w:t>
      </w:r>
    </w:p>
    <w:p w:rsidR="009F32AA" w:rsidRDefault="009F32AA">
      <w:pPr>
        <w:pStyle w:val="ConsPlusNonformat"/>
        <w:jc w:val="both"/>
      </w:pPr>
      <w:r>
        <w:t xml:space="preserve">    _______________________________________________________________________</w:t>
      </w:r>
    </w:p>
    <w:p w:rsidR="009F32AA" w:rsidRDefault="009F32AA">
      <w:pPr>
        <w:pStyle w:val="ConsPlusNonformat"/>
        <w:jc w:val="both"/>
      </w:pPr>
      <w:r>
        <w:t xml:space="preserve">                              (Ф.И.О., должность)</w:t>
      </w:r>
    </w:p>
    <w:p w:rsidR="009F32AA" w:rsidRDefault="009F32AA">
      <w:pPr>
        <w:pStyle w:val="ConsPlusNonformat"/>
        <w:jc w:val="both"/>
      </w:pPr>
      <w:r>
        <w:t xml:space="preserve">    Процедура рассмотрения заявок проведена по адресу: ____________________</w:t>
      </w:r>
    </w:p>
    <w:p w:rsidR="009F32AA" w:rsidRDefault="009F32AA">
      <w:pPr>
        <w:pStyle w:val="ConsPlusNonformat"/>
        <w:jc w:val="both"/>
      </w:pPr>
      <w:r>
        <w:t xml:space="preserve">    _______________________________________________________________________</w:t>
      </w:r>
    </w:p>
    <w:p w:rsidR="009F32AA" w:rsidRDefault="009F32AA">
      <w:pPr>
        <w:pStyle w:val="ConsPlusNonformat"/>
        <w:jc w:val="both"/>
      </w:pPr>
      <w:r>
        <w:t xml:space="preserve">    Время начала рассмотрения заявок ______________________________________</w:t>
      </w:r>
    </w:p>
    <w:p w:rsidR="009F32AA" w:rsidRDefault="009F32AA">
      <w:pPr>
        <w:pStyle w:val="ConsPlusNonformat"/>
        <w:jc w:val="both"/>
      </w:pPr>
    </w:p>
    <w:p w:rsidR="009F32AA" w:rsidRDefault="009F32AA">
      <w:pPr>
        <w:pStyle w:val="ConsPlusNonformat"/>
        <w:jc w:val="both"/>
      </w:pPr>
      <w:r>
        <w:t xml:space="preserve">    По  приглашению  организатора  отбора  на процедуре рассмотрения заявок</w:t>
      </w:r>
    </w:p>
    <w:p w:rsidR="009F32AA" w:rsidRDefault="009F32AA">
      <w:pPr>
        <w:pStyle w:val="ConsPlusNonformat"/>
        <w:jc w:val="both"/>
      </w:pPr>
      <w:r>
        <w:t>присутствовали ____________________________________________________________</w:t>
      </w:r>
    </w:p>
    <w:p w:rsidR="009F32AA" w:rsidRDefault="009F32AA">
      <w:pPr>
        <w:pStyle w:val="ConsPlusNonformat"/>
        <w:jc w:val="both"/>
      </w:pPr>
      <w:r>
        <w:t>___________________________________________________________________________</w:t>
      </w:r>
    </w:p>
    <w:p w:rsidR="009F32AA" w:rsidRDefault="009F32AA">
      <w:pPr>
        <w:pStyle w:val="ConsPlusNonformat"/>
        <w:jc w:val="both"/>
      </w:pPr>
      <w:r>
        <w:t xml:space="preserve">                            (Ф.И.О., должность)</w:t>
      </w:r>
    </w:p>
    <w:p w:rsidR="009F32AA" w:rsidRDefault="009F32AA">
      <w:pPr>
        <w:pStyle w:val="ConsPlusNonformat"/>
        <w:jc w:val="both"/>
      </w:pPr>
    </w:p>
    <w:p w:rsidR="009F32AA" w:rsidRDefault="009F32AA">
      <w:pPr>
        <w:pStyle w:val="ConsPlusNonformat"/>
        <w:jc w:val="both"/>
      </w:pPr>
      <w:r>
        <w:t>Организатором отбора было получено и зарегистрировано _____________ заявок.</w:t>
      </w:r>
    </w:p>
    <w:p w:rsidR="009F32AA" w:rsidRDefault="009F32AA">
      <w:pPr>
        <w:pStyle w:val="ConsPlusNonformat"/>
        <w:jc w:val="both"/>
      </w:pPr>
    </w:p>
    <w:p w:rsidR="009F32AA" w:rsidRDefault="009F32AA">
      <w:pPr>
        <w:pStyle w:val="ConsPlusNonformat"/>
        <w:jc w:val="both"/>
      </w:pPr>
      <w:r>
        <w:t xml:space="preserve">    Комиссия   установила,  что  заявки  поданы  от  следующих организаций:</w:t>
      </w:r>
    </w:p>
    <w:p w:rsidR="009F32AA" w:rsidRDefault="009F32AA">
      <w:pPr>
        <w:pStyle w:val="ConsPlusNonformat"/>
        <w:jc w:val="both"/>
      </w:pPr>
      <w:r>
        <w:t xml:space="preserve">    _______________________________________________________________________</w:t>
      </w:r>
    </w:p>
    <w:p w:rsidR="009F32AA" w:rsidRDefault="009F32AA">
      <w:pPr>
        <w:pStyle w:val="ConsPlusNonformat"/>
        <w:jc w:val="both"/>
      </w:pPr>
      <w:r>
        <w:t xml:space="preserve">    _______________________________________________________________________</w:t>
      </w:r>
    </w:p>
    <w:p w:rsidR="009F32AA" w:rsidRDefault="009F32AA">
      <w:pPr>
        <w:pStyle w:val="ConsPlusNonformat"/>
        <w:jc w:val="both"/>
      </w:pPr>
      <w:r>
        <w:t xml:space="preserve">                   (наименование участника конкурса, адрес)</w:t>
      </w:r>
    </w:p>
    <w:p w:rsidR="009F32AA" w:rsidRDefault="009F32AA">
      <w:pPr>
        <w:pStyle w:val="ConsPlusNonformat"/>
        <w:jc w:val="both"/>
      </w:pPr>
      <w:r>
        <w:t>Комиссия рассмотрела заявки на предмет определения полномочий лиц, подавших</w:t>
      </w:r>
    </w:p>
    <w:p w:rsidR="009F32AA" w:rsidRDefault="009F32AA">
      <w:pPr>
        <w:pStyle w:val="ConsPlusNonformat"/>
        <w:jc w:val="both"/>
      </w:pPr>
      <w:proofErr w:type="gramStart"/>
      <w:r>
        <w:t>заявки,  а также соответствия заявок требованиям документации (</w:t>
      </w:r>
      <w:hyperlink w:anchor="P419">
        <w:r>
          <w:rPr>
            <w:color w:val="0000FF"/>
          </w:rPr>
          <w:t>приложение</w:t>
        </w:r>
      </w:hyperlink>
      <w:r>
        <w:t xml:space="preserve"> к</w:t>
      </w:r>
      <w:proofErr w:type="gramEnd"/>
    </w:p>
    <w:p w:rsidR="009F32AA" w:rsidRDefault="009F32AA">
      <w:pPr>
        <w:pStyle w:val="ConsPlusNonformat"/>
        <w:jc w:val="both"/>
      </w:pPr>
      <w:r>
        <w:t>настоящему протоколу).</w:t>
      </w:r>
    </w:p>
    <w:p w:rsidR="009F32AA" w:rsidRDefault="009F32AA">
      <w:pPr>
        <w:pStyle w:val="ConsPlusNonformat"/>
        <w:jc w:val="both"/>
      </w:pPr>
      <w:r>
        <w:t>По  результатам рассмотрения заявок комиссия решила, что к участию в отборе</w:t>
      </w:r>
    </w:p>
    <w:p w:rsidR="009F32AA" w:rsidRDefault="009F32AA">
      <w:pPr>
        <w:pStyle w:val="ConsPlusNonformat"/>
        <w:jc w:val="both"/>
      </w:pPr>
      <w:r>
        <w:t>допускаются следующие организации:</w:t>
      </w:r>
    </w:p>
    <w:p w:rsidR="009F32AA" w:rsidRDefault="009F32AA">
      <w:pPr>
        <w:pStyle w:val="ConsPlusNonformat"/>
        <w:jc w:val="both"/>
      </w:pPr>
      <w:r>
        <w:t xml:space="preserve">    _______________________________________________________________________</w:t>
      </w:r>
    </w:p>
    <w:p w:rsidR="009F32AA" w:rsidRDefault="009F32AA">
      <w:pPr>
        <w:pStyle w:val="ConsPlusNonformat"/>
        <w:jc w:val="both"/>
      </w:pPr>
    </w:p>
    <w:p w:rsidR="009F32AA" w:rsidRDefault="009F32AA">
      <w:pPr>
        <w:pStyle w:val="ConsPlusNonformat"/>
        <w:jc w:val="both"/>
      </w:pPr>
      <w:r>
        <w:t>По  результатам рассмотрения заявок комиссия решила, что к участию в отборе</w:t>
      </w:r>
    </w:p>
    <w:p w:rsidR="009F32AA" w:rsidRDefault="009F32AA">
      <w:pPr>
        <w:pStyle w:val="ConsPlusNonformat"/>
        <w:jc w:val="both"/>
      </w:pPr>
      <w:r>
        <w:t>не допускаются следующие организации:</w:t>
      </w:r>
    </w:p>
    <w:p w:rsidR="009F32AA" w:rsidRDefault="009F32AA">
      <w:pPr>
        <w:pStyle w:val="ConsPlusNonformat"/>
        <w:jc w:val="both"/>
      </w:pPr>
      <w:r>
        <w:t xml:space="preserve">    _______________________________________________________________________</w:t>
      </w:r>
    </w:p>
    <w:p w:rsidR="009F32AA" w:rsidRDefault="009F32AA">
      <w:pPr>
        <w:pStyle w:val="ConsPlusNonformat"/>
        <w:jc w:val="both"/>
      </w:pPr>
    </w:p>
    <w:p w:rsidR="009F32AA" w:rsidRDefault="009F32AA">
      <w:pPr>
        <w:pStyle w:val="ConsPlusNonformat"/>
        <w:jc w:val="both"/>
      </w:pPr>
      <w:r>
        <w:t xml:space="preserve">    Председатель комиссии</w:t>
      </w:r>
    </w:p>
    <w:p w:rsidR="009F32AA" w:rsidRDefault="009F32AA">
      <w:pPr>
        <w:pStyle w:val="ConsPlusNonformat"/>
        <w:jc w:val="both"/>
      </w:pPr>
      <w:r>
        <w:t xml:space="preserve">                          _________________________________________________</w:t>
      </w:r>
    </w:p>
    <w:p w:rsidR="009F32AA" w:rsidRDefault="009F32AA">
      <w:pPr>
        <w:pStyle w:val="ConsPlusNonformat"/>
        <w:jc w:val="both"/>
      </w:pPr>
      <w:r>
        <w:t xml:space="preserve">    Секретарь комиссии</w:t>
      </w:r>
    </w:p>
    <w:p w:rsidR="009F32AA" w:rsidRDefault="009F32AA">
      <w:pPr>
        <w:pStyle w:val="ConsPlusNonformat"/>
        <w:jc w:val="both"/>
      </w:pPr>
      <w:r>
        <w:t xml:space="preserve">                          _________________________________________________</w:t>
      </w:r>
    </w:p>
    <w:p w:rsidR="009F32AA" w:rsidRDefault="009F32AA">
      <w:pPr>
        <w:pStyle w:val="ConsPlusNonformat"/>
        <w:jc w:val="both"/>
      </w:pPr>
      <w:r>
        <w:t xml:space="preserve">    Члены комиссии</w:t>
      </w:r>
    </w:p>
    <w:p w:rsidR="009F32AA" w:rsidRDefault="009F32AA">
      <w:pPr>
        <w:pStyle w:val="ConsPlusNonformat"/>
        <w:jc w:val="both"/>
      </w:pPr>
      <w:r>
        <w:t xml:space="preserve">                          _________________________________________________</w:t>
      </w:r>
    </w:p>
    <w:p w:rsidR="009F32AA" w:rsidRDefault="009F32AA">
      <w:pPr>
        <w:pStyle w:val="ConsPlusNonformat"/>
        <w:jc w:val="both"/>
      </w:pPr>
      <w:r>
        <w:t xml:space="preserve">                          _________________________________________________</w:t>
      </w:r>
    </w:p>
    <w:p w:rsidR="009F32AA" w:rsidRDefault="009F32AA">
      <w:pPr>
        <w:pStyle w:val="ConsPlusNonformat"/>
        <w:jc w:val="both"/>
      </w:pPr>
      <w:r>
        <w:t xml:space="preserve">                          _________________________________________________</w:t>
      </w:r>
    </w:p>
    <w:p w:rsidR="009F32AA" w:rsidRDefault="009F32AA">
      <w:pPr>
        <w:pStyle w:val="ConsPlusNonformat"/>
        <w:jc w:val="both"/>
      </w:pPr>
      <w:r>
        <w:t xml:space="preserve">                                              (подписи)</w:t>
      </w: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jc w:val="right"/>
        <w:outlineLvl w:val="2"/>
      </w:pPr>
      <w:r>
        <w:t>Приложение</w:t>
      </w:r>
    </w:p>
    <w:p w:rsidR="009F32AA" w:rsidRDefault="009F32AA">
      <w:pPr>
        <w:pStyle w:val="ConsPlusNormal"/>
        <w:jc w:val="right"/>
      </w:pPr>
      <w:r>
        <w:t>к протоколу</w:t>
      </w:r>
    </w:p>
    <w:p w:rsidR="009F32AA" w:rsidRDefault="009F32AA">
      <w:pPr>
        <w:pStyle w:val="ConsPlusNormal"/>
        <w:jc w:val="right"/>
      </w:pPr>
      <w:r>
        <w:t>рассмотрения заявок на участие</w:t>
      </w:r>
    </w:p>
    <w:p w:rsidR="009F32AA" w:rsidRDefault="009F32AA">
      <w:pPr>
        <w:pStyle w:val="ConsPlusNormal"/>
        <w:jc w:val="right"/>
      </w:pPr>
      <w:r>
        <w:t>в отборе получателей субсидий,</w:t>
      </w:r>
    </w:p>
    <w:p w:rsidR="009F32AA" w:rsidRDefault="009F32AA">
      <w:pPr>
        <w:pStyle w:val="ConsPlusNormal"/>
        <w:jc w:val="right"/>
      </w:pPr>
      <w:r>
        <w:t>имеющих право на получение субсидий</w:t>
      </w:r>
    </w:p>
    <w:p w:rsidR="009F32AA" w:rsidRDefault="009F32AA">
      <w:pPr>
        <w:pStyle w:val="ConsPlusNormal"/>
        <w:ind w:firstLine="540"/>
        <w:jc w:val="both"/>
      </w:pPr>
    </w:p>
    <w:p w:rsidR="009F32AA" w:rsidRDefault="009F32AA">
      <w:pPr>
        <w:pStyle w:val="ConsPlusNormal"/>
        <w:jc w:val="right"/>
      </w:pPr>
      <w:r>
        <w:t>от ___________</w:t>
      </w:r>
    </w:p>
    <w:p w:rsidR="009F32AA" w:rsidRDefault="009F32AA">
      <w:pPr>
        <w:pStyle w:val="ConsPlusNormal"/>
        <w:ind w:firstLine="540"/>
        <w:jc w:val="both"/>
      </w:pPr>
    </w:p>
    <w:p w:rsidR="009F32AA" w:rsidRDefault="009F32AA">
      <w:pPr>
        <w:pStyle w:val="ConsPlusNormal"/>
        <w:jc w:val="center"/>
      </w:pPr>
      <w:bookmarkStart w:id="33" w:name="P419"/>
      <w:bookmarkEnd w:id="33"/>
      <w:r>
        <w:t>Сводная таблица заявок на соответствие требованиям</w:t>
      </w:r>
    </w:p>
    <w:p w:rsidR="009F32AA" w:rsidRDefault="009F32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18"/>
        <w:gridCol w:w="2118"/>
        <w:gridCol w:w="2118"/>
        <w:gridCol w:w="2120"/>
      </w:tblGrid>
      <w:tr w:rsidR="009F32AA">
        <w:tc>
          <w:tcPr>
            <w:tcW w:w="567" w:type="dxa"/>
          </w:tcPr>
          <w:p w:rsidR="009F32AA" w:rsidRDefault="009F32AA">
            <w:pPr>
              <w:pStyle w:val="ConsPlusNormal"/>
              <w:jc w:val="center"/>
            </w:pPr>
            <w:r>
              <w:t xml:space="preserve">N </w:t>
            </w:r>
            <w:proofErr w:type="gramStart"/>
            <w:r>
              <w:t>п</w:t>
            </w:r>
            <w:proofErr w:type="gramEnd"/>
            <w:r>
              <w:t>/п</w:t>
            </w:r>
          </w:p>
        </w:tc>
        <w:tc>
          <w:tcPr>
            <w:tcW w:w="2118" w:type="dxa"/>
          </w:tcPr>
          <w:p w:rsidR="009F32AA" w:rsidRDefault="009F32AA">
            <w:pPr>
              <w:pStyle w:val="ConsPlusNormal"/>
              <w:jc w:val="center"/>
            </w:pPr>
            <w:r>
              <w:t>Наименование участника, адрес</w:t>
            </w:r>
          </w:p>
        </w:tc>
        <w:tc>
          <w:tcPr>
            <w:tcW w:w="2118" w:type="dxa"/>
          </w:tcPr>
          <w:p w:rsidR="009F32AA" w:rsidRDefault="009F32AA">
            <w:pPr>
              <w:pStyle w:val="ConsPlusNormal"/>
              <w:jc w:val="center"/>
            </w:pPr>
            <w:r>
              <w:t>Общие требования</w:t>
            </w:r>
          </w:p>
        </w:tc>
        <w:tc>
          <w:tcPr>
            <w:tcW w:w="2118" w:type="dxa"/>
          </w:tcPr>
          <w:p w:rsidR="009F32AA" w:rsidRDefault="009F32AA">
            <w:pPr>
              <w:pStyle w:val="ConsPlusNormal"/>
              <w:jc w:val="center"/>
            </w:pPr>
            <w:r>
              <w:t>Подтверждающие документы</w:t>
            </w:r>
          </w:p>
        </w:tc>
        <w:tc>
          <w:tcPr>
            <w:tcW w:w="2120" w:type="dxa"/>
          </w:tcPr>
          <w:p w:rsidR="009F32AA" w:rsidRDefault="009F32AA">
            <w:pPr>
              <w:pStyle w:val="ConsPlusNormal"/>
              <w:jc w:val="center"/>
            </w:pPr>
            <w:r>
              <w:t>Примечание</w:t>
            </w:r>
          </w:p>
        </w:tc>
      </w:tr>
      <w:tr w:rsidR="009F32AA">
        <w:tc>
          <w:tcPr>
            <w:tcW w:w="567" w:type="dxa"/>
          </w:tcPr>
          <w:p w:rsidR="009F32AA" w:rsidRDefault="009F32AA">
            <w:pPr>
              <w:pStyle w:val="ConsPlusNormal"/>
              <w:jc w:val="center"/>
            </w:pPr>
            <w:r>
              <w:t>1</w:t>
            </w:r>
          </w:p>
        </w:tc>
        <w:tc>
          <w:tcPr>
            <w:tcW w:w="2118" w:type="dxa"/>
          </w:tcPr>
          <w:p w:rsidR="009F32AA" w:rsidRDefault="009F32AA">
            <w:pPr>
              <w:pStyle w:val="ConsPlusNormal"/>
              <w:jc w:val="center"/>
            </w:pPr>
            <w:r>
              <w:t>2</w:t>
            </w:r>
          </w:p>
        </w:tc>
        <w:tc>
          <w:tcPr>
            <w:tcW w:w="2118" w:type="dxa"/>
          </w:tcPr>
          <w:p w:rsidR="009F32AA" w:rsidRDefault="009F32AA">
            <w:pPr>
              <w:pStyle w:val="ConsPlusNormal"/>
              <w:jc w:val="center"/>
            </w:pPr>
            <w:r>
              <w:t>3</w:t>
            </w:r>
          </w:p>
        </w:tc>
        <w:tc>
          <w:tcPr>
            <w:tcW w:w="2118" w:type="dxa"/>
          </w:tcPr>
          <w:p w:rsidR="009F32AA" w:rsidRDefault="009F32AA">
            <w:pPr>
              <w:pStyle w:val="ConsPlusNormal"/>
              <w:jc w:val="center"/>
            </w:pPr>
            <w:r>
              <w:t>4</w:t>
            </w:r>
          </w:p>
        </w:tc>
        <w:tc>
          <w:tcPr>
            <w:tcW w:w="2120" w:type="dxa"/>
          </w:tcPr>
          <w:p w:rsidR="009F32AA" w:rsidRDefault="009F32AA">
            <w:pPr>
              <w:pStyle w:val="ConsPlusNormal"/>
              <w:jc w:val="center"/>
            </w:pPr>
            <w:r>
              <w:t>6</w:t>
            </w:r>
          </w:p>
        </w:tc>
      </w:tr>
      <w:tr w:rsidR="009F32AA">
        <w:tc>
          <w:tcPr>
            <w:tcW w:w="567" w:type="dxa"/>
          </w:tcPr>
          <w:p w:rsidR="009F32AA" w:rsidRDefault="009F32AA">
            <w:pPr>
              <w:pStyle w:val="ConsPlusNormal"/>
              <w:jc w:val="center"/>
            </w:pPr>
            <w:r>
              <w:t>1</w:t>
            </w:r>
          </w:p>
        </w:tc>
        <w:tc>
          <w:tcPr>
            <w:tcW w:w="2118" w:type="dxa"/>
          </w:tcPr>
          <w:p w:rsidR="009F32AA" w:rsidRDefault="009F32AA">
            <w:pPr>
              <w:pStyle w:val="ConsPlusNormal"/>
            </w:pPr>
          </w:p>
        </w:tc>
        <w:tc>
          <w:tcPr>
            <w:tcW w:w="2118" w:type="dxa"/>
          </w:tcPr>
          <w:p w:rsidR="009F32AA" w:rsidRDefault="009F32AA">
            <w:pPr>
              <w:pStyle w:val="ConsPlusNormal"/>
            </w:pPr>
          </w:p>
        </w:tc>
        <w:tc>
          <w:tcPr>
            <w:tcW w:w="2118" w:type="dxa"/>
          </w:tcPr>
          <w:p w:rsidR="009F32AA" w:rsidRDefault="009F32AA">
            <w:pPr>
              <w:pStyle w:val="ConsPlusNormal"/>
            </w:pPr>
          </w:p>
        </w:tc>
        <w:tc>
          <w:tcPr>
            <w:tcW w:w="2120" w:type="dxa"/>
          </w:tcPr>
          <w:p w:rsidR="009F32AA" w:rsidRDefault="009F32AA">
            <w:pPr>
              <w:pStyle w:val="ConsPlusNormal"/>
            </w:pPr>
          </w:p>
        </w:tc>
      </w:tr>
      <w:tr w:rsidR="009F32AA">
        <w:tc>
          <w:tcPr>
            <w:tcW w:w="567" w:type="dxa"/>
          </w:tcPr>
          <w:p w:rsidR="009F32AA" w:rsidRDefault="009F32AA">
            <w:pPr>
              <w:pStyle w:val="ConsPlusNormal"/>
              <w:jc w:val="center"/>
            </w:pPr>
            <w:r>
              <w:t>2</w:t>
            </w:r>
          </w:p>
        </w:tc>
        <w:tc>
          <w:tcPr>
            <w:tcW w:w="2118" w:type="dxa"/>
          </w:tcPr>
          <w:p w:rsidR="009F32AA" w:rsidRDefault="009F32AA">
            <w:pPr>
              <w:pStyle w:val="ConsPlusNormal"/>
            </w:pPr>
          </w:p>
        </w:tc>
        <w:tc>
          <w:tcPr>
            <w:tcW w:w="2118" w:type="dxa"/>
          </w:tcPr>
          <w:p w:rsidR="009F32AA" w:rsidRDefault="009F32AA">
            <w:pPr>
              <w:pStyle w:val="ConsPlusNormal"/>
            </w:pPr>
          </w:p>
        </w:tc>
        <w:tc>
          <w:tcPr>
            <w:tcW w:w="2118" w:type="dxa"/>
          </w:tcPr>
          <w:p w:rsidR="009F32AA" w:rsidRDefault="009F32AA">
            <w:pPr>
              <w:pStyle w:val="ConsPlusNormal"/>
            </w:pPr>
          </w:p>
        </w:tc>
        <w:tc>
          <w:tcPr>
            <w:tcW w:w="2120" w:type="dxa"/>
          </w:tcPr>
          <w:p w:rsidR="009F32AA" w:rsidRDefault="009F32AA">
            <w:pPr>
              <w:pStyle w:val="ConsPlusNormal"/>
            </w:pPr>
          </w:p>
        </w:tc>
      </w:tr>
      <w:tr w:rsidR="009F32AA">
        <w:tc>
          <w:tcPr>
            <w:tcW w:w="567" w:type="dxa"/>
          </w:tcPr>
          <w:p w:rsidR="009F32AA" w:rsidRDefault="009F32AA">
            <w:pPr>
              <w:pStyle w:val="ConsPlusNormal"/>
              <w:jc w:val="center"/>
            </w:pPr>
            <w:r>
              <w:t>3</w:t>
            </w:r>
          </w:p>
        </w:tc>
        <w:tc>
          <w:tcPr>
            <w:tcW w:w="2118" w:type="dxa"/>
          </w:tcPr>
          <w:p w:rsidR="009F32AA" w:rsidRDefault="009F32AA">
            <w:pPr>
              <w:pStyle w:val="ConsPlusNormal"/>
            </w:pPr>
          </w:p>
        </w:tc>
        <w:tc>
          <w:tcPr>
            <w:tcW w:w="2118" w:type="dxa"/>
          </w:tcPr>
          <w:p w:rsidR="009F32AA" w:rsidRDefault="009F32AA">
            <w:pPr>
              <w:pStyle w:val="ConsPlusNormal"/>
            </w:pPr>
          </w:p>
        </w:tc>
        <w:tc>
          <w:tcPr>
            <w:tcW w:w="2118" w:type="dxa"/>
          </w:tcPr>
          <w:p w:rsidR="009F32AA" w:rsidRDefault="009F32AA">
            <w:pPr>
              <w:pStyle w:val="ConsPlusNormal"/>
            </w:pPr>
          </w:p>
        </w:tc>
        <w:tc>
          <w:tcPr>
            <w:tcW w:w="2120" w:type="dxa"/>
          </w:tcPr>
          <w:p w:rsidR="009F32AA" w:rsidRDefault="009F32AA">
            <w:pPr>
              <w:pStyle w:val="ConsPlusNormal"/>
            </w:pPr>
          </w:p>
        </w:tc>
      </w:tr>
      <w:tr w:rsidR="009F32AA">
        <w:tc>
          <w:tcPr>
            <w:tcW w:w="567" w:type="dxa"/>
          </w:tcPr>
          <w:p w:rsidR="009F32AA" w:rsidRDefault="009F32AA">
            <w:pPr>
              <w:pStyle w:val="ConsPlusNormal"/>
              <w:jc w:val="center"/>
            </w:pPr>
            <w:r>
              <w:t>4</w:t>
            </w:r>
          </w:p>
        </w:tc>
        <w:tc>
          <w:tcPr>
            <w:tcW w:w="2118" w:type="dxa"/>
          </w:tcPr>
          <w:p w:rsidR="009F32AA" w:rsidRDefault="009F32AA">
            <w:pPr>
              <w:pStyle w:val="ConsPlusNormal"/>
            </w:pPr>
          </w:p>
        </w:tc>
        <w:tc>
          <w:tcPr>
            <w:tcW w:w="2118" w:type="dxa"/>
          </w:tcPr>
          <w:p w:rsidR="009F32AA" w:rsidRDefault="009F32AA">
            <w:pPr>
              <w:pStyle w:val="ConsPlusNormal"/>
            </w:pPr>
          </w:p>
        </w:tc>
        <w:tc>
          <w:tcPr>
            <w:tcW w:w="2118" w:type="dxa"/>
          </w:tcPr>
          <w:p w:rsidR="009F32AA" w:rsidRDefault="009F32AA">
            <w:pPr>
              <w:pStyle w:val="ConsPlusNormal"/>
            </w:pPr>
          </w:p>
        </w:tc>
        <w:tc>
          <w:tcPr>
            <w:tcW w:w="2120" w:type="dxa"/>
          </w:tcPr>
          <w:p w:rsidR="009F32AA" w:rsidRDefault="009F32AA">
            <w:pPr>
              <w:pStyle w:val="ConsPlusNormal"/>
            </w:pPr>
          </w:p>
        </w:tc>
      </w:tr>
    </w:tbl>
    <w:p w:rsidR="009F32AA" w:rsidRDefault="009F32AA">
      <w:pPr>
        <w:pStyle w:val="ConsPlusNormal"/>
        <w:ind w:firstLine="540"/>
        <w:jc w:val="both"/>
      </w:pPr>
    </w:p>
    <w:p w:rsidR="009F32AA" w:rsidRDefault="009F32AA">
      <w:pPr>
        <w:pStyle w:val="ConsPlusNonformat"/>
        <w:jc w:val="both"/>
      </w:pPr>
      <w:r>
        <w:t xml:space="preserve">    Председатель комиссии _________________________________________________</w:t>
      </w:r>
    </w:p>
    <w:p w:rsidR="009F32AA" w:rsidRDefault="009F32AA">
      <w:pPr>
        <w:pStyle w:val="ConsPlusNonformat"/>
        <w:jc w:val="both"/>
      </w:pPr>
    </w:p>
    <w:p w:rsidR="009F32AA" w:rsidRDefault="009F32AA">
      <w:pPr>
        <w:pStyle w:val="ConsPlusNonformat"/>
        <w:jc w:val="both"/>
      </w:pPr>
      <w:r>
        <w:t xml:space="preserve">    Секретарь комиссии    _________________________________________________</w:t>
      </w:r>
    </w:p>
    <w:p w:rsidR="009F32AA" w:rsidRDefault="009F32AA">
      <w:pPr>
        <w:pStyle w:val="ConsPlusNonformat"/>
        <w:jc w:val="both"/>
      </w:pPr>
    </w:p>
    <w:p w:rsidR="009F32AA" w:rsidRDefault="009F32AA">
      <w:pPr>
        <w:pStyle w:val="ConsPlusNonformat"/>
        <w:jc w:val="both"/>
      </w:pPr>
      <w:r>
        <w:lastRenderedPageBreak/>
        <w:t xml:space="preserve">    Члены комиссии        _________________________________________________</w:t>
      </w:r>
    </w:p>
    <w:p w:rsidR="009F32AA" w:rsidRDefault="009F32AA">
      <w:pPr>
        <w:pStyle w:val="ConsPlusNonformat"/>
        <w:jc w:val="both"/>
      </w:pPr>
      <w:r>
        <w:t xml:space="preserve">                                              (подписи)</w:t>
      </w:r>
    </w:p>
    <w:p w:rsidR="009F32AA" w:rsidRDefault="009F32AA">
      <w:pPr>
        <w:pStyle w:val="ConsPlusNormal"/>
        <w:ind w:firstLine="540"/>
        <w:jc w:val="both"/>
      </w:pPr>
    </w:p>
    <w:p w:rsidR="009F32AA" w:rsidRDefault="009F32AA">
      <w:pPr>
        <w:pStyle w:val="ConsPlusNormal"/>
        <w:ind w:firstLine="540"/>
        <w:jc w:val="both"/>
      </w:pPr>
    </w:p>
    <w:p w:rsidR="009F32AA" w:rsidRDefault="009F32AA">
      <w:pPr>
        <w:pStyle w:val="ConsPlusNormal"/>
        <w:pBdr>
          <w:bottom w:val="single" w:sz="6" w:space="0" w:color="auto"/>
        </w:pBdr>
        <w:spacing w:before="100" w:after="100"/>
        <w:jc w:val="both"/>
        <w:rPr>
          <w:sz w:val="2"/>
          <w:szCs w:val="2"/>
        </w:rPr>
      </w:pPr>
    </w:p>
    <w:p w:rsidR="00832755" w:rsidRDefault="00832755"/>
    <w:sectPr w:rsidR="00832755" w:rsidSect="001504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2AA"/>
    <w:rsid w:val="00832755"/>
    <w:rsid w:val="009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32A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F32A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F32A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F32A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32A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F32A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F32A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F32A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35381" TargetMode="External"/><Relationship Id="rId13" Type="http://schemas.openxmlformats.org/officeDocument/2006/relationships/hyperlink" Target="https://login.consultant.ru/link/?req=doc&amp;base=RZR&amp;n=435381" TargetMode="External"/><Relationship Id="rId18" Type="http://schemas.openxmlformats.org/officeDocument/2006/relationships/hyperlink" Target="https://login.consultant.ru/link/?req=doc&amp;base=RLAW049&amp;n=162733&amp;dst=100008" TargetMode="External"/><Relationship Id="rId26" Type="http://schemas.openxmlformats.org/officeDocument/2006/relationships/hyperlink" Target="https://login.consultant.ru/link/?req=doc&amp;base=RZR&amp;n=483052" TargetMode="External"/><Relationship Id="rId3" Type="http://schemas.openxmlformats.org/officeDocument/2006/relationships/settings" Target="settings.xml"/><Relationship Id="rId21" Type="http://schemas.openxmlformats.org/officeDocument/2006/relationships/hyperlink" Target="https://egrul.nalog.ru/index.html" TargetMode="External"/><Relationship Id="rId34" Type="http://schemas.openxmlformats.org/officeDocument/2006/relationships/hyperlink" Target="https://login.consultant.ru/link/?req=doc&amp;base=RZR&amp;n=508374&amp;dst=3704" TargetMode="External"/><Relationship Id="rId7" Type="http://schemas.openxmlformats.org/officeDocument/2006/relationships/hyperlink" Target="https://login.consultant.ru/link/?req=doc&amp;base=RZR&amp;n=501480" TargetMode="External"/><Relationship Id="rId12" Type="http://schemas.openxmlformats.org/officeDocument/2006/relationships/hyperlink" Target="https://login.consultant.ru/link/?req=doc&amp;base=RZR&amp;n=501480" TargetMode="External"/><Relationship Id="rId17" Type="http://schemas.openxmlformats.org/officeDocument/2006/relationships/hyperlink" Target="https://login.consultant.ru/link/?req=doc&amp;base=RZR&amp;n=483130&amp;dst=3951" TargetMode="External"/><Relationship Id="rId25" Type="http://schemas.openxmlformats.org/officeDocument/2006/relationships/hyperlink" Target="https://login.consultant.ru/link/?req=doc&amp;base=RZR&amp;n=494990" TargetMode="External"/><Relationship Id="rId33" Type="http://schemas.openxmlformats.org/officeDocument/2006/relationships/hyperlink" Target="https://login.consultant.ru/link/?req=doc&amp;base=RLAW049&amp;n=162733&amp;dst=100009" TargetMode="External"/><Relationship Id="rId2" Type="http://schemas.microsoft.com/office/2007/relationships/stylesWithEffects" Target="stylesWithEffects.xml"/><Relationship Id="rId16" Type="http://schemas.openxmlformats.org/officeDocument/2006/relationships/hyperlink" Target="https://login.consultant.ru/link/?req=doc&amp;base=RLAW049&amp;n=162733&amp;dst=100007" TargetMode="External"/><Relationship Id="rId20" Type="http://schemas.openxmlformats.org/officeDocument/2006/relationships/hyperlink" Target="https://egrul.nalog.ru/index.html" TargetMode="External"/><Relationship Id="rId29" Type="http://schemas.openxmlformats.org/officeDocument/2006/relationships/hyperlink" Target="https://login.consultant.ru/link/?req=doc&amp;base=RZR&amp;n=483052" TargetMode="External"/><Relationship Id="rId1" Type="http://schemas.openxmlformats.org/officeDocument/2006/relationships/styles" Target="styles.xml"/><Relationship Id="rId6" Type="http://schemas.openxmlformats.org/officeDocument/2006/relationships/hyperlink" Target="https://login.consultant.ru/link/?req=doc&amp;base=RZR&amp;n=508374&amp;dst=103395" TargetMode="External"/><Relationship Id="rId11" Type="http://schemas.openxmlformats.org/officeDocument/2006/relationships/hyperlink" Target="https://login.consultant.ru/link/?req=doc&amp;base=RZR&amp;n=508374" TargetMode="External"/><Relationship Id="rId24" Type="http://schemas.openxmlformats.org/officeDocument/2006/relationships/hyperlink" Target="https://login.consultant.ru/link/?req=doc&amp;base=RZR&amp;n=508374&amp;dst=3722" TargetMode="External"/><Relationship Id="rId32" Type="http://schemas.openxmlformats.org/officeDocument/2006/relationships/hyperlink" Target="https://login.consultant.ru/link/?req=doc&amp;base=RZR&amp;n=508374&amp;dst=3722" TargetMode="External"/><Relationship Id="rId37" Type="http://schemas.openxmlformats.org/officeDocument/2006/relationships/theme" Target="theme/theme1.xml"/><Relationship Id="rId5" Type="http://schemas.openxmlformats.org/officeDocument/2006/relationships/hyperlink" Target="https://login.consultant.ru/link/?req=doc&amp;base=RLAW049&amp;n=162733&amp;dst=100005" TargetMode="External"/><Relationship Id="rId15" Type="http://schemas.openxmlformats.org/officeDocument/2006/relationships/hyperlink" Target="https://login.consultant.ru/link/?req=doc&amp;base=RLAW049&amp;n=162733&amp;dst=100006" TargetMode="External"/><Relationship Id="rId23" Type="http://schemas.openxmlformats.org/officeDocument/2006/relationships/hyperlink" Target="https://login.consultant.ru/link/?req=doc&amp;base=RZR&amp;n=508374&amp;dst=3704" TargetMode="External"/><Relationship Id="rId28" Type="http://schemas.openxmlformats.org/officeDocument/2006/relationships/hyperlink" Target="https://login.consultant.ru/link/?req=doc&amp;base=RZR&amp;n=494990" TargetMode="External"/><Relationship Id="rId36" Type="http://schemas.openxmlformats.org/officeDocument/2006/relationships/fontTable" Target="fontTable.xml"/><Relationship Id="rId10" Type="http://schemas.openxmlformats.org/officeDocument/2006/relationships/hyperlink" Target="https://login.consultant.ru/link/?req=doc&amp;base=RLAW049&amp;n=162733&amp;dst=100005" TargetMode="External"/><Relationship Id="rId19" Type="http://schemas.openxmlformats.org/officeDocument/2006/relationships/hyperlink" Target="https://login.consultant.ru/link/?req=doc&amp;base=RZR&amp;n=500102" TargetMode="External"/><Relationship Id="rId31" Type="http://schemas.openxmlformats.org/officeDocument/2006/relationships/hyperlink" Target="https://login.consultant.ru/link/?req=doc&amp;base=RZR&amp;n=508374&amp;dst=3704" TargetMode="External"/><Relationship Id="rId4" Type="http://schemas.openxmlformats.org/officeDocument/2006/relationships/webSettings" Target="webSettings.xml"/><Relationship Id="rId9" Type="http://schemas.openxmlformats.org/officeDocument/2006/relationships/hyperlink" Target="https://login.consultant.ru/link/?req=doc&amp;base=RLAW049&amp;n=184986&amp;dst=100013" TargetMode="External"/><Relationship Id="rId14" Type="http://schemas.openxmlformats.org/officeDocument/2006/relationships/hyperlink" Target="https://login.consultant.ru/link/?req=doc&amp;base=RLAW049&amp;n=184986&amp;dst=100013" TargetMode="External"/><Relationship Id="rId22" Type="http://schemas.openxmlformats.org/officeDocument/2006/relationships/hyperlink" Target="https://login.consultant.ru/link/?req=doc&amp;base=RZR&amp;n=483130&amp;dst=3951" TargetMode="External"/><Relationship Id="rId27" Type="http://schemas.openxmlformats.org/officeDocument/2006/relationships/hyperlink" Target="https://login.consultant.ru/link/?req=doc&amp;base=RZR&amp;n=482692" TargetMode="External"/><Relationship Id="rId30" Type="http://schemas.openxmlformats.org/officeDocument/2006/relationships/hyperlink" Target="https://login.consultant.ru/link/?req=doc&amp;base=RZR&amp;n=482692" TargetMode="External"/><Relationship Id="rId35" Type="http://schemas.openxmlformats.org/officeDocument/2006/relationships/hyperlink" Target="https://login.consultant.ru/link/?req=doc&amp;base=RZR&amp;n=508374&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6647</Words>
  <Characters>37892</Characters>
  <Application>Microsoft Office Word</Application>
  <DocSecurity>0</DocSecurity>
  <Lines>315</Lines>
  <Paragraphs>88</Paragraphs>
  <ScaleCrop>false</ScaleCrop>
  <Company/>
  <LinksUpToDate>false</LinksUpToDate>
  <CharactersWithSpaces>44451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2025-07-23T07:49:00Z</dcterms:created>
  <dcterms:modified xsi:type="dcterms:W3CDTF">2025-07-23T07:49:00Z</dcterms:modified>
</cp:coreProperties>
</file>