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города Бердска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101010"/>
                <w:sz w:val="28"/>
                <w:szCs w:val="28"/>
                <w:highlight w:val="none"/>
              </w:rPr>
              <w:t xml:space="preserve">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иденко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  <w:t xml:space="preserve">Ирина Валериевна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аместитель Председателя Законодательного Собрания Новосибирской области – председатель комитета Законодательного Собрания Новосибирской области по бюджетной, финансово-экономической политике и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(по согласованию);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Петухов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Юрий Федоро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первый заместитель Губернатора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3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pStyle w:val="65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Родина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5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Зоя Николаевна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pStyle w:val="65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30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 культуре, образованию, науке, спорту и молодёжной политике Законодательного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Собрания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 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5">
    <w:name w:val="Heading 1"/>
    <w:basedOn w:val="654"/>
    <w:next w:val="654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Heading 1 Char"/>
    <w:basedOn w:val="664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basedOn w:val="664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basedOn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basedOn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basedOn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Title Char"/>
    <w:basedOn w:val="664"/>
    <w:uiPriority w:val="10"/>
    <w:rPr>
      <w:sz w:val="48"/>
      <w:szCs w:val="48"/>
    </w:rPr>
  </w:style>
  <w:style w:type="character" w:styleId="677" w:customStyle="1">
    <w:name w:val="Subtitle Char"/>
    <w:basedOn w:val="664"/>
    <w:uiPriority w:val="11"/>
    <w:rPr>
      <w:sz w:val="24"/>
      <w:szCs w:val="24"/>
    </w:rPr>
  </w:style>
  <w:style w:type="character" w:styleId="678" w:customStyle="1">
    <w:name w:val="Quote Char"/>
    <w:uiPriority w:val="29"/>
    <w:rPr>
      <w:i/>
    </w:rPr>
  </w:style>
  <w:style w:type="character" w:styleId="679" w:customStyle="1">
    <w:name w:val="Intense Quote Char"/>
    <w:uiPriority w:val="30"/>
    <w:rPr>
      <w:i/>
    </w:rPr>
  </w:style>
  <w:style w:type="character" w:styleId="680" w:customStyle="1">
    <w:name w:val="Header Char"/>
    <w:basedOn w:val="664"/>
    <w:uiPriority w:val="99"/>
  </w:style>
  <w:style w:type="character" w:styleId="681" w:customStyle="1">
    <w:name w:val="Caption Char"/>
    <w:uiPriority w:val="99"/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link w:val="655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56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57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4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rPr>
      <w:lang w:eastAsia="zh-CN"/>
    </w:rPr>
  </w:style>
  <w:style w:type="paragraph" w:styleId="695">
    <w:name w:val="Title"/>
    <w:basedOn w:val="654"/>
    <w:next w:val="654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4"/>
    <w:next w:val="654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4"/>
    <w:next w:val="654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4"/>
    <w:next w:val="654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4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4"/>
    <w:next w:val="654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54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54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54"/>
    <w:next w:val="654"/>
    <w:uiPriority w:val="39"/>
    <w:unhideWhenUsed/>
    <w:pPr>
      <w:spacing w:after="57"/>
    </w:pPr>
  </w:style>
  <w:style w:type="paragraph" w:styleId="843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44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45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46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47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48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49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50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  <w:rPr>
      <w:lang w:eastAsia="zh-CN"/>
    </w:rPr>
  </w:style>
  <w:style w:type="paragraph" w:styleId="852">
    <w:name w:val="table of figures"/>
    <w:basedOn w:val="654"/>
    <w:next w:val="654"/>
    <w:uiPriority w:val="99"/>
    <w:unhideWhenUsed/>
    <w:pPr>
      <w:spacing w:after="0"/>
    </w:pPr>
  </w:style>
  <w:style w:type="paragraph" w:styleId="853">
    <w:name w:val="Balloon Text"/>
    <w:basedOn w:val="654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annotation reference"/>
    <w:uiPriority w:val="99"/>
    <w:semiHidden/>
    <w:unhideWhenUsed/>
    <w:rPr>
      <w:sz w:val="16"/>
      <w:szCs w:val="16"/>
    </w:rPr>
  </w:style>
  <w:style w:type="paragraph" w:styleId="856">
    <w:name w:val="annotation text"/>
    <w:basedOn w:val="654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link w:val="856"/>
    <w:uiPriority w:val="99"/>
    <w:semiHidden/>
    <w:rPr>
      <w:lang w:eastAsia="en-US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link w:val="85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4</cp:revision>
  <dcterms:created xsi:type="dcterms:W3CDTF">2024-12-13T11:47:00Z</dcterms:created>
  <dcterms:modified xsi:type="dcterms:W3CDTF">2024-12-24T03:01:04Z</dcterms:modified>
  <cp:version>1048576</cp:version>
</cp:coreProperties>
</file>