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Северного муниципального района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</w:t>
      </w:r>
      <w:r>
        <w:t xml:space="preserve">Северного муниципального</w:t>
      </w:r>
      <w:r/>
      <w:r>
        <w:t xml:space="preserve"> района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</w:t>
      </w:r>
      <w:r>
        <w:t xml:space="preserve">Северного муниципального</w:t>
      </w:r>
      <w:r/>
      <w:r>
        <w:t xml:space="preserve"> района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Е.Л. Бузмаков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bookmarkStart w:id="0" w:name="_GoBack"/>
      <w:r/>
      <w:bookmarkEnd w:id="0"/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И.о. министра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Е.Л. Бузмаков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«___»________2024 г.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19</cp:revision>
  <dcterms:created xsi:type="dcterms:W3CDTF">2020-10-02T02:46:00Z</dcterms:created>
  <dcterms:modified xsi:type="dcterms:W3CDTF">2024-10-21T12:03:32Z</dcterms:modified>
</cp:coreProperties>
</file>