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4"/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убернатора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«УТВЕРЖДЕН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Губернатора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28.11.2014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190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283"/>
        <w:jc w:val="center"/>
        <w:spacing w:after="0" w:afterAutospacing="0" w:line="240" w:lineRule="auto"/>
        <w:tabs>
          <w:tab w:val="left" w:pos="0" w:leader="none"/>
          <w:tab w:val="left" w:pos="9781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283"/>
        <w:jc w:val="center"/>
        <w:spacing w:after="0" w:afterAutospacing="0" w:line="240" w:lineRule="auto"/>
        <w:tabs>
          <w:tab w:val="left" w:pos="0" w:leader="none"/>
          <w:tab w:val="left" w:pos="9781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44"/>
        <w:ind w:right="283"/>
        <w:jc w:val="center"/>
        <w:spacing w:after="0" w:afterAutospacing="0" w:line="240" w:lineRule="auto"/>
        <w:tabs>
          <w:tab w:val="left" w:pos="0" w:leader="none"/>
          <w:tab w:val="left" w:pos="9781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СОСТАВ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4"/>
        <w:ind w:right="283"/>
        <w:jc w:val="center"/>
        <w:spacing w:after="0" w:afterAutospacing="0" w:line="240" w:lineRule="auto"/>
        <w:tabs>
          <w:tab w:val="left" w:pos="0" w:leader="none"/>
          <w:tab w:val="left" w:pos="9781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Совет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при Губер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наторе Новосибирской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right="283"/>
        <w:jc w:val="center"/>
        <w:spacing w:after="0" w:afterAutospacing="0" w:line="240" w:lineRule="auto"/>
        <w:tabs>
          <w:tab w:val="left" w:pos="0" w:leader="none"/>
          <w:tab w:val="left" w:pos="9781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области по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межнациональным о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тношениям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4"/>
        <w:ind w:right="283"/>
        <w:spacing w:after="0" w:afterAutospacing="0" w:line="240" w:lineRule="auto"/>
        <w:tabs>
          <w:tab w:val="left" w:pos="0" w:leader="none"/>
          <w:tab w:val="left" w:pos="978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283"/>
        <w:spacing w:after="0" w:afterAutospacing="0" w:line="240" w:lineRule="auto"/>
        <w:tabs>
          <w:tab w:val="left" w:pos="0" w:leader="none"/>
          <w:tab w:val="left" w:pos="978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-8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2693"/>
        <w:gridCol w:w="283"/>
        <w:gridCol w:w="6440"/>
      </w:tblGrid>
      <w:tr>
        <w:tblPrEx/>
        <w:trPr>
          <w:jc w:val="left"/>
          <w:trHeight w:val="61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Бурдин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Роман Валерьевич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заместитель Председателя Правительства Новосибирской области – министр региональной политики Новосибирской области, председатель Совета;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  <w:trHeight w:val="1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Атякшев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Игорь Александрович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заместитель министра региональной политики Новосибирской области, заместитель председателя Совета;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  <w:trHeight w:val="96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Богдашкин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Виталий Олегович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консультант управления по делам национальностей и взаимодействию с религиозными организациями министерства региональной политики Новосибирской области, секретарь Совета;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Абилева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Галина Кабуловна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президент Новосибирской местной общественной организации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Национально-культурная автономия казахов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Арман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Антипов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Евгений Петрович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лава Коченевского района Новосибирской области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Асланбеков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Руслан Бегларович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председатель Новосибирской региональной общественной организации национально-культурного центра народов Дагестана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Единство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  <w:trHeight w:val="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Ахапов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Сергей Александрович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министр физической культуры и спорта Новосибирской области;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Бабаев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Расим Сахиб-оглы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президент общественной организации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Местная Азербайджанская национально-культурная автономия г. Новосибирска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Бабиков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Евгений Александрович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директор государственного бюджетного учреждения культуры Новосибирской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Областной центр русского фольклора и этнографии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Базаров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Бато Цырендашиевич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председатель общины местной религиозной организации буддистов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Ринчин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г. Новосибирска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Бекназарян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Мгер Юраи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настоятель местной реалигиозной организации церкви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Сурб Аствацацин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Пресвятой Богородицы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) г. Новосибирска Российской и Ново-Нахичеванской Епархии Святой Армянской Апостольской Православной Церкви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Власов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Константин Олегович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атаман Новосибирского отдельского казачьего общества Сибирского войскового казачьего общества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Гареев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Амир Гимадисламович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президент общественной организации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Региональная татарская национально-культурная автономия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Горбунов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Константин Николаевич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президент общественной организации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Региональная еврейская национально-культурная автономия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Горбунова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Яна Владимировна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начальник отдела по вопросам трудовой миграции Управления по вопросам миграции Главного управления Министерства внутренних дел Российской Федерации по Новосибирской области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Губер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Виктор Иванович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Глава Чановского района Новосибирской области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Деев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Владимир Геннадьевич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заместитель министра – начальник управления государственной культурной политики министерства культуры Новосибирской области;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Джурабаева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Гулнора Кахрамановна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глава Новосибирской региональной общественной организации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Узбекско-русский национально-культурный центр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Жафярова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Мария Наильевна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министр образования Новосибирской области;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Завражин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Сергей Владимирович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Глава города Искитима Новосибирской области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Заклос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Шнеур Залмен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Главный раввин г. Новосибирска и Новосибирской области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мельянов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Александр Николаевич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заместитель председателя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естной религиозной организации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Православная старообрядческая община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 во имя Рожества Богородицы г. Новосибирска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Караваев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Олег Васильевич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Глава Куйбышевского района Новосибирской области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Каримов</w:t>
            </w:r>
            <w:r>
              <w:rPr>
                <w:rFonts w:ascii="Times New Roman" w:hAnsi="Times New Roman" w:eastAsia="Times New Roman" w:cs="Times New Roman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Минходжидин Мехтожиевич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председатель общественной организации </w:t>
            </w:r>
            <w:r>
              <w:rPr>
                <w:rFonts w:ascii="Times New Roman" w:hAnsi="Times New Roman" w:eastAsia="Times New Roman" w:cs="Times New Roman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Ассоциация национально-культурных автономий и национальных организаций г. Новосибирска и Новосибирской области </w:t>
            </w:r>
            <w:r>
              <w:rPr>
                <w:rFonts w:ascii="Times New Roman" w:hAnsi="Times New Roman" w:eastAsia="Times New Roman" w:cs="Times New Roman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Содружество</w:t>
            </w:r>
            <w:r>
              <w:rPr>
                <w:rFonts w:ascii="Times New Roman" w:hAnsi="Times New Roman" w:eastAsia="Times New Roman" w:cs="Times New Roman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Касенова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Надежда Николаевна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председатель правления Новосибирской региональной общественной организации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Центр культурного наследия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Туулу Алтай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Квак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Игорь Имчерович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през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идент общественной организации 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ационально-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культурной автономии корейцев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Кириллов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Алексей Николаевич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руководитель департамента административных органов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Ковалевский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Вячеслав Игоревич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заместитель начальника Главного управления Министерства юстиции Российской Федерации по Новосибирской области;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Коньшин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Игорь Викторович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начальник управления международных связей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vMerge w:val="restart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Королькова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Светлана Викторовна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исполняющая обязанности руководителя департамента молодежной политики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Круглов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Александр Константинович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председатель местной религиозной организации ортодоксального иудаизма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Новосибирская еврейская община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Бейт Менахем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Дом Менахема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)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vMerge w:val="restart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Кулаков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Вячеслав Михайлович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Глава Карасукского муниципального округа Новосибирской области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Лопарева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Анна Владимировна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начальник управления по делам национальностей и взаимодействию с религиозными организациями министерства региональной политики Новосибирской области;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Матис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Константин Владимирович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председатель совета общественной организации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Новосибирская региональная национально-культурная автономия российских немцев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президент Федеральной национально-культурной автономии российских немцев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vMerge w:val="restart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Машанов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Владимир Александрович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заместитель министра труда и социального развития Новосибирской области;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Митрополит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Новосибирский и Бердский Никодим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лава Новосибирской Митрополии Русской Православной Церкви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Михайлов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Андрей Геннадьевич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лава Новосибирского района Новосибирской области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685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85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Монахова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685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Людмила Аркадьевна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pStyle w:val="685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68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vMerge w:val="restart"/>
            <w:textDirection w:val="lrTb"/>
            <w:noWrap w:val="false"/>
          </w:tcPr>
          <w:p>
            <w:pPr>
              <w:pStyle w:val="685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аместитель председателя комиссии Общественной палаты Новосибирской области по культуре, духовно-нравственному воспитанию и межнациональным отношениям,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директор Новосибирского областного фонда сохранения и развития русского языка «Родное слово»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Нешумов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Сергей Игоревич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заместитель руководителя администрации - 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Октябрьская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Ирина Вячеславовна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доктор исторических наук, ведущий научный сотрудник федерального государственного бюджетного учреждения науки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Институт археологии и этнографии Сибирского отделения Российской академии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наук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, профессор кафедры археологии и этнографии Гуманитарного института федерального государственного автономного образовательного учреждения высшего образования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Новосибирский национальный исследовательский государственный университет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Останин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Максим Константинович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pStyle w:val="857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righ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заместитель мэра города Новосибирска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Осьмук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Людмила Алексеевна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доктор соци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ологических наук, профессор, заведующая кафедрой социальной работы и социальной антропологии федерального государственного бюджетного образовательного учреждения высшего образования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Новосибирский государственный технический университет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Романцов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Александр Васильевич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директор государственного автономного учреждения культуры Новосибирской области «Дом национальных культур им. Г.Д. Заволокина»,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председатель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регионального отделения Общероссийской общественно-государственной организации «Ассамблея народов России»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  <w:trHeight w:val="110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Савинов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Леонид Вячеславович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дир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ектор департамента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специализированного высшего образования и дополнительной профессиональной подготовки,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профессор кафедры государственного управления и отраслевых политики Сибирского института управления – филиала РАНХиГС, доктор политических наук, доцент (по 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jc w:val="left"/>
          <w:trHeight w:val="99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Саженин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Игорь Игоревич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директор автономной некоммерческой организации по проведению экспертиз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Центр экспертиз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Санцевич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Надежда Александровна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председатель общественной организации Новосибирской региональной национально-культурной автономии белорусов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Сараева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Елена Николаевна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руководитель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контрольно-следственного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следственного управления Следственного комитета Российской Федерации по Новосибирской области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Сахненко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Александр Александрович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помощник управляющего Новосибирской епархии Русской Православной Церкви по представительским вопросам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Семенов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Дмитрий Николаевич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межрегиональной общественной организации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Центр русского боевого искусства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Русский щит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Симонов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Дмитрий Николаевич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Центра по противодействию экстремизму Главного управления Министерства внутренних дел России по Новосибирской области (по 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Скалабан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Ирина Анатольевна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доктор социологических наук,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профессор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кафедры социальных работ и социальной антропологии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федерального государственного бюджетного образовательного учреждения высшего образования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Новосибирский государственный технический университет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Тойтуков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Жаркынбай Эгемкулович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председатель местной общественной организации национально-культурной автономии кыргызов г. Новосибирска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Мекендештер (Соотечественники)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vMerge w:val="restart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Хачатрян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Артур Фрунзикович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редседатель правления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региональной общественной организации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Национально-культурная автономия армян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685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85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Цыбизов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685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Евгений Александрович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pStyle w:val="685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68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сопредседатель Правления Новосибирского регионального отделения Международной общественной организации «Всемирный Русский Народный Собор»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Шакирзянов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Салим Накипович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уфтий Централизованной религиозной организации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Духовное управление мусульман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, настоятель (имам-хатыб) местной мусульманской религиозной организации города Новосибирска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Соборная мечеть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Шарипов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Исроил Кудратович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председатель Совета Региональной общественной организации сохранения культурных традиций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Ассамблея народов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Шевцова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Елена Владимировна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доцент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кафедры государственного управления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и отраслевых политик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Сибирского института управления - филиала федерального государственного бюджетного образовательного учреждения высшего образования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Российская академия народного хозяйства и государственной службы при Президенте 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Эрдынеев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57"/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Энхэ Баин-Жаргалович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президент общественной организации местной национально-культурной бурятской автономии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Байкал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</w:t>
              <w:br/>
              <w:t xml:space="preserve">г. Новосибирска (по согласованию).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</w:tbl>
    <w:p>
      <w:pPr>
        <w:ind w:right="283"/>
        <w:jc w:val="center"/>
        <w:spacing w:after="0" w:afterAutospacing="0" w:line="240" w:lineRule="auto"/>
        <w:tabs>
          <w:tab w:val="left" w:pos="0" w:leader="none"/>
          <w:tab w:val="left" w:pos="9781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right="283"/>
        <w:jc w:val="center"/>
        <w:spacing w:after="0" w:afterAutospacing="0" w:line="240" w:lineRule="auto"/>
        <w:tabs>
          <w:tab w:val="left" w:pos="0" w:leader="none"/>
          <w:tab w:val="left" w:pos="9781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44"/>
        <w:ind w:right="283"/>
        <w:jc w:val="center"/>
        <w:spacing w:after="0" w:afterAutospacing="0" w:line="240" w:lineRule="auto"/>
        <w:tabs>
          <w:tab w:val="left" w:pos="0" w:leader="none"/>
          <w:tab w:val="left" w:pos="9781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_________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567" w:bottom="1134" w:left="1417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next w:val="844"/>
    <w:link w:val="84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45">
    <w:name w:val="Основной шрифт абзаца"/>
    <w:next w:val="845"/>
    <w:link w:val="844"/>
    <w:uiPriority w:val="1"/>
    <w:unhideWhenUsed/>
  </w:style>
  <w:style w:type="table" w:styleId="846">
    <w:name w:val="Обычная таблица"/>
    <w:next w:val="846"/>
    <w:link w:val="844"/>
    <w:uiPriority w:val="99"/>
    <w:semiHidden/>
    <w:unhideWhenUsed/>
    <w:tblPr/>
  </w:style>
  <w:style w:type="numbering" w:styleId="847">
    <w:name w:val="Нет списка"/>
    <w:next w:val="847"/>
    <w:link w:val="844"/>
    <w:uiPriority w:val="99"/>
    <w:semiHidden/>
    <w:unhideWhenUsed/>
  </w:style>
  <w:style w:type="paragraph" w:styleId="848">
    <w:name w:val="Текст выноски"/>
    <w:basedOn w:val="844"/>
    <w:next w:val="848"/>
    <w:link w:val="84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9">
    <w:name w:val="Текст выноски Знак"/>
    <w:next w:val="849"/>
    <w:link w:val="848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50">
    <w:name w:val="Верхний колонтитул"/>
    <w:basedOn w:val="844"/>
    <w:next w:val="850"/>
    <w:link w:val="8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1">
    <w:name w:val="Верхний колонтитул Знак"/>
    <w:next w:val="851"/>
    <w:link w:val="850"/>
    <w:uiPriority w:val="99"/>
    <w:rPr>
      <w:sz w:val="22"/>
      <w:szCs w:val="22"/>
      <w:lang w:eastAsia="en-US"/>
    </w:rPr>
  </w:style>
  <w:style w:type="paragraph" w:styleId="852">
    <w:name w:val="Нижний колонтитул"/>
    <w:basedOn w:val="844"/>
    <w:next w:val="852"/>
    <w:link w:val="8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3">
    <w:name w:val="Нижний колонтитул Знак"/>
    <w:next w:val="853"/>
    <w:link w:val="852"/>
    <w:uiPriority w:val="99"/>
    <w:rPr>
      <w:sz w:val="22"/>
      <w:szCs w:val="22"/>
      <w:lang w:eastAsia="en-US"/>
    </w:rPr>
  </w:style>
  <w:style w:type="character" w:styleId="854" w:default="1">
    <w:name w:val="Default Paragraph Font"/>
    <w:uiPriority w:val="1"/>
    <w:semiHidden/>
    <w:unhideWhenUsed/>
  </w:style>
  <w:style w:type="numbering" w:styleId="855" w:default="1">
    <w:name w:val="No List"/>
    <w:uiPriority w:val="99"/>
    <w:semiHidden/>
    <w:unhideWhenUsed/>
  </w:style>
  <w:style w:type="table" w:styleId="856" w:default="1">
    <w:name w:val="Normal Table"/>
    <w:uiPriority w:val="99"/>
    <w:semiHidden/>
    <w:unhideWhenUsed/>
    <w:tblPr/>
  </w:style>
  <w:style w:type="paragraph" w:styleId="857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Лопарева Анна Владимировна</dc:creator>
  <cp:revision>313</cp:revision>
  <dcterms:created xsi:type="dcterms:W3CDTF">2015-12-11T11:55:00Z</dcterms:created>
  <dcterms:modified xsi:type="dcterms:W3CDTF">2025-02-10T11:40:12Z</dcterms:modified>
  <cp:version>1048576</cp:version>
</cp:coreProperties>
</file>