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322C03" w14:textId="6F778FD2" w:rsidR="008D150C" w:rsidRPr="008D150C" w:rsidRDefault="007E76DF" w:rsidP="008D150C">
      <w:pPr>
        <w:keepNext/>
        <w:keepLines/>
        <w:suppressAutoHyphens/>
        <w:spacing w:after="0" w:line="240" w:lineRule="auto"/>
        <w:jc w:val="center"/>
        <w:outlineLvl w:val="0"/>
        <w:rPr>
          <w:rFonts w:eastAsiaTheme="majorEastAsia" w:cs="Times New Roman"/>
          <w:b/>
          <w:sz w:val="28"/>
          <w:szCs w:val="32"/>
          <w:lang w:eastAsia="zh-CN"/>
        </w:rPr>
      </w:pPr>
      <w:r w:rsidRPr="007E76DF">
        <w:rPr>
          <w:rFonts w:eastAsiaTheme="majorEastAsia" w:cs="Times New Roman"/>
          <w:b/>
          <w:sz w:val="28"/>
          <w:szCs w:val="32"/>
          <w:lang w:eastAsia="zh-CN"/>
        </w:rPr>
        <w:t>Акционерное общество «Природа Барабы»</w:t>
      </w:r>
      <w:r w:rsidR="008D150C" w:rsidRPr="008D150C">
        <w:rPr>
          <w:rFonts w:eastAsiaTheme="majorEastAsia" w:cs="Times New Roman"/>
          <w:b/>
          <w:sz w:val="28"/>
          <w:szCs w:val="32"/>
          <w:lang w:eastAsia="zh-CN"/>
        </w:rPr>
        <w:br/>
      </w:r>
      <w:r w:rsidRPr="007E76DF">
        <w:rPr>
          <w:rFonts w:eastAsiaTheme="majorEastAsia" w:cs="Times New Roman"/>
          <w:b/>
          <w:sz w:val="28"/>
          <w:szCs w:val="32"/>
          <w:lang w:eastAsia="zh-CN"/>
        </w:rPr>
        <w:t>охотничье угодье «Барабинское»</w:t>
      </w:r>
    </w:p>
    <w:p w14:paraId="4DCF1707" w14:textId="77777777" w:rsidR="008D150C" w:rsidRPr="008D150C" w:rsidRDefault="008D150C" w:rsidP="008D150C">
      <w:pPr>
        <w:suppressAutoHyphens/>
        <w:spacing w:after="0" w:line="240" w:lineRule="auto"/>
        <w:rPr>
          <w:rFonts w:eastAsia="Times New Roman" w:cs="Times New Roman"/>
          <w:szCs w:val="24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20"/>
        <w:gridCol w:w="1243"/>
        <w:gridCol w:w="1245"/>
        <w:gridCol w:w="973"/>
        <w:gridCol w:w="501"/>
        <w:gridCol w:w="1461"/>
        <w:gridCol w:w="16"/>
        <w:gridCol w:w="1475"/>
        <w:gridCol w:w="1477"/>
      </w:tblGrid>
      <w:tr w:rsidR="008D150C" w:rsidRPr="008D150C" w14:paraId="33364F41" w14:textId="77777777" w:rsidTr="0014731F">
        <w:trPr>
          <w:trHeight w:val="20"/>
        </w:trPr>
        <w:tc>
          <w:tcPr>
            <w:tcW w:w="76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BA47BE8" w14:textId="77777777" w:rsidR="00355EDE" w:rsidRDefault="00355EDE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>
              <w:rPr>
                <w:rFonts w:eastAsia="Times New Roman" w:cs="Times New Roman"/>
                <w:color w:val="000000"/>
                <w:szCs w:val="20"/>
                <w:lang w:eastAsia="zh-CN"/>
              </w:rPr>
              <w:t>№</w:t>
            </w:r>
          </w:p>
          <w:p w14:paraId="1CB33A44" w14:textId="2D0E60CE" w:rsidR="008D150C" w:rsidRPr="008D150C" w:rsidRDefault="00355EDE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>
              <w:rPr>
                <w:rFonts w:eastAsia="Times New Roman" w:cs="Times New Roman"/>
                <w:color w:val="000000"/>
                <w:szCs w:val="20"/>
                <w:lang w:eastAsia="zh-CN"/>
              </w:rPr>
              <w:t>охотничьего</w:t>
            </w:r>
            <w:r w:rsidR="008D150C"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угодья (участка охотничьего угодья)</w:t>
            </w:r>
          </w:p>
        </w:tc>
        <w:tc>
          <w:tcPr>
            <w:tcW w:w="1746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F0A90" w14:textId="77777777" w:rsidR="008D150C" w:rsidRPr="008D150C" w:rsidRDefault="008D150C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Муниципальный район Новосибирской области</w:t>
            </w:r>
          </w:p>
        </w:tc>
        <w:tc>
          <w:tcPr>
            <w:tcW w:w="2487" w:type="pct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4F134" w14:textId="2477EB17" w:rsidR="008D150C" w:rsidRPr="008D150C" w:rsidRDefault="007E76DF" w:rsidP="00C955C4">
            <w:pPr>
              <w:suppressAutoHyphens/>
              <w:snapToGrid w:val="0"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Барабинский</w:t>
            </w:r>
          </w:p>
        </w:tc>
      </w:tr>
      <w:tr w:rsidR="008D150C" w:rsidRPr="008D150C" w14:paraId="114CECF5" w14:textId="77777777" w:rsidTr="0014731F">
        <w:trPr>
          <w:trHeight w:val="20"/>
        </w:trPr>
        <w:tc>
          <w:tcPr>
            <w:tcW w:w="76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8B31BA" w14:textId="77777777" w:rsidR="008D150C" w:rsidRPr="008D150C" w:rsidRDefault="008D150C" w:rsidP="00C955C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</w:tc>
        <w:tc>
          <w:tcPr>
            <w:tcW w:w="1746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F807E" w14:textId="77777777" w:rsidR="008D150C" w:rsidRPr="008D150C" w:rsidRDefault="008D150C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Наименование охотничьего хозяйства (угодья), участка охотничьего угодья (при наличии)</w:t>
            </w:r>
          </w:p>
        </w:tc>
        <w:tc>
          <w:tcPr>
            <w:tcW w:w="2487" w:type="pct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12608" w14:textId="3AF10DA9" w:rsidR="008D150C" w:rsidRPr="008D150C" w:rsidRDefault="007E76DF" w:rsidP="00C955C4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zh-CN"/>
              </w:rPr>
            </w:pPr>
            <w:r w:rsidRPr="007E76DF">
              <w:rPr>
                <w:rFonts w:eastAsia="Times New Roman" w:cs="Times New Roman"/>
                <w:szCs w:val="24"/>
                <w:lang w:eastAsia="zh-CN"/>
              </w:rPr>
              <w:t>охотничье угодье «Барабинское»</w:t>
            </w:r>
          </w:p>
        </w:tc>
      </w:tr>
      <w:tr w:rsidR="008D150C" w:rsidRPr="008D150C" w14:paraId="1CBACCB5" w14:textId="77777777" w:rsidTr="0014731F">
        <w:trPr>
          <w:trHeight w:val="20"/>
        </w:trPr>
        <w:tc>
          <w:tcPr>
            <w:tcW w:w="76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2B23C8" w14:textId="77777777" w:rsidR="008D150C" w:rsidRPr="008D150C" w:rsidRDefault="008D150C" w:rsidP="00C955C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</w:tc>
        <w:tc>
          <w:tcPr>
            <w:tcW w:w="1746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9303" w14:textId="77777777" w:rsidR="008D150C" w:rsidRPr="008D150C" w:rsidRDefault="008D150C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Наименование юридического лица, индивидуального предпринимателя (охотпользователя)</w:t>
            </w:r>
          </w:p>
        </w:tc>
        <w:tc>
          <w:tcPr>
            <w:tcW w:w="2487" w:type="pct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AE62" w14:textId="3455A617" w:rsidR="008D150C" w:rsidRPr="008D150C" w:rsidRDefault="007E76DF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Акционерное общество «Природа Барабы»</w:t>
            </w:r>
          </w:p>
        </w:tc>
      </w:tr>
      <w:tr w:rsidR="008D150C" w:rsidRPr="008D150C" w14:paraId="0BA5F944" w14:textId="77777777" w:rsidTr="0014731F">
        <w:trPr>
          <w:trHeight w:val="20"/>
        </w:trPr>
        <w:tc>
          <w:tcPr>
            <w:tcW w:w="76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4BECD5" w14:textId="77777777" w:rsidR="008D150C" w:rsidRPr="008D150C" w:rsidRDefault="008D150C" w:rsidP="00C955C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</w:tc>
        <w:tc>
          <w:tcPr>
            <w:tcW w:w="1746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9803F" w14:textId="77777777" w:rsidR="008D150C" w:rsidRPr="008D150C" w:rsidRDefault="008D150C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Площадь, тыс. га</w:t>
            </w:r>
          </w:p>
        </w:tc>
        <w:tc>
          <w:tcPr>
            <w:tcW w:w="2487" w:type="pct"/>
            <w:gridSpan w:val="5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9B4B3" w14:textId="5FF84EAD" w:rsidR="008D150C" w:rsidRPr="008D150C" w:rsidRDefault="00F802A5" w:rsidP="00C955C4">
            <w:pPr>
              <w:suppressAutoHyphens/>
              <w:snapToGrid w:val="0"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F802A5">
              <w:rPr>
                <w:rFonts w:eastAsia="Times New Roman" w:cs="Times New Roman"/>
                <w:color w:val="000000"/>
                <w:szCs w:val="20"/>
                <w:lang w:eastAsia="zh-CN"/>
              </w:rPr>
              <w:t>369,359</w:t>
            </w:r>
          </w:p>
        </w:tc>
      </w:tr>
      <w:tr w:rsidR="008D150C" w:rsidRPr="008D150C" w14:paraId="50A9659E" w14:textId="77777777" w:rsidTr="00C955C4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586F0E" w14:textId="77777777" w:rsidR="008D150C" w:rsidRPr="008D150C" w:rsidRDefault="008D150C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Описание границ охотничьего хозяйства (угодья), участка (при наличии)</w:t>
            </w:r>
          </w:p>
        </w:tc>
      </w:tr>
      <w:tr w:rsidR="008D150C" w:rsidRPr="008D150C" w14:paraId="1CFA2781" w14:textId="77777777" w:rsidTr="0014731F">
        <w:trPr>
          <w:trHeight w:val="20"/>
        </w:trPr>
        <w:tc>
          <w:tcPr>
            <w:tcW w:w="7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C5038" w14:textId="77777777" w:rsidR="008D150C" w:rsidRPr="008D150C" w:rsidRDefault="008D150C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Текстовое описание границ охотничьего хозяйства (угодья), участка</w:t>
            </w:r>
          </w:p>
        </w:tc>
        <w:tc>
          <w:tcPr>
            <w:tcW w:w="4233" w:type="pct"/>
            <w:gridSpan w:val="8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ED4932" w14:textId="05255EC9" w:rsidR="007E76DF" w:rsidRPr="007E76DF" w:rsidRDefault="007E76DF" w:rsidP="007E76D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Северная граница: от точки 1, расположенной на автомобильной дороге межмуниципального значения 50 ОП МЗ 50Н-0142 «1123 км а/д «Р-254» - ст.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Кирзинское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»,</w:t>
            </w:r>
            <w:r w:rsidR="00C762EA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</w:t>
            </w:r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граница идет в северном направлении по условной прямой до пересечения со смежной административной границей Барабинского и Куйбышевского районов в точке 2, далее граница идет в общем восточном направлении по смежной административной границе Барабинского и Куйбышевского районов до точки 3, далее граница идет в юго-восточном направлении по условной прямой до точки 4, далее граница идет в восточном направлении по условной прямой до точки 5, далее граница идет в северо-восточном направлении по условной прямой до пересечения со смежной административной границей Барабинского и Куйбышевского районов в точке 6, далее граница идет в общем юго-восточном направлении по смежной административной границе Барабинского и Куйбышевского районов до пересечения смежных административных границ Барабинского, Куйбышевского и Убинского районов в точке 7.</w:t>
            </w:r>
          </w:p>
          <w:p w14:paraId="361DFE32" w14:textId="77777777" w:rsidR="007E76DF" w:rsidRPr="007E76DF" w:rsidRDefault="007E76DF" w:rsidP="007E76D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  <w:p w14:paraId="37ADA7E5" w14:textId="77777777" w:rsidR="007E76DF" w:rsidRPr="007E76DF" w:rsidRDefault="007E76DF" w:rsidP="007E76D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Восточная граница: от точки 7, расположенной на пересечении смежных административных границ Барабинского, Куйбышевского и Убинского районов, граница идет в общем южном направлении по смежной административной границе Барабинского и Убинского районов до пересечения смежных административных границ Барабинского, Убинского и Здвинского районов в точке 8.</w:t>
            </w:r>
          </w:p>
          <w:p w14:paraId="1C0ECCF7" w14:textId="77777777" w:rsidR="007E76DF" w:rsidRPr="007E76DF" w:rsidRDefault="007E76DF" w:rsidP="007E76D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  <w:p w14:paraId="7ED9F239" w14:textId="77777777" w:rsidR="007E76DF" w:rsidRPr="007E76DF" w:rsidRDefault="007E76DF" w:rsidP="007E76D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Южная граница: от точки 8, расположенной на пересечении смежных административных границ Барабинского, Убинского и Здвинского районов, граница идет в общем западном направлении по смежной административной границе Барабинского и Здвинского районов до пересечения с автомобильной дорогой местного значения в точке 9.</w:t>
            </w:r>
          </w:p>
          <w:p w14:paraId="0A2E7463" w14:textId="77777777" w:rsidR="007E76DF" w:rsidRPr="007E76DF" w:rsidRDefault="007E76DF" w:rsidP="007E76D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  <w:p w14:paraId="3333C139" w14:textId="5B236A2D" w:rsidR="007E76DF" w:rsidRPr="007E76DF" w:rsidRDefault="007E76DF" w:rsidP="007E76D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Западная граница: от точки 9, расположенной на пересечении смежной административной границы Барабинского и Здвинского районов и автомобильной дороги местного значения, граница идет в западном направлении по автомобильной дороге местного значения через точки 10, 11 через деревню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Чистоозерка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пересечения с автомобильной дорогой местного значения улица Домашняя в точке 12, далее граница идет в восточном направлении по автомобильной дороге местного значения улица Домашняя через деревню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Чистоозерка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пересечения с автомобильной дорогой местного значения на восточной границе деревни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Чистоозерка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в точке 13, далее граница идет в северо-восточном направлении по автомобильной дороге местного значения через точку 14 до пересечения с автомобильной дорогой местного значения улица Широкая на западной границе посёлка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в точке 15, далее граница идет в восточном направлении по автомобильной дороге местного значения улица Широкая через посёлок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пересечения с автомобильной дорогой местного значения в точке 16, далее граница идет в северном направлении по автомобильной дороге местного значения через посёлок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пересечения с автомобильной дорогой местного значения улица Школьная, далее граница идет в восточном направлении по автомобильной дороге местного значения улица Школьная через посёлок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пересечения с автомобильной дорогой межмуниципального значения 50 ОП МЗ 50Н-0128 «21 км а/д «Н-0101» -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», далее граница идет в северном направлении по автомобильной дороге межмуниципального значения 50 ОП МЗ 50Н-0128 «21 км а/д «Н-0101» -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» через посёлок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пересечения с автомобильной дорогой межмуниципального значения 50 ОП МЗ 50Н-0127 «21 км а/д «Н-0101» -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Староярково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», далее граница идет в северо-западном направлении по автомобильной дороге межмуниципального значения 50 ОП МЗ 50Н-0127 «21 км а/д «Н-0101» -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Староярково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» до точки 17 на восточной границе деревни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Староярково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, далее граница идет в северном направлении по условной прямой до пересечения с берегом озера Чаны в точке 18, далее граница идет в общем западном направлении по берегу озера Чаны до пересечения с акваторией </w:t>
            </w:r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lastRenderedPageBreak/>
              <w:t xml:space="preserve">озера Чаны в точке 19, далее граница идет в общем западном направлении по акватории озера Чаны до точки 20, далее граница идет в общем западном направлении по акватории озера Чаны до точки 21, далее граница идет в общем западном направлении по акватории озера Чаны до пересечения со смежной административной границей Барабинского и Купинского районов, далее граница идет в общем западном направлении по смежной административной границе Барабинского и Купинского районов до пересечения смежных административных границ Барабинского, Купинского и Чановского районов, далее граница идет в общем северном направлении по смежной административной границе Барабинского и Чановского районов до пересечения c южной границей Государственного природного заказника «Кирзинский», далее граница идет в общем восточном направлении по южной границе Государственного природного заказника «Кирзинский» (точки 371 - 416 и 295 - 298 Государственного природного заказника «Кирзинский» </w:t>
            </w:r>
            <w:r w:rsidR="008519B6">
              <w:rPr>
                <w:rFonts w:eastAsia="Times New Roman" w:cs="Times New Roman"/>
                <w:color w:val="000000"/>
                <w:szCs w:val="20"/>
                <w:lang w:eastAsia="zh-CN"/>
              </w:rPr>
              <w:t>приложение № 3</w:t>
            </w:r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) до пересечения с автомобильной дорогой межмуниципального значения 50 ОП МЗ 50Н-0102 «Барабинск - Зюзя -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Квашнино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» на восточной границе деревни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Квашнино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, далее граница идет в северном направлении по автомобильной дороге межмуниципального значения 50 ОП МЗ 50Н-0102 «Барабинск - Зюзя -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Квашнино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» через деревню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Квашнино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, село Зюзя до пересечения с автомобильной дорогой межмуниципального значения 50 ОП МЗ 50Н-0105 «44 км а/д «Н-0102» - Белово», далее граница идет в западном направлении по автомобильной дороге межмуниципального значения 50 ОП МЗ 50Н-0105 «44 км а/д «Н-0102» - Белово» до пересечения с автомобильной дорогой местного значения в точке 22, далее граница идет в северном направлении по автомобильной дороге местного значения через точку 23 через деревню Половинное до пересечения с автомобильной дорогой межмуниципального значения 50 ОП МЗ 50Н-0126 «1123 км а/д «Р-254» -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Устьянцево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- Половинное» в точке 24, далее граница идет в северо-восточном направлении по автомобильной дороге межмуниципального значения 50 ОП МЗ 50Н-0126 «1123 км а/д «Р-254» -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Устьянцево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- Половинное» через деревню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Устьянцево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пересечения с автомобильной дорогой межмуниципального значения 50 ОП МЗ 50Н-0142 «1123 км а/д «Р-254» - ст.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Кирзинское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», далее граница идет в северо-западном направлении по автомобильной дороге межмуниципального значения 50 ОП МЗ 50Н-0142 «1123 км а/д «Р-254» - ст.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Кирзинское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» через железнодорожную станцию </w:t>
            </w:r>
            <w:proofErr w:type="spellStart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Кирзинское</w:t>
            </w:r>
            <w:proofErr w:type="spellEnd"/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точки 1.</w:t>
            </w:r>
          </w:p>
          <w:p w14:paraId="63887794" w14:textId="77777777" w:rsidR="007E76DF" w:rsidRPr="007E76DF" w:rsidRDefault="007E76DF" w:rsidP="007E76D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  <w:p w14:paraId="338F9937" w14:textId="4EEA0016" w:rsidR="0014731F" w:rsidRDefault="008D150C" w:rsidP="0014731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 xml:space="preserve">Перечень земель, земельных участков, правовой режим которых не допускает осуществление видов деятельности в сфере охотничьего хозяйства и которые не подлежат включению в состав охотничьих угодий в соответствии с требованиями части 1 статьи 7 Федерального закона </w:t>
            </w:r>
            <w:r w:rsidR="00355EDE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от 24.07.2009</w:t>
            </w: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 xml:space="preserve"> </w:t>
            </w:r>
            <w:r w:rsidR="00355EDE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№ </w:t>
            </w: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209-ФЗ «Об охоте и о сохранении охотничьих ресурсов и о внесении изменений в отдельные законодательные акты Российской Федерации»</w:t>
            </w:r>
            <w:r w:rsidR="00A23AD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:</w:t>
            </w:r>
          </w:p>
          <w:p w14:paraId="3073D0D7" w14:textId="6743EAB2" w:rsidR="0014731F" w:rsidRPr="0014731F" w:rsidRDefault="00A23ADC" w:rsidP="0014731F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A81CAA">
              <w:rPr>
                <w:rFonts w:cs="Times New Roman"/>
                <w:szCs w:val="20"/>
              </w:rPr>
              <w:t>земли особо охраняемых территорий и объектов: Памятник природы «Полуостров Сугун озера Тандово»</w:t>
            </w:r>
            <w:r>
              <w:rPr>
                <w:rFonts w:cs="Times New Roman"/>
                <w:szCs w:val="20"/>
              </w:rPr>
              <w:t>;</w:t>
            </w:r>
          </w:p>
          <w:p w14:paraId="3163B39E" w14:textId="1D0A3973" w:rsidR="00A23ADC" w:rsidRPr="00A81CAA" w:rsidRDefault="00A23ADC" w:rsidP="00A23ADC">
            <w:pPr>
              <w:spacing w:after="0" w:line="240" w:lineRule="auto"/>
              <w:jc w:val="both"/>
              <w:rPr>
                <w:rFonts w:cs="Times New Roman"/>
                <w:szCs w:val="20"/>
              </w:rPr>
            </w:pPr>
            <w:r w:rsidRPr="00A81CAA">
              <w:rPr>
                <w:rFonts w:cs="Times New Roman"/>
                <w:szCs w:val="20"/>
              </w:rPr>
              <w:t xml:space="preserve">земли населенных пунктов: 3017 км, 3020 км, 3023 км </w:t>
            </w:r>
            <w:proofErr w:type="spellStart"/>
            <w:r w:rsidRPr="00A81CAA">
              <w:rPr>
                <w:rFonts w:cs="Times New Roman"/>
                <w:szCs w:val="20"/>
              </w:rPr>
              <w:t>Барабушка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3046 км </w:t>
            </w:r>
            <w:proofErr w:type="spellStart"/>
            <w:r w:rsidRPr="00A81CAA">
              <w:rPr>
                <w:rFonts w:cs="Times New Roman"/>
                <w:szCs w:val="20"/>
              </w:rPr>
              <w:t>Новогутово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3071 км, 54:02:010412:1,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609,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7898,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7899,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7900,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7920,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7921,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7922,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7923,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7924,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7925,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7926,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7927,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7928,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7929,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7930,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7931,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7933,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7934,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7935,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7936,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7937,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7938,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7939,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7940,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7941,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7942,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7943,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7944,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7945,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7946,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7947,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7948,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7949,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7950,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7951,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7952,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7953,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7954,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7955,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7956,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7957,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7958,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7959,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7960,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7961,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7962,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7963,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7964,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7965,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7966,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7967,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7968,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7969,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7970,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7971,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7972,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7973,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7974,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7975,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7976,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7977,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7978,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7979,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7980,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7981,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7982,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7983,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7984,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7985,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7986,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7987,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7988,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7989,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7990,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7991,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7992,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7993,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7994,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7995,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7996,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7997,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7998,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7999,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8000,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8001,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8002,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8003,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8004,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8005,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8006,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8007,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8008,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8009,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8010,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8011,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8012,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8013,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8014,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8015,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8016,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8017,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8018,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8019,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8020,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8021,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8022,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8023,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8024,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8025,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8026,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8027,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8028,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8029,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8030,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8031,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8032,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8033,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8034,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8035,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8036,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8037,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8038,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8039,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8040,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8041,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8042,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8043,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8044,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8045,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8046,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8047,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8048,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8049,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8050,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8051,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8052,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8053,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8054,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8055,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8056,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8057,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8058,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8059,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8060,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8061,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8062,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8063,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8064,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8065,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8066,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8067,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8068,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8069,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8070,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8071,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8072,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8073,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8074,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8075,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8076,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8077,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8078,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8079,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8080,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8081,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8082,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8083,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8084,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8085,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8086,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8087,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8088,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8089,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8090,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8091,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8092,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8093,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8094,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8095,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8096,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8097,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8098,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8099,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8100,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8101,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8102, </w:t>
            </w:r>
            <w:proofErr w:type="spellStart"/>
            <w:r w:rsidRPr="00A81CAA">
              <w:rPr>
                <w:rFonts w:cs="Times New Roman"/>
                <w:szCs w:val="20"/>
              </w:rPr>
              <w:t>Абакумово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Арисово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Бадажки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Бакмасиха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Барабинск, Голованово, Горка, </w:t>
            </w:r>
            <w:proofErr w:type="spellStart"/>
            <w:r w:rsidRPr="00A81CAA">
              <w:rPr>
                <w:rFonts w:cs="Times New Roman"/>
                <w:szCs w:val="20"/>
              </w:rPr>
              <w:t>Дунаевка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Зюзя, Каинская Горка, </w:t>
            </w:r>
            <w:proofErr w:type="spellStart"/>
            <w:r w:rsidRPr="00A81CAA">
              <w:rPr>
                <w:rFonts w:cs="Times New Roman"/>
                <w:szCs w:val="20"/>
              </w:rPr>
              <w:t>Кармакла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Кармышак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Квашнино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Кирзинское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Кожевниково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Красный Пахарь, Красный Яр, </w:t>
            </w:r>
            <w:proofErr w:type="spellStart"/>
            <w:r w:rsidRPr="00A81CAA">
              <w:rPr>
                <w:rFonts w:cs="Times New Roman"/>
                <w:szCs w:val="20"/>
              </w:rPr>
              <w:t>Круглоозерка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Новогутово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Новокозловское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Новокурупкаевка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Новоспасск, </w:t>
            </w:r>
            <w:proofErr w:type="spellStart"/>
            <w:r w:rsidRPr="00A81CAA">
              <w:rPr>
                <w:rFonts w:cs="Times New Roman"/>
                <w:szCs w:val="20"/>
              </w:rPr>
              <w:t>Новотандово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Новоульяновское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Новочановское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Новоярково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Пензино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Половинное, </w:t>
            </w:r>
            <w:proofErr w:type="spellStart"/>
            <w:r w:rsidRPr="00A81CAA">
              <w:rPr>
                <w:rFonts w:cs="Times New Roman"/>
                <w:szCs w:val="20"/>
              </w:rPr>
              <w:t>Сизево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Старощербаково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Старый Карапуз, </w:t>
            </w:r>
            <w:proofErr w:type="spellStart"/>
            <w:r w:rsidRPr="00A81CAA">
              <w:rPr>
                <w:rFonts w:cs="Times New Roman"/>
                <w:szCs w:val="20"/>
              </w:rPr>
              <w:t>Тандов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Таскаево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Тополевка</w:t>
            </w:r>
            <w:proofErr w:type="spellEnd"/>
            <w:r w:rsidRPr="00A81CAA">
              <w:rPr>
                <w:rFonts w:cs="Times New Roman"/>
                <w:szCs w:val="20"/>
              </w:rPr>
              <w:t>, Труновское, Усть-</w:t>
            </w:r>
            <w:proofErr w:type="spellStart"/>
            <w:r w:rsidRPr="00A81CAA">
              <w:rPr>
                <w:rFonts w:cs="Times New Roman"/>
                <w:szCs w:val="20"/>
              </w:rPr>
              <w:t>Тандовка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Устьянцево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Чистоозерка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Шубинское</w:t>
            </w:r>
            <w:proofErr w:type="spellEnd"/>
            <w:r w:rsidRPr="00A81CAA">
              <w:rPr>
                <w:rFonts w:cs="Times New Roman"/>
                <w:szCs w:val="20"/>
              </w:rPr>
              <w:t>, Юный Пионер;</w:t>
            </w:r>
          </w:p>
          <w:p w14:paraId="58EE87A4" w14:textId="3B72B183" w:rsidR="00A23ADC" w:rsidRPr="00A81CAA" w:rsidRDefault="00A23ADC" w:rsidP="00A23ADC">
            <w:pPr>
              <w:spacing w:after="0" w:line="240" w:lineRule="auto"/>
              <w:jc w:val="both"/>
              <w:rPr>
                <w:rFonts w:cs="Times New Roman"/>
                <w:szCs w:val="20"/>
              </w:rPr>
            </w:pPr>
            <w:r w:rsidRPr="00A81CAA">
              <w:rPr>
                <w:rFonts w:cs="Times New Roman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</w:t>
            </w:r>
            <w:r w:rsidRPr="00A81CAA">
              <w:rPr>
                <w:rFonts w:cs="Times New Roman"/>
                <w:szCs w:val="20"/>
              </w:rPr>
              <w:lastRenderedPageBreak/>
              <w:t>и земли иного специального назначения:</w:t>
            </w:r>
            <w:r w:rsidR="00C762EA">
              <w:rPr>
                <w:rFonts w:cs="Times New Roman"/>
                <w:szCs w:val="20"/>
              </w:rPr>
              <w:t xml:space="preserve"> </w:t>
            </w:r>
            <w:r w:rsidRPr="00A81CAA">
              <w:rPr>
                <w:rFonts w:cs="Times New Roman"/>
                <w:szCs w:val="20"/>
              </w:rPr>
              <w:t xml:space="preserve">54:02:010413:167, 54:02:010107:1114, 54:02:010107:1180, 54:02:010107:1385, 54:02:010107:2, 54:02:010107:635, 54:02:010107:636, 54:02:010107:637, 54:02:010212:12, 54:02:010212:523, 54:02:010212:529, 54:02:010212:618, 54:02:010212:626, 54:02:010212:638, 54:02:010306:859, 54:02:010330:167, 54:02:010413:383, 54:02:010413:490, 54:02:010413:491, 54:02:010413:557, 54:02:010429:2, 54:02:010429:3, 54:02:010432:963, 54:02:010512:1285, 54:02:010512:1339, 54:02:010512:1341, 54:02:010512:1352, 54:02:010513:5, 54:02:010629:1176, 54:02:010629:1212, 54:02:010714:105, 54:02:010714:106, 54:02:010714:1241, 54:02:010714:1244, 54:02:010714:1252, 54:02:010829:1268, 54:02:010829:199, 54:02:010829:5, 54:02:010928:156, 54:02:010928:157, 54:02:010928:1785, 54:02:010928:1787, 54:02:010928:1800, 54:02:010928:1809, 54:02:010929:163, 54:02:011012:969, 54:02:011012:971, 54:14:025511:16, 54:14:025511:17, 54:14:025511:18,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1003,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2394,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2794,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2795,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3160,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3161,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3267,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3268,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3301,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3302,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3303,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3320,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3321,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3322,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3323,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3324,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3327,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3328,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3329,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3331,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3334,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3335,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3336,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3337,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3338,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3339,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3342,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3343,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3344,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3345,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3346,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3347,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3348,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3349,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3350,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3351,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3352,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3353,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3354,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3356,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3358,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3359,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3360,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3361,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3362,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3363,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3364,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3365,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3366,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3367,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3368,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3371,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3372,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3373,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3374,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3375,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3376,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3377,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3378,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3379,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3380,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3382,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3383,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3384,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3385,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3386,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3387,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3388,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3389,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3615,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3694,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4140,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4141,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4142,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4143,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5284,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5285,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5286,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5344,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5345,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5346,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5347,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5348,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5349,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5353,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5364,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5371,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5372,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5373,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5374,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5375,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5376,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5381,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5393,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5403,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5410,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5411,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5412,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5413,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5414,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5415,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5416,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5417,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5418,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5419,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5422,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5423,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5424,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5425,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5426,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5427,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5657,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5690,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5692,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5695,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5711,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5723,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5734,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801,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913,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916,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917,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919,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920,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922,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923,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>924;</w:t>
            </w:r>
          </w:p>
          <w:p w14:paraId="3562739D" w14:textId="212D7284" w:rsidR="00A23ADC" w:rsidRPr="00A23ADC" w:rsidRDefault="00A23ADC" w:rsidP="00A23ADC">
            <w:pPr>
              <w:spacing w:after="0" w:line="240" w:lineRule="auto"/>
              <w:jc w:val="both"/>
              <w:rPr>
                <w:rFonts w:cs="Times New Roman"/>
                <w:szCs w:val="20"/>
              </w:rPr>
            </w:pPr>
            <w:r w:rsidRPr="00A81CAA">
              <w:rPr>
                <w:rFonts w:cs="Times New Roman"/>
                <w:szCs w:val="20"/>
              </w:rPr>
              <w:t xml:space="preserve">иные земли, земельные участки, правовой режим которых не допускает осуществление видов деятельности в сфере охотничьего хозяйства и которые не подлежат включению в состав охотничьего угодья: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142,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153,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154,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160,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165,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177,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191,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211,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2811,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2813,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2814,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2815,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2817,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2818,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2962,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2965,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2966,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2967,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2968,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2969,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2970,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2971,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2973,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2975,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2977,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2978,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2979,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2980,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2981,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2982,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2983,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2984,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2985,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2986,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2987,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2988,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2989,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2992,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2993,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2994,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2995,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2996,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2997,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2998,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3002,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3003,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3014,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3674,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>622</w:t>
            </w:r>
            <w:r>
              <w:rPr>
                <w:rFonts w:cs="Times New Roman"/>
                <w:szCs w:val="20"/>
              </w:rPr>
              <w:t>.</w:t>
            </w:r>
          </w:p>
        </w:tc>
      </w:tr>
      <w:tr w:rsidR="008D150C" w:rsidRPr="008D150C" w14:paraId="3E6E2A4C" w14:textId="77777777" w:rsidTr="00C955C4">
        <w:trPr>
          <w:trHeight w:val="20"/>
        </w:trPr>
        <w:tc>
          <w:tcPr>
            <w:tcW w:w="5000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CA2EB2" w14:textId="77777777" w:rsidR="008D150C" w:rsidRPr="008D150C" w:rsidRDefault="008D150C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lastRenderedPageBreak/>
              <w:t>Координаты характерных точек границ</w:t>
            </w:r>
          </w:p>
        </w:tc>
      </w:tr>
      <w:tr w:rsidR="008D150C" w:rsidRPr="008D150C" w14:paraId="4575322A" w14:textId="77777777" w:rsidTr="0014731F">
        <w:trPr>
          <w:trHeight w:val="20"/>
        </w:trPr>
        <w:tc>
          <w:tcPr>
            <w:tcW w:w="767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5971F7" w14:textId="752EC324" w:rsidR="008D150C" w:rsidRPr="008D150C" w:rsidRDefault="00355EDE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№ </w:t>
            </w:r>
            <w:r w:rsidR="008D150C"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поворотных точек п/п</w:t>
            </w:r>
          </w:p>
        </w:tc>
        <w:tc>
          <w:tcPr>
            <w:tcW w:w="1255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75C7BB" w14:textId="77777777" w:rsidR="008D150C" w:rsidRPr="008D150C" w:rsidRDefault="008D150C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Географические координаты точек в системе координат МСК НСО</w:t>
            </w:r>
          </w:p>
        </w:tc>
        <w:tc>
          <w:tcPr>
            <w:tcW w:w="1481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7C10D8" w14:textId="77777777" w:rsidR="008D150C" w:rsidRPr="008D150C" w:rsidRDefault="008D150C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Географические координаты точек в системе координат WGS-84</w:t>
            </w:r>
          </w:p>
        </w:tc>
        <w:tc>
          <w:tcPr>
            <w:tcW w:w="1496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9F2C5A" w14:textId="77777777" w:rsidR="008D150C" w:rsidRPr="008D150C" w:rsidRDefault="008D150C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Географические координаты точек в системе координат ГСК-2011</w:t>
            </w:r>
          </w:p>
        </w:tc>
      </w:tr>
      <w:tr w:rsidR="008D150C" w:rsidRPr="008D150C" w14:paraId="46547BEC" w14:textId="77777777" w:rsidTr="0014731F">
        <w:trPr>
          <w:trHeight w:val="20"/>
        </w:trPr>
        <w:tc>
          <w:tcPr>
            <w:tcW w:w="7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125B50" w14:textId="77777777" w:rsidR="008D150C" w:rsidRPr="008D150C" w:rsidRDefault="008D150C" w:rsidP="00C955C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</w:p>
        </w:tc>
        <w:tc>
          <w:tcPr>
            <w:tcW w:w="627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45CEAD" w14:textId="77777777" w:rsidR="008D150C" w:rsidRPr="008D150C" w:rsidRDefault="008D150C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х</w:t>
            </w:r>
          </w:p>
        </w:tc>
        <w:tc>
          <w:tcPr>
            <w:tcW w:w="62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1688AE" w14:textId="77777777" w:rsidR="008D150C" w:rsidRPr="008D150C" w:rsidRDefault="008D150C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у</w:t>
            </w:r>
          </w:p>
        </w:tc>
        <w:tc>
          <w:tcPr>
            <w:tcW w:w="744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866024" w14:textId="77777777" w:rsidR="008D150C" w:rsidRPr="008D150C" w:rsidRDefault="008D150C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Северная широта</w:t>
            </w:r>
          </w:p>
        </w:tc>
        <w:tc>
          <w:tcPr>
            <w:tcW w:w="74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231242" w14:textId="77777777" w:rsidR="008D150C" w:rsidRPr="008D150C" w:rsidRDefault="008D150C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Восточная долгота</w:t>
            </w:r>
          </w:p>
        </w:tc>
        <w:tc>
          <w:tcPr>
            <w:tcW w:w="744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8024E7" w14:textId="77777777" w:rsidR="008D150C" w:rsidRPr="008D150C" w:rsidRDefault="008D150C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Северная широта</w:t>
            </w:r>
          </w:p>
        </w:tc>
        <w:tc>
          <w:tcPr>
            <w:tcW w:w="74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146ADD" w14:textId="77777777" w:rsidR="008D150C" w:rsidRPr="008D150C" w:rsidRDefault="008D150C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Восточная долгота</w:t>
            </w:r>
          </w:p>
        </w:tc>
      </w:tr>
      <w:tr w:rsidR="007E76DF" w:rsidRPr="008D150C" w14:paraId="7F7449A2" w14:textId="77777777" w:rsidTr="0014731F">
        <w:trPr>
          <w:trHeight w:val="20"/>
        </w:trPr>
        <w:tc>
          <w:tcPr>
            <w:tcW w:w="7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22EC32" w14:textId="23E1DDA7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</w:t>
            </w:r>
          </w:p>
        </w:tc>
        <w:tc>
          <w:tcPr>
            <w:tcW w:w="627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0CBFD61" w14:textId="615B2EAE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522371,22</w:t>
            </w:r>
          </w:p>
        </w:tc>
        <w:tc>
          <w:tcPr>
            <w:tcW w:w="62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CC42318" w14:textId="55AB5BD7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2264200,28</w:t>
            </w:r>
          </w:p>
        </w:tc>
        <w:tc>
          <w:tcPr>
            <w:tcW w:w="744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B8313AD" w14:textId="36E1C577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27,794"</w:t>
            </w:r>
          </w:p>
        </w:tc>
        <w:tc>
          <w:tcPr>
            <w:tcW w:w="74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E96D5E2" w14:textId="43318C3B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22,887"</w:t>
            </w:r>
          </w:p>
        </w:tc>
        <w:tc>
          <w:tcPr>
            <w:tcW w:w="744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B983544" w14:textId="727C1F61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25,943"</w:t>
            </w:r>
          </w:p>
        </w:tc>
        <w:tc>
          <w:tcPr>
            <w:tcW w:w="74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940366B" w14:textId="2DE9498C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25,664"</w:t>
            </w:r>
          </w:p>
        </w:tc>
      </w:tr>
      <w:tr w:rsidR="007E76DF" w:rsidRPr="008D150C" w14:paraId="261EFBBB" w14:textId="77777777" w:rsidTr="0014731F">
        <w:trPr>
          <w:trHeight w:val="20"/>
        </w:trPr>
        <w:tc>
          <w:tcPr>
            <w:tcW w:w="7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39D6D8" w14:textId="64DDA093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</w:p>
        </w:tc>
        <w:tc>
          <w:tcPr>
            <w:tcW w:w="627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4F3F435" w14:textId="589D52EA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522613,70</w:t>
            </w:r>
          </w:p>
        </w:tc>
        <w:tc>
          <w:tcPr>
            <w:tcW w:w="62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DEC89FD" w14:textId="007A6DD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2264224,17</w:t>
            </w:r>
          </w:p>
        </w:tc>
        <w:tc>
          <w:tcPr>
            <w:tcW w:w="744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676AEF6" w14:textId="362A858B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35,632"</w:t>
            </w:r>
          </w:p>
        </w:tc>
        <w:tc>
          <w:tcPr>
            <w:tcW w:w="74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222FD8A" w14:textId="19509F5C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24,287"</w:t>
            </w:r>
          </w:p>
        </w:tc>
        <w:tc>
          <w:tcPr>
            <w:tcW w:w="744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3657FCF" w14:textId="6D38DA6F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33,781"</w:t>
            </w:r>
          </w:p>
        </w:tc>
        <w:tc>
          <w:tcPr>
            <w:tcW w:w="74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7E4F885" w14:textId="3966C94F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27,064"</w:t>
            </w:r>
          </w:p>
        </w:tc>
      </w:tr>
      <w:tr w:rsidR="007E76DF" w:rsidRPr="008D150C" w14:paraId="2A536E42" w14:textId="77777777" w:rsidTr="0014731F">
        <w:trPr>
          <w:trHeight w:val="20"/>
        </w:trPr>
        <w:tc>
          <w:tcPr>
            <w:tcW w:w="76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DAC00B1" w14:textId="019F28F8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</w:t>
            </w:r>
          </w:p>
        </w:tc>
        <w:tc>
          <w:tcPr>
            <w:tcW w:w="627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1AA32BEB" w14:textId="008F6F19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528858,57</w:t>
            </w:r>
          </w:p>
        </w:tc>
        <w:tc>
          <w:tcPr>
            <w:tcW w:w="628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00D890E5" w14:textId="061A81D4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2293815,43</w:t>
            </w:r>
          </w:p>
        </w:tc>
        <w:tc>
          <w:tcPr>
            <w:tcW w:w="744" w:type="pct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0F3B4F5A" w14:textId="065577B3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51,282"</w:t>
            </w:r>
          </w:p>
        </w:tc>
        <w:tc>
          <w:tcPr>
            <w:tcW w:w="745" w:type="pct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715FDEF9" w14:textId="31582368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26,744"</w:t>
            </w:r>
          </w:p>
        </w:tc>
        <w:tc>
          <w:tcPr>
            <w:tcW w:w="744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05F9F367" w14:textId="194E1B53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49,416"</w:t>
            </w:r>
          </w:p>
        </w:tc>
        <w:tc>
          <w:tcPr>
            <w:tcW w:w="745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60FB78BA" w14:textId="5ED7185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29,469"</w:t>
            </w:r>
          </w:p>
        </w:tc>
      </w:tr>
      <w:tr w:rsidR="007E76DF" w:rsidRPr="008D150C" w14:paraId="015827A1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B9A906" w14:textId="63E58042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963D39" w14:textId="32F1984B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527838,39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B778B7" w14:textId="4BDAC863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2294727,93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9EE97B" w14:textId="726788E9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18,000"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700E32" w14:textId="4E74151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26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18,000"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DD46F8" w14:textId="4BEE9968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16,134"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0F85169" w14:textId="18BCBF42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26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20,722"</w:t>
            </w:r>
          </w:p>
        </w:tc>
      </w:tr>
      <w:tr w:rsidR="007E76DF" w:rsidRPr="008D150C" w14:paraId="406C8B22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F4EFFB" w14:textId="18101145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A73545" w14:textId="4FEA03DE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528107,68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B3692D" w14:textId="12A1159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2296837,72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D6C205" w14:textId="11EC719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26,000"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DE13C5" w14:textId="1F5D3D6B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18,000"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A9358D" w14:textId="319C39E9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24,133"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378128D" w14:textId="61D10CEB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20,718"</w:t>
            </w:r>
          </w:p>
        </w:tc>
      </w:tr>
      <w:tr w:rsidR="007E76DF" w:rsidRPr="008D150C" w14:paraId="46E30258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2697A" w14:textId="370CD042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6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3523CC" w14:textId="2D3F491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531707,07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AAFE9C" w14:textId="0BC74E6F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2300555,61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F674AD" w14:textId="36A4D00E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21,053"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E6C7B3" w14:textId="6B98BA3E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51,531"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87D001" w14:textId="41B371C0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19,182"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439620" w14:textId="06FEC517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54,244"</w:t>
            </w:r>
          </w:p>
        </w:tc>
      </w:tr>
      <w:tr w:rsidR="007E76DF" w:rsidRPr="008D150C" w14:paraId="55CAB79F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DDD711" w14:textId="0988AA42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906CA3" w14:textId="03F9EF69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518571,35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A46B4D" w14:textId="2551A087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2324111,37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B54AC1" w14:textId="66D97159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5,614"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01A987" w14:textId="743B94D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58,029"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D16A98" w14:textId="54108E75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3,744"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F33F27" w14:textId="23263DE9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0,688"</w:t>
            </w:r>
          </w:p>
        </w:tc>
      </w:tr>
      <w:tr w:rsidR="007E76DF" w:rsidRPr="008D150C" w14:paraId="01C23982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343B9" w14:textId="152B4C70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8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79FECC" w14:textId="22CF8C74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485712,04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30DC36" w14:textId="719A93E2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2330736,36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77CC015" w14:textId="66F17EA0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19,541"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E1D5E0" w14:textId="1254DE90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59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39,815"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D6A9BE" w14:textId="3EFB6A2A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17,692"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3AE725" w14:textId="6C5F7BF4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59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42,442"</w:t>
            </w:r>
          </w:p>
        </w:tc>
      </w:tr>
      <w:tr w:rsidR="007E76DF" w:rsidRPr="008D150C" w14:paraId="02555B72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24D325" w14:textId="59283FD3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9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C4FEA6" w14:textId="4CEE9A0A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460455,41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69E65E" w14:textId="059FB21E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2272053,97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B7899A" w14:textId="2FD1049A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4,559"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26B089" w14:textId="2087EF73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31,291"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A4F5E93" w14:textId="1DC3731C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2,748"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1EBE8F8" w14:textId="697C5FB8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34,014"</w:t>
            </w:r>
          </w:p>
        </w:tc>
      </w:tr>
      <w:tr w:rsidR="007E76DF" w:rsidRPr="008D150C" w14:paraId="50B79402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1E6E1" w14:textId="21B010AD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22FDA4" w14:textId="1435A31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459194,88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693406" w14:textId="62C0FC5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2269527,95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FDB3E8" w14:textId="04115FEA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24,170"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EB8A12" w14:textId="798EA3C0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9,643"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1CB69F" w14:textId="056A5700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22,361"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96C2AF" w14:textId="7C77B675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12,370"</w:t>
            </w:r>
          </w:p>
        </w:tc>
      </w:tr>
      <w:tr w:rsidR="007E76DF" w:rsidRPr="008D150C" w14:paraId="6227DC8A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5E1CD" w14:textId="2ACD2CD1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11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A43D7B" w14:textId="6F1A73AB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460574,99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D76083" w14:textId="42227D32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2268481,62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99E70B5" w14:textId="5F1C69EB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8,944"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56B7FB" w14:textId="1E378C85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11,427"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DCE522" w14:textId="023754A2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7,133"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84F3819" w14:textId="34F9E6A2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14,156"</w:t>
            </w:r>
          </w:p>
        </w:tc>
      </w:tr>
      <w:tr w:rsidR="007E76DF" w:rsidRPr="008D150C" w14:paraId="406755BB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8E0894" w14:textId="5750C052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12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EBFAFE" w14:textId="4FEEFE60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460842,72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08CB53" w14:textId="1EA19AFE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2268266,57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B6CFBF5" w14:textId="2AC69537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17,630"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0AA072" w14:textId="70372171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59,454"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BA2955" w14:textId="518CA89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15,820"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D0555B" w14:textId="6F713CEF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2,184"</w:t>
            </w:r>
          </w:p>
        </w:tc>
      </w:tr>
      <w:tr w:rsidR="007E76DF" w:rsidRPr="008D150C" w14:paraId="122F96C9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9F6D8" w14:textId="46B853CB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13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52FBA7F" w14:textId="2873641F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460998,58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312880E" w14:textId="6DD4B6C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2268610,83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8FA6CD6" w14:textId="14802FD9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22,625"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2E0903" w14:textId="7D08890D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18,754"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1C8591" w14:textId="53D95982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20,815"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3CDE79" w14:textId="74C84B5B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21,484"</w:t>
            </w:r>
          </w:p>
        </w:tc>
      </w:tr>
      <w:tr w:rsidR="007E76DF" w:rsidRPr="008D150C" w14:paraId="3646535D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A6A09D" w14:textId="42F8F100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14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6C5C9D" w14:textId="63425B2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462905,92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29A1A5" w14:textId="03AFABF5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2269693,27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2AE9AC" w14:textId="6AFFF3E2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24,158"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531DD6" w14:textId="354DA038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19,795"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AC76FC" w14:textId="233CF54C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22,346"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5D45AA" w14:textId="01AF1F5A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22,524"</w:t>
            </w:r>
          </w:p>
        </w:tc>
      </w:tr>
      <w:tr w:rsidR="007E76DF" w:rsidRPr="008D150C" w14:paraId="4FAE1C5F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FE3DAD" w14:textId="65834635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15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9122A4" w14:textId="782951BE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463517,12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EAACBE" w14:textId="6431D4D7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2269547,54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F1D395" w14:textId="136138F0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43,945"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4EDDD0" w14:textId="7D6646C7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11,784"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0A03082" w14:textId="03205921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42,132"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71AAB1" w14:textId="4D8208FF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14,514"</w:t>
            </w:r>
          </w:p>
        </w:tc>
      </w:tr>
      <w:tr w:rsidR="007E76DF" w:rsidRPr="008D150C" w14:paraId="448B48D0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F74AA9" w14:textId="2E75277C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16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0F81108" w14:textId="5F78844E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463609,19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B23F5E" w14:textId="2D789062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2269775,98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35BC5C" w14:textId="6633BD2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46,890"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87ECA3" w14:textId="27729B2E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24,598"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8E138A" w14:textId="1A03AADD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45,077"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90654E" w14:textId="3FFAE8B8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27,327"</w:t>
            </w:r>
          </w:p>
        </w:tc>
      </w:tr>
      <w:tr w:rsidR="007E76DF" w:rsidRPr="008D150C" w14:paraId="764B1EF2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1801A1" w14:textId="3AEF2971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17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033FCD" w14:textId="0415B3E3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471615,17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B36BCC" w14:textId="4FA2CB27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2267638,35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3B4028" w14:textId="0854C433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6,079"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193092" w14:textId="5401BA2B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26,655"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693C6A" w14:textId="52D5682C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4,262"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23F6D26" w14:textId="04EB9339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29,394"</w:t>
            </w:r>
          </w:p>
        </w:tc>
      </w:tr>
      <w:tr w:rsidR="007E76DF" w:rsidRPr="008D150C" w14:paraId="5F0347A5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677923" w14:textId="1BE06A9F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18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9EEDC9" w14:textId="0B671BE6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471766,06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150919" w14:textId="0DA5FAA2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2267609,62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F0AA5BA" w14:textId="0E32111D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10,963"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6849966" w14:textId="41A1083F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25,077"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7FDD8AC" w14:textId="23B199F3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9,145"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06E3565" w14:textId="16F6AB43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27,815"</w:t>
            </w:r>
          </w:p>
        </w:tc>
      </w:tr>
      <w:tr w:rsidR="007E76DF" w:rsidRPr="008D150C" w14:paraId="34145BBD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162984" w14:textId="0C102F37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19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4383B8" w14:textId="63F00461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471554,29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2110B9" w14:textId="09E4EE4F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2257785,15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8B4BBF" w14:textId="0F89E002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5,008"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E59D41" w14:textId="7D0F1E4C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13,935"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CE894C" w14:textId="4CE40C23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3,194"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761BC7" w14:textId="5219C724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16,691"</w:t>
            </w:r>
          </w:p>
        </w:tc>
      </w:tr>
      <w:tr w:rsidR="007E76DF" w:rsidRPr="008D150C" w14:paraId="3E5D33E8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DB716" w14:textId="189D31F0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75C6F9" w14:textId="619171D1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471368,67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75EFB3A" w14:textId="23C85085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2254577,57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D89F77" w14:textId="20BC050D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59,147"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6A3EF7" w14:textId="59FCD577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13,996"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FE8669" w14:textId="420410E8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57,334"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7764A7" w14:textId="4FE1234E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16,759"</w:t>
            </w:r>
          </w:p>
        </w:tc>
      </w:tr>
      <w:tr w:rsidR="007E76DF" w:rsidRPr="008D150C" w14:paraId="1E6A9531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5C8449" w14:textId="79EA46F3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21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4BB97E" w14:textId="2BB0C36D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469939,44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17C980" w14:textId="3745FCD9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2249692,73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9A0C37" w14:textId="265F6721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13,000"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D37638" w14:textId="7AEC74E3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40,000"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6B0CD2" w14:textId="1599EB41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11,190"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D7C343" w14:textId="37275391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42,771"</w:t>
            </w:r>
          </w:p>
        </w:tc>
      </w:tr>
      <w:tr w:rsidR="007E76DF" w:rsidRPr="008D150C" w14:paraId="360E648C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FA3A04" w14:textId="61341F68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909746" w14:textId="27A5BCBD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495613,75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0840F5" w14:textId="1C465DFA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2257205,48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B0B964" w14:textId="5BF4E6F1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6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3,081"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C508A0" w14:textId="5F0FF7AF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43,580"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E886B1" w14:textId="7CED3431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6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1,250"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84005A" w14:textId="76906D24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46,353"</w:t>
            </w:r>
          </w:p>
        </w:tc>
      </w:tr>
      <w:tr w:rsidR="007E76DF" w:rsidRPr="008D150C" w14:paraId="306E012A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C3D8B6" w14:textId="072F69E6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5DA107" w14:textId="40FE5487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510269,88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FF73406" w14:textId="77FD8CD1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2258272,43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93CA02" w14:textId="356F4FAB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56,962"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B98F75" w14:textId="3DDFED50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45,283"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C16872" w14:textId="59A146AC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55,121"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8D0E1A9" w14:textId="5DF2FA8A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48,063"</w:t>
            </w:r>
          </w:p>
        </w:tc>
      </w:tr>
      <w:tr w:rsidR="007E76DF" w:rsidRPr="008D150C" w14:paraId="5436B853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0A8CB" w14:textId="524A35EC" w:rsidR="007E76DF" w:rsidRPr="009718D1" w:rsidRDefault="007E76DF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24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3843FF" w14:textId="04037C8C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511029,23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9555B7" w14:textId="14CDCA39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2258748,40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50643A5" w14:textId="1E29C6F7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21,487"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5DD5A7" w14:textId="2081AED0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12,299"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DA30CD" w14:textId="1348C7D5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19,646"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8EE6BE" w14:textId="738CD537" w:rsidR="007E76DF" w:rsidRPr="009718D1" w:rsidRDefault="007E76DF" w:rsidP="007E76DF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15,079"</w:t>
            </w:r>
          </w:p>
        </w:tc>
      </w:tr>
    </w:tbl>
    <w:p w14:paraId="1D4CC3B1" w14:textId="034A2E47" w:rsidR="008D150C" w:rsidRDefault="008D150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4D09DFB8" w14:textId="77777777" w:rsidR="008D150C" w:rsidRDefault="008D150C" w:rsidP="008D150C">
      <w:pPr>
        <w:spacing w:after="0" w:line="240" w:lineRule="auto"/>
        <w:rPr>
          <w:rFonts w:cs="Times New Roman"/>
          <w:sz w:val="28"/>
          <w:szCs w:val="28"/>
        </w:rPr>
        <w:sectPr w:rsidR="008D150C" w:rsidSect="00C955C4">
          <w:headerReference w:type="default" r:id="rId7"/>
          <w:pgSz w:w="11906" w:h="16838"/>
          <w:pgMar w:top="1134" w:right="567" w:bottom="1134" w:left="1418" w:header="709" w:footer="709" w:gutter="0"/>
          <w:pgNumType w:start="20"/>
          <w:cols w:space="708"/>
          <w:docGrid w:linePitch="360"/>
        </w:sectPr>
      </w:pPr>
    </w:p>
    <w:p w14:paraId="4FDE136A" w14:textId="4FD2433B" w:rsidR="00E53790" w:rsidRDefault="001968E5" w:rsidP="00C529E5">
      <w:pPr>
        <w:spacing w:after="0" w:line="240" w:lineRule="auto"/>
        <w:ind w:left="-142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3CD0A7A6" wp14:editId="1232B16F">
            <wp:simplePos x="0" y="0"/>
            <wp:positionH relativeFrom="page">
              <wp:align>right</wp:align>
            </wp:positionH>
            <wp:positionV relativeFrom="paragraph">
              <wp:posOffset>-133789</wp:posOffset>
            </wp:positionV>
            <wp:extent cx="15115131" cy="9446456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4" b="5520"/>
                    <a:stretch/>
                  </pic:blipFill>
                  <pic:spPr bwMode="auto">
                    <a:xfrm>
                      <a:off x="0" y="0"/>
                      <a:ext cx="15115131" cy="944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B36EF" w14:textId="12BF4BF9" w:rsidR="008D150C" w:rsidRDefault="008D150C">
      <w:pPr>
        <w:rPr>
          <w:rFonts w:cs="Times New Roman"/>
          <w:sz w:val="28"/>
          <w:szCs w:val="28"/>
        </w:rPr>
        <w:sectPr w:rsidR="008D150C" w:rsidSect="00C529E5">
          <w:pgSz w:w="23808" w:h="16840" w:orient="landscape" w:code="8"/>
          <w:pgMar w:top="1418" w:right="1134" w:bottom="567" w:left="142" w:header="709" w:footer="709" w:gutter="0"/>
          <w:cols w:space="708"/>
          <w:docGrid w:linePitch="360"/>
        </w:sectPr>
      </w:pPr>
    </w:p>
    <w:p w14:paraId="688C4F52" w14:textId="3B67159E" w:rsidR="00555F20" w:rsidRPr="008D150C" w:rsidRDefault="007E76DF" w:rsidP="00555F20">
      <w:pPr>
        <w:keepNext/>
        <w:keepLines/>
        <w:suppressAutoHyphens/>
        <w:spacing w:after="0" w:line="240" w:lineRule="auto"/>
        <w:jc w:val="center"/>
        <w:outlineLvl w:val="0"/>
        <w:rPr>
          <w:rFonts w:eastAsiaTheme="majorEastAsia" w:cs="Times New Roman"/>
          <w:b/>
          <w:sz w:val="28"/>
          <w:szCs w:val="32"/>
          <w:lang w:eastAsia="zh-CN"/>
        </w:rPr>
      </w:pPr>
      <w:r w:rsidRPr="007E76DF">
        <w:rPr>
          <w:rFonts w:eastAsiaTheme="majorEastAsia" w:cs="Times New Roman"/>
          <w:b/>
          <w:sz w:val="28"/>
          <w:szCs w:val="32"/>
          <w:lang w:eastAsia="zh-CN"/>
        </w:rPr>
        <w:lastRenderedPageBreak/>
        <w:t>Общественная организация «Новосибирское областное общество охотников и рыболовов</w:t>
      </w:r>
      <w:r w:rsidR="008519B6">
        <w:rPr>
          <w:rFonts w:eastAsiaTheme="majorEastAsia" w:cs="Times New Roman"/>
          <w:b/>
          <w:sz w:val="28"/>
          <w:szCs w:val="32"/>
          <w:lang w:eastAsia="zh-CN"/>
        </w:rPr>
        <w:t xml:space="preserve"> </w:t>
      </w:r>
      <w:r w:rsidR="00555F20" w:rsidRPr="00555F20">
        <w:rPr>
          <w:rFonts w:eastAsiaTheme="majorEastAsia" w:cs="Times New Roman"/>
          <w:b/>
          <w:sz w:val="28"/>
          <w:szCs w:val="32"/>
          <w:lang w:eastAsia="zh-CN"/>
        </w:rPr>
        <w:t>и рыболовов»</w:t>
      </w:r>
      <w:r w:rsidR="00555F20" w:rsidRPr="008D150C">
        <w:rPr>
          <w:rFonts w:eastAsiaTheme="majorEastAsia" w:cs="Times New Roman"/>
          <w:b/>
          <w:sz w:val="28"/>
          <w:szCs w:val="32"/>
          <w:lang w:eastAsia="zh-CN"/>
        </w:rPr>
        <w:br/>
      </w:r>
      <w:r w:rsidRPr="007E76DF">
        <w:rPr>
          <w:rFonts w:eastAsiaTheme="majorEastAsia" w:cs="Times New Roman"/>
          <w:b/>
          <w:sz w:val="28"/>
          <w:szCs w:val="32"/>
          <w:lang w:eastAsia="zh-CN"/>
        </w:rPr>
        <w:t>охотничье угодье «Бехтеньское»</w:t>
      </w:r>
    </w:p>
    <w:p w14:paraId="69CBDB7F" w14:textId="77777777" w:rsidR="00555F20" w:rsidRPr="008D150C" w:rsidRDefault="00555F20" w:rsidP="00555F20">
      <w:pPr>
        <w:suppressAutoHyphens/>
        <w:spacing w:after="0" w:line="240" w:lineRule="auto"/>
        <w:rPr>
          <w:rFonts w:eastAsia="Times New Roman" w:cs="Times New Roman"/>
          <w:szCs w:val="24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20"/>
        <w:gridCol w:w="1243"/>
        <w:gridCol w:w="1245"/>
        <w:gridCol w:w="973"/>
        <w:gridCol w:w="501"/>
        <w:gridCol w:w="1461"/>
        <w:gridCol w:w="1491"/>
        <w:gridCol w:w="1477"/>
      </w:tblGrid>
      <w:tr w:rsidR="00555F20" w:rsidRPr="008D150C" w14:paraId="6E8FFE1F" w14:textId="77777777" w:rsidTr="0014731F">
        <w:trPr>
          <w:trHeight w:val="20"/>
        </w:trPr>
        <w:tc>
          <w:tcPr>
            <w:tcW w:w="767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B087C1" w14:textId="48C4381C" w:rsidR="00555F20" w:rsidRPr="008D150C" w:rsidRDefault="00355EDE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>
              <w:rPr>
                <w:rFonts w:eastAsia="Times New Roman" w:cs="Times New Roman"/>
                <w:color w:val="000000"/>
                <w:szCs w:val="20"/>
                <w:lang w:eastAsia="zh-CN"/>
              </w:rPr>
              <w:t>№ охотничьего</w:t>
            </w:r>
            <w:r w:rsidR="00555F20"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угодья (участка охотничьего угодья)</w:t>
            </w:r>
          </w:p>
        </w:tc>
        <w:tc>
          <w:tcPr>
            <w:tcW w:w="1746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4D12E" w14:textId="77777777" w:rsidR="00555F20" w:rsidRPr="008D150C" w:rsidRDefault="00555F20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Муниципальный район Новосибирской области</w:t>
            </w:r>
          </w:p>
        </w:tc>
        <w:tc>
          <w:tcPr>
            <w:tcW w:w="2487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991EC" w14:textId="1B5C6631" w:rsidR="00555F20" w:rsidRPr="008D150C" w:rsidRDefault="007E76DF" w:rsidP="00C955C4">
            <w:pPr>
              <w:suppressAutoHyphens/>
              <w:snapToGrid w:val="0"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Барабинский</w:t>
            </w:r>
          </w:p>
        </w:tc>
      </w:tr>
      <w:tr w:rsidR="00555F20" w:rsidRPr="008D150C" w14:paraId="2F2A5A6E" w14:textId="77777777" w:rsidTr="0014731F">
        <w:trPr>
          <w:trHeight w:val="20"/>
        </w:trPr>
        <w:tc>
          <w:tcPr>
            <w:tcW w:w="76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14E0FA" w14:textId="77777777" w:rsidR="00555F20" w:rsidRPr="008D150C" w:rsidRDefault="00555F20" w:rsidP="00C955C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</w:tc>
        <w:tc>
          <w:tcPr>
            <w:tcW w:w="1746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79816" w14:textId="77777777" w:rsidR="00555F20" w:rsidRPr="008D150C" w:rsidRDefault="00555F20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Наименование охотничьего хозяйства (угодья), участка охотничьего угодья (при наличии)</w:t>
            </w:r>
          </w:p>
        </w:tc>
        <w:tc>
          <w:tcPr>
            <w:tcW w:w="2487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23F7D" w14:textId="3D2313C0" w:rsidR="00555F20" w:rsidRPr="008D150C" w:rsidRDefault="007E76DF" w:rsidP="00C955C4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zh-CN"/>
              </w:rPr>
            </w:pPr>
            <w:r w:rsidRPr="007E76DF">
              <w:rPr>
                <w:rFonts w:eastAsia="Times New Roman" w:cs="Times New Roman"/>
                <w:szCs w:val="24"/>
                <w:lang w:eastAsia="zh-CN"/>
              </w:rPr>
              <w:t>охотничье угодье «Бехтеньское»</w:t>
            </w:r>
          </w:p>
        </w:tc>
      </w:tr>
      <w:tr w:rsidR="00555F20" w:rsidRPr="008D150C" w14:paraId="12536617" w14:textId="77777777" w:rsidTr="0014731F">
        <w:trPr>
          <w:trHeight w:val="20"/>
        </w:trPr>
        <w:tc>
          <w:tcPr>
            <w:tcW w:w="76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DBF466" w14:textId="77777777" w:rsidR="00555F20" w:rsidRPr="008D150C" w:rsidRDefault="00555F20" w:rsidP="00C955C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</w:tc>
        <w:tc>
          <w:tcPr>
            <w:tcW w:w="1746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96A4" w14:textId="77777777" w:rsidR="00555F20" w:rsidRPr="008D150C" w:rsidRDefault="00555F20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Наименование юридического лица, индивидуального предпринимателя (охотпользователя)</w:t>
            </w:r>
          </w:p>
        </w:tc>
        <w:tc>
          <w:tcPr>
            <w:tcW w:w="2487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EE426" w14:textId="3E0C92CE" w:rsidR="00555F20" w:rsidRPr="008D150C" w:rsidRDefault="007E76DF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Общественная организация «Новосибирское областное общество охотников и рыболовов»</w:t>
            </w:r>
          </w:p>
        </w:tc>
      </w:tr>
      <w:tr w:rsidR="00555F20" w:rsidRPr="008D150C" w14:paraId="1E557158" w14:textId="77777777" w:rsidTr="0014731F">
        <w:trPr>
          <w:trHeight w:val="20"/>
        </w:trPr>
        <w:tc>
          <w:tcPr>
            <w:tcW w:w="767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804391" w14:textId="77777777" w:rsidR="00555F20" w:rsidRPr="008D150C" w:rsidRDefault="00555F20" w:rsidP="00C955C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</w:tc>
        <w:tc>
          <w:tcPr>
            <w:tcW w:w="1746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CE8E4" w14:textId="77777777" w:rsidR="00555F20" w:rsidRPr="008D150C" w:rsidRDefault="00555F20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Площадь, тыс. га</w:t>
            </w:r>
          </w:p>
        </w:tc>
        <w:tc>
          <w:tcPr>
            <w:tcW w:w="2487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F5D26" w14:textId="2985D868" w:rsidR="00555F20" w:rsidRPr="008D150C" w:rsidRDefault="00F802A5" w:rsidP="00C955C4">
            <w:pPr>
              <w:suppressAutoHyphens/>
              <w:snapToGrid w:val="0"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F802A5">
              <w:rPr>
                <w:rFonts w:eastAsia="Times New Roman" w:cs="Times New Roman"/>
                <w:color w:val="000000"/>
                <w:szCs w:val="20"/>
                <w:lang w:eastAsia="zh-CN"/>
              </w:rPr>
              <w:t>54,240</w:t>
            </w:r>
          </w:p>
        </w:tc>
      </w:tr>
      <w:tr w:rsidR="00555F20" w:rsidRPr="008D150C" w14:paraId="01CAFF4B" w14:textId="77777777" w:rsidTr="00C955C4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E9FE3B" w14:textId="77777777" w:rsidR="00555F20" w:rsidRPr="008D150C" w:rsidRDefault="00555F20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Описание границ охотничьего хозяйства (угодья), участка (при наличии)</w:t>
            </w:r>
          </w:p>
        </w:tc>
      </w:tr>
      <w:tr w:rsidR="00555F20" w:rsidRPr="008D150C" w14:paraId="4D549D47" w14:textId="77777777" w:rsidTr="0014731F">
        <w:trPr>
          <w:trHeight w:val="20"/>
        </w:trPr>
        <w:tc>
          <w:tcPr>
            <w:tcW w:w="7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9C43" w14:textId="77777777" w:rsidR="00555F20" w:rsidRPr="008D150C" w:rsidRDefault="00555F20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Текстовое описание границ охотничьего хозяйства (угодья), участка</w:t>
            </w:r>
          </w:p>
        </w:tc>
        <w:tc>
          <w:tcPr>
            <w:tcW w:w="4233" w:type="pct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7A7373" w14:textId="19DCDE30" w:rsidR="009718D1" w:rsidRPr="009718D1" w:rsidRDefault="009718D1" w:rsidP="009718D1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Северная граница: от точки 1, расположенной на пересечении смежной административной границы Барабинского и Купинского районов и акватории озера Чаны,</w:t>
            </w:r>
            <w:r w:rsidR="00C762EA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</w:t>
            </w:r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граница идет в общем восточном направлении по акватории озера Чаны до точки 2, далее граница идет в общем восточном направлении по акватории озера Чаны до точки 3, далее граница идет в общем восточном направлении по акватории озера Чаны до пересечения с берегом озера Чаны в точке 4, далее граница идет в общем восточном направлении по берегу озера Чаны до точки 5.</w:t>
            </w:r>
          </w:p>
          <w:p w14:paraId="1CABD354" w14:textId="77777777" w:rsidR="009718D1" w:rsidRPr="009718D1" w:rsidRDefault="009718D1" w:rsidP="009718D1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  <w:p w14:paraId="06D6FB1C" w14:textId="77777777" w:rsidR="009718D1" w:rsidRPr="009718D1" w:rsidRDefault="009718D1" w:rsidP="009718D1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Восточная граница: от точки 5, расположенной на берегу озера Чаны, граница идет в южном направлении по условной прямой до пересечения с автомобильной дорогой межмуниципального значения 50 ОП МЗ 50Н-0127 «21 км а/д «Н-0101» - </w:t>
            </w:r>
            <w:proofErr w:type="spellStart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Староярково</w:t>
            </w:r>
            <w:proofErr w:type="spellEnd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» на восточной границе деревни </w:t>
            </w:r>
            <w:proofErr w:type="spellStart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Староярково</w:t>
            </w:r>
            <w:proofErr w:type="spellEnd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в точке 6, далее граница идет в юго-восточном направлении по автомобильной дороге межмуниципального значения 50 ОП МЗ 50Н-0127 «21 км а/д «Н-0101» - </w:t>
            </w:r>
            <w:proofErr w:type="spellStart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Староярково</w:t>
            </w:r>
            <w:proofErr w:type="spellEnd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» до пересечения с автомобильной дорогой межмуниципального значения 50 ОП МЗ 50Н-0128 «21 км а/д «Н-0101» - </w:t>
            </w:r>
            <w:proofErr w:type="spellStart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», далее граница идет в южном направлении по автомобильной дороге межмуниципального значения 50 ОП МЗ 50Н-0128 «21 км а/д «Н-0101» - </w:t>
            </w:r>
            <w:proofErr w:type="spellStart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» через посёлок </w:t>
            </w:r>
            <w:proofErr w:type="spellStart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пересечения с автомобильной дорогой местного значения улица Школьная, далее граница идет в западном направлении по автомобильной дороге местного значения улица Школьная через посёлок </w:t>
            </w:r>
            <w:proofErr w:type="spellStart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пересечения с автомобильной дорогой местного значения, далее граница идет в южном направлении по автомобильной дороге местного значения через посёлок </w:t>
            </w:r>
            <w:proofErr w:type="spellStart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пересечения с автомобильной дорогой местного значения улица Широкая в точке 7, далее граница идет в западном направлении по автомобильной дороге местного значения улица Широкая через посёлок </w:t>
            </w:r>
            <w:proofErr w:type="spellStart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пересечения с автомобильной дорогой местного значения на западной границе посёлка </w:t>
            </w:r>
            <w:proofErr w:type="spellStart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Тополевка</w:t>
            </w:r>
            <w:proofErr w:type="spellEnd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в точке 8, далее граница идет в юго-западном направлении по автомобильной дороге местного значения через точку 9 до пересечения с автомобильной дорогой местного значения улица Домашняя на восточной границе деревни </w:t>
            </w:r>
            <w:proofErr w:type="spellStart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Чистоозерка</w:t>
            </w:r>
            <w:proofErr w:type="spellEnd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в точке 10, далее граница идет в западном направлении по автомобильной дороге местного значения улица Домашняя через деревню </w:t>
            </w:r>
            <w:proofErr w:type="spellStart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Чистоозерка</w:t>
            </w:r>
            <w:proofErr w:type="spellEnd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пересечения с автомобильной дорогой местного значения в точке 11, далее граница идет в восточном направлении по автомобильной дороге местного значения через точки 12, 13 через деревню </w:t>
            </w:r>
            <w:proofErr w:type="spellStart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Чистоозерка</w:t>
            </w:r>
            <w:proofErr w:type="spellEnd"/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до пересечения со смежной административной границей Барабинского и Здвинского районов в точке 14, далее граница идет в общем юго-западном направлении по смежной административной границе Барабинского и Здвинского районов до пересечения смежных административных границ Барабинского, Здвинского и Купинского районов в точке 15.</w:t>
            </w:r>
          </w:p>
          <w:p w14:paraId="006C207E" w14:textId="77777777" w:rsidR="009718D1" w:rsidRPr="009718D1" w:rsidRDefault="009718D1" w:rsidP="009718D1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  <w:p w14:paraId="4F27218B" w14:textId="77777777" w:rsidR="009718D1" w:rsidRPr="009718D1" w:rsidRDefault="009718D1" w:rsidP="009718D1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Южная граница: от точки 15, расположенной на пересечении смежных административных границ Барабинского, Здвинского и Купинского районов, граница идет в общем западном направлении по смежной административной границе Барабинского и Купинского районов до точки 16.</w:t>
            </w:r>
          </w:p>
          <w:p w14:paraId="2B3EABF0" w14:textId="77777777" w:rsidR="009718D1" w:rsidRPr="009718D1" w:rsidRDefault="009718D1" w:rsidP="009718D1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  <w:p w14:paraId="7FEA262B" w14:textId="77777777" w:rsidR="00A23ADC" w:rsidRDefault="009718D1" w:rsidP="009718D1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Западная граница: от точки 16, расположенной на смежной административной границе Барабинского и Купинского районов, граница идет в общем северном направлении по смежной административной границе Барабинского и Купинского районов до пересечения с акваторией озера Чаны в точке 1.</w:t>
            </w:r>
          </w:p>
          <w:p w14:paraId="34D86EFA" w14:textId="195FC4CC" w:rsidR="00555F20" w:rsidRDefault="00555F20" w:rsidP="00A23ADC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br/>
              <w:t xml:space="preserve">Перечень земель, земельных участков, правовой режим которых не допускает осуществление </w:t>
            </w: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lastRenderedPageBreak/>
              <w:t xml:space="preserve">видов деятельности в сфере охотничьего хозяйства и которые не подлежат включению в состав охотничьих угодий в соответствии с требованиями части 1 статьи 7 Федерального закона </w:t>
            </w:r>
            <w:r w:rsidR="00355EDE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от 24.07.2009</w:t>
            </w: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 xml:space="preserve"> </w:t>
            </w:r>
            <w:r w:rsidR="00355EDE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№ </w:t>
            </w: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209-ФЗ «Об охоте и о сохранении охотничьих ресурсов и о внесении изменений в отдельные законодательные акты Российской Федерации»</w:t>
            </w:r>
            <w:r w:rsidR="00A23AD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:</w:t>
            </w:r>
          </w:p>
          <w:p w14:paraId="6E2629E2" w14:textId="1B3E5892" w:rsidR="00A23ADC" w:rsidRPr="00A81CAA" w:rsidRDefault="00A23ADC" w:rsidP="00A23ADC">
            <w:pPr>
              <w:spacing w:after="0" w:line="240" w:lineRule="auto"/>
              <w:jc w:val="both"/>
              <w:rPr>
                <w:rFonts w:cs="Times New Roman"/>
                <w:szCs w:val="20"/>
              </w:rPr>
            </w:pPr>
            <w:r w:rsidRPr="00A81CAA">
              <w:rPr>
                <w:rFonts w:cs="Times New Roman"/>
                <w:szCs w:val="20"/>
              </w:rPr>
              <w:t xml:space="preserve">земли населенных пунктов: </w:t>
            </w:r>
            <w:proofErr w:type="spellStart"/>
            <w:r w:rsidRPr="00A81CAA">
              <w:rPr>
                <w:rFonts w:cs="Times New Roman"/>
                <w:szCs w:val="20"/>
              </w:rPr>
              <w:t>Бехтень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Богатиха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Новониколаевка, </w:t>
            </w:r>
            <w:proofErr w:type="spellStart"/>
            <w:r w:rsidRPr="00A81CAA">
              <w:rPr>
                <w:rFonts w:cs="Times New Roman"/>
                <w:szCs w:val="20"/>
              </w:rPr>
              <w:t>Староярково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Тополевка</w:t>
            </w:r>
            <w:proofErr w:type="spellEnd"/>
            <w:r w:rsidRPr="00A81CAA">
              <w:rPr>
                <w:rFonts w:cs="Times New Roman"/>
                <w:szCs w:val="20"/>
              </w:rPr>
              <w:t xml:space="preserve">, </w:t>
            </w:r>
            <w:proofErr w:type="spellStart"/>
            <w:r w:rsidRPr="00A81CAA">
              <w:rPr>
                <w:rFonts w:cs="Times New Roman"/>
                <w:szCs w:val="20"/>
              </w:rPr>
              <w:t>Чистоозерка</w:t>
            </w:r>
            <w:proofErr w:type="spellEnd"/>
            <w:r w:rsidRPr="00A81CAA">
              <w:rPr>
                <w:rFonts w:cs="Times New Roman"/>
                <w:szCs w:val="20"/>
              </w:rPr>
              <w:t>;</w:t>
            </w:r>
          </w:p>
          <w:p w14:paraId="4921C4BA" w14:textId="3325B10D" w:rsidR="00A23ADC" w:rsidRPr="00A81CAA" w:rsidRDefault="00A23ADC" w:rsidP="00A23ADC">
            <w:pPr>
              <w:spacing w:after="0" w:line="240" w:lineRule="auto"/>
              <w:jc w:val="both"/>
              <w:rPr>
                <w:rFonts w:cs="Times New Roman"/>
                <w:szCs w:val="20"/>
              </w:rPr>
            </w:pPr>
            <w:r w:rsidRPr="00A81CAA">
              <w:rPr>
                <w:rFonts w:cs="Times New Roman"/>
                <w:szCs w:val="20"/>
              </w:rPr>
              <w:t xml:space="preserve"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назначения: 54:02:011012:968, 54:02:011114:2, 54:02:011114:689, 54:02:011114:690, 54:02:011114:721,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3159,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3313,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3330,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3340,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3341,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3370,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3381,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3390,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4139,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4751,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5283,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5344,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5418,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5419,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5420,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5421,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>918;</w:t>
            </w:r>
          </w:p>
          <w:p w14:paraId="671C8CDB" w14:textId="201C69CC" w:rsidR="00A23ADC" w:rsidRPr="00A23ADC" w:rsidRDefault="00A23ADC" w:rsidP="00A23ADC">
            <w:pPr>
              <w:spacing w:after="0" w:line="240" w:lineRule="auto"/>
              <w:jc w:val="both"/>
              <w:rPr>
                <w:rFonts w:cs="Times New Roman"/>
                <w:szCs w:val="20"/>
              </w:rPr>
            </w:pPr>
            <w:r w:rsidRPr="00A81CAA">
              <w:rPr>
                <w:rFonts w:cs="Times New Roman"/>
                <w:szCs w:val="20"/>
              </w:rPr>
              <w:t xml:space="preserve">иные земли, земельные участки, правовой режим которых не допускает осуществление видов деятельности в сфере охотничьего хозяйства и которые не подлежат включению в состав охотничьего угодья: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2814,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2816,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2999,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 xml:space="preserve">3000, </w:t>
            </w:r>
            <w:r w:rsidR="00355EDE">
              <w:rPr>
                <w:rFonts w:cs="Times New Roman"/>
                <w:szCs w:val="20"/>
              </w:rPr>
              <w:t>№ </w:t>
            </w:r>
            <w:r w:rsidRPr="00A81CAA">
              <w:rPr>
                <w:rFonts w:cs="Times New Roman"/>
                <w:szCs w:val="20"/>
              </w:rPr>
              <w:t>3001</w:t>
            </w:r>
            <w:r>
              <w:rPr>
                <w:rFonts w:cs="Times New Roman"/>
                <w:szCs w:val="20"/>
              </w:rPr>
              <w:t>.</w:t>
            </w:r>
          </w:p>
        </w:tc>
      </w:tr>
      <w:tr w:rsidR="00555F20" w:rsidRPr="008D150C" w14:paraId="4093F209" w14:textId="77777777" w:rsidTr="00C955C4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227FF7" w14:textId="77777777" w:rsidR="00555F20" w:rsidRPr="008D150C" w:rsidRDefault="00555F20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lastRenderedPageBreak/>
              <w:t>Координаты характерных точек границ</w:t>
            </w:r>
          </w:p>
        </w:tc>
      </w:tr>
      <w:tr w:rsidR="00555F20" w:rsidRPr="008D150C" w14:paraId="6E890051" w14:textId="77777777" w:rsidTr="0014731F">
        <w:trPr>
          <w:trHeight w:val="20"/>
        </w:trPr>
        <w:tc>
          <w:tcPr>
            <w:tcW w:w="767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B90BCE" w14:textId="7045679F" w:rsidR="00555F20" w:rsidRPr="008D150C" w:rsidRDefault="00355EDE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№ </w:t>
            </w:r>
            <w:r w:rsidR="00555F20"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поворотных точек п/п</w:t>
            </w:r>
          </w:p>
        </w:tc>
        <w:tc>
          <w:tcPr>
            <w:tcW w:w="1255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068AB9" w14:textId="77777777" w:rsidR="00555F20" w:rsidRPr="008D150C" w:rsidRDefault="00555F20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Географические координаты точек в системе координат МСК НСО</w:t>
            </w:r>
          </w:p>
        </w:tc>
        <w:tc>
          <w:tcPr>
            <w:tcW w:w="1481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04871E" w14:textId="77777777" w:rsidR="00555F20" w:rsidRPr="008D150C" w:rsidRDefault="00555F20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Географические координаты точек в системе координат WGS-84</w:t>
            </w:r>
          </w:p>
        </w:tc>
        <w:tc>
          <w:tcPr>
            <w:tcW w:w="1497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C04E4E" w14:textId="77777777" w:rsidR="00555F20" w:rsidRPr="008D150C" w:rsidRDefault="00555F20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Географические координаты точек в системе координат ГСК-2011</w:t>
            </w:r>
          </w:p>
        </w:tc>
      </w:tr>
      <w:tr w:rsidR="00555F20" w:rsidRPr="008D150C" w14:paraId="20AC9026" w14:textId="77777777" w:rsidTr="0014731F">
        <w:trPr>
          <w:trHeight w:val="20"/>
        </w:trPr>
        <w:tc>
          <w:tcPr>
            <w:tcW w:w="76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DE188B" w14:textId="77777777" w:rsidR="00555F20" w:rsidRPr="008D150C" w:rsidRDefault="00555F20" w:rsidP="00C955C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</w:p>
        </w:tc>
        <w:tc>
          <w:tcPr>
            <w:tcW w:w="627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603C61" w14:textId="77777777" w:rsidR="00555F20" w:rsidRPr="008D150C" w:rsidRDefault="00555F20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х</w:t>
            </w:r>
          </w:p>
        </w:tc>
        <w:tc>
          <w:tcPr>
            <w:tcW w:w="62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F90B56" w14:textId="77777777" w:rsidR="00555F20" w:rsidRPr="008D150C" w:rsidRDefault="00555F20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у</w:t>
            </w:r>
          </w:p>
        </w:tc>
        <w:tc>
          <w:tcPr>
            <w:tcW w:w="744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34C1A0" w14:textId="77777777" w:rsidR="00555F20" w:rsidRPr="008D150C" w:rsidRDefault="00555F20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Северная широта</w:t>
            </w:r>
          </w:p>
        </w:tc>
        <w:tc>
          <w:tcPr>
            <w:tcW w:w="737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F4F9BB" w14:textId="77777777" w:rsidR="00555F20" w:rsidRPr="008D150C" w:rsidRDefault="00555F20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Восточная долгота</w:t>
            </w:r>
          </w:p>
        </w:tc>
        <w:tc>
          <w:tcPr>
            <w:tcW w:w="75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1D5645" w14:textId="77777777" w:rsidR="00555F20" w:rsidRPr="008D150C" w:rsidRDefault="00555F20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Северная широта</w:t>
            </w:r>
          </w:p>
        </w:tc>
        <w:tc>
          <w:tcPr>
            <w:tcW w:w="74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837F05" w14:textId="77777777" w:rsidR="00555F20" w:rsidRPr="008D150C" w:rsidRDefault="00555F20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Восточная долгота</w:t>
            </w:r>
          </w:p>
        </w:tc>
      </w:tr>
      <w:tr w:rsidR="009718D1" w:rsidRPr="008D150C" w14:paraId="20B5F62D" w14:textId="77777777" w:rsidTr="0014731F">
        <w:trPr>
          <w:trHeight w:val="20"/>
        </w:trPr>
        <w:tc>
          <w:tcPr>
            <w:tcW w:w="7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22D787" w14:textId="67CF2F7F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</w:t>
            </w:r>
          </w:p>
        </w:tc>
        <w:tc>
          <w:tcPr>
            <w:tcW w:w="627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EB301BA" w14:textId="3B85D5BB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470849,64</w:t>
            </w:r>
          </w:p>
        </w:tc>
        <w:tc>
          <w:tcPr>
            <w:tcW w:w="62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4561271" w14:textId="7FEB782B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2243351,53</w:t>
            </w:r>
          </w:p>
        </w:tc>
        <w:tc>
          <w:tcPr>
            <w:tcW w:w="744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50E32AC" w14:textId="37F5F2A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42,274"</w:t>
            </w:r>
          </w:p>
        </w:tc>
        <w:tc>
          <w:tcPr>
            <w:tcW w:w="737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CBABE1C" w14:textId="57B493DE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44,344"</w:t>
            </w:r>
          </w:p>
        </w:tc>
        <w:tc>
          <w:tcPr>
            <w:tcW w:w="75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31C18E9" w14:textId="2F1E4D03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40,466"</w:t>
            </w:r>
          </w:p>
        </w:tc>
        <w:tc>
          <w:tcPr>
            <w:tcW w:w="74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7F442DD" w14:textId="37D6D9C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47,127"</w:t>
            </w:r>
          </w:p>
        </w:tc>
      </w:tr>
      <w:tr w:rsidR="009718D1" w:rsidRPr="008D150C" w14:paraId="4A1468D6" w14:textId="77777777" w:rsidTr="0014731F">
        <w:trPr>
          <w:trHeight w:val="20"/>
        </w:trPr>
        <w:tc>
          <w:tcPr>
            <w:tcW w:w="76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B1D750" w14:textId="7B944F08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</w:p>
        </w:tc>
        <w:tc>
          <w:tcPr>
            <w:tcW w:w="627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49E1664" w14:textId="0173D337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469939,44</w:t>
            </w:r>
          </w:p>
        </w:tc>
        <w:tc>
          <w:tcPr>
            <w:tcW w:w="628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FCDDDC3" w14:textId="229EE203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2249692,73</w:t>
            </w:r>
          </w:p>
        </w:tc>
        <w:tc>
          <w:tcPr>
            <w:tcW w:w="744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7C136BD" w14:textId="5734D560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13,000"</w:t>
            </w:r>
          </w:p>
        </w:tc>
        <w:tc>
          <w:tcPr>
            <w:tcW w:w="737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A5DD3A5" w14:textId="674EDD82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40,000"</w:t>
            </w:r>
          </w:p>
        </w:tc>
        <w:tc>
          <w:tcPr>
            <w:tcW w:w="752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C8D1265" w14:textId="7DCB2976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11,190"</w:t>
            </w:r>
          </w:p>
        </w:tc>
        <w:tc>
          <w:tcPr>
            <w:tcW w:w="74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B078209" w14:textId="5C64835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42,771"</w:t>
            </w:r>
          </w:p>
        </w:tc>
      </w:tr>
      <w:tr w:rsidR="009718D1" w:rsidRPr="008D150C" w14:paraId="2DA0AFEE" w14:textId="77777777" w:rsidTr="0014731F">
        <w:trPr>
          <w:trHeight w:val="20"/>
        </w:trPr>
        <w:tc>
          <w:tcPr>
            <w:tcW w:w="767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C06C438" w14:textId="5135624B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</w:t>
            </w:r>
          </w:p>
        </w:tc>
        <w:tc>
          <w:tcPr>
            <w:tcW w:w="627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7AA25016" w14:textId="4F33D989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471368,67</w:t>
            </w:r>
          </w:p>
        </w:tc>
        <w:tc>
          <w:tcPr>
            <w:tcW w:w="628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3FE76197" w14:textId="4A8BD9B6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2254577,57</w:t>
            </w:r>
          </w:p>
        </w:tc>
        <w:tc>
          <w:tcPr>
            <w:tcW w:w="744" w:type="pct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2A97B29A" w14:textId="765B616A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59,147"</w:t>
            </w:r>
          </w:p>
        </w:tc>
        <w:tc>
          <w:tcPr>
            <w:tcW w:w="737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18AB8222" w14:textId="01D357C4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13,996"</w:t>
            </w:r>
          </w:p>
        </w:tc>
        <w:tc>
          <w:tcPr>
            <w:tcW w:w="752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06AC1112" w14:textId="14ECF8EB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57,334"</w:t>
            </w:r>
          </w:p>
        </w:tc>
        <w:tc>
          <w:tcPr>
            <w:tcW w:w="745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1217944B" w14:textId="01B18DEC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16,759"</w:t>
            </w:r>
          </w:p>
        </w:tc>
      </w:tr>
      <w:tr w:rsidR="009718D1" w:rsidRPr="008D150C" w14:paraId="5CB011B6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89F729" w14:textId="21EBF93C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DB8E20" w14:textId="4E7ECD61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471554,29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4E83E3D" w14:textId="38A225A9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2257785,15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A8711E" w14:textId="39A615E6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5,008"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5086643" w14:textId="09C1A654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13,935"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E47F46D" w14:textId="2FDD10EB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3,194"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78DC80" w14:textId="576FC66B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16,691"</w:t>
            </w:r>
          </w:p>
        </w:tc>
      </w:tr>
      <w:tr w:rsidR="009718D1" w:rsidRPr="008D150C" w14:paraId="785BB7E3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A44C94" w14:textId="49B5A44D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1AC552" w14:textId="66E77E2E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471766,06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110C8C9" w14:textId="1AA22957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2267609,62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BF39360" w14:textId="24AF8174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10,963"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6980DF" w14:textId="0F66B8F7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25,077"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C81D149" w14:textId="12FAB3DC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9,145"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46DB66" w14:textId="4DA5329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27,815"</w:t>
            </w:r>
          </w:p>
        </w:tc>
      </w:tr>
      <w:tr w:rsidR="009718D1" w:rsidRPr="008D150C" w14:paraId="6D03707C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AA6584" w14:textId="2E2294EC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6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056214" w14:textId="4CB470A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471615,17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906D1C" w14:textId="43DE9DCD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2267638,35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B6AED3" w14:textId="237843FB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6,079"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45DC4D2" w14:textId="18AE9C57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26,655"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C5482E8" w14:textId="73D8DB01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4,262"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2ED739" w14:textId="5601D31D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29,394"</w:t>
            </w:r>
          </w:p>
        </w:tc>
      </w:tr>
      <w:tr w:rsidR="009718D1" w:rsidRPr="008D150C" w14:paraId="16AC6E44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FF2987" w14:textId="41134971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E8E9D9" w14:textId="2BA8E1CA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463609,19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C600073" w14:textId="306C1DCB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2269775,98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9FE14B8" w14:textId="4A63B067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46,890"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6DA19F" w14:textId="7693DFBA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24,598"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DE353D" w14:textId="2DFAB8C9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45,077"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AAD5540" w14:textId="54668F73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27,327"</w:t>
            </w:r>
          </w:p>
        </w:tc>
      </w:tr>
      <w:tr w:rsidR="009718D1" w:rsidRPr="008D150C" w14:paraId="798493C7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0EDD66" w14:textId="0E2FE28F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8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55082D3" w14:textId="26708D04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463517,12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B79A5C" w14:textId="65E97D69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2269547,54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A9C717" w14:textId="1A1B3DA2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43,945"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478702" w14:textId="13EA955D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11,784"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91346C6" w14:textId="65235BA6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42,132"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8ED4BF" w14:textId="7D1A36A8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14,514"</w:t>
            </w:r>
          </w:p>
        </w:tc>
      </w:tr>
      <w:tr w:rsidR="009718D1" w:rsidRPr="008D150C" w14:paraId="1BE5AA1C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624D0" w14:textId="28106ED3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9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85F3294" w14:textId="37AD3D90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462905,92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7242AB7" w14:textId="34919259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2269693,27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8764E2" w14:textId="7F795586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24,158"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35E0A3" w14:textId="740772A8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19,795"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7F778F9" w14:textId="47C78003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22,346"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E8C54B" w14:textId="0D737802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22,524"</w:t>
            </w:r>
          </w:p>
        </w:tc>
      </w:tr>
      <w:tr w:rsidR="009718D1" w:rsidRPr="008D150C" w14:paraId="6ABE46CD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BC22C" w14:textId="07B3FFE4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10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214EF32" w14:textId="1F648DA0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460998,58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8292981" w14:textId="7EEB4B35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2268610,83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E2A19A0" w14:textId="335F7C74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22,625"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025C7D8" w14:textId="47D0B83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18,754"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4709690" w14:textId="054EFBBA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20,815"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4CFE21" w14:textId="3E7FD191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21,484"</w:t>
            </w:r>
          </w:p>
        </w:tc>
      </w:tr>
      <w:tr w:rsidR="009718D1" w:rsidRPr="008D150C" w14:paraId="32A1AF09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AF0868" w14:textId="7547DDB4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11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E240C4" w14:textId="6E121484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460842,72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3DB87E2" w14:textId="0184F02E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2268266,57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F89324" w14:textId="751D0FF8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17,630"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317BBC" w14:textId="07B07B84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0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59,454"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64A2DB" w14:textId="6071DC4E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15,820"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C870F1" w14:textId="07424BE2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2,184"</w:t>
            </w:r>
          </w:p>
        </w:tc>
      </w:tr>
      <w:tr w:rsidR="009718D1" w:rsidRPr="008D150C" w14:paraId="4984ABF5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E43752" w14:textId="7E3B611F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12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2B0A3F" w14:textId="4709DB7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460574,99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334FB57" w14:textId="60366D14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2268481,62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9AF405" w14:textId="7BDD6802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8,944"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D906598" w14:textId="3376680B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11,427"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79642C5" w14:textId="7CC65F8E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7,133"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8C7582" w14:textId="58F2C5CD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14,156"</w:t>
            </w:r>
          </w:p>
        </w:tc>
      </w:tr>
      <w:tr w:rsidR="009718D1" w:rsidRPr="008D150C" w14:paraId="72882EB4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3242B3" w14:textId="79E08D50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13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359004" w14:textId="369A28A1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459194,88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FE2ABC4" w14:textId="531577FD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2269527,95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E44E86" w14:textId="02A8B792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24,170"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A56017" w14:textId="452A246C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9,643"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D644479" w14:textId="0CA47C2B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22,361"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3A1EE" w14:textId="2C59398B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12,370"</w:t>
            </w:r>
          </w:p>
        </w:tc>
      </w:tr>
      <w:tr w:rsidR="009718D1" w:rsidRPr="008D150C" w14:paraId="447D333D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C1E9F6" w14:textId="6439A592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14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3962E1" w14:textId="1291BD57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460455,41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193036B" w14:textId="7C196A46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2272053,97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F6E3C2" w14:textId="2DC871DD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4,559"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8C5E2F" w14:textId="09FAF2F5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31,291"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D0604FF" w14:textId="79B1CDAA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2,748"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FA6EE6" w14:textId="70822B38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34,014"</w:t>
            </w:r>
          </w:p>
        </w:tc>
      </w:tr>
      <w:tr w:rsidR="009718D1" w:rsidRPr="008D150C" w14:paraId="27531E3A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D021FD" w14:textId="6A5A8FA7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15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B4BA75" w14:textId="2F45D7A1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446653,38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61E248" w14:textId="256E0CCA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2263474,98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F32E4CF" w14:textId="1F25B80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39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39,296"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80AE64" w14:textId="41ED9EF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56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28,960"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AF2053" w14:textId="2348E33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39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37,497"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E77DC82" w14:textId="1E3A9A58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56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31,690"</w:t>
            </w:r>
          </w:p>
        </w:tc>
      </w:tr>
      <w:tr w:rsidR="009718D1" w:rsidRPr="008D150C" w14:paraId="52A395EA" w14:textId="77777777" w:rsidTr="0014731F">
        <w:trPr>
          <w:trHeight w:val="20"/>
        </w:trPr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196843" w14:textId="7183582D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16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6C1B27A" w14:textId="56DA9F9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444043,62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FE8A784" w14:textId="1C2A788C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2249602,79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6F71CE" w14:textId="347B7F17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15,538"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6DD99C" w14:textId="7DA2C71A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35,100"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A41ED1E" w14:textId="3A512C6D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13,746"</w:t>
            </w:r>
          </w:p>
        </w:tc>
        <w:tc>
          <w:tcPr>
            <w:tcW w:w="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E32819F" w14:textId="52CFB18B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cs="Times New Roman"/>
                <w:color w:val="000000"/>
                <w:szCs w:val="20"/>
                <w:highlight w:val="white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77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37,855"</w:t>
            </w:r>
          </w:p>
        </w:tc>
      </w:tr>
    </w:tbl>
    <w:p w14:paraId="7FC4ABCE" w14:textId="618E458D" w:rsidR="00555F20" w:rsidRDefault="00555F20" w:rsidP="00555F20">
      <w:pPr>
        <w:suppressAutoHyphens/>
        <w:spacing w:after="0" w:line="240" w:lineRule="auto"/>
        <w:rPr>
          <w:rFonts w:eastAsia="Times New Roman" w:cs="Times New Roman"/>
          <w:sz w:val="24"/>
          <w:szCs w:val="24"/>
          <w:lang w:eastAsia="zh-CN"/>
        </w:rPr>
      </w:pPr>
    </w:p>
    <w:p w14:paraId="2A0F1E92" w14:textId="2114938B" w:rsidR="009718D1" w:rsidRDefault="009718D1" w:rsidP="00555F20">
      <w:pPr>
        <w:suppressAutoHyphens/>
        <w:spacing w:after="0" w:line="240" w:lineRule="auto"/>
        <w:rPr>
          <w:rFonts w:eastAsia="Times New Roman" w:cs="Times New Roman"/>
          <w:sz w:val="24"/>
          <w:szCs w:val="24"/>
          <w:lang w:eastAsia="zh-CN"/>
        </w:rPr>
      </w:pPr>
    </w:p>
    <w:p w14:paraId="2D6D006E" w14:textId="49B659FF" w:rsidR="009718D1" w:rsidRDefault="009718D1">
      <w:pPr>
        <w:rPr>
          <w:rFonts w:eastAsia="Times New Roman" w:cs="Times New Roman"/>
          <w:sz w:val="24"/>
          <w:szCs w:val="24"/>
          <w:lang w:eastAsia="zh-CN"/>
        </w:rPr>
      </w:pPr>
      <w:r>
        <w:rPr>
          <w:rFonts w:eastAsia="Times New Roman" w:cs="Times New Roman"/>
          <w:sz w:val="24"/>
          <w:szCs w:val="24"/>
          <w:lang w:eastAsia="zh-CN"/>
        </w:rPr>
        <w:br w:type="page"/>
      </w:r>
    </w:p>
    <w:p w14:paraId="2529DC50" w14:textId="77777777" w:rsidR="009718D1" w:rsidRDefault="009718D1" w:rsidP="00555F20">
      <w:pPr>
        <w:suppressAutoHyphens/>
        <w:spacing w:after="0" w:line="240" w:lineRule="auto"/>
        <w:rPr>
          <w:rFonts w:eastAsia="Times New Roman" w:cs="Times New Roman"/>
          <w:sz w:val="24"/>
          <w:szCs w:val="24"/>
          <w:lang w:eastAsia="zh-CN"/>
        </w:rPr>
        <w:sectPr w:rsidR="009718D1" w:rsidSect="008D150C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73A763E6" w14:textId="1AEEC8DF" w:rsidR="009718D1" w:rsidRDefault="001968E5" w:rsidP="00555F20">
      <w:pPr>
        <w:suppressAutoHyphens/>
        <w:spacing w:after="0" w:line="240" w:lineRule="auto"/>
        <w:rPr>
          <w:rFonts w:eastAsia="Times New Roman" w:cs="Times New Roman"/>
          <w:sz w:val="24"/>
          <w:szCs w:val="24"/>
          <w:lang w:eastAsia="zh-CN"/>
        </w:rPr>
      </w:pPr>
      <w:r>
        <w:rPr>
          <w:rFonts w:eastAsia="Times New Roman" w:cs="Times New Roman"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59264" behindDoc="1" locked="0" layoutInCell="1" allowOverlap="1" wp14:anchorId="2D435199" wp14:editId="01AFB81B">
            <wp:simplePos x="0" y="0"/>
            <wp:positionH relativeFrom="margin">
              <wp:align>left</wp:align>
            </wp:positionH>
            <wp:positionV relativeFrom="paragraph">
              <wp:posOffset>-35902</wp:posOffset>
            </wp:positionV>
            <wp:extent cx="15090159" cy="9383151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9" b="6041"/>
                    <a:stretch/>
                  </pic:blipFill>
                  <pic:spPr bwMode="auto">
                    <a:xfrm>
                      <a:off x="0" y="0"/>
                      <a:ext cx="15099098" cy="938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A757D" w14:textId="31F18E59" w:rsidR="009718D1" w:rsidRDefault="009718D1" w:rsidP="00555F20">
      <w:pPr>
        <w:suppressAutoHyphens/>
        <w:spacing w:after="0" w:line="240" w:lineRule="auto"/>
        <w:rPr>
          <w:rFonts w:eastAsia="Times New Roman" w:cs="Times New Roman"/>
          <w:sz w:val="24"/>
          <w:szCs w:val="24"/>
          <w:lang w:eastAsia="zh-CN"/>
        </w:rPr>
        <w:sectPr w:rsidR="009718D1" w:rsidSect="00C529E5">
          <w:pgSz w:w="23808" w:h="16840" w:orient="landscape" w:code="8"/>
          <w:pgMar w:top="1418" w:right="1134" w:bottom="567" w:left="0" w:header="709" w:footer="709" w:gutter="0"/>
          <w:cols w:space="708"/>
          <w:docGrid w:linePitch="360"/>
        </w:sectPr>
      </w:pPr>
    </w:p>
    <w:p w14:paraId="137729CB" w14:textId="505A19EE" w:rsidR="009718D1" w:rsidRDefault="009718D1" w:rsidP="009718D1">
      <w:pPr>
        <w:pStyle w:val="1"/>
        <w:spacing w:before="0"/>
        <w:jc w:val="center"/>
        <w:rPr>
          <w:rFonts w:ascii="Times New Roman" w:hAnsi="Times New Roman" w:cs="Times New Roman"/>
          <w:b/>
          <w:color w:val="auto"/>
          <w:sz w:val="28"/>
        </w:rPr>
      </w:pPr>
      <w:r w:rsidRPr="009718D1">
        <w:rPr>
          <w:rFonts w:ascii="Times New Roman" w:hAnsi="Times New Roman" w:cs="Times New Roman"/>
          <w:b/>
          <w:color w:val="auto"/>
          <w:sz w:val="28"/>
        </w:rPr>
        <w:lastRenderedPageBreak/>
        <w:t>Общедоступное охотничье угодье Барабинского района</w:t>
      </w:r>
    </w:p>
    <w:p w14:paraId="466D9C09" w14:textId="51F5BC02" w:rsidR="009718D1" w:rsidRPr="008D150C" w:rsidRDefault="009718D1" w:rsidP="00555F20">
      <w:pPr>
        <w:suppressAutoHyphens/>
        <w:spacing w:after="0" w:line="240" w:lineRule="auto"/>
        <w:rPr>
          <w:rFonts w:eastAsia="Times New Roman" w:cs="Times New Roman"/>
          <w:sz w:val="24"/>
          <w:szCs w:val="24"/>
          <w:lang w:eastAsia="zh-CN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88"/>
        <w:gridCol w:w="1248"/>
        <w:gridCol w:w="1250"/>
        <w:gridCol w:w="978"/>
        <w:gridCol w:w="484"/>
        <w:gridCol w:w="1489"/>
        <w:gridCol w:w="1489"/>
        <w:gridCol w:w="1485"/>
      </w:tblGrid>
      <w:tr w:rsidR="009718D1" w:rsidRPr="008D150C" w14:paraId="1D2CDF99" w14:textId="77777777" w:rsidTr="00C955C4">
        <w:trPr>
          <w:trHeight w:val="20"/>
        </w:trPr>
        <w:tc>
          <w:tcPr>
            <w:tcW w:w="65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B83A4D" w14:textId="40D308BA" w:rsidR="009718D1" w:rsidRPr="008D150C" w:rsidRDefault="00355EDE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>
              <w:rPr>
                <w:rFonts w:eastAsia="Times New Roman" w:cs="Times New Roman"/>
                <w:color w:val="000000"/>
                <w:szCs w:val="20"/>
                <w:lang w:eastAsia="zh-CN"/>
              </w:rPr>
              <w:t>№ охотничьего</w:t>
            </w:r>
            <w:r w:rsidR="009718D1"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 xml:space="preserve"> угодья (участка охотничьего угодья)</w:t>
            </w: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15CDD" w14:textId="77777777" w:rsidR="009718D1" w:rsidRPr="008D150C" w:rsidRDefault="009718D1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Муниципальный район Новосибирской области</w:t>
            </w:r>
          </w:p>
        </w:tc>
        <w:tc>
          <w:tcPr>
            <w:tcW w:w="2550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4494D" w14:textId="77777777" w:rsidR="009718D1" w:rsidRPr="008D150C" w:rsidRDefault="009718D1" w:rsidP="00C955C4">
            <w:pPr>
              <w:suppressAutoHyphens/>
              <w:snapToGrid w:val="0"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7E76DF">
              <w:rPr>
                <w:rFonts w:eastAsia="Times New Roman" w:cs="Times New Roman"/>
                <w:color w:val="000000"/>
                <w:szCs w:val="20"/>
                <w:lang w:eastAsia="zh-CN"/>
              </w:rPr>
              <w:t>Барабинский</w:t>
            </w:r>
          </w:p>
        </w:tc>
      </w:tr>
      <w:tr w:rsidR="009718D1" w:rsidRPr="008D150C" w14:paraId="5662961F" w14:textId="77777777" w:rsidTr="00C955C4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8AB524" w14:textId="77777777" w:rsidR="009718D1" w:rsidRPr="008D150C" w:rsidRDefault="009718D1" w:rsidP="00C955C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407A3" w14:textId="77777777" w:rsidR="009718D1" w:rsidRPr="008D150C" w:rsidRDefault="009718D1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Наименование охотничьего хозяйства (угодья), участка охотничьего угодья (при наличии)</w:t>
            </w:r>
          </w:p>
        </w:tc>
        <w:tc>
          <w:tcPr>
            <w:tcW w:w="2550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5BEBA" w14:textId="472A5A97" w:rsidR="009718D1" w:rsidRPr="008D150C" w:rsidRDefault="009718D1" w:rsidP="00C955C4">
            <w:pPr>
              <w:suppressAutoHyphens/>
              <w:spacing w:after="0" w:line="240" w:lineRule="auto"/>
              <w:rPr>
                <w:rFonts w:eastAsia="Times New Roman" w:cs="Times New Roman"/>
                <w:szCs w:val="24"/>
                <w:lang w:eastAsia="zh-CN"/>
              </w:rPr>
            </w:pPr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Общедоступное охотничье угодье Барабинского района</w:t>
            </w:r>
          </w:p>
        </w:tc>
      </w:tr>
      <w:tr w:rsidR="009718D1" w:rsidRPr="008D150C" w14:paraId="1766461B" w14:textId="77777777" w:rsidTr="00C955C4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261814" w14:textId="77777777" w:rsidR="009718D1" w:rsidRPr="008D150C" w:rsidRDefault="009718D1" w:rsidP="00C955C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67190" w14:textId="77777777" w:rsidR="009718D1" w:rsidRPr="008D150C" w:rsidRDefault="009718D1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Наименование юридического лица, индивидуального предпринимателя (охотпользователя)</w:t>
            </w:r>
          </w:p>
        </w:tc>
        <w:tc>
          <w:tcPr>
            <w:tcW w:w="2550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F60ED" w14:textId="3EE23DB4" w:rsidR="009718D1" w:rsidRPr="008D150C" w:rsidRDefault="009718D1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</w:tc>
      </w:tr>
      <w:tr w:rsidR="009718D1" w:rsidRPr="008D150C" w14:paraId="663422DB" w14:textId="77777777" w:rsidTr="00C955C4">
        <w:trPr>
          <w:trHeight w:val="20"/>
        </w:trPr>
        <w:tc>
          <w:tcPr>
            <w:tcW w:w="655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99C43C3" w14:textId="77777777" w:rsidR="009718D1" w:rsidRPr="008D150C" w:rsidRDefault="009718D1" w:rsidP="00C955C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</w:tc>
        <w:tc>
          <w:tcPr>
            <w:tcW w:w="1794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07466" w14:textId="77777777" w:rsidR="009718D1" w:rsidRPr="008D150C" w:rsidRDefault="009718D1" w:rsidP="00C955C4">
            <w:pPr>
              <w:suppressAutoHyphens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Площадь, тыс. га</w:t>
            </w:r>
          </w:p>
        </w:tc>
        <w:tc>
          <w:tcPr>
            <w:tcW w:w="2550" w:type="pct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E1763" w14:textId="505B8513" w:rsidR="009718D1" w:rsidRPr="008D150C" w:rsidRDefault="00F802A5" w:rsidP="00C955C4">
            <w:pPr>
              <w:suppressAutoHyphens/>
              <w:snapToGrid w:val="0"/>
              <w:spacing w:after="0" w:line="240" w:lineRule="auto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F802A5">
              <w:rPr>
                <w:rFonts w:eastAsia="Times New Roman" w:cs="Times New Roman"/>
                <w:color w:val="000000"/>
                <w:szCs w:val="20"/>
                <w:lang w:eastAsia="zh-CN"/>
              </w:rPr>
              <w:t>0,939</w:t>
            </w:r>
          </w:p>
        </w:tc>
      </w:tr>
      <w:tr w:rsidR="009718D1" w:rsidRPr="008D150C" w14:paraId="5CA7E584" w14:textId="77777777" w:rsidTr="00C955C4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2A08FE" w14:textId="77777777" w:rsidR="009718D1" w:rsidRPr="008D150C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lang w:eastAsia="zh-CN"/>
              </w:rPr>
              <w:t>Описание границ охотничьего хозяйства (угодья), участка (при наличии)</w:t>
            </w:r>
          </w:p>
        </w:tc>
      </w:tr>
      <w:tr w:rsidR="009718D1" w:rsidRPr="008D150C" w14:paraId="05130F2B" w14:textId="77777777" w:rsidTr="00C955C4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CF2DD" w14:textId="77777777" w:rsidR="009718D1" w:rsidRPr="008D150C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Текстовое описание границ охотничьего хозяйства (угодья), участка</w:t>
            </w:r>
          </w:p>
        </w:tc>
        <w:tc>
          <w:tcPr>
            <w:tcW w:w="4345" w:type="pct"/>
            <w:gridSpan w:val="7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1CB9F7" w14:textId="77777777" w:rsidR="009718D1" w:rsidRPr="009718D1" w:rsidRDefault="009718D1" w:rsidP="0029174C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Северная граница: от точки 1, расположенной на смежной административной границе Барабинского и Куйбышевского районов, граница идет в общем восточном направлении по смежной административной границе Барабинского и Куйбышевского районов до точки 2.</w:t>
            </w:r>
          </w:p>
          <w:p w14:paraId="56170A54" w14:textId="77777777" w:rsidR="009718D1" w:rsidRPr="009718D1" w:rsidRDefault="009718D1" w:rsidP="0029174C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  <w:p w14:paraId="4CF40AF0" w14:textId="77777777" w:rsidR="009718D1" w:rsidRPr="009718D1" w:rsidRDefault="009718D1" w:rsidP="0029174C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Восточная граница: от точки 2, расположенной на смежной административной границе Барабинского и Куйбышевского районов, граница идет в юго-западном направлении по условной прямой до точки 3.</w:t>
            </w:r>
          </w:p>
          <w:p w14:paraId="49546B89" w14:textId="77777777" w:rsidR="009718D1" w:rsidRPr="009718D1" w:rsidRDefault="009718D1" w:rsidP="0029174C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  <w:p w14:paraId="46AE3226" w14:textId="77777777" w:rsidR="009718D1" w:rsidRPr="009718D1" w:rsidRDefault="009718D1" w:rsidP="0029174C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Южная граница: от точки 3, граница идет в западном направлении по условной прямой до точки 4.</w:t>
            </w:r>
          </w:p>
          <w:p w14:paraId="23C6AB4E" w14:textId="77777777" w:rsidR="009718D1" w:rsidRPr="009718D1" w:rsidRDefault="009718D1" w:rsidP="0029174C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</w:p>
          <w:p w14:paraId="1AECAF70" w14:textId="211D10D3" w:rsidR="009718D1" w:rsidRPr="0029174C" w:rsidRDefault="009718D1" w:rsidP="0029174C">
            <w:pPr>
              <w:suppressAutoHyphens/>
              <w:spacing w:after="0" w:line="240" w:lineRule="auto"/>
              <w:jc w:val="both"/>
              <w:rPr>
                <w:rFonts w:eastAsia="Times New Roman" w:cs="Times New Roman"/>
                <w:color w:val="000000"/>
                <w:szCs w:val="20"/>
                <w:lang w:eastAsia="zh-CN"/>
              </w:rPr>
            </w:pPr>
            <w:r w:rsidRPr="009718D1">
              <w:rPr>
                <w:rFonts w:eastAsia="Times New Roman" w:cs="Times New Roman"/>
                <w:color w:val="000000"/>
                <w:szCs w:val="20"/>
                <w:lang w:eastAsia="zh-CN"/>
              </w:rPr>
              <w:t>Западная граница: от точки 4, граница идет в северо-западном направлении по условной прямой до пересечения со смежной административной границей Барабинского и Куйбышевского районов в точке 1.</w:t>
            </w:r>
          </w:p>
        </w:tc>
      </w:tr>
      <w:tr w:rsidR="009718D1" w:rsidRPr="008D150C" w14:paraId="065376DB" w14:textId="77777777" w:rsidTr="00C955C4">
        <w:trPr>
          <w:trHeight w:val="20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398FEE" w14:textId="77777777" w:rsidR="009718D1" w:rsidRPr="008D150C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Координаты характерных точек границ</w:t>
            </w:r>
          </w:p>
        </w:tc>
      </w:tr>
      <w:tr w:rsidR="009718D1" w:rsidRPr="008D150C" w14:paraId="752E61D9" w14:textId="77777777" w:rsidTr="00C955C4">
        <w:trPr>
          <w:trHeight w:val="20"/>
        </w:trPr>
        <w:tc>
          <w:tcPr>
            <w:tcW w:w="655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03576C" w14:textId="27E015E2" w:rsidR="009718D1" w:rsidRPr="008D150C" w:rsidRDefault="00355EDE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№ </w:t>
            </w:r>
            <w:r w:rsidR="009718D1"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поворотных точек п/п</w:t>
            </w:r>
          </w:p>
        </w:tc>
        <w:tc>
          <w:tcPr>
            <w:tcW w:w="1287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3D95FC" w14:textId="77777777" w:rsidR="009718D1" w:rsidRPr="008D150C" w:rsidRDefault="009718D1" w:rsidP="009718D1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Географические координаты точек в системе координат МСК НСО</w:t>
            </w:r>
          </w:p>
        </w:tc>
        <w:tc>
          <w:tcPr>
            <w:tcW w:w="1530" w:type="pct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AFD6E4" w14:textId="77777777" w:rsidR="009718D1" w:rsidRPr="008D150C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Географические координаты точек в системе координат WGS-84</w:t>
            </w:r>
          </w:p>
        </w:tc>
        <w:tc>
          <w:tcPr>
            <w:tcW w:w="1528" w:type="pct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D3A358" w14:textId="77777777" w:rsidR="009718D1" w:rsidRPr="008D150C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Географические координаты точек в системе координат ГСК-2011</w:t>
            </w:r>
          </w:p>
        </w:tc>
      </w:tr>
      <w:tr w:rsidR="009718D1" w:rsidRPr="008D150C" w14:paraId="32E3CB9B" w14:textId="77777777" w:rsidTr="00C955C4">
        <w:trPr>
          <w:trHeight w:val="20"/>
        </w:trPr>
        <w:tc>
          <w:tcPr>
            <w:tcW w:w="65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6CBDD7" w14:textId="77777777" w:rsidR="009718D1" w:rsidRPr="008D150C" w:rsidRDefault="009718D1" w:rsidP="00C955C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</w:p>
        </w:tc>
        <w:tc>
          <w:tcPr>
            <w:tcW w:w="64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BBAC42" w14:textId="77777777" w:rsidR="009718D1" w:rsidRPr="008D150C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х</w:t>
            </w:r>
          </w:p>
        </w:tc>
        <w:tc>
          <w:tcPr>
            <w:tcW w:w="644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CC40F0" w14:textId="77777777" w:rsidR="009718D1" w:rsidRPr="008D150C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у</w:t>
            </w:r>
          </w:p>
        </w:tc>
        <w:tc>
          <w:tcPr>
            <w:tcW w:w="76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E3EC50" w14:textId="77777777" w:rsidR="009718D1" w:rsidRPr="008D150C" w:rsidRDefault="009718D1" w:rsidP="009718D1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Северная широта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ED8A96" w14:textId="77777777" w:rsidR="009718D1" w:rsidRPr="008D150C" w:rsidRDefault="009718D1" w:rsidP="009718D1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Восточная долгота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EA67F2" w14:textId="77777777" w:rsidR="009718D1" w:rsidRPr="008D150C" w:rsidRDefault="009718D1" w:rsidP="009718D1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Северная широта</w:t>
            </w:r>
          </w:p>
        </w:tc>
        <w:tc>
          <w:tcPr>
            <w:tcW w:w="76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A28561" w14:textId="77777777" w:rsidR="009718D1" w:rsidRPr="008D150C" w:rsidRDefault="009718D1" w:rsidP="009718D1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8D150C"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  <w:t>Восточная долгота</w:t>
            </w:r>
          </w:p>
        </w:tc>
      </w:tr>
      <w:tr w:rsidR="009718D1" w:rsidRPr="008D150C" w14:paraId="7818A163" w14:textId="77777777" w:rsidTr="00C955C4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06CC54" w14:textId="62D18E3F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</w:t>
            </w:r>
          </w:p>
        </w:tc>
        <w:tc>
          <w:tcPr>
            <w:tcW w:w="64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7D9963E" w14:textId="7F99315E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528858,57</w:t>
            </w:r>
          </w:p>
        </w:tc>
        <w:tc>
          <w:tcPr>
            <w:tcW w:w="644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165BFA9" w14:textId="51369F08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2293815,43</w:t>
            </w:r>
          </w:p>
        </w:tc>
        <w:tc>
          <w:tcPr>
            <w:tcW w:w="76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577688E4" w14:textId="6058FEDE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51,282"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796E6C24" w14:textId="5EB87AF7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26,744"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C378EB3" w14:textId="7DCBF99B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49,416"</w:t>
            </w:r>
          </w:p>
        </w:tc>
        <w:tc>
          <w:tcPr>
            <w:tcW w:w="76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A6A38FA" w14:textId="7CEF0EBE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29,469"</w:t>
            </w:r>
          </w:p>
        </w:tc>
      </w:tr>
      <w:tr w:rsidR="009718D1" w:rsidRPr="008D150C" w14:paraId="1D7E1C7A" w14:textId="77777777" w:rsidTr="00C955C4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F4599C" w14:textId="1FD84800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</w:t>
            </w:r>
          </w:p>
        </w:tc>
        <w:tc>
          <w:tcPr>
            <w:tcW w:w="64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301E9F3F" w14:textId="3A2F277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531707,07</w:t>
            </w:r>
          </w:p>
        </w:tc>
        <w:tc>
          <w:tcPr>
            <w:tcW w:w="644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21D00B1B" w14:textId="49F1F980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2300555,61</w:t>
            </w:r>
          </w:p>
        </w:tc>
        <w:tc>
          <w:tcPr>
            <w:tcW w:w="765" w:type="pct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546CEC5" w14:textId="26612A33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21,053"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48772BBD" w14:textId="2C0EDB8D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51,531"</w:t>
            </w:r>
          </w:p>
        </w:tc>
        <w:tc>
          <w:tcPr>
            <w:tcW w:w="765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1ED5D923" w14:textId="75C8DC11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19,182"</w:t>
            </w:r>
          </w:p>
        </w:tc>
        <w:tc>
          <w:tcPr>
            <w:tcW w:w="763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0CF7E7A3" w14:textId="287329E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31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54,244"</w:t>
            </w:r>
          </w:p>
        </w:tc>
      </w:tr>
      <w:tr w:rsidR="009718D1" w:rsidRPr="008D150C" w14:paraId="25026954" w14:textId="77777777" w:rsidTr="00C955C4">
        <w:trPr>
          <w:trHeight w:val="20"/>
        </w:trPr>
        <w:tc>
          <w:tcPr>
            <w:tcW w:w="655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0A173A02" w14:textId="5806245B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3</w:t>
            </w:r>
          </w:p>
        </w:tc>
        <w:tc>
          <w:tcPr>
            <w:tcW w:w="643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38190F5B" w14:textId="66F532A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528107,68</w:t>
            </w:r>
          </w:p>
        </w:tc>
        <w:tc>
          <w:tcPr>
            <w:tcW w:w="644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346EEB7A" w14:textId="752C1C84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2296837,72</w:t>
            </w:r>
          </w:p>
        </w:tc>
        <w:tc>
          <w:tcPr>
            <w:tcW w:w="765" w:type="pct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1E4C83DC" w14:textId="11BDB595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26,000"</w:t>
            </w:r>
          </w:p>
        </w:tc>
        <w:tc>
          <w:tcPr>
            <w:tcW w:w="765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786B4EE8" w14:textId="32BAC5A0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18,000"</w:t>
            </w:r>
          </w:p>
        </w:tc>
        <w:tc>
          <w:tcPr>
            <w:tcW w:w="765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47BF1F21" w14:textId="22590523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24,133"</w:t>
            </w:r>
          </w:p>
        </w:tc>
        <w:tc>
          <w:tcPr>
            <w:tcW w:w="763" w:type="pct"/>
            <w:tcBorders>
              <w:bottom w:val="single" w:sz="4" w:space="0" w:color="auto"/>
              <w:right w:val="single" w:sz="4" w:space="0" w:color="000000"/>
            </w:tcBorders>
            <w:shd w:val="clear" w:color="auto" w:fill="FFFFFF"/>
            <w:vAlign w:val="bottom"/>
          </w:tcPr>
          <w:p w14:paraId="0A1A10C7" w14:textId="08A7831F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20,718"</w:t>
            </w:r>
          </w:p>
        </w:tc>
      </w:tr>
      <w:tr w:rsidR="009718D1" w:rsidRPr="008D150C" w14:paraId="3019F64B" w14:textId="77777777" w:rsidTr="00C955C4">
        <w:trPr>
          <w:trHeight w:val="20"/>
        </w:trPr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8F767B" w14:textId="560D89F9" w:rsidR="009718D1" w:rsidRPr="009718D1" w:rsidRDefault="009718D1" w:rsidP="00C955C4">
            <w:pPr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4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2C14B03" w14:textId="35D436F4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527838,39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C67955F" w14:textId="08F54342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2294727,93</w:t>
            </w:r>
          </w:p>
        </w:tc>
        <w:tc>
          <w:tcPr>
            <w:tcW w:w="7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DA2AD7" w14:textId="357B7196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18,000"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AA3EF6" w14:textId="2391F922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26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18,000"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63E60CC" w14:textId="0FC0A4F9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55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23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16,134"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144EA6" w14:textId="5DB20B85" w:rsidR="009718D1" w:rsidRPr="009718D1" w:rsidRDefault="009718D1" w:rsidP="009718D1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0"/>
                <w:highlight w:val="white"/>
                <w:lang w:eastAsia="zh-CN"/>
              </w:rPr>
            </w:pP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78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°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26</w:t>
            </w:r>
            <w:r w:rsidR="0014731F">
              <w:rPr>
                <w:rFonts w:cs="Times New Roman"/>
                <w:color w:val="000000"/>
                <w:szCs w:val="20"/>
                <w:highlight w:val="white"/>
              </w:rPr>
              <w:t>’</w:t>
            </w:r>
            <w:r w:rsidRPr="009718D1">
              <w:rPr>
                <w:rFonts w:cs="Times New Roman"/>
                <w:color w:val="000000"/>
                <w:szCs w:val="20"/>
                <w:highlight w:val="white"/>
              </w:rPr>
              <w:t>20,722"</w:t>
            </w:r>
          </w:p>
        </w:tc>
      </w:tr>
    </w:tbl>
    <w:p w14:paraId="75D693E3" w14:textId="2A2BB888" w:rsidR="009718D1" w:rsidRDefault="009718D1">
      <w:pPr>
        <w:rPr>
          <w:rFonts w:cs="Times New Roman"/>
          <w:sz w:val="28"/>
          <w:szCs w:val="28"/>
        </w:rPr>
        <w:sectPr w:rsidR="009718D1" w:rsidSect="008D150C"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</w:p>
    <w:p w14:paraId="0D01EB17" w14:textId="449E22F1" w:rsidR="008D150C" w:rsidRPr="008D150C" w:rsidRDefault="001968E5" w:rsidP="0085103D">
      <w:p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01AF4901" wp14:editId="44862633">
            <wp:extent cx="15114458" cy="939018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9" b="5966"/>
                    <a:stretch/>
                  </pic:blipFill>
                  <pic:spPr bwMode="auto">
                    <a:xfrm>
                      <a:off x="0" y="0"/>
                      <a:ext cx="15127855" cy="939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D150C" w:rsidRPr="008D150C" w:rsidSect="00C529E5">
      <w:pgSz w:w="23808" w:h="16840" w:orient="landscape" w:code="8"/>
      <w:pgMar w:top="1418" w:right="1134" w:bottom="567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F4824" w14:textId="77777777" w:rsidR="00E01467" w:rsidRDefault="00E01467" w:rsidP="00E01467">
      <w:pPr>
        <w:spacing w:after="0" w:line="240" w:lineRule="auto"/>
      </w:pPr>
      <w:r>
        <w:separator/>
      </w:r>
    </w:p>
  </w:endnote>
  <w:endnote w:type="continuationSeparator" w:id="0">
    <w:p w14:paraId="6821CD49" w14:textId="77777777" w:rsidR="00E01467" w:rsidRDefault="00E01467" w:rsidP="00E014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D93709" w14:textId="77777777" w:rsidR="00E01467" w:rsidRDefault="00E01467" w:rsidP="00E01467">
      <w:pPr>
        <w:spacing w:after="0" w:line="240" w:lineRule="auto"/>
      </w:pPr>
      <w:r>
        <w:separator/>
      </w:r>
    </w:p>
  </w:footnote>
  <w:footnote w:type="continuationSeparator" w:id="0">
    <w:p w14:paraId="66B67E2F" w14:textId="77777777" w:rsidR="00E01467" w:rsidRDefault="00E01467" w:rsidP="00E014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3166940"/>
      <w:docPartObj>
        <w:docPartGallery w:val="Page Numbers (Top of Page)"/>
        <w:docPartUnique/>
      </w:docPartObj>
    </w:sdtPr>
    <w:sdtEndPr/>
    <w:sdtContent>
      <w:p w14:paraId="619B3583" w14:textId="10A765E8" w:rsidR="00E01467" w:rsidRDefault="00E0146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FBDA7DE" w14:textId="77777777" w:rsidR="00E01467" w:rsidRDefault="00E0146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EE6CF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48C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D03B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2632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63826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C257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E6C2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3E81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F6E86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D3883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54188031">
    <w:abstractNumId w:val="9"/>
  </w:num>
  <w:num w:numId="2" w16cid:durableId="1693453793">
    <w:abstractNumId w:val="7"/>
  </w:num>
  <w:num w:numId="3" w16cid:durableId="1848641445">
    <w:abstractNumId w:val="6"/>
  </w:num>
  <w:num w:numId="4" w16cid:durableId="571424830">
    <w:abstractNumId w:val="5"/>
  </w:num>
  <w:num w:numId="5" w16cid:durableId="1507211996">
    <w:abstractNumId w:val="4"/>
  </w:num>
  <w:num w:numId="6" w16cid:durableId="603463877">
    <w:abstractNumId w:val="8"/>
  </w:num>
  <w:num w:numId="7" w16cid:durableId="108134652">
    <w:abstractNumId w:val="3"/>
  </w:num>
  <w:num w:numId="8" w16cid:durableId="44528795">
    <w:abstractNumId w:val="2"/>
  </w:num>
  <w:num w:numId="9" w16cid:durableId="1646008101">
    <w:abstractNumId w:val="1"/>
  </w:num>
  <w:num w:numId="10" w16cid:durableId="15797090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7D8"/>
    <w:rsid w:val="00023F63"/>
    <w:rsid w:val="0014731F"/>
    <w:rsid w:val="001968E5"/>
    <w:rsid w:val="0029174C"/>
    <w:rsid w:val="00355EDE"/>
    <w:rsid w:val="00555F20"/>
    <w:rsid w:val="005B6C22"/>
    <w:rsid w:val="005C22A9"/>
    <w:rsid w:val="007E76DF"/>
    <w:rsid w:val="007F7A01"/>
    <w:rsid w:val="00800BC5"/>
    <w:rsid w:val="0085103D"/>
    <w:rsid w:val="008519B6"/>
    <w:rsid w:val="008D150C"/>
    <w:rsid w:val="00942F7C"/>
    <w:rsid w:val="009718D1"/>
    <w:rsid w:val="00A23ADC"/>
    <w:rsid w:val="00AC405B"/>
    <w:rsid w:val="00BB2839"/>
    <w:rsid w:val="00C529E5"/>
    <w:rsid w:val="00C762EA"/>
    <w:rsid w:val="00C955C4"/>
    <w:rsid w:val="00DD7C5E"/>
    <w:rsid w:val="00E01467"/>
    <w:rsid w:val="00E53790"/>
    <w:rsid w:val="00EB4F75"/>
    <w:rsid w:val="00F12CEA"/>
    <w:rsid w:val="00F802A5"/>
    <w:rsid w:val="00FB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D88FB"/>
  <w15:chartTrackingRefBased/>
  <w15:docId w15:val="{92A7E944-F227-409D-8114-D4E234742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1467"/>
    <w:rPr>
      <w:rFonts w:ascii="Times New Roman" w:hAnsi="Times New Roman"/>
      <w:sz w:val="20"/>
    </w:rPr>
  </w:style>
  <w:style w:type="paragraph" w:styleId="1">
    <w:name w:val="heading 1"/>
    <w:basedOn w:val="a"/>
    <w:next w:val="a"/>
    <w:link w:val="10"/>
    <w:uiPriority w:val="9"/>
    <w:qFormat/>
    <w:rsid w:val="009718D1"/>
    <w:pPr>
      <w:keepNext/>
      <w:keepLines/>
      <w:suppressAutoHyphen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18D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zh-CN"/>
    </w:rPr>
  </w:style>
  <w:style w:type="paragraph" w:styleId="a3">
    <w:name w:val="header"/>
    <w:basedOn w:val="a"/>
    <w:link w:val="a4"/>
    <w:uiPriority w:val="99"/>
    <w:unhideWhenUsed/>
    <w:rsid w:val="00E01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01467"/>
  </w:style>
  <w:style w:type="paragraph" w:styleId="a5">
    <w:name w:val="footer"/>
    <w:basedOn w:val="a"/>
    <w:link w:val="a6"/>
    <w:uiPriority w:val="99"/>
    <w:unhideWhenUsed/>
    <w:rsid w:val="00E014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01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32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3430</Words>
  <Characters>19551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Чартия Надиа Гиаевна</dc:creator>
  <cp:keywords/>
  <dc:description/>
  <cp:lastModifiedBy>Глинка Юлия Владимировна</cp:lastModifiedBy>
  <cp:revision>17</cp:revision>
  <dcterms:created xsi:type="dcterms:W3CDTF">2024-10-08T12:39:00Z</dcterms:created>
  <dcterms:modified xsi:type="dcterms:W3CDTF">2024-11-14T14:32:00Z</dcterms:modified>
</cp:coreProperties>
</file>