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 w:rsidR="009D24DD" w:rsidTr="00B44C77">
        <w:tc>
          <w:tcPr>
            <w:tcW w:w="2520" w:type="dxa"/>
          </w:tcPr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27" w:type="dxa"/>
          </w:tcPr>
          <w:p w:rsidR="009D24DD" w:rsidRDefault="009D24DD" w:rsidP="00B166B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D24DD" w:rsidRPr="00DB204D" w:rsidRDefault="009D24DD" w:rsidP="00B166B4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1 к приказу министерства природных ресурсов и экологии Новосибирско</w:t>
            </w:r>
            <w:r w:rsidR="00CD3276">
              <w:rPr>
                <w:sz w:val="28"/>
                <w:szCs w:val="28"/>
              </w:rPr>
              <w:t>й области 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9D24DD" w:rsidRDefault="009D24DD" w:rsidP="009D24DD">
      <w:pPr>
        <w:widowControl w:val="0"/>
        <w:jc w:val="both"/>
        <w:rPr>
          <w:color w:val="000000"/>
          <w:sz w:val="28"/>
          <w:szCs w:val="28"/>
        </w:rPr>
      </w:pPr>
    </w:p>
    <w:p w:rsidR="00330B4C" w:rsidRDefault="00330B4C" w:rsidP="009D24DD">
      <w:pPr>
        <w:widowControl w:val="0"/>
        <w:jc w:val="both"/>
        <w:rPr>
          <w:color w:val="000000"/>
          <w:sz w:val="28"/>
          <w:szCs w:val="28"/>
        </w:rPr>
      </w:pPr>
    </w:p>
    <w:p w:rsidR="00330B4C" w:rsidRDefault="00330B4C" w:rsidP="009D24DD">
      <w:pPr>
        <w:widowControl w:val="0"/>
        <w:jc w:val="both"/>
        <w:rPr>
          <w:color w:val="000000"/>
          <w:sz w:val="28"/>
          <w:szCs w:val="28"/>
        </w:rPr>
      </w:pPr>
    </w:p>
    <w:p w:rsidR="00330B4C" w:rsidRDefault="00330B4C" w:rsidP="009D24DD">
      <w:pPr>
        <w:widowControl w:val="0"/>
        <w:jc w:val="both"/>
        <w:rPr>
          <w:color w:val="000000"/>
          <w:sz w:val="28"/>
          <w:szCs w:val="28"/>
        </w:rPr>
      </w:pPr>
    </w:p>
    <w:p w:rsidR="00B44C77" w:rsidRPr="00F93DB5" w:rsidRDefault="00330B4C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D24DD" w:rsidRPr="00037F3D">
        <w:rPr>
          <w:sz w:val="28"/>
          <w:szCs w:val="28"/>
        </w:rPr>
        <w:t xml:space="preserve">Таблица </w:t>
      </w:r>
      <w:r w:rsidR="00BC0A04">
        <w:rPr>
          <w:sz w:val="28"/>
          <w:szCs w:val="28"/>
        </w:rPr>
        <w:t>9</w:t>
      </w:r>
    </w:p>
    <w:p w:rsidR="00B166B4" w:rsidRDefault="009D24DD" w:rsidP="00330B4C">
      <w:pPr>
        <w:jc w:val="center"/>
        <w:rPr>
          <w:sz w:val="28"/>
          <w:szCs w:val="28"/>
        </w:rPr>
      </w:pPr>
      <w:r w:rsidRPr="00F93DB5">
        <w:rPr>
          <w:sz w:val="28"/>
          <w:szCs w:val="28"/>
        </w:rPr>
        <w:t>Расчетная лесосека (ежегодный допустимый объем изъятия древесины) по всем видам рубок</w:t>
      </w:r>
    </w:p>
    <w:p w:rsidR="009D24DD" w:rsidRPr="00B166B4" w:rsidRDefault="00B166B4" w:rsidP="00B166B4">
      <w:pPr>
        <w:jc w:val="right"/>
        <w:rPr>
          <w:i/>
          <w:vertAlign w:val="superscript"/>
        </w:rPr>
      </w:pPr>
      <w:r w:rsidRPr="00B166B4">
        <w:rPr>
          <w:i/>
        </w:rPr>
        <w:t xml:space="preserve"> </w:t>
      </w:r>
      <w:r w:rsidRPr="009974C1">
        <w:rPr>
          <w:i/>
        </w:rPr>
        <w:t>площадь – га; запас</w:t>
      </w:r>
      <w:r w:rsidR="009012C4">
        <w:rPr>
          <w:i/>
        </w:rPr>
        <w:t xml:space="preserve"> (ликвид)</w:t>
      </w:r>
      <w:r w:rsidRPr="009974C1">
        <w:rPr>
          <w:i/>
        </w:rPr>
        <w:t xml:space="preserve"> – т</w:t>
      </w:r>
      <w:r w:rsidR="009012C4">
        <w:rPr>
          <w:i/>
        </w:rPr>
        <w:t xml:space="preserve">ыс. </w:t>
      </w:r>
      <w:r>
        <w:rPr>
          <w:i/>
        </w:rPr>
        <w:t>м3</w:t>
      </w:r>
    </w:p>
    <w:tbl>
      <w:tblPr>
        <w:tblW w:w="15379" w:type="dxa"/>
        <w:tblInd w:w="93" w:type="dxa"/>
        <w:tblLook w:val="04A0" w:firstRow="1" w:lastRow="0" w:firstColumn="1" w:lastColumn="0" w:noHBand="0" w:noVBand="1"/>
      </w:tblPr>
      <w:tblGrid>
        <w:gridCol w:w="2066"/>
        <w:gridCol w:w="931"/>
        <w:gridCol w:w="958"/>
        <w:gridCol w:w="821"/>
        <w:gridCol w:w="931"/>
        <w:gridCol w:w="958"/>
        <w:gridCol w:w="821"/>
        <w:gridCol w:w="784"/>
        <w:gridCol w:w="958"/>
        <w:gridCol w:w="784"/>
        <w:gridCol w:w="803"/>
        <w:gridCol w:w="958"/>
        <w:gridCol w:w="803"/>
        <w:gridCol w:w="931"/>
        <w:gridCol w:w="958"/>
        <w:gridCol w:w="987"/>
      </w:tblGrid>
      <w:tr w:rsidR="00B166B4" w:rsidRPr="00B166B4" w:rsidTr="00D90214">
        <w:trPr>
          <w:trHeight w:val="315"/>
          <w:tblHeader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Хозяйства</w:t>
            </w:r>
          </w:p>
        </w:tc>
        <w:tc>
          <w:tcPr>
            <w:tcW w:w="133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Ежегодный допустимый объем изъятия древесины</w:t>
            </w:r>
          </w:p>
        </w:tc>
      </w:tr>
      <w:tr w:rsidR="00B166B4" w:rsidRPr="00B166B4" w:rsidTr="00D90214">
        <w:trPr>
          <w:trHeight w:val="3300"/>
          <w:tblHeader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2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при рубке спелых</w:t>
            </w:r>
            <w:r w:rsidRPr="00B166B4">
              <w:rPr>
                <w:sz w:val="22"/>
                <w:szCs w:val="22"/>
              </w:rPr>
              <w:br/>
              <w:t>и перестойных лесных насаждений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при рубке лесных насаждений при уходе</w:t>
            </w:r>
            <w:r w:rsidRPr="00B166B4">
              <w:rPr>
                <w:sz w:val="22"/>
                <w:szCs w:val="22"/>
              </w:rPr>
              <w:br/>
              <w:t>за лесами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при рубке поврежденных и погибших лесных насаждений</w:t>
            </w:r>
            <w:r w:rsidR="009012C4" w:rsidRPr="00C201D8">
              <w:rPr>
                <w:i/>
              </w:rPr>
              <w:t>*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при рубке лесных насаждений на лесных участках, предназначен-ных для строительства, реконструкции и эксплуатации объектов лесной, лесоперерабаты-вающей инфраструктуры</w:t>
            </w:r>
            <w:r w:rsidRPr="00B166B4">
              <w:rPr>
                <w:sz w:val="22"/>
                <w:szCs w:val="22"/>
              </w:rPr>
              <w:br/>
              <w:t xml:space="preserve">и объектов, не связанных </w:t>
            </w:r>
            <w:r w:rsidRPr="00B166B4">
              <w:rPr>
                <w:sz w:val="22"/>
                <w:szCs w:val="22"/>
              </w:rPr>
              <w:br/>
              <w:t>с созданием лесной инфраструктуры</w:t>
            </w: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всего</w:t>
            </w:r>
          </w:p>
        </w:tc>
      </w:tr>
      <w:tr w:rsidR="00B166B4" w:rsidRPr="00B166B4" w:rsidTr="00D90214">
        <w:trPr>
          <w:trHeight w:val="315"/>
          <w:tblHeader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пло-щадь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запас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пло-щадь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запас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пло-щадь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запас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пло-щадь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запас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пло-щадь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запас</w:t>
            </w:r>
          </w:p>
        </w:tc>
      </w:tr>
      <w:tr w:rsidR="00B166B4" w:rsidRPr="00B166B4" w:rsidTr="00D90214">
        <w:trPr>
          <w:trHeight w:val="615"/>
          <w:tblHeader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ликвид-ный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дело-вой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ликвид-ный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дело-вой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ликвид-ный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дело-вой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ликвид-ный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дело-вой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ликвид-ный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дело-вой</w:t>
            </w:r>
          </w:p>
        </w:tc>
      </w:tr>
      <w:tr w:rsidR="00B166B4" w:rsidRPr="00B166B4" w:rsidTr="00D90214">
        <w:trPr>
          <w:trHeight w:val="300"/>
          <w:tblHeader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16</w:t>
            </w:r>
          </w:p>
        </w:tc>
      </w:tr>
      <w:tr w:rsidR="00D90214" w:rsidRPr="00B166B4" w:rsidTr="00D90214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214" w:rsidRPr="00B166B4" w:rsidRDefault="00D90214" w:rsidP="00D90214">
            <w:r w:rsidRPr="00B166B4">
              <w:rPr>
                <w:sz w:val="22"/>
                <w:szCs w:val="22"/>
              </w:rPr>
              <w:t>Хвойные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516,20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21,864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1437,60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59,487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36,085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1954,90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88,987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58,049</w:t>
            </w:r>
          </w:p>
        </w:tc>
      </w:tr>
      <w:tr w:rsidR="00D90214" w:rsidRPr="00B166B4" w:rsidTr="00D90214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214" w:rsidRPr="00B166B4" w:rsidRDefault="00D90214" w:rsidP="00D90214">
            <w:r w:rsidRPr="00B166B4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47,20</w:t>
            </w:r>
          </w:p>
        </w:tc>
      </w:tr>
      <w:tr w:rsidR="00D90214" w:rsidRPr="00B166B4" w:rsidTr="00D90214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214" w:rsidRPr="00B166B4" w:rsidRDefault="00D90214" w:rsidP="00D90214">
            <w:pPr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3126,20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136,40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67,064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1656,60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64,887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37,985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4784,90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201,587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14" w:rsidRDefault="00D90214" w:rsidP="00D902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105,249</w:t>
            </w:r>
          </w:p>
        </w:tc>
      </w:tr>
      <w:tr w:rsidR="00B166B4" w:rsidRPr="00B166B4" w:rsidTr="00D90214">
        <w:trPr>
          <w:trHeight w:val="300"/>
        </w:trPr>
        <w:tc>
          <w:tcPr>
            <w:tcW w:w="153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lastRenderedPageBreak/>
              <w:t>Кроме того, при рубке погибших и поврежденных лесных насаждений</w:t>
            </w:r>
          </w:p>
        </w:tc>
      </w:tr>
      <w:tr w:rsidR="00AC681E" w:rsidRPr="00B166B4" w:rsidTr="00D90214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B166B4" w:rsidRDefault="00AC681E" w:rsidP="00AC681E">
            <w:r w:rsidRPr="00B166B4">
              <w:rPr>
                <w:sz w:val="22"/>
                <w:szCs w:val="22"/>
              </w:rPr>
              <w:t>Хвойные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C681E" w:rsidRPr="00B166B4" w:rsidTr="00D90214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B166B4" w:rsidRDefault="00AC681E" w:rsidP="00AC681E">
            <w:r w:rsidRPr="00B166B4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670F78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bookmarkStart w:id="0" w:name="_GoBack"/>
            <w:bookmarkEnd w:id="0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C681E" w:rsidRPr="00B166B4" w:rsidTr="00D90214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B166B4" w:rsidRDefault="00AC681E" w:rsidP="00AC681E">
            <w:pPr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9D24DD" w:rsidRPr="00B90394" w:rsidRDefault="00780EC4" w:rsidP="00B90394">
      <w:pPr>
        <w:pStyle w:val="ad"/>
        <w:suppressAutoHyphens/>
        <w:ind w:firstLine="0"/>
        <w:jc w:val="both"/>
        <w:outlineLvl w:val="2"/>
        <w:rPr>
          <w:i/>
          <w:sz w:val="24"/>
          <w:szCs w:val="24"/>
        </w:rPr>
      </w:pPr>
      <w:r w:rsidRPr="00780EC4">
        <w:rPr>
          <w:color w:val="FFFFFF" w:themeColor="background1"/>
          <w:szCs w:val="28"/>
        </w:rPr>
        <w:t>«</w:t>
      </w:r>
      <w:r w:rsidR="009012C4" w:rsidRPr="00C201D8">
        <w:rPr>
          <w:i/>
          <w:sz w:val="24"/>
          <w:szCs w:val="24"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 w:rsidR="009012C4" w:rsidRPr="00C201D8">
        <w:rPr>
          <w:i/>
          <w:sz w:val="24"/>
          <w:szCs w:val="24"/>
          <w:lang w:val="en-US"/>
        </w:rPr>
        <w:t>III</w:t>
      </w:r>
      <w:r w:rsidR="009012C4" w:rsidRPr="00C201D8">
        <w:rPr>
          <w:i/>
          <w:sz w:val="24"/>
          <w:szCs w:val="24"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72.</w:t>
      </w:r>
      <w:r w:rsidR="00B90394">
        <w:rPr>
          <w:i/>
          <w:sz w:val="24"/>
          <w:szCs w:val="24"/>
        </w:rPr>
        <w:t xml:space="preserve"> </w:t>
      </w:r>
      <w:r w:rsidR="00B90394">
        <w:rPr>
          <w:i/>
          <w:sz w:val="24"/>
          <w:szCs w:val="24"/>
        </w:rPr>
        <w:tab/>
      </w:r>
      <w:r w:rsidR="00B90394">
        <w:rPr>
          <w:i/>
          <w:sz w:val="24"/>
          <w:szCs w:val="24"/>
        </w:rPr>
        <w:tab/>
      </w:r>
      <w:r w:rsidR="00B90394">
        <w:rPr>
          <w:i/>
          <w:sz w:val="24"/>
          <w:szCs w:val="24"/>
        </w:rPr>
        <w:tab/>
      </w:r>
      <w:r w:rsidR="00B90394">
        <w:rPr>
          <w:i/>
          <w:sz w:val="24"/>
          <w:szCs w:val="24"/>
        </w:rPr>
        <w:tab/>
      </w:r>
      <w:r w:rsidR="00B90394">
        <w:rPr>
          <w:i/>
          <w:sz w:val="24"/>
          <w:szCs w:val="24"/>
        </w:rPr>
        <w:tab/>
      </w:r>
      <w:r w:rsidR="00B90394">
        <w:rPr>
          <w:i/>
          <w:sz w:val="24"/>
          <w:szCs w:val="24"/>
        </w:rPr>
        <w:tab/>
      </w:r>
      <w:r w:rsidR="00B90394">
        <w:rPr>
          <w:i/>
          <w:sz w:val="24"/>
          <w:szCs w:val="24"/>
        </w:rPr>
        <w:tab/>
        <w:t xml:space="preserve">  </w:t>
      </w:r>
      <w:r>
        <w:rPr>
          <w:szCs w:val="28"/>
        </w:rPr>
        <w:t>»</w:t>
      </w:r>
    </w:p>
    <w:p w:rsidR="00780EC4" w:rsidRDefault="00780EC4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</w:pPr>
    </w:p>
    <w:p w:rsidR="00780EC4" w:rsidRDefault="00780EC4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</w:pPr>
    </w:p>
    <w:p w:rsidR="00002934" w:rsidRDefault="00002934" w:rsidP="00002934">
      <w:pPr>
        <w:widowControl w:val="0"/>
        <w:tabs>
          <w:tab w:val="center" w:pos="7285"/>
          <w:tab w:val="left" w:pos="13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002934" w:rsidSect="00002934">
      <w:pgSz w:w="16838" w:h="11906" w:orient="landscape"/>
      <w:pgMar w:top="1418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E5A" w:rsidRDefault="00016E5A" w:rsidP="00B44C77">
      <w:r>
        <w:separator/>
      </w:r>
    </w:p>
  </w:endnote>
  <w:endnote w:type="continuationSeparator" w:id="0">
    <w:p w:rsidR="00016E5A" w:rsidRDefault="00016E5A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E5A" w:rsidRDefault="00016E5A" w:rsidP="00B44C77">
      <w:r>
        <w:separator/>
      </w:r>
    </w:p>
  </w:footnote>
  <w:footnote w:type="continuationSeparator" w:id="0">
    <w:p w:rsidR="00016E5A" w:rsidRDefault="00016E5A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A1359"/>
    <w:multiLevelType w:val="hybridMultilevel"/>
    <w:tmpl w:val="247ADB9E"/>
    <w:lvl w:ilvl="0" w:tplc="E0D27A40">
      <w:start w:val="1"/>
      <w:numFmt w:val="decimal"/>
      <w:lvlText w:val="%1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4B"/>
    <w:rsid w:val="00002934"/>
    <w:rsid w:val="0000648E"/>
    <w:rsid w:val="00016E5A"/>
    <w:rsid w:val="00037F3D"/>
    <w:rsid w:val="00087984"/>
    <w:rsid w:val="000A1CCB"/>
    <w:rsid w:val="000D7190"/>
    <w:rsid w:val="000F10F8"/>
    <w:rsid w:val="00154C4E"/>
    <w:rsid w:val="00160219"/>
    <w:rsid w:val="0017195B"/>
    <w:rsid w:val="00187B02"/>
    <w:rsid w:val="001971B2"/>
    <w:rsid w:val="001B2FBF"/>
    <w:rsid w:val="001E79B6"/>
    <w:rsid w:val="00206D6C"/>
    <w:rsid w:val="002104D8"/>
    <w:rsid w:val="00214F8A"/>
    <w:rsid w:val="00215DF5"/>
    <w:rsid w:val="00221DF2"/>
    <w:rsid w:val="00244890"/>
    <w:rsid w:val="00270FE7"/>
    <w:rsid w:val="00284010"/>
    <w:rsid w:val="002928EC"/>
    <w:rsid w:val="00292E09"/>
    <w:rsid w:val="002A42CF"/>
    <w:rsid w:val="002B0CC9"/>
    <w:rsid w:val="002B7AF5"/>
    <w:rsid w:val="002C35A7"/>
    <w:rsid w:val="002C4C39"/>
    <w:rsid w:val="002D4737"/>
    <w:rsid w:val="002F5976"/>
    <w:rsid w:val="003053E5"/>
    <w:rsid w:val="00305BE7"/>
    <w:rsid w:val="00305F51"/>
    <w:rsid w:val="00330B4C"/>
    <w:rsid w:val="00336E31"/>
    <w:rsid w:val="003B7C04"/>
    <w:rsid w:val="003E69F0"/>
    <w:rsid w:val="003F6224"/>
    <w:rsid w:val="004040B4"/>
    <w:rsid w:val="0041164B"/>
    <w:rsid w:val="00432DCC"/>
    <w:rsid w:val="00450660"/>
    <w:rsid w:val="0046625E"/>
    <w:rsid w:val="0046702A"/>
    <w:rsid w:val="00473126"/>
    <w:rsid w:val="00477127"/>
    <w:rsid w:val="00483651"/>
    <w:rsid w:val="00483E7F"/>
    <w:rsid w:val="004849C6"/>
    <w:rsid w:val="00487459"/>
    <w:rsid w:val="004962D7"/>
    <w:rsid w:val="004A5F7C"/>
    <w:rsid w:val="004A6B02"/>
    <w:rsid w:val="004A7272"/>
    <w:rsid w:val="004B068D"/>
    <w:rsid w:val="004B44BE"/>
    <w:rsid w:val="004C1CB1"/>
    <w:rsid w:val="004E132F"/>
    <w:rsid w:val="004E53B8"/>
    <w:rsid w:val="004F0ABD"/>
    <w:rsid w:val="004F2635"/>
    <w:rsid w:val="005013C7"/>
    <w:rsid w:val="00503064"/>
    <w:rsid w:val="00543116"/>
    <w:rsid w:val="00544342"/>
    <w:rsid w:val="00551918"/>
    <w:rsid w:val="00554BB0"/>
    <w:rsid w:val="005565C1"/>
    <w:rsid w:val="00564B27"/>
    <w:rsid w:val="00577B8B"/>
    <w:rsid w:val="005A588A"/>
    <w:rsid w:val="005B7B83"/>
    <w:rsid w:val="005C35F6"/>
    <w:rsid w:val="005C554C"/>
    <w:rsid w:val="005C75FB"/>
    <w:rsid w:val="00623173"/>
    <w:rsid w:val="00643F8A"/>
    <w:rsid w:val="00670F78"/>
    <w:rsid w:val="00683A22"/>
    <w:rsid w:val="006B46A9"/>
    <w:rsid w:val="006C6671"/>
    <w:rsid w:val="006E056C"/>
    <w:rsid w:val="006E715D"/>
    <w:rsid w:val="00746F4F"/>
    <w:rsid w:val="00756156"/>
    <w:rsid w:val="00761D6B"/>
    <w:rsid w:val="0077432C"/>
    <w:rsid w:val="00780EC4"/>
    <w:rsid w:val="007A41AD"/>
    <w:rsid w:val="007B38B2"/>
    <w:rsid w:val="007B4526"/>
    <w:rsid w:val="007C1783"/>
    <w:rsid w:val="00832D3C"/>
    <w:rsid w:val="008714E0"/>
    <w:rsid w:val="00872CD9"/>
    <w:rsid w:val="008804F9"/>
    <w:rsid w:val="00880650"/>
    <w:rsid w:val="00894ABC"/>
    <w:rsid w:val="008A2A06"/>
    <w:rsid w:val="008C004B"/>
    <w:rsid w:val="008D7C1C"/>
    <w:rsid w:val="008E4DEA"/>
    <w:rsid w:val="009012C4"/>
    <w:rsid w:val="00906AE9"/>
    <w:rsid w:val="00916775"/>
    <w:rsid w:val="00951645"/>
    <w:rsid w:val="00960990"/>
    <w:rsid w:val="00964881"/>
    <w:rsid w:val="00977C52"/>
    <w:rsid w:val="009A0D8E"/>
    <w:rsid w:val="009A49D0"/>
    <w:rsid w:val="009B1786"/>
    <w:rsid w:val="009B3768"/>
    <w:rsid w:val="009B3EBC"/>
    <w:rsid w:val="009C7DCE"/>
    <w:rsid w:val="009D24DD"/>
    <w:rsid w:val="00A1159C"/>
    <w:rsid w:val="00A472BC"/>
    <w:rsid w:val="00A67F5D"/>
    <w:rsid w:val="00AA3567"/>
    <w:rsid w:val="00AB43CF"/>
    <w:rsid w:val="00AC3091"/>
    <w:rsid w:val="00AC681E"/>
    <w:rsid w:val="00AD06A1"/>
    <w:rsid w:val="00AF3C07"/>
    <w:rsid w:val="00AF662E"/>
    <w:rsid w:val="00B11CC1"/>
    <w:rsid w:val="00B134DE"/>
    <w:rsid w:val="00B166B4"/>
    <w:rsid w:val="00B332BD"/>
    <w:rsid w:val="00B352C2"/>
    <w:rsid w:val="00B3726F"/>
    <w:rsid w:val="00B4117C"/>
    <w:rsid w:val="00B44C77"/>
    <w:rsid w:val="00B60A8A"/>
    <w:rsid w:val="00B71368"/>
    <w:rsid w:val="00B82A83"/>
    <w:rsid w:val="00B90394"/>
    <w:rsid w:val="00BB0EEF"/>
    <w:rsid w:val="00BC0A04"/>
    <w:rsid w:val="00BD57C8"/>
    <w:rsid w:val="00BE0920"/>
    <w:rsid w:val="00BE22E7"/>
    <w:rsid w:val="00C079EE"/>
    <w:rsid w:val="00C2584E"/>
    <w:rsid w:val="00C524F3"/>
    <w:rsid w:val="00C52B34"/>
    <w:rsid w:val="00C5476E"/>
    <w:rsid w:val="00C6237C"/>
    <w:rsid w:val="00C81F6A"/>
    <w:rsid w:val="00C85A04"/>
    <w:rsid w:val="00CA73F3"/>
    <w:rsid w:val="00CB53E8"/>
    <w:rsid w:val="00CC048A"/>
    <w:rsid w:val="00CD3276"/>
    <w:rsid w:val="00CD55A5"/>
    <w:rsid w:val="00D20329"/>
    <w:rsid w:val="00D4667D"/>
    <w:rsid w:val="00D53D0C"/>
    <w:rsid w:val="00D869D9"/>
    <w:rsid w:val="00D90214"/>
    <w:rsid w:val="00DA31D5"/>
    <w:rsid w:val="00DB204D"/>
    <w:rsid w:val="00DB53D0"/>
    <w:rsid w:val="00E11795"/>
    <w:rsid w:val="00E24D77"/>
    <w:rsid w:val="00E32942"/>
    <w:rsid w:val="00E4270D"/>
    <w:rsid w:val="00E54B5E"/>
    <w:rsid w:val="00E7180E"/>
    <w:rsid w:val="00E824CA"/>
    <w:rsid w:val="00EA2055"/>
    <w:rsid w:val="00EB6328"/>
    <w:rsid w:val="00EB7AEC"/>
    <w:rsid w:val="00EC1F08"/>
    <w:rsid w:val="00F038DD"/>
    <w:rsid w:val="00F06789"/>
    <w:rsid w:val="00F33AB6"/>
    <w:rsid w:val="00F36FB9"/>
    <w:rsid w:val="00F47FE9"/>
    <w:rsid w:val="00F76CBE"/>
    <w:rsid w:val="00FA6625"/>
    <w:rsid w:val="00FC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3958"/>
  <w15:docId w15:val="{608D59BE-DA82-4CF7-8541-AC2BC381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ad">
    <w:name w:val="для подпунктов"/>
    <w:basedOn w:val="a"/>
    <w:next w:val="a"/>
    <w:rsid w:val="009012C4"/>
    <w:pPr>
      <w:keepNext/>
      <w:ind w:firstLine="624"/>
      <w:jc w:val="center"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A687C-E4B5-415C-BE4F-1EF5A35A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4</cp:revision>
  <cp:lastPrinted>2021-01-26T07:26:00Z</cp:lastPrinted>
  <dcterms:created xsi:type="dcterms:W3CDTF">2024-01-26T07:31:00Z</dcterms:created>
  <dcterms:modified xsi:type="dcterms:W3CDTF">2024-12-12T06:51:00Z</dcterms:modified>
</cp:coreProperties>
</file>