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 ПРИРОДНЫХ РЕСУРСОВ И ЭКОЛОГИИ НОВОСИБИРСКОЙ ОБЛАСТИ</w:t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Новосибирск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природных ресурсов и экологии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Законом Российской Федерации от 21.02.1992 № 2395-1 «О недрах», постановлением Правительства Новосибирской области от 08.09.2015 № 334-п «Об установлении Порядка предоставления в пользование участков недр местного значения на территории Новосибирской области», Законом Новосибирской области от 12.02.1996 № 31-ОЗ «О полномочиях органов государственной власти Новосибирской области в сфере недропользования»,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01.03.2023 № 335 «О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проведение», приказом Министерства природных ресурсов и экологии Российской Федерации от 23.05.2011 № 378 «Об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ископаемых», постановлением Правительства Новосибирской области от 18.10.2010 N 176-п "Об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4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Министерства природных ресурсов и экологии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природных ресурсов и экологии Новосибирской области от 23.07.2018 № 937 "Об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природных ресурсов и экологии Новосибирской области от 01.03.2019 № 303 "О внесении изменений в приказ министерства природных ресурсов и экологии Новосибирской области от 23.07.2018 № 937"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природных ресурсов и экологии Новосибирской области от 15.06.2021 № 653 "О внесении изменений в приказ министерства природных ресурсов и экологии Новосибирской области от 23.07.2018 № 937"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природных ресурсов и экологии Новосибирской области от 29.04.2022 № 487 "О внесении изменений в приказ министерства природных ресурсов и экологии Новосибирской области от 23.07.2018 № 937"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Шестернин Евгений Анатольевич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МПР НСО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природных ресурсов и экологии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  <w:lang w:val="en-US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пользователям недр с лицензиями на участки недр местного значения Новосибирской области и на участки недр, не относящиеся к ним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представителем, действующим на основании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Министерством природных ресурсов и экологии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получения Услуги в многофункциональном центре предоставления государственных и муниципальных услуг не предусмотрена.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проведениеМ государственной экспертизы запасов подземных вод, а также геологической информации о предоставляемых запасах подземных вод, которые используются для целей питьевого и хозяйственно 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право пользования участком недр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проведениеМ государственной экспертизы запасов общераспространенных полезных ископаемых, а также геологической информации об участках недр местного значения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право пользования участком недр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выдача (направление) заявителю исправленного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исправленное 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право пользования участком недр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Исправленное заключение государственной экспертизы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55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 (далее – заявление)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государственная пошлина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о размере плат</w:t>
      </w:r>
      <w:r>
        <w:rPr>
          <w:sz w:val="28"/>
          <w:szCs w:val="28"/>
          <w:lang w:eastAsia="ru-RU"/>
        </w:rPr>
        <w:t xml:space="preserve">ы и способах ее уплаты размещены</w:t>
      </w:r>
      <w:r>
        <w:rPr>
          <w:sz w:val="28"/>
          <w:szCs w:val="28"/>
          <w:lang w:eastAsia="ru-RU"/>
        </w:rPr>
        <w:t xml:space="preserve"> на Едином портале.</w:t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Государственная пошлина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одним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способов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реквизитам в банке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Услуга, являющаяся необходимой и обязательной</w:t>
      </w:r>
      <w:r>
        <w:rPr>
          <w:sz w:val="28"/>
          <w:szCs w:val="28"/>
          <w:lang w:eastAsia="ru-RU"/>
        </w:rPr>
        <w:t xml:space="preserve"> для предоставления услуги</w:t>
      </w:r>
      <w:r>
        <w:rPr>
          <w:sz w:val="28"/>
          <w:szCs w:val="28"/>
          <w:lang w:eastAsia="ru-RU"/>
        </w:rPr>
        <w:t xml:space="preserve">, –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государственной услуги отсутствуют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Плата за предоставление указанной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законодательством не предусмотрена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проведениеМ государственной экспертизы запасов подземных вод, а также геологической информации о предоставляемых запасах подземных вод, которые используются для целей питьевого и хозяйственно 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Заявитель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Заявитель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проведениеМ государственной экспертизы запасов общераспространенных полезных ископаемых, а также геологической информации об участках недр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Заявитель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Заявитель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Представитель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Пользователь недр с лицензией на участок недр местного значения Новосибирской области и на участок недр, не относящийся к ним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Представитель, действующий на основании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при личном обращении в Орган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личном кабинете на Едином портале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почтовое отправление с уведомлением о вручении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>
        <w:rPr>
          <w:sz w:val="28"/>
          <w:szCs w:val="28"/>
          <w:lang w:eastAsia="ru-RU"/>
        </w:rPr>
        <w:t xml:space="preserve">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54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переоценке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питьевых, технических и минеральных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временных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постоянных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постановке на учет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Федерального агентства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содержит данные, позволяющие производить анализ отчета без личного участия лиц, осуществлявших подготовку отчета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позволяющие неоднозначно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 не представлено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данными, полученными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заявлении о предоставлении Услуги и (или) в прилагаемых к нему документах, и (или) материалах содержатся недостоверные и (или) недостаточные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документов (сведений), предусмотренных нормативными правовыми актами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юридического лица принято решение о предстоящем исключении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неполную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 на момент обращения за Услугой не имеет статуса "Действующее"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имеются повреждения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состоит на налоговом учете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недостоверной информации в заявлении и копиях документов, представленных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представленных заявлении (запросе) и копиях документов сведений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направленное в бумажном виде заявление не подписано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заявлении о предоставлении Услуги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категории заявителя установленному кругу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представителя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54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переоценке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питьевых, технических и минеральных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временных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постоянных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Федерального агентства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содержит данные, позволяющие производить анализ отчета без личного участия лиц, осуществлявших подготовку отчета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сведениями, полученными в рамках межведомственного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об индивидуальном предпринимателе, указанные заявителем, отсутствуют в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неполную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в документах недостоверных или неполных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документов истек на момент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зарегистрирован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выписке из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запрашиваемых сведений в Едином государственном реестре юридических лиц по данным, указанным в запросе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заявке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54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переоценке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питьевых, технических и минеральных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временных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постоянных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постановке на учет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содержит данные, позволяющие производить анализ отчета без личного участия лиц, осуществлявших подготовку отчета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информацию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записи, исполненные карандашом или имеющие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документа, подтверждающего полномочия представителя заявителя, истек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представителя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состоит на налоговом учете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категории заявителя установленному кругу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недостоверной информации в заявлении и копиях документов, представленных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документов (сведений), предусмотренных нормативными правовыми актами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представитель заявителя (по доверенности) не имеет права действовать от имени представляемого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 находится в процессе ликвидации (ликвидировано)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заявке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 имеет статус отличный от статуса «Действующее»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направленное в бумажном виде заявление не подписано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54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переоценке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оценке запасов подземных вод, используемых для целей питьевого и хозяйственно-бытового водоснабжения или технического водоснабжения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питьевых, технических и минеральных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временных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технико-экономическое обоснование постоянных разведочных кондиций для подсчета запасов промышленных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содержит данные, позволяющие производить анализ отчета без личного участия лиц, осуществлявших подготовку отчета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информацию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записи, исполненные карандашом или имеющие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документа, подтверждающего полномочия представителя заявителя, истек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сведениями, полученными в рамках межведомственного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об индивидуальном предпринимателе, указанные заявителем, отсутствуют в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заявке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запрашиваемых сведений в Едином государственном реестре юридических лиц по данным, указанным в запросе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выписке из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неполную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документов истек на момент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запрос на предоставление Услуги подан лицом, не наделенным соответствующим полномочием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заявлении и (или) прилагаемых к нему документах содержится недостоверная или искаженная информация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79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технико-экономическому обоснованию кондиций для подсчета запасов твердых полезных ископаемых в недрах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оперативному изменению состояния запасов твердых полезных ископаемых по результатам геологоразведочных, добычных работ и переоценки этих запасов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твердых полезных ископаемых с государственного баланса запасов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выявленных месторождений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постановке на учет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Федерального агентства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представленный документ не подтверждает сведения, указанные в заявлении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данных владельца сертификата ключа проверки электронной подписи данным лица, подписавшего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сведений, указанных в заявлении, информации, содержащейся в приложенных к заявлению документах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недостоверной информации в заявлении и копиях документов, представленных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представленных заявлении (запросе) и копиях документов сведений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направленное в бумажном виде заявление не подписано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заявлении о предоставлении Услуги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позволяющие неоднозначно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 не представлено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данными, полученными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заявлении о предоставлении Услуги и (или) в прилагаемых к нему документах, и (или) материалах содержатся недостоверные и (или) недостаточные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документов (сведений), предусмотренных нормативными правовыми актами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юридического лица принято решение о предстоящем исключении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неполную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 на момент обращения за Услугой не имеет статуса "Действующее"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состоит на налоговом учете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категории заявителя установленному кругу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представителя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имеются повреждения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79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технико-экономическому обоснованию кондиций для подсчета запасов твердых полезных ископаемых в недрах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оперативному изменению состояния запасов твердых полезных ископаемых по результатам геологоразведочных, добычных работ и переоценки этих запасов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твердых полезных ископаемых с государственного баланса запасов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выявленных месторождений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Федерального агентства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представленный документ не подтверждает сведения, указанные в заявлении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данных владельца сертификата ключа проверки электронной подписи данным лица, подписавшего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сведений, указанных в заявлении, информации, содержащейся в приложенных к заявлению документах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заявке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неполную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в документах недостоверных или неполных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документов истек на момент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зарегистрирован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запрашиваемых сведений в Едином государственном реестре юридических лиц по данным, указанным в запросе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сведениями, полученными в рамках межведомственного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выписке из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об индивидуальном предпринимателе, указанные заявителем, отсутствуют в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79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технико-экономическому обоснованию кондиций для подсчета запасов твердых полезных ископаемых в недрах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оперативному изменению состояния запасов твердых полезных ископаемых по результатам геологоразведочных, добычных работ и переоценки этих запасов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твердых полезных ископаемых с государственного баланса запасов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выявленных месторождений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 о юридическом лице, необходимые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постановке на учет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ФНС России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представленный документ не подтверждает сведения, указанные в заявлении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данных владельца сертификата ключа проверки электронной подписи данным лица, подписавшего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сведений, указанных в заявлении, информации, содержащейся в приложенных к заявлению документах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информацию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записи, исполненные карандашом или имеющие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документа, подтверждающего полномочия представителя заявителя, истек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недостоверной информации в заявлении и копиях документов, представленных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заявке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направленное в бумажном виде заявление не подписано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 имеет статус отличный от статуса «Действующее»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документов (сведений), предусмотренных нормативными правовыми актами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представитель заявителя (по доверенности) не имеет права действовать от имени представляемого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 находится в процессе ликвидации (ликвидировано)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состоит на налоговом учете в налоговом органе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категории заявителя установленному кругу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представителя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79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заключения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направление письма об отказе в регистрации коллективного трудового спора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письмо на бланке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мотивированный отказ в предоставлении государственной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дополнительных сведений от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 и материалы по подсчету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технико-экономическому обоснованию кондиций для подсчета запасов твердых полезных ископаемых в недрах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оперативному изменению состояния запасов твердых полезных ископаемых по результатам геологоразведочных, добычных работ и переоценки этих запасов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списанию запасов твердых полезных ископаемых с государственного баланса запасов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отчет по подсчету запасов твердых полезных ископаемых всех выявленных месторождений твердых полезных ископаемых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уплату государственной пошлины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платежный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(курьерским) отправлением в 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копии документов,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электронная подпись в соответствии с требованиями Федерального закона от 06.04.2011 № 63-ФЗ «Об электронной подписи»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реестра лицензий на пользование недрами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Реестр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Федеральное агентство по недропользованию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документ, подтверждающий уплату пошлины,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оплаты заявителем государственной пошлины за предоставление Услуги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лицензия на пользование недрами не является действующей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являются полными и достоверными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не позволяют провести их анализ ввиду их неполноты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заключение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 рассмотрению технико-экономического обоснования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представленный документ не подтверждает сведения, указанные в заявлении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данных владельца сертификата ключа проверки электронной подписи данным лица, подписавшего документ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 неполный комплект документов,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сведений, указанных в заявлении, информации, содержащейся в приложенных к заявлению документах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информацию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доверенность содержит записи, исполненные карандашом или имеющие подчистки, приписки, зачеркнутые слова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доверенность, выданная в порядке, установленном Гражданским кодексом Российской Федерации являются недействительными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 содержит недостоверные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документа, подтверждающего полномочия представителя заявителя, истек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заявителе указаны в заявке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заявлении и (или) прилагаемых к нему документах содержится недостоверная или искаженная информация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запрос на предоставление Услуги подан лицом, не наделенным соответствующим полномочием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предоставил в налоговые органы согласие, обеспечивающее возможность раскрытия сведений третьим лицам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данные о заявителе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неполную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срок действия документов истек на момент подачи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запрашиваемых сведений в Едином государственном реестре юридических лиц по данным, указанным в запросе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сведениями, полученными в рамках межведомственного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выписке из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об индивидуальном предпринимателе, указанные заявителем, отсутствуют в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Получение дополнительных сведений от заявителя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являются: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Заявитель должен представить документы и (или) информацию 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заявителю исправленного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исправленное 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Исправленное заключение государственной экспертизы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свидетельство о государственной 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</w:t>
      </w:r>
      <w:r>
        <w:rPr>
          <w:sz w:val="28"/>
          <w:szCs w:val="28"/>
          <w:lang w:eastAsia="ru-RU"/>
        </w:rPr>
        <w:t xml:space="preserve">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выданных в результате предоставления государственной услуги документах не содержатся опечатки и (или) ошибки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заявлении отсутствует подпись заявителя и (или) дата ее проставления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запрашиваемых сведений в Едином государственном реестре юридических лиц по данным, указанным в запросе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указанные в заявлении, не подтверждены сведениями, полученными в рамках межведомственного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сведения, содержащиеся в заявлении (запросе), не соответствуют сведениям, содержащимся в выписке из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об индивидуальном предпринимателе, указанные заявителем, отсутствуют в ЕГРИП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категории заявителя установленному кругу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представителя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в документах недостоверных или неполных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не зарегистрирован в качестве индивидуального предпринимателя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юридическое лицо, сведения о котором указаны заявителем, является не действующим на дату обращения за предоставлением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представлена копия документа, заверенная в установленном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неполную и (или)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13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выдача (направление) заявителю исправленного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исправленное 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право пользования участком недр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Исправленное заключение государственной экспертизы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или надлежащим образом заверенная 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</w:t>
      </w:r>
      <w:r>
        <w:rPr>
          <w:sz w:val="28"/>
          <w:szCs w:val="28"/>
          <w:lang w:eastAsia="ru-RU"/>
        </w:rPr>
        <w:t xml:space="preserve">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рабочих 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выданных в результате предоставления государственной услуги документах не содержатся опечатки и (или) ошибки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заявлении отсутствует подпись заявителя и (или) дата ее проставления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министром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заместителем Губернатора Новосибирской области, осуществляющим координацию деятельности министерства в соответствии с распределением полномочий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губернатором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письменной форме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электронной форме с использованием сети «Интернет»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МФЦ (при наличии Услуги в соглашении о взаимодействии)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информационно-телекоммуникационные сети общего доступа, в том числе через сеть «Интернет»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операторов почтовой связи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Единого портала (при наличии технической возможности)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официального сайта 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МПР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Проведение государственной экспертизы запасов подземных вод, а также геологической информации о предоставляемых запасах подземных вод, которые используются для целей питьевого и хозяйственно бытового водоснабжения или технического водоснабжения и объем добычи которых составляет не более 500 кубических метров в сутки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Заявитель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Заявитель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Проведение государственной экспертизы запасов общераспространенных полезных ископаемых, а также геологической информации об участках недр местного значения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Заявитель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Заявитель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Юридическое лица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Пользователь недр с лицензией на участок недр местного значения Новосибирской области и на участок недр, не относящийся к ним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Представитель, действующий на основании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Проведение государственной экспертизы запасов подземных вод, а также геологической информации о предоставляемых запасах подземных вод, которые используются для целей питьевого и хозяйственно бытового водоснабжения или технического водоснабжения и объем добычи которых составляет не более 500 кубических метров в сутки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Заявитель обратился за предоставлением Услуги лично или через представителя по доверенности?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Заявитель лично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В чьих интересах обратился представитель?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Проведение государственной экспертизы запасов общераспространенных полезных ископаемых, а также геологической информации об участках недр местного значения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Заявитель обратился за предоставлением Услуги лично или через представителя по доверенности?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Заявитель лично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Представитель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Кем является заявитель?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В чьих интересах обратился представитель?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>
              <w:rPr>
                <w:i/>
                <w:szCs w:val="20"/>
              </w:rPr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Пользователь недр с лицензией на участок недр местного значения Новосибирской области и на участок недр, не относящийся к ним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Представитель, действующий на основании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Cs w:val="20"/>
          <w:lang w:val="en-US"/>
        </w:rPr>
      </w:r>
      <w:r>
        <w:rPr>
          <w:snapToGrid w:val="0"/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Cs w:val="20"/>
          <w:lang w:val="en-US"/>
        </w:rPr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МПР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государственный регистрационный номер записи о создании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внесении записи в Единый государственный реестр юридических лиц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налогового органа, выдавшего лист записи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подразделение налогового органа, выдавшего свидетельство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постановке на налоговый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налогового органа, поставившего юридическое лицо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статус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производственная мощность основного технологического оборудования в целом по организации (дал/год)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организации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(наименование и код по КОПФ)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собственности (наименование и код по ОКФС)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вид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другие осуществляемые виды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ОКТМО (ОКАТО)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имеющие право подписи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уполномоченные сдавать и получать документы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уставной капитал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отчество, телефон сотрудника, ответственного за обеспечение взаимодействия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органа, выдавшего документ, удостоверяющий личность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организации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ведомственная принадлежность (наименование и код по ОКОГУ)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фактический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фирменное наименование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 органа, выдавшего паспорт работника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электронная почта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(если заявителем является юридическое лицо)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сети «Интернет»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(в соответствии с учредительными документами)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присвоения 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(уполномоченного представителя) юридического лица с расшифровкой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область аккредитации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реестровом номере из реестра аттестующих организаций, формирование и ведение которого осуществляются в соответствии с порядком, предусмотренным частью 10 статьи 12.1 Федерального закона "О транспортной безопасности", о предоставленной ранее аккредитации (при продлении аккредитации)"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необходимости (отсутствии необходимости) предоставления выписки из реестра аттестующих организаций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(информация) о фактически проведенных проверках в целях аттестации аттестуемых лиц (номера и даты заключенных договоров) (при продлении аккредитации)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выгодоприобретателях, бенефициарных владельцах и контролирующих лицах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подтверждает, что его работники не относятся к лицам, сообщившим заведомо ложные сведения о себе при приеме на работу, непосредственно связанную с обеспечением транспортной безопасности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свидетельства об аккредитации или реестровый номер из реестра аккредитованных юридических лиц в качестве специализированных организаций о предоставленной ранее аккредитации (при продлении)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лицензии на проведение работ, связанных с использованием сведений, составляющих государственную тайну (для организации, претендующей на проведение оценки уязвимости объектов, предусмотренных частью 5 статьи 4 Федерального закона "О транспортной безопасности")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кадастровом номере объекта недвижимости (в случае наличия помещений на праве собственности)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своих выгодоприобретателях, бенефициарных владельцах и контролирующих лицах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решения Федеральной антимонопольной службы, оформленного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дата, фамилия, имя, отчество (при наличии), должность лица, подписавшего заявление, 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документа о постановке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налоговый учет (КПП)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корпуса (владение, строение) дома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 другого государства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Общероссийскому классификатору предприятий и организаций (ОКПО)в соответствии с Приказом Минприроды России от 12.08.2022 № 532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физического лица в качестве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ОКВЭД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информационно-телекоммуникационной сети "Интернет"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 (серия, номер, когда и кем выдан, личный номер (при его наличии), место жительства)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фактического осуществления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место рождения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 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банковское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государственный регистрационный номер записи о создании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внесении записи в Единый государственный реестр юридических лиц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налогового органа, выдавшего лист записи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подразделение налогового органа, выдавшего свидетельство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постановке на налоговый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налогового органа, поставившего юридическое лицо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статус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производственная мощность основного технологического оборудования в целом по организации (дал/год)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организации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(наименование и код по КОПФ)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собственности (наименование и код по ОКФС)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вид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другие осуществляемые виды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ОКТМО (ОКАТО)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имеющие право подписи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уполномоченные сдавать и получать документы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уставной капитал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отчество, телефон сотрудника, ответственного за обеспечение взаимодействия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органа, выдавшего документ, удостоверяющий личность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организации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ведомственная принадлежность (наименование и код по ОКОГУ)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фактический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фирменное наименование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 органа, выдавшего паспорт работника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электронная почта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(если заявителем является юридическое лицо)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сети «Интернет»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(в соответствии с учредительными документами)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присвоения 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(уполномоченного представителя) юридического лица с расшифровкой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область аккредитации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реестровом номере из реестра аттестующих организаций, формирование и ведение которого осуществляются в соответствии с порядком, предусмотренным частью 10 статьи 12.1 Федерального закона "О транспортной безопасности", о предоставленной ранее аккредитации (при продлении аккредитации)"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необходимости (отсутствии необходимости) предоставления выписки из реестра аттестующих организаций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(информация) о фактически проведенных проверках в целях аттестации аттестуемых лиц (номера и даты заключенных договоров) (при продлении аккредитации)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выгодоприобретателях, бенефициарных владельцах и контролирующих лицах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подтверждает, что его работники не относятся к лицам, сообщившим заведомо ложные сведения о себе при приеме на работу, непосредственно связанную с обеспечением транспортной безопасности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свидетельства об аккредитации или реестровый номер из реестра аккредитованных юридических лиц в качестве специализированных организаций о предоставленной ранее аккредитации (при продлении)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лицензии на проведение работ, связанных с использованием сведений, составляющих государственную тайну (для организации, претендующей на проведение оценки уязвимости объектов, предусмотренных частью 5 статьи 4 Федерального закона "О транспортной безопасности")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кадастровом номере объекта недвижимости (в случае наличия помещений на праве собственности)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своих выгодоприобретателях, бенефициарных владельцах и контролирующих лицах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решения Федеральной антимонопольной службы, оформленного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дата, фамилия, имя, отчество (при наличии), должность лица, подписавшего заявление, 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документа о постановке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налоговый учет (КПП)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корпуса (владение, строение) дома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 другого государства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Общероссийскому классификатору предприятий и организаций (ОКПО)в соответствии с Приказом Минприроды России от 12.08.2022 № 532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физического лица в качестве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ОКВЭД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информационно-телекоммуникационной сети "Интернет"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 (серия, номер, когда и кем выдан, личный номер (при его наличии), место жительства)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фактического осуществления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место рождения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 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банковское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государственный регистрационный номер записи о создании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внесении записи в Единый государственный реестр юридических лиц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налогового органа, выдавшего лист записи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подразделение налогового органа, выдавшего свидетельство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постановке на налоговый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налогового органа, поставившего юридическое лицо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статус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производственная мощность основного технологического оборудования в целом по организации (дал/год)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организации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(наименование и код по КОПФ)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собственности (наименование и код по ОКФС)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вид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другие осуществляемые виды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ОКТМО (ОКАТО)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имеющие право подписи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уполномоченные сдавать и получать документы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уставной капитал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отчество, телефон сотрудника, ответственного за обеспечение взаимодействия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органа, выдавшего документ, удостоверяющий личность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организации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ведомственная принадлежность (наименование и код по ОКОГУ)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фактический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фирменное наименование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 органа, выдавшего паспорт работника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электронная почта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(если заявителем является юридическое лицо)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сети «Интернет»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(в соответствии с учредительными документами)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присвоения 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(уполномоченного представителя) юридического лица с расшифровкой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область аккредитации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реестровом номере из реестра аттестующих организаций, формирование и ведение которого осуществляются в соответствии с порядком, предусмотренным частью 10 статьи 12.1 Федерального закона "О транспортной безопасности", о предоставленной ранее аккредитации (при продлении аккредитации)"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необходимости (отсутствии необходимости) предоставления выписки из реестра аттестующих организаций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(информация) о фактически проведенных проверках в целях аттестации аттестуемых лиц (номера и даты заключенных договоров) (при продлении аккредитации)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выгодоприобретателях, бенефициарных владельцах и контролирующих лицах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подтверждает, что его работники не относятся к лицам, сообщившим заведомо ложные сведения о себе при приеме на работу, непосредственно связанную с обеспечением транспортной безопасности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свидетельства об аккредитации или реестровый номер из реестра аккредитованных юридических лиц в качестве специализированных организаций о предоставленной ранее аккредитации (при продлении)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лицензии на проведение работ, связанных с использованием сведений, составляющих государственную тайну (для организации, претендующей на проведение оценки уязвимости объектов, предусмотренных частью 5 статьи 4 Федерального закона "О транспортной безопасности")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кадастровом номере объекта недвижимости (в случае наличия помещений на праве собственности)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своих выгодоприобретателях, бенефициарных владельцах и контролирующих лицах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решения Федеральной антимонопольной службы, оформленного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дата, фамилия, имя, отчество (при наличии), должность лица, подписавшего заявление, 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документа о постановке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налоговый учет (КПП)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6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корпуса (владение, строение) дома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 другого государства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Общероссийскому классификатору предприятий и организаций (ОКПО)в соответствии с Приказом Минприроды России от 12.08.2022 № 532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физического лица в качестве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ОКВЭД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информационно-телекоммуникационной сети "Интернет"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 (серия, номер, когда и кем выдан, личный номер (при его наличии), место жительства)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фактического осуществления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место рождения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 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банковское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7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юридическом лице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государственный регистрационный номер записи о создании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внесении записи в Единый государственный реестр юридических лиц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налогового органа, выдавшего лист записи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подразделение налогового органа, выдавшего свидетельство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свидетельства о постановке на налоговый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налогового органа, поставившего юридическое лицо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 такого адреса)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адрес (место регистрации)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статус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производственная мощность основного технологического оборудования в целом по организации (дал/год)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организации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организационно-правовая форма (наименование и код по КОПФ)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собственности (наименование и код по ОКФС)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вид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другие осуществляемые виды деятельности (наименование и код по ОКВЭД2)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ОКТМО (ОКАТО)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имеющие право подписи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сотрудники, уполномоченные сдавать и получать документы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уставной капитал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отчество, телефон сотрудника, ответственного за обеспечение взаимодействия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органа, выдавшего документ, удостоверяющий личность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организации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ведомственная принадлежность (наименование и код по ОКОГУ)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фактический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фирменное наименование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 органа, выдавшего паспорт работника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электронная почта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(если заявителем является юридическое лицо)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федеральной информационной адресной системы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дополнение к адресу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сети «Интернет»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(в соответствии с учредительными документами)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присвоения ОГРН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 руководителя (уполномоченного представителя) юридического лица с расшифровкой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область аккредитации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реестровом номере из реестра аттестующих организаций, формирование и ведение которого осуществляются в соответствии с порядком, предусмотренным частью 10 статьи 12.1 Федерального закона "О транспортной безопасности", о предоставленной ранее аккредитации (при продлении аккредитации)"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необходимости (отсутствии необходимости) предоставления выписки из реестра аттестующих организаций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(информация) о фактически проведенных проверках в целях аттестации аттестуемых лиц (номера и даты заключенных договоров) (при продлении аккредитации)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выгодоприобретателях, бенефициарных владельцах и контролирующих лицах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подтверждает, что его работники не относятся к лицам, сообщившим заведомо ложные сведения о себе при приеме на работу, непосредственно связанную с обеспечением транспортной безопасности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свидетельства об аккредитации или реестровый номер из реестра аккредитованных юридических лиц в качестве специализированных организаций о предоставленной ранее аккредитации (при продлении)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лицензии на проведение работ, связанных с использованием сведений, составляющих государственную тайну (для организации, претендующей на проведение оценки уязвимости объектов, предусмотренных частью 5 статьи 4 Федерального закона "О транспортной безопасности")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кадастровом номере объекта недвижимости (в случае наличия помещений на праве собственности)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своих выгодоприобретателях, бенефициарных владельцах и контролирующих лицах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реквизитах решения Федеральной антимонопольной службы, оформленного на основании решения Правительственной комиссии по контролю за осуществлением иностранных инвестиций в Российской Федерации (при нахождении под контролем иностранного инвестора или группы лиц, в которую входит иностранный инвестор)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дата, фамилия, имя, отчество (при наличии), должность лица, подписавшего заявление, 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Страна регистрации (инкорпорации)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од причины постановки на учет обособленного подразделения организации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документа о постановке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налоговый учет (КПП)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8</w:t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индивидуальном предпринимателе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индивидуального предпринимателя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ОГРНИП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субъект Российской Федерации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 (проезд, шоссе, бульвар, проспект, переулок)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корпуса (владение, строение) дома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квартиры (помещения, офиса, комнаты)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 другого государства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 (по месту пребывания)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гражданство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Общероссийскому классификатору предприятий и организаций (ОКПО)в соответствии с Приказом Минприроды России от 12.08.2022 № 532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государственной регистрации физического лица в качестве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причины постановки на учет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имя контактного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отчество контактного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подразделения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государственной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подписания заявления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ОКПО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по ОКВЭД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официального сайта в информационно-телекоммуникационной сети "Интернет"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республика/край/область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город/населенный пункт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корпус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строение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квартира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(ОГРН)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 (серия, номер, когда и кем выдан, личный номер (при его наличии), место жительства)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факс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фактического осуществления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регистрационный номер лицензии, соответствующий номеру записи в государственном реестре выданных, приостановленных и аннулированных лицензий на производство и оборот табачной продукции, никотинсодержащей продукции и сырья для их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место рождения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СНИЛС ИП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причины прекращения действия разрешения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форма выдачи документов (бумажный, электронный вид/через Единый портал)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банковское реквизиты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регистрации по месту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Согласие на обработку данных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10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текст документа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40504090204"/>
  </w:font>
  <w:font w:name="Segoe UI Symbol">
    <w:panose1 w:val="020B0502040504020204"/>
  </w:font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53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262717</Characters>
  <CharactersWithSpaces>308191</CharactersWithSpaces>
  <Company>rtlabs.ru</Company>
  <DocSecurity>0</DocSecurity>
  <HyperlinksChanged>false</HyperlinksChanged>
  <Lines>2189</Lines>
  <LinksUpToDate>false</LinksUpToDate>
  <Pages>57</Pages>
  <Paragraphs>616</Paragraphs>
  <ScaleCrop>false</ScaleCrop>
  <SharedDoc>false</SharedDoc>
  <Template>Normal.dotm</Template>
  <TotalTime>1</TotalTime>
  <Words>46090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