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>
        <w:tblPrEx/>
        <w:trPr>
          <w:trHeight w:val="1075"/>
        </w:trPr>
        <w:tc>
          <w:tcPr>
            <w:gridSpan w:val="6"/>
            <w:shd w:val="clear" w:color="auto" w:fill="auto"/>
            <w:tcW w:w="10137" w:type="dxa"/>
            <w:textDirection w:val="lrTb"/>
            <w:noWrap w:val="false"/>
          </w:tcPr>
          <w:p>
            <w:pPr>
              <w:pStyle w:val="1149"/>
              <w:jc w:val="center"/>
              <w:spacing w:before="0" w:after="0"/>
              <w:rPr>
                <w:sz w:val="2"/>
                <w:szCs w:val="24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-6" t="-5" r="-6" b="-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"/>
                <w:szCs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0137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sz w:val="2"/>
                <w:szCs w:val="24"/>
              </w:rPr>
            </w:pPr>
            <w:r>
              <w:rPr>
                <w:sz w:val="2"/>
                <w:szCs w:val="24"/>
              </w:rPr>
            </w:r>
            <w:r>
              <w:rPr>
                <w:sz w:val="2"/>
                <w:szCs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0137" w:type="dxa"/>
            <w:textDirection w:val="lrTb"/>
            <w:noWrap w:val="false"/>
          </w:tcPr>
          <w:p>
            <w:pPr>
              <w:pStyle w:val="1149"/>
              <w:jc w:val="center"/>
              <w:spacing w:before="0" w:after="0"/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/>
          </w:p>
        </w:tc>
      </w:tr>
      <w:tr>
        <w:tblPrEx/>
        <w:trPr/>
        <w:tc>
          <w:tcPr>
            <w:shd w:val="clear" w:color="auto" w:fill="auto"/>
            <w:tcW w:w="2018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</w:r>
            <w:r>
              <w:rPr>
                <w:b/>
                <w:sz w:val="28"/>
                <w:szCs w:val="24"/>
              </w:rPr>
            </w:r>
          </w:p>
        </w:tc>
        <w:tc>
          <w:tcPr>
            <w:shd w:val="clear" w:color="auto" w:fill="auto"/>
            <w:tcW w:w="2018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2025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shd w:val="clear" w:color="auto" w:fill="auto"/>
            <w:tcW w:w="2057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2019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0137" w:type="dxa"/>
            <w:textDirection w:val="lrTb"/>
            <w:noWrap w:val="false"/>
          </w:tcPr>
          <w:p>
            <w:pPr>
              <w:pStyle w:val="1142"/>
              <w:ind w:right="0"/>
            </w:pPr>
            <w:r>
              <w:t xml:space="preserve">ПРИКАЗ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018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018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025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73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84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1149"/>
              <w:jc w:val="center"/>
              <w:spacing w:before="0" w:after="0"/>
              <w:rPr>
                <w:color w:val="993300"/>
                <w:sz w:val="28"/>
                <w:szCs w:val="28"/>
              </w:rPr>
            </w:pPr>
            <w:r>
              <w:rPr>
                <w:color w:val="993300"/>
                <w:sz w:val="28"/>
                <w:szCs w:val="28"/>
              </w:rPr>
            </w:r>
            <w:r>
              <w:rPr>
                <w:color w:val="9933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018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color w:val="993300"/>
                <w:sz w:val="28"/>
                <w:szCs w:val="24"/>
              </w:rPr>
            </w:pPr>
            <w:r>
              <w:rPr>
                <w:color w:val="993300"/>
                <w:sz w:val="28"/>
                <w:szCs w:val="24"/>
              </w:rPr>
            </w:r>
            <w:r>
              <w:rPr>
                <w:color w:val="993300"/>
                <w:sz w:val="28"/>
                <w:szCs w:val="24"/>
              </w:rPr>
            </w:r>
          </w:p>
        </w:tc>
        <w:tc>
          <w:tcPr>
            <w:shd w:val="clear" w:color="auto" w:fill="auto"/>
            <w:tcW w:w="2018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2025" w:type="dxa"/>
            <w:textDirection w:val="lrTb"/>
            <w:noWrap w:val="false"/>
          </w:tcPr>
          <w:p>
            <w:pPr>
              <w:pStyle w:val="1149"/>
              <w:jc w:val="center"/>
              <w:spacing w:before="0" w:after="0"/>
            </w:pPr>
            <w:r>
              <w:rPr>
                <w:szCs w:val="24"/>
              </w:rPr>
              <w:t xml:space="preserve">г. Новосибирск</w:t>
            </w:r>
            <w:r/>
          </w:p>
        </w:tc>
        <w:tc>
          <w:tcPr>
            <w:gridSpan w:val="2"/>
            <w:shd w:val="clear" w:color="auto" w:fill="auto"/>
            <w:tcW w:w="2057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1149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" w:righ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дальнейшем развитии первичной специализированной медико-санитарной помощи по профилю «онкология» в Новосибирской области</w:t>
      </w:r>
      <w:r>
        <w:rPr>
          <w:b/>
          <w:sz w:val="28"/>
          <w:szCs w:val="28"/>
        </w:rPr>
      </w:r>
    </w:p>
    <w:p>
      <w:pPr>
        <w:jc w:val="center"/>
      </w:pPr>
      <w:r/>
      <w:r/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соответствии с приказом Министерства здравоохранения Российской Федерации от 19.02.2021 № 116н «Об утверждении Порядка оказания медицинской помощи взрослому населению при онкологических заболеваниях», постановлением Правительства Новосибирской области от</w:t>
      </w:r>
      <w:r>
        <w:rPr>
          <w:sz w:val="28"/>
          <w:szCs w:val="28"/>
        </w:rPr>
        <w:t xml:space="preserve"> 07.05.2013 № 199-п «Об утверждении государственной программы «Развитие здравоохранения Новосибирской области», в целях обеспечения доступности и качества оказания медицинской помощи по профилю «онкология» населению, </w:t>
      </w:r>
      <w:r>
        <w:rPr>
          <w:b/>
          <w:sz w:val="28"/>
          <w:szCs w:val="28"/>
        </w:rPr>
        <w:t xml:space="preserve">п р и 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 а з ы в а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1148"/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 Создать с 20.01</w:t>
      </w:r>
      <w:r>
        <w:rPr>
          <w:rFonts w:ascii="Times New Roman" w:hAnsi="Times New Roman" w:cs="Times New Roman"/>
          <w:sz w:val="28"/>
          <w:szCs w:val="28"/>
        </w:rPr>
        <w:t xml:space="preserve">.2025 на базе государственного бюджетного учреждения здравоохранения Новосибирской области «Новосибирский областной клинический госпиталь ветеранов войн № 3» и государственного бюджетного учреждения здравоохранения Новосибирской области «Новосибирская клин</w:t>
      </w:r>
      <w:r>
        <w:rPr>
          <w:rFonts w:ascii="Times New Roman" w:hAnsi="Times New Roman" w:cs="Times New Roman"/>
          <w:sz w:val="28"/>
          <w:szCs w:val="28"/>
        </w:rPr>
        <w:t xml:space="preserve">ическая центральная районная больница» центры амбулаторной онкологической помощи (далее — ЦАОП).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48"/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 Главному врачу государственного бюджетного учреждения здравоохранения Новосибирской области «Новосибирский областной клинический госпиталь ветеранов войн № </w:t>
      </w:r>
      <w:r>
        <w:rPr>
          <w:rFonts w:ascii="Times New Roman" w:hAnsi="Times New Roman" w:cs="Times New Roman"/>
          <w:sz w:val="28"/>
          <w:szCs w:val="28"/>
        </w:rPr>
        <w:t xml:space="preserve">3» (далее - ГБУЗ НСО «НОКГВВ № 3») Герасименко О.Н. и главному врачу государственного бюджетного учреждения здравоохранения Новосибирской области «Новосибирская клиническая центральная районная больница» (далее - ГБУЗ НСО «НКЦРБ») </w:t>
      </w:r>
      <w:r>
        <w:rPr>
          <w:rFonts w:ascii="Times New Roman" w:hAnsi="Times New Roman" w:cs="Times New Roman"/>
          <w:sz w:val="28"/>
          <w:szCs w:val="28"/>
        </w:rPr>
        <w:t xml:space="preserve">Батунину</w:t>
      </w:r>
      <w:r>
        <w:rPr>
          <w:rFonts w:ascii="Times New Roman" w:hAnsi="Times New Roman" w:cs="Times New Roman"/>
          <w:sz w:val="28"/>
          <w:szCs w:val="28"/>
        </w:rPr>
        <w:t xml:space="preserve"> Д.П., главному в</w:t>
      </w:r>
      <w:r>
        <w:rPr>
          <w:rFonts w:ascii="Times New Roman" w:hAnsi="Times New Roman" w:cs="Times New Roman"/>
          <w:sz w:val="28"/>
          <w:szCs w:val="28"/>
        </w:rPr>
        <w:t xml:space="preserve">рачу государственного автономного учреждения здравоохранения Новосибирской области «Городская клиническая поликлиника № 1» (далее - ГАУЗ НСО «ГКП № 1») Дорофееву С.Б., главному врачу государственного бюджетного учреждения здравоохранения Новосибирской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«Городская клиническая поликлиника № 20» (далее - ГБУЗ НСО «ГКП № 20») Воробьеву И.В.: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 в срок до 20.01.2025 разработать и предоставить в министерство здравоохранения Новосибирской области (далее — министерство) «дорожную карту» реализации мероприяти</w:t>
      </w:r>
      <w:r>
        <w:rPr>
          <w:sz w:val="28"/>
          <w:szCs w:val="28"/>
        </w:rPr>
        <w:t xml:space="preserve">й по организации направления взрослого населения в ЦАОП при подозрении или выявлении у пациента онкологического заболевания, в том числе, через Медицинскую информационную систему Новосибирской области, порядок и сроки передачи карт диспансерного наблюдения</w:t>
      </w:r>
      <w:r>
        <w:rPr>
          <w:sz w:val="28"/>
          <w:szCs w:val="28"/>
        </w:rPr>
        <w:t xml:space="preserve"> пациентов с онкологическими заболеваниями, мероприятий по разработке положения о ЦАОП, </w:t>
      </w:r>
      <w:r>
        <w:rPr>
          <w:sz w:val="28"/>
          <w:szCs w:val="28"/>
        </w:rPr>
        <w:t xml:space="preserve">по оформлению изменений в организационную структуру и штатное расписание, необходимых для организации работы ЦАОП, прекращению работы первичного онкологического кабинет</w:t>
      </w:r>
      <w:r>
        <w:rPr>
          <w:sz w:val="28"/>
          <w:szCs w:val="28"/>
        </w:rPr>
        <w:t xml:space="preserve">а ГАУЗ НСО «ГКП № 1», ГБУЗ НСО «ГКП № 20» и информированию медицинских работников об открытии ЦАОП (далее - дорожная карта), в соответствии с </w:t>
      </w: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1" cy="4572"/>
                <wp:effectExtent l="0" t="0" r="0" b="0"/>
                <wp:docPr id="2" name="Picture 16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9" name="Picture 1639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570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36pt;height:0.36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  <w:t xml:space="preserve">требованиями приказа Министерства здравоохранения Российской Федерации</w:t>
      </w: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1" cy="4572"/>
                <wp:effectExtent l="0" t="0" r="0" b="0"/>
                <wp:docPr id="3" name="Picture 16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0" name="Picture 1640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570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0.36pt;height:0.36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  <w:t xml:space="preserve"> от 19.02.2021 № 116н «Об утверждении Поря</w:t>
      </w:r>
      <w:r>
        <w:rPr>
          <w:sz w:val="28"/>
          <w:szCs w:val="28"/>
        </w:rPr>
        <w:t xml:space="preserve">дка оказания медицинской помощи взрослому населению при онкологических заболеваниях»;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 предоставлять в министерство поэтапные отчеты о ходе выполнения мероприятий дорожной карты 06.02.2025, 20.02.2025.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 Директору федерального государственного бюджетного учреждения здравоохранения «Сибирский окружной медицинский центр федерального медико-биологического агентства» (далее - ФГБУЗ СОМЦ ФМБА России) Стрельченко О.В., директору частного учреждения здравоохра</w:t>
      </w:r>
      <w:r>
        <w:rPr>
          <w:sz w:val="28"/>
          <w:szCs w:val="28"/>
        </w:rPr>
        <w:t xml:space="preserve">нения «Клиническая больница «РЖД-Медицина» города Новосибирск» (далее – ЧУЗ «КБ «РЖД-Медицина» г. Новосибирск») рекомендовать проведение мероприятий, указанных в пункте 2 настоящего приказа.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 Главному врачу ГБУЗ НСО «НОКГВВ № 3» Герасименко О.Н. </w:t>
      </w:r>
      <w:r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 01.03.2025: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а) внести изменения в организационную структуру и штатное расписание, включив в них новое подразделение - ЦАОП;</w:t>
      </w: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1" cy="9144"/>
                <wp:effectExtent l="0" t="0" r="0" b="0"/>
                <wp:docPr id="4" name="Picture 32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2" name="Picture 3232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570" cy="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0.36pt;height:0.7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б) разработать и утвердить положение о ЦАОП;</w:t>
      </w: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1" cy="4572"/>
                <wp:effectExtent l="0" t="0" r="0" b="0"/>
                <wp:docPr id="5" name="Picture 32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3" name="Picture 3233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570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0.36pt;height:0.36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в) организовать получение лицензии на осуществление медицинской деятельности по ви</w:t>
      </w:r>
      <w:r>
        <w:rPr>
          <w:sz w:val="28"/>
          <w:szCs w:val="28"/>
        </w:rPr>
        <w:t xml:space="preserve">дам работ (услуг) «Онкология» в амбулаторных условиях и в условиях дневного стационара;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г) обеспечить полноценную работу ЦАОП с 03.03.2025 и организовать оказание медицинской помощи по профилю «онкология» пациентам старше 18 лет, прикрепленным для получени</w:t>
      </w:r>
      <w:r>
        <w:rPr>
          <w:sz w:val="28"/>
          <w:szCs w:val="28"/>
        </w:rPr>
        <w:t xml:space="preserve">я первичной медико-санитарной помощи к ГБУЗ НСО «НОКГВВ № 3», ГБУЗ НСО «ГКП № 20», ГАУЗ НСО «ГКП № 1», ФГБУЗ СОМЦ ФМБА России, ЧУЗ «КБ «РЖД-Медицина» г. Новосибирск», при подозрении или выявлении онкологического заболевания на базе ЦАОП.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 Главному врачу </w:t>
      </w:r>
      <w:r>
        <w:rPr>
          <w:sz w:val="28"/>
          <w:szCs w:val="28"/>
        </w:rPr>
        <w:t xml:space="preserve">ГБУЗ НСО «НКЦРБ» </w:t>
      </w:r>
      <w:r>
        <w:rPr>
          <w:sz w:val="28"/>
          <w:szCs w:val="28"/>
        </w:rPr>
        <w:t xml:space="preserve">Батунину</w:t>
      </w:r>
      <w:r>
        <w:rPr>
          <w:sz w:val="28"/>
          <w:szCs w:val="28"/>
        </w:rPr>
        <w:t xml:space="preserve"> Д.П. </w:t>
      </w:r>
      <w:r>
        <w:rPr>
          <w:sz w:val="28"/>
          <w:szCs w:val="28"/>
        </w:rPr>
        <w:t xml:space="preserve">в срок до 01.03.2025: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а) внести изменения в организационную структуру и штатное расписание, включив в них новое подразделение - ЦАОП;</w:t>
      </w: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1" cy="9144"/>
                <wp:effectExtent l="0" t="0" r="0" b="0"/>
                <wp:docPr id="6" name="Picture 32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2" name="Picture 323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570" cy="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0.36pt;height:0.72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б) разработать и утвердить положение о ЦАОП;</w:t>
      </w: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1" cy="4572"/>
                <wp:effectExtent l="0" t="0" r="0" b="0"/>
                <wp:docPr id="7" name="Picture 32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3" name="Picture 3233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570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0.36pt;height:0.36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в) </w:t>
      </w:r>
      <w:r>
        <w:rPr>
          <w:sz w:val="28"/>
          <w:szCs w:val="28"/>
        </w:rPr>
        <w:t xml:space="preserve">организовать получение лицензии на осуществление медицинской деятельности по видам работ (услуг) «Онкология» в амбулаторных условиях и в условиях дневного стационара;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г) обеспечить полноценную работу ЦАОП с 03.03.2025 и организовать оказание медицинской по</w:t>
      </w:r>
      <w:r>
        <w:rPr>
          <w:sz w:val="28"/>
          <w:szCs w:val="28"/>
        </w:rPr>
        <w:t xml:space="preserve">мощи по профилю «онкология» пациентам старше 18 лет, прикрепленным для получения первичной медико-санитарной помощи к ГБУЗ НСО «НКЦРБ» и государственному бюджетному учреждению здравоохранения Новосибирской области «Городская больница № 3» (далее – </w:t>
      </w:r>
      <w:r>
        <w:rPr>
          <w:sz w:val="28"/>
          <w:szCs w:val="28"/>
        </w:rPr>
        <w:t xml:space="preserve">ГБУЗ НСО</w:t>
      </w:r>
      <w:r>
        <w:rPr>
          <w:sz w:val="28"/>
          <w:szCs w:val="28"/>
        </w:rPr>
        <w:t xml:space="preserve"> «ГБ № 3»), при подозрении или выявлении онкологического заболевания на базе ЦАОП.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 Рекомендовать руководителю ЦАОП общества с ограниченной ответственностью «Центр персонализированной медицины» с </w:t>
      </w:r>
      <w:r>
        <w:rPr>
          <w:sz w:val="28"/>
          <w:szCs w:val="28"/>
          <w:highlight w:val="white"/>
        </w:rPr>
        <w:t xml:space="preserve">20.01.2025</w:t>
      </w:r>
      <w:r>
        <w:rPr>
          <w:sz w:val="28"/>
          <w:szCs w:val="28"/>
        </w:rPr>
        <w:t xml:space="preserve"> передать диспансерную группу пациентов, прикреп</w:t>
      </w:r>
      <w:r>
        <w:rPr>
          <w:sz w:val="28"/>
          <w:szCs w:val="28"/>
        </w:rPr>
        <w:t xml:space="preserve">ленных для оказания первичной медико-санитарной помощи к ГБУЗ НСО «ГБ № 3» для дальнейшего наблюдения в ЦАОП ГБУЗ НСО «НКЦРБ»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организовать в ЦАОП общества с ограниченной 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венностью «Центр персонализированной медицины» прием пациентов при подозрении или выявлении онкологического заболевания и диспансерное наблюдение за пациентами с онкологическими за</w:t>
      </w:r>
      <w:r>
        <w:rPr>
          <w:sz w:val="28"/>
          <w:szCs w:val="28"/>
        </w:rPr>
        <w:t xml:space="preserve">болеваниями, прикрепленными</w:t>
      </w:r>
      <w:r>
        <w:rPr>
          <w:sz w:val="28"/>
          <w:szCs w:val="28"/>
        </w:rPr>
        <w:t xml:space="preserve"> для оказания первичной медико-санитарной помощи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государственному бюджетному учреждению здравоохранения Новосибирской</w:t>
      </w:r>
      <w:bookmarkStart w:id="0" w:name="_GoBack"/>
      <w:r/>
      <w:bookmarkEnd w:id="0"/>
      <w:r>
        <w:rPr>
          <w:sz w:val="28"/>
          <w:szCs w:val="28"/>
        </w:rPr>
        <w:t xml:space="preserve"> области «Новосибирская клиническая районная больница № 1».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7. Главному врачу государственного бюджетного учре</w:t>
      </w:r>
      <w:r>
        <w:rPr>
          <w:sz w:val="28"/>
          <w:szCs w:val="28"/>
        </w:rPr>
        <w:t xml:space="preserve">ждения здравоохранения Новосибирской области «Черепановская центральная районная больница» </w:t>
      </w:r>
      <w:r>
        <w:rPr>
          <w:sz w:val="28"/>
          <w:szCs w:val="28"/>
        </w:rPr>
        <w:t xml:space="preserve">Талалаевой</w:t>
      </w:r>
      <w:r>
        <w:rPr>
          <w:sz w:val="28"/>
          <w:szCs w:val="28"/>
        </w:rPr>
        <w:t xml:space="preserve"> Н.В. с 29.12.2024 организовать в ЦАОП прием пациентов при подозрении или выявлении онкологического заболевания и диспансерное наблюдение за пациентами с о</w:t>
      </w:r>
      <w:r>
        <w:rPr>
          <w:sz w:val="28"/>
          <w:szCs w:val="28"/>
        </w:rPr>
        <w:t xml:space="preserve">нкологическими заболеваниями, прикрепленных для оказания первичной медико-санитарной помощи к государственному бюджетному учреждению здравоохранения Новосибирской области «Сузунская центральная районная больница».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8. Главным врачам государственных учрежден</w:t>
      </w:r>
      <w:r>
        <w:rPr>
          <w:sz w:val="28"/>
          <w:szCs w:val="28"/>
        </w:rPr>
        <w:t xml:space="preserve">ий Новосибирской области, подведомственных министерству здравоохранения Новосибирской области, прикрепляемых к ЦАОП, оказать организационное содействие руководителям ЦАОП по маршрутизации пациентов и передаче данных ди</w:t>
      </w:r>
      <w:r>
        <w:rPr>
          <w:sz w:val="28"/>
          <w:szCs w:val="28"/>
        </w:rPr>
        <w:t xml:space="preserve">спансерной группы.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7346216</wp:posOffset>
                </wp:positionH>
                <wp:positionV relativeFrom="page">
                  <wp:posOffset>1380678</wp:posOffset>
                </wp:positionV>
                <wp:extent cx="4572" cy="4572"/>
                <wp:effectExtent l="0" t="0" r="0" b="0"/>
                <wp:wrapSquare wrapText="bothSides"/>
                <wp:docPr id="8" name="Picture 32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0" name="Picture 3230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251659264;o:allowoverlap:true;o:allowincell:true;mso-position-horizontal-relative:page;margin-left:578.44pt;mso-position-horizontal:absolute;mso-position-vertical-relative:page;margin-top:108.71pt;mso-position-vertical:absolute;width:0.36pt;height:0.36pt;mso-wrap-distance-left:9.00pt;mso-wrap-distance-top:0.00pt;mso-wrap-distance-right:9.00pt;mso-wrap-distance-bottom:0.00pt;" stroked="false">
                <v:path textboxrect="0,0,0,0"/>
                <w10:wrap type="square"/>
                <v:imagedata r:id="rId18" o:title=""/>
              </v:shape>
            </w:pict>
          </mc:Fallback>
        </mc:AlternateContent>
      </w: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987419</wp:posOffset>
                </wp:positionH>
                <wp:positionV relativeFrom="page">
                  <wp:posOffset>9175568</wp:posOffset>
                </wp:positionV>
                <wp:extent cx="4571" cy="4572"/>
                <wp:effectExtent l="0" t="0" r="0" b="0"/>
                <wp:wrapSquare wrapText="bothSides"/>
                <wp:docPr id="9" name="Picture 32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7" name="Picture 3237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570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251660288;o:allowoverlap:true;o:allowincell:true;mso-position-horizontal-relative:page;margin-left:77.75pt;mso-position-horizontal:absolute;mso-position-vertical-relative:page;margin-top:722.49pt;mso-position-vertical:absolute;width:0.36pt;height:0.36pt;mso-wrap-distance-left:9.00pt;mso-wrap-distance-top:0.00pt;mso-wrap-distance-right:9.00pt;mso-wrap-distance-bottom:0.00pt;" stroked="false">
                <v:path textboxrect="0,0,0,0"/>
                <w10:wrap type="square"/>
                <v:imagedata r:id="rId17" o:title=""/>
              </v:shape>
            </w:pict>
          </mc:Fallback>
        </mc:AlternateContent>
      </w:r>
      <w:r>
        <w:rPr>
          <w:sz w:val="28"/>
          <w:szCs w:val="28"/>
        </w:rPr>
        <w:t xml:space="preserve">9. Главному врачу государственного бюджетного учреждения здравоохранения Новосибирской области «Новосибирский областной клинический онкологический диспансер» Фурсову С.А. обеспечить оказание методической помощи по всем вопросам организ</w:t>
      </w:r>
      <w:r>
        <w:rPr>
          <w:sz w:val="28"/>
          <w:szCs w:val="28"/>
        </w:rPr>
        <w:t xml:space="preserve">ации работы ЦАОП.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 обеспечить сопровождение и техническую поддержку ЦАОП при работе с компо</w:t>
      </w:r>
      <w:r>
        <w:rPr>
          <w:sz w:val="28"/>
          <w:szCs w:val="28"/>
        </w:rPr>
        <w:t xml:space="preserve">нентами Единой государственной информационной системы в сфере здравоохранения Новосибирской области по формированию расписания и слотов на записи на прием в ЦАОП.</w:t>
      </w: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1" cy="4572"/>
                <wp:effectExtent l="0" t="0" r="0" b="0"/>
                <wp:docPr id="10" name="Picture 32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5" name="Picture 3235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570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0.36pt;height:0.36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1148"/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11. Контроль за исполнением настоящего приказа возложить на заместителя министра здравоохран</w:t>
      </w:r>
      <w:r>
        <w:rPr>
          <w:rFonts w:ascii="Times New Roman" w:hAnsi="Times New Roman" w:cs="Times New Roman"/>
          <w:sz w:val="28"/>
          <w:szCs w:val="28"/>
        </w:rPr>
        <w:t xml:space="preserve">ения Новосибирской области Аксенову Е.А.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48"/>
        <w:ind w:left="0" w:right="7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48"/>
        <w:ind w:left="0" w:right="7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48"/>
        <w:ind w:left="0" w:right="7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517"/>
        <w:gridCol w:w="2404"/>
      </w:tblGrid>
      <w:tr>
        <w:tblPrEx/>
        <w:trPr/>
        <w:tc>
          <w:tcPr>
            <w:tcW w:w="7517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righ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Р.М. Заблоцкий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widowControl w:val="off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widowControl w:val="off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С.Н. Боровкова</w:t>
      </w:r>
      <w:r>
        <w:rPr>
          <w:sz w:val="20"/>
          <w:szCs w:val="20"/>
        </w:rPr>
      </w:r>
    </w:p>
    <w:p>
      <w:pPr>
        <w:widowControl w:val="off"/>
        <w:rPr>
          <w:bCs/>
          <w:lang w:eastAsia="ru-RU"/>
        </w:rPr>
      </w:pPr>
      <w:r>
        <w:rPr>
          <w:sz w:val="20"/>
          <w:szCs w:val="20"/>
        </w:rPr>
        <w:t xml:space="preserve">238 62 43</w:t>
      </w:r>
      <w:r>
        <w:rPr>
          <w:bCs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ndale Sans UI">
    <w:panose1 w:val="02000603000000000000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F">
    <w:panose1 w:val="02000603000000000000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06857867"/>
      <w:docPartObj>
        <w:docPartGallery w:val="Page Numbers (Top of Page)"/>
        <w:docPartUnique w:val="true"/>
      </w:docPartObj>
      <w:rPr/>
    </w:sdtPr>
    <w:sdtContent>
      <w:p>
        <w:pPr>
          <w:pStyle w:val="114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11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eastAsia="Calibri" w:cs="F"/>
        <w:b/>
        <w:bCs/>
        <w:sz w:val="24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eastAsia="Andale Sans UI" w:cs="Tahoma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none"/>
      <w:pStyle w:val="69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9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9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9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69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  <w:rPr>
      <w:sz w:val="24"/>
      <w:szCs w:val="24"/>
      <w:lang w:eastAsia="zh-CN"/>
    </w:rPr>
  </w:style>
  <w:style w:type="paragraph" w:styleId="692">
    <w:name w:val="Heading 1"/>
    <w:basedOn w:val="691"/>
    <w:next w:val="691"/>
    <w:link w:val="721"/>
    <w:qFormat/>
    <w:pPr>
      <w:numPr>
        <w:ilvl w:val="0"/>
        <w:numId w:val="1"/>
      </w:numPr>
      <w:ind w:firstLine="993"/>
      <w:jc w:val="both"/>
      <w:keepNext/>
      <w:outlineLvl w:val="0"/>
    </w:pPr>
    <w:rPr>
      <w:sz w:val="28"/>
      <w:szCs w:val="28"/>
    </w:rPr>
  </w:style>
  <w:style w:type="paragraph" w:styleId="693">
    <w:name w:val="Heading 2"/>
    <w:basedOn w:val="691"/>
    <w:next w:val="691"/>
    <w:link w:val="722"/>
    <w:qFormat/>
    <w:pPr>
      <w:numPr>
        <w:ilvl w:val="1"/>
        <w:numId w:val="1"/>
      </w:numPr>
      <w:ind w:right="27"/>
      <w:jc w:val="center"/>
      <w:keepNext/>
      <w:outlineLvl w:val="1"/>
    </w:pPr>
    <w:rPr>
      <w:b/>
      <w:bCs/>
      <w:sz w:val="32"/>
    </w:rPr>
  </w:style>
  <w:style w:type="paragraph" w:styleId="694">
    <w:name w:val="Heading 3"/>
    <w:basedOn w:val="691"/>
    <w:next w:val="691"/>
    <w:link w:val="723"/>
    <w:qFormat/>
    <w:pPr>
      <w:numPr>
        <w:ilvl w:val="2"/>
        <w:numId w:val="1"/>
      </w:numPr>
      <w:jc w:val="center"/>
      <w:keepNext/>
      <w:outlineLvl w:val="2"/>
    </w:pPr>
    <w:rPr>
      <w:sz w:val="28"/>
    </w:rPr>
  </w:style>
  <w:style w:type="paragraph" w:styleId="695">
    <w:name w:val="Heading 4"/>
    <w:basedOn w:val="691"/>
    <w:next w:val="691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25"/>
    <w:qFormat/>
    <w:pPr>
      <w:numPr>
        <w:ilvl w:val="4"/>
        <w:numId w:val="1"/>
      </w:numPr>
      <w:ind w:left="360"/>
      <w:jc w:val="center"/>
      <w:keepNext/>
      <w:outlineLvl w:val="4"/>
    </w:pPr>
    <w:rPr>
      <w:sz w:val="28"/>
      <w:szCs w:val="32"/>
    </w:rPr>
  </w:style>
  <w:style w:type="paragraph" w:styleId="697">
    <w:name w:val="Heading 6"/>
    <w:basedOn w:val="691"/>
    <w:next w:val="691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691"/>
    <w:next w:val="691"/>
    <w:link w:val="727"/>
    <w:qFormat/>
    <w:pPr>
      <w:numPr>
        <w:ilvl w:val="6"/>
        <w:numId w:val="1"/>
      </w:numPr>
      <w:jc w:val="center"/>
      <w:keepNext/>
      <w:outlineLvl w:val="6"/>
    </w:pPr>
    <w:rPr>
      <w:sz w:val="32"/>
      <w:szCs w:val="20"/>
    </w:rPr>
  </w:style>
  <w:style w:type="paragraph" w:styleId="699">
    <w:name w:val="Heading 8"/>
    <w:basedOn w:val="691"/>
    <w:next w:val="691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basedOn w:val="701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basedOn w:val="701"/>
    <w:uiPriority w:val="9"/>
    <w:rPr>
      <w:rFonts w:ascii="Arial" w:hAnsi="Arial" w:eastAsia="Arial" w:cs="Arial"/>
      <w:sz w:val="34"/>
    </w:rPr>
  </w:style>
  <w:style w:type="character" w:styleId="706" w:customStyle="1">
    <w:name w:val="Heading 3 Char"/>
    <w:basedOn w:val="701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Heading 4 Char"/>
    <w:basedOn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Heading 5 Char"/>
    <w:basedOn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Heading 6 Char"/>
    <w:basedOn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Heading 7 Char"/>
    <w:basedOn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1"/>
    <w:uiPriority w:val="10"/>
    <w:rPr>
      <w:sz w:val="48"/>
      <w:szCs w:val="48"/>
    </w:rPr>
  </w:style>
  <w:style w:type="character" w:styleId="714" w:customStyle="1">
    <w:name w:val="Subtitle Char"/>
    <w:basedOn w:val="701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1"/>
    <w:uiPriority w:val="99"/>
  </w:style>
  <w:style w:type="character" w:styleId="718" w:customStyle="1">
    <w:name w:val="Caption Char"/>
    <w:uiPriority w:val="99"/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1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691"/>
    <w:next w:val="691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Заголовок Знак"/>
    <w:basedOn w:val="701"/>
    <w:link w:val="730"/>
    <w:uiPriority w:val="10"/>
    <w:rPr>
      <w:sz w:val="48"/>
      <w:szCs w:val="48"/>
    </w:rPr>
  </w:style>
  <w:style w:type="character" w:styleId="732" w:customStyle="1">
    <w:name w:val="Подзаголовок Знак"/>
    <w:basedOn w:val="701"/>
    <w:link w:val="1142"/>
    <w:uiPriority w:val="11"/>
    <w:rPr>
      <w:sz w:val="24"/>
      <w:szCs w:val="24"/>
    </w:rPr>
  </w:style>
  <w:style w:type="paragraph" w:styleId="733">
    <w:name w:val="Quote"/>
    <w:basedOn w:val="691"/>
    <w:next w:val="691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1"/>
    <w:next w:val="691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Верхний колонтитул Знак1"/>
    <w:basedOn w:val="701"/>
    <w:link w:val="1141"/>
    <w:uiPriority w:val="99"/>
  </w:style>
  <w:style w:type="character" w:styleId="738" w:customStyle="1">
    <w:name w:val="Footer Char"/>
    <w:basedOn w:val="701"/>
    <w:uiPriority w:val="99"/>
  </w:style>
  <w:style w:type="character" w:styleId="739" w:customStyle="1">
    <w:name w:val="Нижний колонтитул Знак"/>
    <w:link w:val="1137"/>
    <w:uiPriority w:val="99"/>
  </w:style>
  <w:style w:type="table" w:styleId="740" w:customStyle="1">
    <w:name w:val="Table Grid Light"/>
    <w:basedOn w:val="7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0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0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0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0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0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0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0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0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0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0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0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0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0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0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0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0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0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0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0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0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0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0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70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70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70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70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70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>
    <w:name w:val="Grid Table 5 Dark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0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0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70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70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70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70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70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>
    <w:name w:val="Grid Table 7 Colorful"/>
    <w:basedOn w:val="70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1"/>
    <w:basedOn w:val="70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2"/>
    <w:basedOn w:val="70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3"/>
    <w:basedOn w:val="70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4"/>
    <w:basedOn w:val="70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5"/>
    <w:basedOn w:val="70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6"/>
    <w:basedOn w:val="70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>
    <w:name w:val="List Table 1 Light"/>
    <w:basedOn w:val="70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0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0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0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0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0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0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0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0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0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0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0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0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0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0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0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0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0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0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0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0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0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0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0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0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0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0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0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0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0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0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0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0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0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0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70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70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70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70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70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>
    <w:name w:val="List Table 7 Colorful"/>
    <w:basedOn w:val="70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1"/>
    <w:basedOn w:val="70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2"/>
    <w:basedOn w:val="70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3"/>
    <w:basedOn w:val="70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4"/>
    <w:basedOn w:val="70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5"/>
    <w:basedOn w:val="70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6"/>
    <w:basedOn w:val="70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ned - Accent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Lined - Accent 2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Lined - Accent 3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Lined - Accent 4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Lined - Accent 5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Lined - Accent 6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 &amp; Lined - Accent"/>
    <w:basedOn w:val="70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0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Bordered &amp; Lined - Accent 2"/>
    <w:basedOn w:val="70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Bordered &amp; Lined - Accent 3"/>
    <w:basedOn w:val="70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Bordered &amp; Lined - Accent 4"/>
    <w:basedOn w:val="70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Bordered &amp; Lined - Accent 5"/>
    <w:basedOn w:val="70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Bordered &amp; Lined - Accent 6"/>
    <w:basedOn w:val="70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"/>
    <w:basedOn w:val="70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0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70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70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70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70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70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563c1" w:themeColor="hyperlink"/>
      <w:u w:val="single"/>
    </w:rPr>
  </w:style>
  <w:style w:type="paragraph" w:styleId="866">
    <w:name w:val="footnote text"/>
    <w:basedOn w:val="691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701"/>
    <w:uiPriority w:val="99"/>
    <w:unhideWhenUsed/>
    <w:rPr>
      <w:vertAlign w:val="superscript"/>
    </w:rPr>
  </w:style>
  <w:style w:type="paragraph" w:styleId="869">
    <w:name w:val="endnote text"/>
    <w:basedOn w:val="691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1"/>
    <w:uiPriority w:val="99"/>
    <w:semiHidden/>
    <w:unhideWhenUsed/>
    <w:rPr>
      <w:vertAlign w:val="superscript"/>
    </w:rPr>
  </w:style>
  <w:style w:type="paragraph" w:styleId="872">
    <w:name w:val="toc 1"/>
    <w:basedOn w:val="691"/>
    <w:next w:val="691"/>
    <w:uiPriority w:val="39"/>
    <w:unhideWhenUsed/>
    <w:pPr>
      <w:spacing w:after="57"/>
    </w:pPr>
  </w:style>
  <w:style w:type="paragraph" w:styleId="873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74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75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76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77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78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79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80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1"/>
    <w:next w:val="691"/>
    <w:uiPriority w:val="99"/>
    <w:unhideWhenUsed/>
  </w:style>
  <w:style w:type="character" w:styleId="883" w:customStyle="1">
    <w:name w:val="WW8Num1z0"/>
    <w:rPr>
      <w:rFonts w:hint="default"/>
    </w:rPr>
  </w:style>
  <w:style w:type="character" w:styleId="884" w:customStyle="1">
    <w:name w:val="WW8Num1z1"/>
  </w:style>
  <w:style w:type="character" w:styleId="885" w:customStyle="1">
    <w:name w:val="WW8Num1z2"/>
  </w:style>
  <w:style w:type="character" w:styleId="886" w:customStyle="1">
    <w:name w:val="WW8Num1z3"/>
  </w:style>
  <w:style w:type="character" w:styleId="887" w:customStyle="1">
    <w:name w:val="WW8Num1z4"/>
  </w:style>
  <w:style w:type="character" w:styleId="888" w:customStyle="1">
    <w:name w:val="WW8Num1z5"/>
  </w:style>
  <w:style w:type="character" w:styleId="889" w:customStyle="1">
    <w:name w:val="WW8Num1z6"/>
  </w:style>
  <w:style w:type="character" w:styleId="890" w:customStyle="1">
    <w:name w:val="WW8Num1z7"/>
  </w:style>
  <w:style w:type="character" w:styleId="891" w:customStyle="1">
    <w:name w:val="WW8Num1z8"/>
  </w:style>
  <w:style w:type="character" w:styleId="892" w:customStyle="1">
    <w:name w:val="WW8Num2z0"/>
    <w:rPr>
      <w:rFonts w:hint="default"/>
    </w:rPr>
  </w:style>
  <w:style w:type="character" w:styleId="893" w:customStyle="1">
    <w:name w:val="WW8Num2z1"/>
  </w:style>
  <w:style w:type="character" w:styleId="894" w:customStyle="1">
    <w:name w:val="WW8Num2z2"/>
  </w:style>
  <w:style w:type="character" w:styleId="895" w:customStyle="1">
    <w:name w:val="WW8Num2z3"/>
  </w:style>
  <w:style w:type="character" w:styleId="896" w:customStyle="1">
    <w:name w:val="WW8Num2z4"/>
  </w:style>
  <w:style w:type="character" w:styleId="897" w:customStyle="1">
    <w:name w:val="WW8Num2z5"/>
  </w:style>
  <w:style w:type="character" w:styleId="898" w:customStyle="1">
    <w:name w:val="WW8Num2z6"/>
  </w:style>
  <w:style w:type="character" w:styleId="899" w:customStyle="1">
    <w:name w:val="WW8Num2z7"/>
  </w:style>
  <w:style w:type="character" w:styleId="900" w:customStyle="1">
    <w:name w:val="WW8Num2z8"/>
  </w:style>
  <w:style w:type="character" w:styleId="901" w:customStyle="1">
    <w:name w:val="WW8Num3z0"/>
    <w:rPr>
      <w:rFonts w:hint="default"/>
    </w:rPr>
  </w:style>
  <w:style w:type="character" w:styleId="902" w:customStyle="1">
    <w:name w:val="WW8Num4z0"/>
    <w:rPr>
      <w:rFonts w:hint="default"/>
    </w:rPr>
  </w:style>
  <w:style w:type="character" w:styleId="903" w:customStyle="1">
    <w:name w:val="WW8Num4z1"/>
  </w:style>
  <w:style w:type="character" w:styleId="904" w:customStyle="1">
    <w:name w:val="WW8Num4z2"/>
  </w:style>
  <w:style w:type="character" w:styleId="905" w:customStyle="1">
    <w:name w:val="WW8Num4z3"/>
  </w:style>
  <w:style w:type="character" w:styleId="906" w:customStyle="1">
    <w:name w:val="WW8Num4z4"/>
  </w:style>
  <w:style w:type="character" w:styleId="907" w:customStyle="1">
    <w:name w:val="WW8Num4z5"/>
  </w:style>
  <w:style w:type="character" w:styleId="908" w:customStyle="1">
    <w:name w:val="WW8Num4z6"/>
  </w:style>
  <w:style w:type="character" w:styleId="909" w:customStyle="1">
    <w:name w:val="WW8Num4z7"/>
  </w:style>
  <w:style w:type="character" w:styleId="910" w:customStyle="1">
    <w:name w:val="WW8Num4z8"/>
  </w:style>
  <w:style w:type="character" w:styleId="911" w:customStyle="1">
    <w:name w:val="WW8Num5z0"/>
    <w:rPr>
      <w:rFonts w:hint="default" w:ascii="Symbol" w:hAnsi="Symbol" w:eastAsia="Times New Roman" w:cs="Times New Roman"/>
    </w:rPr>
  </w:style>
  <w:style w:type="character" w:styleId="912" w:customStyle="1">
    <w:name w:val="WW8Num5z1"/>
    <w:rPr>
      <w:rFonts w:hint="default" w:ascii="Courier New" w:hAnsi="Courier New" w:cs="Courier New"/>
    </w:rPr>
  </w:style>
  <w:style w:type="character" w:styleId="913" w:customStyle="1">
    <w:name w:val="WW8Num5z2"/>
    <w:rPr>
      <w:rFonts w:hint="default" w:ascii="Wingdings" w:hAnsi="Wingdings" w:cs="Wingdings"/>
    </w:rPr>
  </w:style>
  <w:style w:type="character" w:styleId="914" w:customStyle="1">
    <w:name w:val="WW8Num5z3"/>
    <w:rPr>
      <w:rFonts w:hint="default" w:ascii="Symbol" w:hAnsi="Symbol" w:cs="Symbol"/>
    </w:rPr>
  </w:style>
  <w:style w:type="character" w:styleId="915" w:customStyle="1">
    <w:name w:val="WW8Num6z0"/>
    <w:rPr>
      <w:rFonts w:hint="default"/>
    </w:rPr>
  </w:style>
  <w:style w:type="character" w:styleId="916" w:customStyle="1">
    <w:name w:val="WW8Num6z1"/>
  </w:style>
  <w:style w:type="character" w:styleId="917" w:customStyle="1">
    <w:name w:val="WW8Num6z2"/>
  </w:style>
  <w:style w:type="character" w:styleId="918" w:customStyle="1">
    <w:name w:val="WW8Num6z3"/>
  </w:style>
  <w:style w:type="character" w:styleId="919" w:customStyle="1">
    <w:name w:val="WW8Num6z4"/>
  </w:style>
  <w:style w:type="character" w:styleId="920" w:customStyle="1">
    <w:name w:val="WW8Num6z5"/>
  </w:style>
  <w:style w:type="character" w:styleId="921" w:customStyle="1">
    <w:name w:val="WW8Num6z6"/>
  </w:style>
  <w:style w:type="character" w:styleId="922" w:customStyle="1">
    <w:name w:val="WW8Num6z7"/>
  </w:style>
  <w:style w:type="character" w:styleId="923" w:customStyle="1">
    <w:name w:val="WW8Num6z8"/>
  </w:style>
  <w:style w:type="character" w:styleId="924" w:customStyle="1">
    <w:name w:val="WW8Num7z0"/>
    <w:rPr>
      <w:rFonts w:hint="default"/>
    </w:rPr>
  </w:style>
  <w:style w:type="character" w:styleId="925" w:customStyle="1">
    <w:name w:val="WW8Num8z0"/>
    <w:rPr>
      <w:rFonts w:hint="default" w:ascii="Times New Roman" w:hAnsi="Times New Roman" w:cs="Times New Roman"/>
      <w:b w:val="0"/>
      <w:i w:val="0"/>
      <w:sz w:val="28"/>
    </w:rPr>
  </w:style>
  <w:style w:type="character" w:styleId="926" w:customStyle="1">
    <w:name w:val="WW8Num8z1"/>
    <w:rPr>
      <w:rFonts w:hint="default"/>
    </w:rPr>
  </w:style>
  <w:style w:type="character" w:styleId="927" w:customStyle="1">
    <w:name w:val="WW8Num9z0"/>
    <w:rPr>
      <w:rFonts w:hint="default"/>
    </w:rPr>
  </w:style>
  <w:style w:type="character" w:styleId="928" w:customStyle="1">
    <w:name w:val="WW8Num9z1"/>
  </w:style>
  <w:style w:type="character" w:styleId="929" w:customStyle="1">
    <w:name w:val="WW8Num9z2"/>
  </w:style>
  <w:style w:type="character" w:styleId="930" w:customStyle="1">
    <w:name w:val="WW8Num9z3"/>
  </w:style>
  <w:style w:type="character" w:styleId="931" w:customStyle="1">
    <w:name w:val="WW8Num9z4"/>
  </w:style>
  <w:style w:type="character" w:styleId="932" w:customStyle="1">
    <w:name w:val="WW8Num9z5"/>
  </w:style>
  <w:style w:type="character" w:styleId="933" w:customStyle="1">
    <w:name w:val="WW8Num9z6"/>
  </w:style>
  <w:style w:type="character" w:styleId="934" w:customStyle="1">
    <w:name w:val="WW8Num9z7"/>
  </w:style>
  <w:style w:type="character" w:styleId="935" w:customStyle="1">
    <w:name w:val="WW8Num9z8"/>
  </w:style>
  <w:style w:type="character" w:styleId="936" w:customStyle="1">
    <w:name w:val="WW8Num10z0"/>
    <w:rPr>
      <w:rFonts w:hint="default"/>
    </w:rPr>
  </w:style>
  <w:style w:type="character" w:styleId="937" w:customStyle="1">
    <w:name w:val="WW8Num10z1"/>
  </w:style>
  <w:style w:type="character" w:styleId="938" w:customStyle="1">
    <w:name w:val="WW8Num10z2"/>
  </w:style>
  <w:style w:type="character" w:styleId="939" w:customStyle="1">
    <w:name w:val="WW8Num10z3"/>
  </w:style>
  <w:style w:type="character" w:styleId="940" w:customStyle="1">
    <w:name w:val="WW8Num10z4"/>
  </w:style>
  <w:style w:type="character" w:styleId="941" w:customStyle="1">
    <w:name w:val="WW8Num10z5"/>
  </w:style>
  <w:style w:type="character" w:styleId="942" w:customStyle="1">
    <w:name w:val="WW8Num10z6"/>
  </w:style>
  <w:style w:type="character" w:styleId="943" w:customStyle="1">
    <w:name w:val="WW8Num10z7"/>
  </w:style>
  <w:style w:type="character" w:styleId="944" w:customStyle="1">
    <w:name w:val="WW8Num10z8"/>
  </w:style>
  <w:style w:type="character" w:styleId="945" w:customStyle="1">
    <w:name w:val="WW8Num11z0"/>
    <w:rPr>
      <w:rFonts w:eastAsia="Andale Sans UI" w:cs="Tahoma"/>
      <w:sz w:val="28"/>
      <w:szCs w:val="28"/>
    </w:rPr>
  </w:style>
  <w:style w:type="character" w:styleId="946" w:customStyle="1">
    <w:name w:val="WW8Num11z1"/>
  </w:style>
  <w:style w:type="character" w:styleId="947" w:customStyle="1">
    <w:name w:val="WW8Num11z2"/>
  </w:style>
  <w:style w:type="character" w:styleId="948" w:customStyle="1">
    <w:name w:val="WW8Num11z3"/>
  </w:style>
  <w:style w:type="character" w:styleId="949" w:customStyle="1">
    <w:name w:val="WW8Num11z4"/>
  </w:style>
  <w:style w:type="character" w:styleId="950" w:customStyle="1">
    <w:name w:val="WW8Num11z5"/>
  </w:style>
  <w:style w:type="character" w:styleId="951" w:customStyle="1">
    <w:name w:val="WW8Num11z6"/>
  </w:style>
  <w:style w:type="character" w:styleId="952" w:customStyle="1">
    <w:name w:val="WW8Num11z7"/>
  </w:style>
  <w:style w:type="character" w:styleId="953" w:customStyle="1">
    <w:name w:val="WW8Num11z8"/>
  </w:style>
  <w:style w:type="character" w:styleId="954" w:customStyle="1">
    <w:name w:val="WW8Num12z0"/>
    <w:rPr>
      <w:rFonts w:hint="default"/>
    </w:rPr>
  </w:style>
  <w:style w:type="character" w:styleId="955" w:customStyle="1">
    <w:name w:val="WW8Num12z1"/>
  </w:style>
  <w:style w:type="character" w:styleId="956" w:customStyle="1">
    <w:name w:val="WW8Num12z2"/>
  </w:style>
  <w:style w:type="character" w:styleId="957" w:customStyle="1">
    <w:name w:val="WW8Num12z3"/>
  </w:style>
  <w:style w:type="character" w:styleId="958" w:customStyle="1">
    <w:name w:val="WW8Num12z4"/>
  </w:style>
  <w:style w:type="character" w:styleId="959" w:customStyle="1">
    <w:name w:val="WW8Num12z5"/>
  </w:style>
  <w:style w:type="character" w:styleId="960" w:customStyle="1">
    <w:name w:val="WW8Num12z6"/>
  </w:style>
  <w:style w:type="character" w:styleId="961" w:customStyle="1">
    <w:name w:val="WW8Num12z7"/>
  </w:style>
  <w:style w:type="character" w:styleId="962" w:customStyle="1">
    <w:name w:val="WW8Num12z8"/>
  </w:style>
  <w:style w:type="character" w:styleId="963" w:customStyle="1">
    <w:name w:val="WW8Num13z0"/>
    <w:rPr>
      <w:rFonts w:hint="default"/>
    </w:rPr>
  </w:style>
  <w:style w:type="character" w:styleId="964" w:customStyle="1">
    <w:name w:val="WW8Num13z1"/>
  </w:style>
  <w:style w:type="character" w:styleId="965" w:customStyle="1">
    <w:name w:val="WW8Num13z2"/>
  </w:style>
  <w:style w:type="character" w:styleId="966" w:customStyle="1">
    <w:name w:val="WW8Num13z3"/>
  </w:style>
  <w:style w:type="character" w:styleId="967" w:customStyle="1">
    <w:name w:val="WW8Num13z4"/>
  </w:style>
  <w:style w:type="character" w:styleId="968" w:customStyle="1">
    <w:name w:val="WW8Num13z5"/>
  </w:style>
  <w:style w:type="character" w:styleId="969" w:customStyle="1">
    <w:name w:val="WW8Num13z6"/>
  </w:style>
  <w:style w:type="character" w:styleId="970" w:customStyle="1">
    <w:name w:val="WW8Num13z7"/>
  </w:style>
  <w:style w:type="character" w:styleId="971" w:customStyle="1">
    <w:name w:val="WW8Num13z8"/>
  </w:style>
  <w:style w:type="character" w:styleId="972" w:customStyle="1">
    <w:name w:val="WW8Num14z0"/>
    <w:rPr>
      <w:rFonts w:hint="default" w:ascii="Wingdings" w:hAnsi="Wingdings" w:cs="Wingdings"/>
    </w:rPr>
  </w:style>
  <w:style w:type="character" w:styleId="973" w:customStyle="1">
    <w:name w:val="WW8Num15z0"/>
  </w:style>
  <w:style w:type="character" w:styleId="974" w:customStyle="1">
    <w:name w:val="WW8Num15z1"/>
  </w:style>
  <w:style w:type="character" w:styleId="975" w:customStyle="1">
    <w:name w:val="WW8Num15z2"/>
  </w:style>
  <w:style w:type="character" w:styleId="976" w:customStyle="1">
    <w:name w:val="WW8Num15z3"/>
  </w:style>
  <w:style w:type="character" w:styleId="977" w:customStyle="1">
    <w:name w:val="WW8Num15z4"/>
  </w:style>
  <w:style w:type="character" w:styleId="978" w:customStyle="1">
    <w:name w:val="WW8Num15z5"/>
  </w:style>
  <w:style w:type="character" w:styleId="979" w:customStyle="1">
    <w:name w:val="WW8Num15z6"/>
  </w:style>
  <w:style w:type="character" w:styleId="980" w:customStyle="1">
    <w:name w:val="WW8Num15z7"/>
  </w:style>
  <w:style w:type="character" w:styleId="981" w:customStyle="1">
    <w:name w:val="WW8Num15z8"/>
  </w:style>
  <w:style w:type="character" w:styleId="982" w:customStyle="1">
    <w:name w:val="WW8Num16z0"/>
    <w:rPr>
      <w:rFonts w:hint="default"/>
    </w:rPr>
  </w:style>
  <w:style w:type="character" w:styleId="983" w:customStyle="1">
    <w:name w:val="WW8Num16z1"/>
  </w:style>
  <w:style w:type="character" w:styleId="984" w:customStyle="1">
    <w:name w:val="WW8Num16z2"/>
  </w:style>
  <w:style w:type="character" w:styleId="985" w:customStyle="1">
    <w:name w:val="WW8Num16z3"/>
  </w:style>
  <w:style w:type="character" w:styleId="986" w:customStyle="1">
    <w:name w:val="WW8Num16z4"/>
  </w:style>
  <w:style w:type="character" w:styleId="987" w:customStyle="1">
    <w:name w:val="WW8Num16z5"/>
  </w:style>
  <w:style w:type="character" w:styleId="988" w:customStyle="1">
    <w:name w:val="WW8Num16z6"/>
  </w:style>
  <w:style w:type="character" w:styleId="989" w:customStyle="1">
    <w:name w:val="WW8Num16z7"/>
  </w:style>
  <w:style w:type="character" w:styleId="990" w:customStyle="1">
    <w:name w:val="WW8Num16z8"/>
  </w:style>
  <w:style w:type="character" w:styleId="991" w:customStyle="1">
    <w:name w:val="WW8Num17z0"/>
    <w:rPr>
      <w:rFonts w:eastAsia="Calibri" w:cs="F"/>
      <w:b/>
      <w:bCs/>
      <w:sz w:val="24"/>
      <w:szCs w:val="28"/>
    </w:rPr>
  </w:style>
  <w:style w:type="character" w:styleId="992" w:customStyle="1">
    <w:name w:val="WW8Num17z1"/>
  </w:style>
  <w:style w:type="character" w:styleId="993" w:customStyle="1">
    <w:name w:val="WW8Num17z2"/>
  </w:style>
  <w:style w:type="character" w:styleId="994" w:customStyle="1">
    <w:name w:val="WW8Num17z3"/>
  </w:style>
  <w:style w:type="character" w:styleId="995" w:customStyle="1">
    <w:name w:val="WW8Num17z4"/>
  </w:style>
  <w:style w:type="character" w:styleId="996" w:customStyle="1">
    <w:name w:val="WW8Num17z5"/>
  </w:style>
  <w:style w:type="character" w:styleId="997" w:customStyle="1">
    <w:name w:val="WW8Num17z6"/>
  </w:style>
  <w:style w:type="character" w:styleId="998" w:customStyle="1">
    <w:name w:val="WW8Num17z7"/>
  </w:style>
  <w:style w:type="character" w:styleId="999" w:customStyle="1">
    <w:name w:val="WW8Num17z8"/>
  </w:style>
  <w:style w:type="character" w:styleId="1000" w:customStyle="1">
    <w:name w:val="WW8Num18z0"/>
    <w:rPr>
      <w:rFonts w:hint="default" w:ascii="Times New Roman" w:hAnsi="Times New Roman" w:cs="Times New Roman"/>
      <w:b w:val="0"/>
      <w:i w:val="0"/>
      <w:sz w:val="28"/>
    </w:rPr>
  </w:style>
  <w:style w:type="character" w:styleId="1001" w:customStyle="1">
    <w:name w:val="WW8Num18z1"/>
    <w:rPr>
      <w:rFonts w:hint="default"/>
    </w:rPr>
  </w:style>
  <w:style w:type="character" w:styleId="1002" w:customStyle="1">
    <w:name w:val="WW8Num19z0"/>
    <w:rPr>
      <w:rFonts w:hint="default"/>
    </w:rPr>
  </w:style>
  <w:style w:type="character" w:styleId="1003" w:customStyle="1">
    <w:name w:val="WW8Num19z1"/>
  </w:style>
  <w:style w:type="character" w:styleId="1004" w:customStyle="1">
    <w:name w:val="WW8Num19z2"/>
  </w:style>
  <w:style w:type="character" w:styleId="1005" w:customStyle="1">
    <w:name w:val="WW8Num19z3"/>
  </w:style>
  <w:style w:type="character" w:styleId="1006" w:customStyle="1">
    <w:name w:val="WW8Num19z4"/>
  </w:style>
  <w:style w:type="character" w:styleId="1007" w:customStyle="1">
    <w:name w:val="WW8Num19z5"/>
  </w:style>
  <w:style w:type="character" w:styleId="1008" w:customStyle="1">
    <w:name w:val="WW8Num19z6"/>
  </w:style>
  <w:style w:type="character" w:styleId="1009" w:customStyle="1">
    <w:name w:val="WW8Num19z7"/>
  </w:style>
  <w:style w:type="character" w:styleId="1010" w:customStyle="1">
    <w:name w:val="WW8Num19z8"/>
  </w:style>
  <w:style w:type="character" w:styleId="1011" w:customStyle="1">
    <w:name w:val="WW8Num20z0"/>
    <w:rPr>
      <w:rFonts w:hint="default"/>
      <w:b w:val="0"/>
    </w:rPr>
  </w:style>
  <w:style w:type="character" w:styleId="1012" w:customStyle="1">
    <w:name w:val="WW8Num20z1"/>
  </w:style>
  <w:style w:type="character" w:styleId="1013" w:customStyle="1">
    <w:name w:val="WW8Num20z2"/>
  </w:style>
  <w:style w:type="character" w:styleId="1014" w:customStyle="1">
    <w:name w:val="WW8Num20z3"/>
  </w:style>
  <w:style w:type="character" w:styleId="1015" w:customStyle="1">
    <w:name w:val="WW8Num20z4"/>
  </w:style>
  <w:style w:type="character" w:styleId="1016" w:customStyle="1">
    <w:name w:val="WW8Num20z5"/>
  </w:style>
  <w:style w:type="character" w:styleId="1017" w:customStyle="1">
    <w:name w:val="WW8Num20z6"/>
  </w:style>
  <w:style w:type="character" w:styleId="1018" w:customStyle="1">
    <w:name w:val="WW8Num20z7"/>
  </w:style>
  <w:style w:type="character" w:styleId="1019" w:customStyle="1">
    <w:name w:val="WW8Num20z8"/>
  </w:style>
  <w:style w:type="character" w:styleId="1020" w:customStyle="1">
    <w:name w:val="WW8Num21z0"/>
    <w:rPr>
      <w:rFonts w:hint="default" w:ascii="Times New Roman" w:hAnsi="Times New Roman" w:cs="Times New Roman"/>
      <w:b w:val="0"/>
      <w:i w:val="0"/>
      <w:color w:val="auto"/>
      <w:sz w:val="28"/>
    </w:rPr>
  </w:style>
  <w:style w:type="character" w:styleId="1021" w:customStyle="1">
    <w:name w:val="WW8Num21z1"/>
    <w:rPr>
      <w:rFonts w:hint="default" w:ascii="Courier New" w:hAnsi="Courier New" w:cs="Courier New"/>
    </w:rPr>
  </w:style>
  <w:style w:type="character" w:styleId="1022" w:customStyle="1">
    <w:name w:val="WW8Num21z2"/>
    <w:rPr>
      <w:rFonts w:hint="default" w:ascii="Wingdings" w:hAnsi="Wingdings" w:cs="Wingdings"/>
    </w:rPr>
  </w:style>
  <w:style w:type="character" w:styleId="1023" w:customStyle="1">
    <w:name w:val="WW8Num21z3"/>
    <w:rPr>
      <w:rFonts w:hint="default" w:ascii="Symbol" w:hAnsi="Symbol" w:cs="Symbol"/>
    </w:rPr>
  </w:style>
  <w:style w:type="character" w:styleId="1024" w:customStyle="1">
    <w:name w:val="WW8Num22z0"/>
    <w:rPr>
      <w:rFonts w:hint="default"/>
    </w:rPr>
  </w:style>
  <w:style w:type="character" w:styleId="1025" w:customStyle="1">
    <w:name w:val="WW8Num22z1"/>
  </w:style>
  <w:style w:type="character" w:styleId="1026" w:customStyle="1">
    <w:name w:val="WW8Num22z2"/>
  </w:style>
  <w:style w:type="character" w:styleId="1027" w:customStyle="1">
    <w:name w:val="WW8Num22z3"/>
  </w:style>
  <w:style w:type="character" w:styleId="1028" w:customStyle="1">
    <w:name w:val="WW8Num22z4"/>
  </w:style>
  <w:style w:type="character" w:styleId="1029" w:customStyle="1">
    <w:name w:val="WW8Num22z5"/>
  </w:style>
  <w:style w:type="character" w:styleId="1030" w:customStyle="1">
    <w:name w:val="WW8Num22z6"/>
  </w:style>
  <w:style w:type="character" w:styleId="1031" w:customStyle="1">
    <w:name w:val="WW8Num22z7"/>
  </w:style>
  <w:style w:type="character" w:styleId="1032" w:customStyle="1">
    <w:name w:val="WW8Num22z8"/>
  </w:style>
  <w:style w:type="character" w:styleId="1033" w:customStyle="1">
    <w:name w:val="WW8Num23z0"/>
    <w:rPr>
      <w:rFonts w:hint="default"/>
    </w:rPr>
  </w:style>
  <w:style w:type="character" w:styleId="1034" w:customStyle="1">
    <w:name w:val="WW8Num23z1"/>
  </w:style>
  <w:style w:type="character" w:styleId="1035" w:customStyle="1">
    <w:name w:val="WW8Num23z2"/>
  </w:style>
  <w:style w:type="character" w:styleId="1036" w:customStyle="1">
    <w:name w:val="WW8Num23z3"/>
  </w:style>
  <w:style w:type="character" w:styleId="1037" w:customStyle="1">
    <w:name w:val="WW8Num23z4"/>
  </w:style>
  <w:style w:type="character" w:styleId="1038" w:customStyle="1">
    <w:name w:val="WW8Num23z5"/>
  </w:style>
  <w:style w:type="character" w:styleId="1039" w:customStyle="1">
    <w:name w:val="WW8Num23z6"/>
  </w:style>
  <w:style w:type="character" w:styleId="1040" w:customStyle="1">
    <w:name w:val="WW8Num23z7"/>
  </w:style>
  <w:style w:type="character" w:styleId="1041" w:customStyle="1">
    <w:name w:val="WW8Num23z8"/>
  </w:style>
  <w:style w:type="character" w:styleId="1042" w:customStyle="1">
    <w:name w:val="WW8Num24z0"/>
    <w:rPr>
      <w:rFonts w:hint="default"/>
    </w:rPr>
  </w:style>
  <w:style w:type="character" w:styleId="1043" w:customStyle="1">
    <w:name w:val="WW8Num24z1"/>
  </w:style>
  <w:style w:type="character" w:styleId="1044" w:customStyle="1">
    <w:name w:val="WW8Num24z2"/>
  </w:style>
  <w:style w:type="character" w:styleId="1045" w:customStyle="1">
    <w:name w:val="WW8Num24z3"/>
  </w:style>
  <w:style w:type="character" w:styleId="1046" w:customStyle="1">
    <w:name w:val="WW8Num24z4"/>
  </w:style>
  <w:style w:type="character" w:styleId="1047" w:customStyle="1">
    <w:name w:val="WW8Num24z5"/>
  </w:style>
  <w:style w:type="character" w:styleId="1048" w:customStyle="1">
    <w:name w:val="WW8Num24z6"/>
  </w:style>
  <w:style w:type="character" w:styleId="1049" w:customStyle="1">
    <w:name w:val="WW8Num24z7"/>
  </w:style>
  <w:style w:type="character" w:styleId="1050" w:customStyle="1">
    <w:name w:val="WW8Num24z8"/>
  </w:style>
  <w:style w:type="character" w:styleId="1051" w:customStyle="1">
    <w:name w:val="WW8Num25z0"/>
    <w:rPr>
      <w:rFonts w:hint="default"/>
    </w:rPr>
  </w:style>
  <w:style w:type="character" w:styleId="1052" w:customStyle="1">
    <w:name w:val="WW8Num26z0"/>
    <w:rPr>
      <w:rFonts w:hint="default"/>
    </w:rPr>
  </w:style>
  <w:style w:type="character" w:styleId="1053" w:customStyle="1">
    <w:name w:val="WW8Num26z1"/>
  </w:style>
  <w:style w:type="character" w:styleId="1054" w:customStyle="1">
    <w:name w:val="WW8Num26z2"/>
  </w:style>
  <w:style w:type="character" w:styleId="1055" w:customStyle="1">
    <w:name w:val="WW8Num26z3"/>
  </w:style>
  <w:style w:type="character" w:styleId="1056" w:customStyle="1">
    <w:name w:val="WW8Num26z4"/>
  </w:style>
  <w:style w:type="character" w:styleId="1057" w:customStyle="1">
    <w:name w:val="WW8Num26z5"/>
  </w:style>
  <w:style w:type="character" w:styleId="1058" w:customStyle="1">
    <w:name w:val="WW8Num26z6"/>
  </w:style>
  <w:style w:type="character" w:styleId="1059" w:customStyle="1">
    <w:name w:val="WW8Num26z7"/>
  </w:style>
  <w:style w:type="character" w:styleId="1060" w:customStyle="1">
    <w:name w:val="WW8Num26z8"/>
  </w:style>
  <w:style w:type="character" w:styleId="1061" w:customStyle="1">
    <w:name w:val="WW8Num27z0"/>
    <w:rPr>
      <w:rFonts w:hint="default"/>
    </w:rPr>
  </w:style>
  <w:style w:type="character" w:styleId="1062" w:customStyle="1">
    <w:name w:val="WW8Num27z1"/>
  </w:style>
  <w:style w:type="character" w:styleId="1063" w:customStyle="1">
    <w:name w:val="WW8Num27z2"/>
  </w:style>
  <w:style w:type="character" w:styleId="1064" w:customStyle="1">
    <w:name w:val="WW8Num27z3"/>
  </w:style>
  <w:style w:type="character" w:styleId="1065" w:customStyle="1">
    <w:name w:val="WW8Num27z4"/>
  </w:style>
  <w:style w:type="character" w:styleId="1066" w:customStyle="1">
    <w:name w:val="WW8Num27z5"/>
  </w:style>
  <w:style w:type="character" w:styleId="1067" w:customStyle="1">
    <w:name w:val="WW8Num27z6"/>
  </w:style>
  <w:style w:type="character" w:styleId="1068" w:customStyle="1">
    <w:name w:val="WW8Num27z7"/>
  </w:style>
  <w:style w:type="character" w:styleId="1069" w:customStyle="1">
    <w:name w:val="WW8Num27z8"/>
  </w:style>
  <w:style w:type="character" w:styleId="1070" w:customStyle="1">
    <w:name w:val="WW8Num28z0"/>
    <w:rPr>
      <w:rFonts w:hint="default"/>
      <w:b w:val="0"/>
      <w:i w:val="0"/>
      <w:sz w:val="28"/>
    </w:rPr>
  </w:style>
  <w:style w:type="character" w:styleId="1071" w:customStyle="1">
    <w:name w:val="WW8Num28z1"/>
    <w:rPr>
      <w:rFonts w:hint="default"/>
    </w:rPr>
  </w:style>
  <w:style w:type="character" w:styleId="1072" w:customStyle="1">
    <w:name w:val="WW8Num29z0"/>
    <w:rPr>
      <w:rFonts w:hint="default"/>
    </w:rPr>
  </w:style>
  <w:style w:type="character" w:styleId="1073" w:customStyle="1">
    <w:name w:val="WW8Num29z1"/>
  </w:style>
  <w:style w:type="character" w:styleId="1074" w:customStyle="1">
    <w:name w:val="WW8Num29z2"/>
  </w:style>
  <w:style w:type="character" w:styleId="1075" w:customStyle="1">
    <w:name w:val="WW8Num29z3"/>
  </w:style>
  <w:style w:type="character" w:styleId="1076" w:customStyle="1">
    <w:name w:val="WW8Num29z4"/>
  </w:style>
  <w:style w:type="character" w:styleId="1077" w:customStyle="1">
    <w:name w:val="WW8Num29z5"/>
  </w:style>
  <w:style w:type="character" w:styleId="1078" w:customStyle="1">
    <w:name w:val="WW8Num29z6"/>
  </w:style>
  <w:style w:type="character" w:styleId="1079" w:customStyle="1">
    <w:name w:val="WW8Num29z7"/>
  </w:style>
  <w:style w:type="character" w:styleId="1080" w:customStyle="1">
    <w:name w:val="WW8Num29z8"/>
  </w:style>
  <w:style w:type="character" w:styleId="1081" w:customStyle="1">
    <w:name w:val="WW8Num30z0"/>
    <w:rPr>
      <w:rFonts w:hint="default"/>
    </w:rPr>
  </w:style>
  <w:style w:type="character" w:styleId="1082" w:customStyle="1">
    <w:name w:val="WW8Num30z1"/>
  </w:style>
  <w:style w:type="character" w:styleId="1083" w:customStyle="1">
    <w:name w:val="WW8Num30z2"/>
  </w:style>
  <w:style w:type="character" w:styleId="1084" w:customStyle="1">
    <w:name w:val="WW8Num30z3"/>
  </w:style>
  <w:style w:type="character" w:styleId="1085" w:customStyle="1">
    <w:name w:val="WW8Num30z4"/>
  </w:style>
  <w:style w:type="character" w:styleId="1086" w:customStyle="1">
    <w:name w:val="WW8Num30z5"/>
  </w:style>
  <w:style w:type="character" w:styleId="1087" w:customStyle="1">
    <w:name w:val="WW8Num30z6"/>
  </w:style>
  <w:style w:type="character" w:styleId="1088" w:customStyle="1">
    <w:name w:val="WW8Num30z7"/>
  </w:style>
  <w:style w:type="character" w:styleId="1089" w:customStyle="1">
    <w:name w:val="WW8Num30z8"/>
  </w:style>
  <w:style w:type="character" w:styleId="1090" w:customStyle="1">
    <w:name w:val="WW8Num31z0"/>
    <w:rPr>
      <w:rFonts w:hint="default"/>
    </w:rPr>
  </w:style>
  <w:style w:type="character" w:styleId="1091" w:customStyle="1">
    <w:name w:val="WW8Num31z1"/>
  </w:style>
  <w:style w:type="character" w:styleId="1092" w:customStyle="1">
    <w:name w:val="WW8Num31z2"/>
  </w:style>
  <w:style w:type="character" w:styleId="1093" w:customStyle="1">
    <w:name w:val="WW8Num31z3"/>
  </w:style>
  <w:style w:type="character" w:styleId="1094" w:customStyle="1">
    <w:name w:val="WW8Num31z4"/>
  </w:style>
  <w:style w:type="character" w:styleId="1095" w:customStyle="1">
    <w:name w:val="WW8Num31z5"/>
  </w:style>
  <w:style w:type="character" w:styleId="1096" w:customStyle="1">
    <w:name w:val="WW8Num31z6"/>
  </w:style>
  <w:style w:type="character" w:styleId="1097" w:customStyle="1">
    <w:name w:val="WW8Num31z7"/>
  </w:style>
  <w:style w:type="character" w:styleId="1098" w:customStyle="1">
    <w:name w:val="WW8Num31z8"/>
  </w:style>
  <w:style w:type="character" w:styleId="1099" w:customStyle="1">
    <w:name w:val="WW8Num32z0"/>
    <w:rPr>
      <w:rFonts w:hint="default"/>
    </w:rPr>
  </w:style>
  <w:style w:type="character" w:styleId="1100" w:customStyle="1">
    <w:name w:val="WW8Num32z1"/>
  </w:style>
  <w:style w:type="character" w:styleId="1101" w:customStyle="1">
    <w:name w:val="WW8Num32z2"/>
  </w:style>
  <w:style w:type="character" w:styleId="1102" w:customStyle="1">
    <w:name w:val="WW8Num32z3"/>
  </w:style>
  <w:style w:type="character" w:styleId="1103" w:customStyle="1">
    <w:name w:val="WW8Num32z4"/>
  </w:style>
  <w:style w:type="character" w:styleId="1104" w:customStyle="1">
    <w:name w:val="WW8Num32z5"/>
  </w:style>
  <w:style w:type="character" w:styleId="1105" w:customStyle="1">
    <w:name w:val="WW8Num32z6"/>
  </w:style>
  <w:style w:type="character" w:styleId="1106" w:customStyle="1">
    <w:name w:val="WW8Num32z7"/>
  </w:style>
  <w:style w:type="character" w:styleId="1107" w:customStyle="1">
    <w:name w:val="WW8Num32z8"/>
  </w:style>
  <w:style w:type="character" w:styleId="1108" w:customStyle="1">
    <w:name w:val="WW8Num33z0"/>
    <w:rPr>
      <w:rFonts w:hint="default"/>
    </w:rPr>
  </w:style>
  <w:style w:type="character" w:styleId="1109" w:customStyle="1">
    <w:name w:val="WW8Num33z1"/>
  </w:style>
  <w:style w:type="character" w:styleId="1110" w:customStyle="1">
    <w:name w:val="WW8Num33z2"/>
  </w:style>
  <w:style w:type="character" w:styleId="1111" w:customStyle="1">
    <w:name w:val="WW8Num33z3"/>
  </w:style>
  <w:style w:type="character" w:styleId="1112" w:customStyle="1">
    <w:name w:val="WW8Num33z4"/>
  </w:style>
  <w:style w:type="character" w:styleId="1113" w:customStyle="1">
    <w:name w:val="WW8Num33z5"/>
  </w:style>
  <w:style w:type="character" w:styleId="1114" w:customStyle="1">
    <w:name w:val="WW8Num33z6"/>
  </w:style>
  <w:style w:type="character" w:styleId="1115" w:customStyle="1">
    <w:name w:val="WW8Num33z7"/>
  </w:style>
  <w:style w:type="character" w:styleId="1116" w:customStyle="1">
    <w:name w:val="WW8Num33z8"/>
  </w:style>
  <w:style w:type="character" w:styleId="1117" w:customStyle="1">
    <w:name w:val="WW8Num34z0"/>
    <w:rPr>
      <w:rFonts w:hint="default" w:ascii="Symbol" w:hAnsi="Symbol" w:cs="Symbol"/>
    </w:rPr>
  </w:style>
  <w:style w:type="character" w:styleId="1118" w:customStyle="1">
    <w:name w:val="WW8Num34z1"/>
    <w:rPr>
      <w:rFonts w:hint="default" w:ascii="Courier New" w:hAnsi="Courier New" w:cs="Courier New"/>
    </w:rPr>
  </w:style>
  <w:style w:type="character" w:styleId="1119" w:customStyle="1">
    <w:name w:val="WW8Num34z2"/>
    <w:rPr>
      <w:rFonts w:hint="default" w:ascii="Wingdings" w:hAnsi="Wingdings" w:cs="Wingdings"/>
    </w:rPr>
  </w:style>
  <w:style w:type="character" w:styleId="1120" w:customStyle="1">
    <w:name w:val="Основной шрифт абзаца1"/>
  </w:style>
  <w:style w:type="character" w:styleId="1121">
    <w:name w:val="page number"/>
    <w:basedOn w:val="1120"/>
  </w:style>
  <w:style w:type="character" w:styleId="1122" w:customStyle="1">
    <w:name w:val="Знак примечания1"/>
    <w:rPr>
      <w:sz w:val="16"/>
      <w:szCs w:val="16"/>
    </w:rPr>
  </w:style>
  <w:style w:type="character" w:styleId="1123">
    <w:name w:val="Strong"/>
    <w:qFormat/>
    <w:rPr>
      <w:b/>
      <w:bCs/>
    </w:rPr>
  </w:style>
  <w:style w:type="character" w:styleId="1124" w:customStyle="1">
    <w:name w:val="Заголовок 5 Знак"/>
    <w:rPr>
      <w:sz w:val="28"/>
      <w:szCs w:val="32"/>
    </w:rPr>
  </w:style>
  <w:style w:type="character" w:styleId="1125" w:customStyle="1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styleId="1126" w:customStyle="1">
    <w:name w:val="Верхний колонтитул Знак"/>
    <w:uiPriority w:val="99"/>
    <w:rPr>
      <w:sz w:val="24"/>
      <w:szCs w:val="24"/>
      <w:lang w:val="ru-RU" w:bidi="ar-SA"/>
    </w:rPr>
  </w:style>
  <w:style w:type="character" w:styleId="1127" w:customStyle="1">
    <w:name w:val="description3"/>
    <w:rPr>
      <w:color w:val="787878"/>
      <w:sz w:val="23"/>
      <w:szCs w:val="23"/>
    </w:rPr>
  </w:style>
  <w:style w:type="character" w:styleId="1128" w:customStyle="1">
    <w:name w:val="Font Style18"/>
    <w:rPr>
      <w:rFonts w:ascii="Times New Roman" w:hAnsi="Times New Roman" w:cs="Times New Roman"/>
      <w:sz w:val="22"/>
      <w:szCs w:val="22"/>
    </w:rPr>
  </w:style>
  <w:style w:type="character" w:styleId="1129" w:customStyle="1">
    <w:name w:val="Font Style25"/>
    <w:rPr>
      <w:rFonts w:hint="default" w:ascii="Times New Roman" w:hAnsi="Times New Roman" w:cs="Times New Roman"/>
      <w:sz w:val="26"/>
      <w:szCs w:val="26"/>
    </w:rPr>
  </w:style>
  <w:style w:type="character" w:styleId="1130" w:customStyle="1">
    <w:name w:val="Заголовок №2_"/>
    <w:rPr>
      <w:b/>
      <w:spacing w:val="10"/>
      <w:shd w:val="clear" w:color="auto" w:fill="ffffff"/>
    </w:rPr>
  </w:style>
  <w:style w:type="character" w:styleId="1131" w:customStyle="1">
    <w:name w:val="Основной текст Знак"/>
    <w:rPr>
      <w:sz w:val="28"/>
      <w:szCs w:val="24"/>
    </w:rPr>
  </w:style>
  <w:style w:type="paragraph" w:styleId="1132" w:customStyle="1">
    <w:name w:val="Заголовок1"/>
    <w:basedOn w:val="691"/>
    <w:next w:val="1133"/>
    <w:pPr>
      <w:ind w:right="27"/>
      <w:jc w:val="center"/>
    </w:pPr>
    <w:rPr>
      <w:b/>
      <w:sz w:val="28"/>
    </w:rPr>
  </w:style>
  <w:style w:type="paragraph" w:styleId="1133">
    <w:name w:val="Body Text"/>
    <w:basedOn w:val="691"/>
    <w:pPr>
      <w:jc w:val="right"/>
    </w:pPr>
    <w:rPr>
      <w:sz w:val="28"/>
    </w:rPr>
  </w:style>
  <w:style w:type="paragraph" w:styleId="1134">
    <w:name w:val="List"/>
    <w:basedOn w:val="1133"/>
    <w:rPr>
      <w:rFonts w:cs="Arial"/>
    </w:rPr>
  </w:style>
  <w:style w:type="paragraph" w:styleId="1135">
    <w:name w:val="Caption"/>
    <w:basedOn w:val="691"/>
    <w:qFormat/>
    <w:pPr>
      <w:spacing w:before="120" w:after="120"/>
      <w:suppressLineNumbers/>
    </w:pPr>
    <w:rPr>
      <w:rFonts w:cs="Arial"/>
      <w:i/>
      <w:iCs/>
    </w:rPr>
  </w:style>
  <w:style w:type="paragraph" w:styleId="1136" w:customStyle="1">
    <w:name w:val="Указатель1"/>
    <w:basedOn w:val="691"/>
    <w:pPr>
      <w:suppressLineNumbers/>
    </w:pPr>
    <w:rPr>
      <w:rFonts w:cs="Arial"/>
    </w:rPr>
  </w:style>
  <w:style w:type="paragraph" w:styleId="1137">
    <w:name w:val="Footer"/>
    <w:basedOn w:val="691"/>
    <w:link w:val="739"/>
  </w:style>
  <w:style w:type="paragraph" w:styleId="1138" w:customStyle="1">
    <w:name w:val="Текст примечания1"/>
    <w:basedOn w:val="691"/>
    <w:rPr>
      <w:sz w:val="20"/>
      <w:szCs w:val="20"/>
    </w:rPr>
  </w:style>
  <w:style w:type="paragraph" w:styleId="1139">
    <w:name w:val="annotation subject"/>
    <w:basedOn w:val="1138"/>
    <w:next w:val="1138"/>
    <w:rPr>
      <w:b/>
      <w:bCs/>
    </w:rPr>
  </w:style>
  <w:style w:type="paragraph" w:styleId="1140">
    <w:name w:val="Balloon Text"/>
    <w:basedOn w:val="691"/>
    <w:rPr>
      <w:rFonts w:ascii="Tahoma" w:hAnsi="Tahoma" w:cs="Tahoma"/>
      <w:sz w:val="16"/>
      <w:szCs w:val="16"/>
    </w:rPr>
  </w:style>
  <w:style w:type="paragraph" w:styleId="1141">
    <w:name w:val="Header"/>
    <w:basedOn w:val="691"/>
    <w:link w:val="737"/>
    <w:uiPriority w:val="99"/>
  </w:style>
  <w:style w:type="paragraph" w:styleId="1142">
    <w:name w:val="Subtitle"/>
    <w:basedOn w:val="691"/>
    <w:next w:val="1133"/>
    <w:link w:val="732"/>
    <w:qFormat/>
    <w:pPr>
      <w:ind w:right="27"/>
      <w:jc w:val="center"/>
    </w:pPr>
    <w:rPr>
      <w:b/>
      <w:sz w:val="28"/>
    </w:rPr>
  </w:style>
  <w:style w:type="paragraph" w:styleId="1143">
    <w:name w:val="Body Text Indent"/>
    <w:basedOn w:val="691"/>
    <w:pPr>
      <w:ind w:firstLine="720"/>
      <w:jc w:val="both"/>
    </w:pPr>
    <w:rPr>
      <w:sz w:val="28"/>
    </w:rPr>
  </w:style>
  <w:style w:type="paragraph" w:styleId="1144" w:customStyle="1">
    <w:name w:val="заголовок 2"/>
    <w:basedOn w:val="691"/>
    <w:next w:val="691"/>
    <w:pPr>
      <w:jc w:val="center"/>
      <w:keepNext/>
    </w:pPr>
    <w:rPr>
      <w:sz w:val="28"/>
      <w:szCs w:val="28"/>
    </w:rPr>
  </w:style>
  <w:style w:type="paragraph" w:styleId="1145" w:customStyle="1">
    <w:name w:val="Текст1"/>
    <w:basedOn w:val="691"/>
    <w:rPr>
      <w:rFonts w:ascii="Courier New" w:hAnsi="Courier New" w:cs="Courier New"/>
      <w:sz w:val="20"/>
      <w:szCs w:val="20"/>
    </w:rPr>
  </w:style>
  <w:style w:type="paragraph" w:styleId="1146" w:customStyle="1">
    <w:name w:val="Основной текст с отступом 31"/>
    <w:basedOn w:val="691"/>
    <w:pPr>
      <w:ind w:left="283"/>
      <w:spacing w:after="120"/>
    </w:pPr>
    <w:rPr>
      <w:sz w:val="16"/>
      <w:szCs w:val="16"/>
    </w:rPr>
  </w:style>
  <w:style w:type="paragraph" w:styleId="1147" w:customStyle="1">
    <w:name w:val="Основной текст 21"/>
    <w:basedOn w:val="691"/>
    <w:pPr>
      <w:spacing w:after="120" w:line="480" w:lineRule="auto"/>
    </w:pPr>
  </w:style>
  <w:style w:type="paragraph" w:styleId="1148">
    <w:name w:val="List Paragraph"/>
    <w:basedOn w:val="6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1149" w:customStyle="1">
    <w:name w:val="LO-Normal"/>
    <w:pPr>
      <w:spacing w:before="100" w:after="100"/>
    </w:pPr>
    <w:rPr>
      <w:sz w:val="24"/>
      <w:lang w:eastAsia="zh-CN"/>
    </w:rPr>
  </w:style>
  <w:style w:type="paragraph" w:styleId="1150" w:customStyle="1">
    <w:name w:val="Знак1"/>
    <w:basedOn w:val="691"/>
    <w:pPr>
      <w:jc w:val="both"/>
      <w:spacing w:before="280" w:after="280" w:line="360" w:lineRule="atLeast"/>
      <w:widowControl w:val="off"/>
    </w:pPr>
    <w:rPr>
      <w:rFonts w:ascii="Tahoma" w:hAnsi="Tahoma" w:cs="Tahoma"/>
      <w:sz w:val="20"/>
      <w:szCs w:val="20"/>
      <w:lang w:val="en-US"/>
    </w:rPr>
  </w:style>
  <w:style w:type="paragraph" w:styleId="1151">
    <w:name w:val="No Spacing"/>
    <w:qFormat/>
    <w:rPr>
      <w:rFonts w:ascii="Calibri" w:hAnsi="Calibri" w:cs="Calibri"/>
      <w:sz w:val="22"/>
      <w:szCs w:val="22"/>
      <w:lang w:eastAsia="zh-CN"/>
    </w:rPr>
  </w:style>
  <w:style w:type="paragraph" w:styleId="1152" w:customStyle="1">
    <w:name w:val="u-2-msonormal"/>
    <w:basedOn w:val="691"/>
    <w:pPr>
      <w:spacing w:before="280" w:after="280"/>
    </w:pPr>
  </w:style>
  <w:style w:type="paragraph" w:styleId="1153">
    <w:name w:val="Normal (Web)"/>
    <w:basedOn w:val="691"/>
    <w:pPr>
      <w:spacing w:before="280" w:after="280"/>
    </w:pPr>
  </w:style>
  <w:style w:type="paragraph" w:styleId="1154" w:customStyle="1">
    <w:name w:val="s4-wptoptable1"/>
    <w:basedOn w:val="691"/>
    <w:pPr>
      <w:spacing w:before="280" w:after="280"/>
    </w:pPr>
    <w:rPr>
      <w:rFonts w:eastAsia="Calibri"/>
    </w:rPr>
  </w:style>
  <w:style w:type="paragraph" w:styleId="1155" w:customStyle="1">
    <w:name w:val="Заголовок №2"/>
    <w:basedOn w:val="691"/>
    <w:pPr>
      <w:jc w:val="center"/>
      <w:spacing w:before="840" w:after="600" w:line="317" w:lineRule="exact"/>
      <w:shd w:val="clear" w:color="auto" w:fill="ffffff"/>
      <w:widowControl w:val="off"/>
    </w:pPr>
    <w:rPr>
      <w:b/>
      <w:spacing w:val="10"/>
      <w:sz w:val="20"/>
      <w:szCs w:val="20"/>
      <w:shd w:val="clear" w:color="auto" w:fill="ffffff"/>
    </w:rPr>
  </w:style>
  <w:style w:type="paragraph" w:styleId="1156" w:customStyle="1">
    <w:name w:val="List Paragraph1"/>
    <w:basedOn w:val="691"/>
    <w:pPr>
      <w:contextualSpacing/>
      <w:ind w:left="720"/>
      <w:spacing w:after="200" w:line="276" w:lineRule="auto"/>
    </w:pPr>
    <w:rPr>
      <w:sz w:val="22"/>
      <w:szCs w:val="22"/>
    </w:rPr>
  </w:style>
  <w:style w:type="paragraph" w:styleId="1157" w:customStyle="1">
    <w:name w:val="ConsPlusNormal"/>
    <w:pPr>
      <w:widowControl w:val="off"/>
    </w:pPr>
    <w:rPr>
      <w:rFonts w:ascii="Calibri" w:hAnsi="Calibri" w:cs="Calibri"/>
      <w:sz w:val="22"/>
      <w:lang w:eastAsia="zh-CN"/>
    </w:rPr>
  </w:style>
  <w:style w:type="paragraph" w:styleId="1158" w:customStyle="1">
    <w:name w:val="Содержимое таблицы"/>
    <w:basedOn w:val="691"/>
    <w:pPr>
      <w:suppressLineNumbers/>
    </w:pPr>
  </w:style>
  <w:style w:type="paragraph" w:styleId="1159" w:customStyle="1">
    <w:name w:val="Заголовок таблицы"/>
    <w:basedOn w:val="1158"/>
    <w:pPr>
      <w:jc w:val="center"/>
    </w:pPr>
    <w:rPr>
      <w:b/>
      <w:bCs/>
    </w:rPr>
  </w:style>
  <w:style w:type="character" w:styleId="1160">
    <w:name w:val="annotation reference"/>
    <w:uiPriority w:val="99"/>
    <w:semiHidden/>
    <w:unhideWhenUsed/>
    <w:rPr>
      <w:sz w:val="16"/>
      <w:szCs w:val="16"/>
    </w:rPr>
  </w:style>
  <w:style w:type="paragraph" w:styleId="1161">
    <w:name w:val="annotation text"/>
    <w:basedOn w:val="691"/>
    <w:link w:val="1162"/>
    <w:uiPriority w:val="99"/>
    <w:semiHidden/>
    <w:unhideWhenUsed/>
    <w:rPr>
      <w:sz w:val="20"/>
      <w:szCs w:val="20"/>
    </w:rPr>
  </w:style>
  <w:style w:type="character" w:styleId="1162" w:customStyle="1">
    <w:name w:val="Текст примечания Знак"/>
    <w:link w:val="1161"/>
    <w:uiPriority w:val="99"/>
    <w:semiHidden/>
    <w:rPr>
      <w:lang w:eastAsia="zh-CN"/>
    </w:rPr>
  </w:style>
  <w:style w:type="table" w:styleId="1163">
    <w:name w:val="Table Grid"/>
    <w:basedOn w:val="70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64">
    <w:name w:val="Revision"/>
    <w:hidden/>
    <w:uiPriority w:val="99"/>
    <w:semiHidden/>
    <w:rPr>
      <w:sz w:val="24"/>
      <w:szCs w:val="24"/>
      <w:lang w:eastAsia="zh-CN"/>
    </w:rPr>
  </w:style>
  <w:style w:type="character" w:styleId="1165" w:customStyle="1">
    <w:name w:val="Гипертекстовая ссылка"/>
    <w:basedOn w:val="701"/>
    <w:uiPriority w:val="99"/>
    <w:rPr>
      <w:rFonts w:cs="Times New Roman"/>
      <w:b w:val="0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23E1-405D-4002-81B7-A82DE599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revision>12</cp:revision>
  <dcterms:created xsi:type="dcterms:W3CDTF">2024-12-11T09:57:00Z</dcterms:created>
  <dcterms:modified xsi:type="dcterms:W3CDTF">2024-12-27T03:46:56Z</dcterms:modified>
</cp:coreProperties>
</file>