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7" w:rsidRDefault="00900C96" w:rsidP="005C314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:rsidR="00EE2748" w:rsidRPr="009A4AC2" w:rsidRDefault="00494D64" w:rsidP="002C1CAA">
      <w:pPr>
        <w:jc w:val="center"/>
        <w:rPr>
          <w:b/>
          <w:sz w:val="28"/>
          <w:szCs w:val="28"/>
        </w:rPr>
      </w:pPr>
      <w:bookmarkStart w:id="1" w:name="bookmark4"/>
      <w:r w:rsidRPr="009A4AC2">
        <w:rPr>
          <w:b/>
          <w:sz w:val="28"/>
          <w:szCs w:val="28"/>
        </w:rPr>
        <w:t>РЕГЛАМЕНТ</w:t>
      </w:r>
    </w:p>
    <w:p w:rsidR="00506F17" w:rsidRPr="009A4AC2" w:rsidRDefault="00BF789B" w:rsidP="002C1CAA">
      <w:pPr>
        <w:jc w:val="center"/>
        <w:rPr>
          <w:b/>
          <w:sz w:val="28"/>
          <w:szCs w:val="28"/>
        </w:rPr>
      </w:pPr>
      <w:r w:rsidRPr="009A4AC2">
        <w:rPr>
          <w:b/>
          <w:sz w:val="28"/>
          <w:szCs w:val="28"/>
        </w:rPr>
        <w:t xml:space="preserve">организации </w:t>
      </w:r>
      <w:r w:rsidR="00900C96" w:rsidRPr="009A4AC2">
        <w:rPr>
          <w:b/>
          <w:sz w:val="28"/>
          <w:szCs w:val="28"/>
        </w:rPr>
        <w:t>проведени</w:t>
      </w:r>
      <w:r w:rsidRPr="009A4AC2">
        <w:rPr>
          <w:b/>
          <w:sz w:val="28"/>
          <w:szCs w:val="28"/>
        </w:rPr>
        <w:t>я</w:t>
      </w:r>
      <w:r w:rsidR="00900C96" w:rsidRPr="009A4AC2">
        <w:rPr>
          <w:b/>
          <w:sz w:val="28"/>
          <w:szCs w:val="28"/>
        </w:rPr>
        <w:t xml:space="preserve"> патолого</w:t>
      </w:r>
      <w:r w:rsidR="00797A00">
        <w:rPr>
          <w:b/>
          <w:sz w:val="28"/>
          <w:szCs w:val="28"/>
        </w:rPr>
        <w:t>-</w:t>
      </w:r>
      <w:r w:rsidR="00900C96" w:rsidRPr="009A4AC2">
        <w:rPr>
          <w:b/>
          <w:sz w:val="28"/>
          <w:szCs w:val="28"/>
        </w:rPr>
        <w:t xml:space="preserve">анатомических </w:t>
      </w:r>
      <w:r w:rsidR="0021261D" w:rsidRPr="009A4AC2">
        <w:rPr>
          <w:b/>
          <w:sz w:val="28"/>
          <w:szCs w:val="28"/>
        </w:rPr>
        <w:t xml:space="preserve">вскрытий </w:t>
      </w:r>
      <w:r w:rsidR="007C293F" w:rsidRPr="009A4AC2">
        <w:rPr>
          <w:b/>
          <w:sz w:val="28"/>
          <w:szCs w:val="28"/>
        </w:rPr>
        <w:t>тел умерших вне медицинских учреждений (на дому), лиц старше 18 лет,</w:t>
      </w:r>
      <w:bookmarkEnd w:id="1"/>
      <w:r w:rsidR="00EE2748" w:rsidRPr="009A4AC2">
        <w:rPr>
          <w:b/>
          <w:sz w:val="28"/>
          <w:szCs w:val="28"/>
        </w:rPr>
        <w:t xml:space="preserve"> на территории Новосибирской области</w:t>
      </w:r>
    </w:p>
    <w:p w:rsidR="00494D64" w:rsidRDefault="00494D64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</w:p>
    <w:p w:rsidR="00EE2748" w:rsidRDefault="0003168B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00C96" w:rsidRPr="00BB3B9A">
        <w:rPr>
          <w:sz w:val="28"/>
          <w:szCs w:val="28"/>
        </w:rPr>
        <w:t xml:space="preserve">В случае наступления смерти </w:t>
      </w:r>
      <w:r w:rsidR="00856F4A">
        <w:rPr>
          <w:sz w:val="28"/>
          <w:szCs w:val="28"/>
        </w:rPr>
        <w:t>человека</w:t>
      </w:r>
      <w:r w:rsidR="00797A00">
        <w:rPr>
          <w:sz w:val="28"/>
          <w:szCs w:val="28"/>
        </w:rPr>
        <w:t xml:space="preserve"> </w:t>
      </w:r>
      <w:r w:rsidR="00797A00" w:rsidRPr="009A4AC2">
        <w:rPr>
          <w:sz w:val="28"/>
          <w:szCs w:val="28"/>
        </w:rPr>
        <w:t>вне медицинских учреждений (на дому)</w:t>
      </w:r>
      <w:r w:rsidR="00C81DCF">
        <w:rPr>
          <w:sz w:val="28"/>
          <w:szCs w:val="28"/>
        </w:rPr>
        <w:t xml:space="preserve"> </w:t>
      </w:r>
      <w:r w:rsidR="00900C96" w:rsidRPr="00BB3B9A">
        <w:rPr>
          <w:sz w:val="28"/>
          <w:szCs w:val="28"/>
        </w:rPr>
        <w:t>на территории Новосибирской области, направление на патолого</w:t>
      </w:r>
      <w:r w:rsidR="00797A00">
        <w:rPr>
          <w:sz w:val="28"/>
          <w:szCs w:val="28"/>
        </w:rPr>
        <w:t>-</w:t>
      </w:r>
      <w:r w:rsidR="00900C96" w:rsidRPr="00BB3B9A">
        <w:rPr>
          <w:sz w:val="28"/>
          <w:szCs w:val="28"/>
        </w:rPr>
        <w:t>анатомическое вскрытие</w:t>
      </w:r>
      <w:r>
        <w:rPr>
          <w:sz w:val="28"/>
          <w:szCs w:val="28"/>
        </w:rPr>
        <w:t xml:space="preserve"> (далее – </w:t>
      </w:r>
      <w:r w:rsidR="003B0F48">
        <w:rPr>
          <w:sz w:val="28"/>
          <w:szCs w:val="28"/>
        </w:rPr>
        <w:t xml:space="preserve">Направление на </w:t>
      </w:r>
      <w:r>
        <w:rPr>
          <w:sz w:val="28"/>
          <w:szCs w:val="28"/>
        </w:rPr>
        <w:t>ПАВ)</w:t>
      </w:r>
      <w:r w:rsidR="00900C96" w:rsidRPr="00BB3B9A">
        <w:rPr>
          <w:sz w:val="28"/>
          <w:szCs w:val="28"/>
        </w:rPr>
        <w:t xml:space="preserve"> </w:t>
      </w:r>
      <w:r w:rsidR="000E03B2">
        <w:rPr>
          <w:sz w:val="28"/>
          <w:szCs w:val="28"/>
        </w:rPr>
        <w:t xml:space="preserve">тела </w:t>
      </w:r>
      <w:r w:rsidR="00900C96" w:rsidRPr="00BB3B9A">
        <w:rPr>
          <w:sz w:val="28"/>
          <w:szCs w:val="28"/>
        </w:rPr>
        <w:t xml:space="preserve">организует врач (фельдшер) </w:t>
      </w:r>
      <w:r w:rsidR="00EE2748">
        <w:rPr>
          <w:sz w:val="28"/>
          <w:szCs w:val="28"/>
        </w:rPr>
        <w:t>государственного учреждения Новосибирской области, подведомственного министерству здравоохранения Новосибирской области</w:t>
      </w:r>
      <w:r w:rsidR="002C1CAA">
        <w:rPr>
          <w:sz w:val="28"/>
          <w:szCs w:val="28"/>
        </w:rPr>
        <w:t xml:space="preserve"> (далее </w:t>
      </w:r>
      <w:r w:rsidR="00797A00">
        <w:rPr>
          <w:sz w:val="28"/>
          <w:szCs w:val="28"/>
        </w:rPr>
        <w:t>–</w:t>
      </w:r>
      <w:r w:rsidR="002C1CAA">
        <w:rPr>
          <w:sz w:val="28"/>
          <w:szCs w:val="28"/>
        </w:rPr>
        <w:t> медицинская организация)</w:t>
      </w:r>
      <w:r w:rsidR="00900C96" w:rsidRPr="00BB3B9A">
        <w:rPr>
          <w:sz w:val="28"/>
          <w:szCs w:val="28"/>
        </w:rPr>
        <w:t xml:space="preserve">, в которой умерший получал первичную медико-санитарную помощь, либо </w:t>
      </w:r>
      <w:r>
        <w:rPr>
          <w:sz w:val="28"/>
          <w:szCs w:val="28"/>
        </w:rPr>
        <w:t>медицинской организации</w:t>
      </w:r>
      <w:r w:rsidR="00900C96" w:rsidRPr="00BB3B9A">
        <w:rPr>
          <w:sz w:val="28"/>
          <w:szCs w:val="28"/>
        </w:rPr>
        <w:t>, осуществляющей медицинское обслуживание территории, где констатирована смерть</w:t>
      </w:r>
      <w:r w:rsidR="00EE2748" w:rsidRPr="00BB3B9A">
        <w:rPr>
          <w:sz w:val="28"/>
          <w:szCs w:val="28"/>
        </w:rPr>
        <w:t>.</w:t>
      </w:r>
    </w:p>
    <w:p w:rsidR="00C81DCF" w:rsidRDefault="00900C96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BB3B9A">
        <w:rPr>
          <w:sz w:val="28"/>
          <w:szCs w:val="28"/>
        </w:rPr>
        <w:t xml:space="preserve">Констатация смерти осуществляется </w:t>
      </w:r>
      <w:r w:rsidR="002F3E95" w:rsidRPr="002F3E95">
        <w:rPr>
          <w:sz w:val="28"/>
          <w:szCs w:val="28"/>
        </w:rPr>
        <w:t>медицинским работник</w:t>
      </w:r>
      <w:r w:rsidR="002F3E95">
        <w:rPr>
          <w:sz w:val="28"/>
          <w:szCs w:val="28"/>
        </w:rPr>
        <w:t xml:space="preserve">ом </w:t>
      </w:r>
      <w:r w:rsidR="007B28E2">
        <w:rPr>
          <w:sz w:val="28"/>
          <w:szCs w:val="28"/>
        </w:rPr>
        <w:t xml:space="preserve">первичной </w:t>
      </w:r>
      <w:r w:rsidR="002F3E95">
        <w:rPr>
          <w:sz w:val="28"/>
          <w:szCs w:val="28"/>
        </w:rPr>
        <w:t xml:space="preserve">медицинской организации </w:t>
      </w:r>
      <w:r w:rsidR="007B28E2">
        <w:rPr>
          <w:sz w:val="28"/>
          <w:szCs w:val="28"/>
        </w:rPr>
        <w:t>или</w:t>
      </w:r>
      <w:r w:rsidR="007B28E2" w:rsidRPr="00BB3B9A">
        <w:rPr>
          <w:sz w:val="28"/>
          <w:szCs w:val="28"/>
        </w:rPr>
        <w:t xml:space="preserve"> врачом</w:t>
      </w:r>
      <w:r w:rsidR="002F3E95" w:rsidRPr="00BB3B9A">
        <w:rPr>
          <w:sz w:val="28"/>
          <w:szCs w:val="28"/>
        </w:rPr>
        <w:t xml:space="preserve"> (фельдшером) </w:t>
      </w:r>
      <w:r w:rsidR="007B28E2">
        <w:rPr>
          <w:sz w:val="28"/>
          <w:szCs w:val="28"/>
        </w:rPr>
        <w:t>вы</w:t>
      </w:r>
      <w:r w:rsidR="007B28E2" w:rsidRPr="002F3E95">
        <w:rPr>
          <w:sz w:val="28"/>
          <w:szCs w:val="28"/>
        </w:rPr>
        <w:t xml:space="preserve">ездной бригады </w:t>
      </w:r>
      <w:r w:rsidR="002F3E95" w:rsidRPr="00BB3B9A">
        <w:rPr>
          <w:sz w:val="28"/>
          <w:szCs w:val="28"/>
        </w:rPr>
        <w:t>скорой медицинской помощи (далее – СМП)</w:t>
      </w:r>
      <w:r w:rsidR="002F3E95">
        <w:rPr>
          <w:sz w:val="28"/>
          <w:szCs w:val="28"/>
        </w:rPr>
        <w:t xml:space="preserve"> </w:t>
      </w:r>
    </w:p>
    <w:p w:rsidR="00506F17" w:rsidRPr="00BB3B9A" w:rsidRDefault="00900C96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BB3B9A">
        <w:rPr>
          <w:sz w:val="28"/>
          <w:szCs w:val="28"/>
        </w:rPr>
        <w:t xml:space="preserve">Констатация смерти </w:t>
      </w:r>
      <w:r w:rsidR="00C81DCF">
        <w:rPr>
          <w:sz w:val="28"/>
          <w:szCs w:val="28"/>
        </w:rPr>
        <w:t xml:space="preserve">человека </w:t>
      </w:r>
      <w:r w:rsidRPr="00BB3B9A">
        <w:rPr>
          <w:sz w:val="28"/>
          <w:szCs w:val="28"/>
        </w:rPr>
        <w:t xml:space="preserve">оформляется в виде протокола установления смерти человека по форме, утвержденной постановлением Правительства Российской Федерации </w:t>
      </w:r>
      <w:r w:rsidR="00C81DCF" w:rsidRPr="00BB3B9A">
        <w:rPr>
          <w:sz w:val="28"/>
          <w:szCs w:val="28"/>
        </w:rPr>
        <w:t>от</w:t>
      </w:r>
      <w:r w:rsidR="00C81DCF">
        <w:rPr>
          <w:sz w:val="28"/>
          <w:szCs w:val="28"/>
        </w:rPr>
        <w:t> </w:t>
      </w:r>
      <w:r w:rsidRPr="00BB3B9A">
        <w:rPr>
          <w:sz w:val="28"/>
          <w:szCs w:val="28"/>
        </w:rPr>
        <w:t>20.09.2012 №</w:t>
      </w:r>
      <w:r w:rsidR="0003168B">
        <w:rPr>
          <w:sz w:val="28"/>
          <w:szCs w:val="28"/>
        </w:rPr>
        <w:t> </w:t>
      </w:r>
      <w:r w:rsidRPr="00BB3B9A">
        <w:rPr>
          <w:sz w:val="28"/>
          <w:szCs w:val="28"/>
        </w:rPr>
        <w:t>950 «Об</w:t>
      </w:r>
      <w:r w:rsidR="00494D64">
        <w:rPr>
          <w:sz w:val="28"/>
          <w:szCs w:val="28"/>
        </w:rPr>
        <w:t> </w:t>
      </w:r>
      <w:r w:rsidRPr="00BB3B9A">
        <w:rPr>
          <w:sz w:val="28"/>
          <w:szCs w:val="28"/>
        </w:rPr>
        <w:t>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человека».</w:t>
      </w:r>
    </w:p>
    <w:p w:rsidR="00506F17" w:rsidRPr="00BB3B9A" w:rsidRDefault="0003168B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00C96" w:rsidRPr="00BB3B9A">
        <w:rPr>
          <w:sz w:val="28"/>
          <w:szCs w:val="28"/>
        </w:rPr>
        <w:t xml:space="preserve">По результатам анализа предшествовавших записей </w:t>
      </w:r>
      <w:r w:rsidR="002C1CAA">
        <w:rPr>
          <w:sz w:val="28"/>
          <w:szCs w:val="28"/>
        </w:rPr>
        <w:t xml:space="preserve">(анамнестические данные, результаты диагностических исследований) </w:t>
      </w:r>
      <w:r w:rsidR="00900C96" w:rsidRPr="00BB3B9A">
        <w:rPr>
          <w:sz w:val="28"/>
          <w:szCs w:val="28"/>
        </w:rPr>
        <w:t xml:space="preserve">в </w:t>
      </w:r>
      <w:r w:rsidR="006D6B4A" w:rsidRPr="006D6B4A">
        <w:rPr>
          <w:sz w:val="28"/>
          <w:szCs w:val="28"/>
        </w:rPr>
        <w:t xml:space="preserve">медицинской информационной системе Новосибирской области (далее </w:t>
      </w:r>
      <w:r w:rsidR="00C81DCF">
        <w:rPr>
          <w:sz w:val="28"/>
          <w:szCs w:val="28"/>
        </w:rPr>
        <w:t>–</w:t>
      </w:r>
      <w:r w:rsidR="00C81DCF" w:rsidRPr="006D6B4A">
        <w:rPr>
          <w:sz w:val="28"/>
          <w:szCs w:val="28"/>
        </w:rPr>
        <w:t xml:space="preserve"> </w:t>
      </w:r>
      <w:r w:rsidR="006D6B4A" w:rsidRPr="006D6B4A">
        <w:rPr>
          <w:sz w:val="28"/>
          <w:szCs w:val="28"/>
        </w:rPr>
        <w:t>МИС НСО)</w:t>
      </w:r>
      <w:r w:rsidR="006D6B4A">
        <w:rPr>
          <w:sz w:val="28"/>
          <w:szCs w:val="28"/>
        </w:rPr>
        <w:t xml:space="preserve"> </w:t>
      </w:r>
      <w:r w:rsidR="00900C96" w:rsidRPr="00BB3B9A">
        <w:rPr>
          <w:sz w:val="28"/>
          <w:szCs w:val="28"/>
        </w:rPr>
        <w:t xml:space="preserve">и (или) в медицинской карте амбулаторного больного, врач (фельдшер) оформляет </w:t>
      </w:r>
      <w:r w:rsidR="002B1180" w:rsidRPr="002B1180">
        <w:rPr>
          <w:sz w:val="28"/>
          <w:szCs w:val="28"/>
        </w:rPr>
        <w:t>посмертный эпикриз, в котором записывается заключительный посмертный клинический диагноз</w:t>
      </w:r>
      <w:r w:rsidR="00900C96" w:rsidRPr="00BB3B9A">
        <w:rPr>
          <w:sz w:val="28"/>
          <w:szCs w:val="28"/>
        </w:rPr>
        <w:t>.</w:t>
      </w:r>
    </w:p>
    <w:p w:rsidR="00506F17" w:rsidRPr="00BB3B9A" w:rsidRDefault="00900C96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D200AE">
        <w:rPr>
          <w:sz w:val="28"/>
          <w:szCs w:val="28"/>
        </w:rPr>
        <w:t xml:space="preserve">В случае констатации смерти </w:t>
      </w:r>
      <w:r w:rsidR="00856F4A" w:rsidRPr="00D200AE">
        <w:rPr>
          <w:sz w:val="28"/>
          <w:szCs w:val="28"/>
        </w:rPr>
        <w:t>человека</w:t>
      </w:r>
      <w:r w:rsidR="00D200AE" w:rsidRPr="00D200AE">
        <w:t xml:space="preserve"> </w:t>
      </w:r>
      <w:r w:rsidR="00D200AE" w:rsidRPr="00D200AE">
        <w:rPr>
          <w:sz w:val="28"/>
          <w:szCs w:val="28"/>
        </w:rPr>
        <w:t>вне медицинских учреждений (на дому), лиц</w:t>
      </w:r>
      <w:r w:rsidR="00D200AE">
        <w:rPr>
          <w:sz w:val="28"/>
          <w:szCs w:val="28"/>
        </w:rPr>
        <w:t>а</w:t>
      </w:r>
      <w:r w:rsidR="00D200AE" w:rsidRPr="00D200AE">
        <w:rPr>
          <w:sz w:val="28"/>
          <w:szCs w:val="28"/>
        </w:rPr>
        <w:t xml:space="preserve"> старше 18 лет, на территории Новосибирской области</w:t>
      </w:r>
      <w:r w:rsidR="00856F4A" w:rsidRPr="00D200AE">
        <w:rPr>
          <w:sz w:val="28"/>
          <w:szCs w:val="28"/>
        </w:rPr>
        <w:t xml:space="preserve"> </w:t>
      </w:r>
      <w:r w:rsidRPr="00D200AE">
        <w:rPr>
          <w:sz w:val="28"/>
          <w:szCs w:val="28"/>
        </w:rPr>
        <w:t>медицинским работником медицинской организации</w:t>
      </w:r>
      <w:r w:rsidR="00C81DCF" w:rsidRPr="00D200AE">
        <w:rPr>
          <w:sz w:val="28"/>
          <w:szCs w:val="28"/>
        </w:rPr>
        <w:t>,</w:t>
      </w:r>
      <w:r w:rsidRPr="00D200AE">
        <w:rPr>
          <w:sz w:val="28"/>
          <w:szCs w:val="28"/>
        </w:rPr>
        <w:t xml:space="preserve"> не </w:t>
      </w:r>
      <w:r w:rsidR="00C81DCF" w:rsidRPr="00D200AE">
        <w:rPr>
          <w:sz w:val="28"/>
          <w:szCs w:val="28"/>
        </w:rPr>
        <w:t xml:space="preserve">оказывавшей </w:t>
      </w:r>
      <w:r w:rsidRPr="00D200AE">
        <w:rPr>
          <w:sz w:val="28"/>
          <w:szCs w:val="28"/>
        </w:rPr>
        <w:t xml:space="preserve">ранее первичную медико-санитарную помощь </w:t>
      </w:r>
      <w:r w:rsidR="00C81DCF" w:rsidRPr="00D200AE">
        <w:rPr>
          <w:sz w:val="28"/>
          <w:szCs w:val="28"/>
        </w:rPr>
        <w:t xml:space="preserve">данному человеку, </w:t>
      </w:r>
      <w:r w:rsidRPr="00D200AE">
        <w:rPr>
          <w:sz w:val="28"/>
          <w:szCs w:val="28"/>
        </w:rPr>
        <w:t xml:space="preserve">или </w:t>
      </w:r>
      <w:r w:rsidR="00C81DCF" w:rsidRPr="00D200AE">
        <w:rPr>
          <w:sz w:val="28"/>
          <w:szCs w:val="28"/>
        </w:rPr>
        <w:t xml:space="preserve">в случае обращения </w:t>
      </w:r>
      <w:r w:rsidRPr="00D200AE">
        <w:rPr>
          <w:sz w:val="28"/>
          <w:szCs w:val="28"/>
        </w:rPr>
        <w:t xml:space="preserve">родственников </w:t>
      </w:r>
      <w:r w:rsidR="00D200AE" w:rsidRPr="00D200AE">
        <w:rPr>
          <w:sz w:val="28"/>
          <w:szCs w:val="28"/>
        </w:rPr>
        <w:t>п</w:t>
      </w:r>
      <w:r w:rsidRPr="00D200AE">
        <w:rPr>
          <w:sz w:val="28"/>
          <w:szCs w:val="28"/>
        </w:rPr>
        <w:t>о факт</w:t>
      </w:r>
      <w:r w:rsidR="00D200AE" w:rsidRPr="00D200AE">
        <w:rPr>
          <w:sz w:val="28"/>
          <w:szCs w:val="28"/>
        </w:rPr>
        <w:t>у</w:t>
      </w:r>
      <w:r w:rsidR="00C81DCF" w:rsidRPr="00D200AE">
        <w:rPr>
          <w:sz w:val="28"/>
          <w:szCs w:val="28"/>
        </w:rPr>
        <w:t xml:space="preserve"> </w:t>
      </w:r>
      <w:r w:rsidRPr="00D200AE">
        <w:rPr>
          <w:sz w:val="28"/>
          <w:szCs w:val="28"/>
        </w:rPr>
        <w:t>смерти</w:t>
      </w:r>
      <w:r w:rsidR="00797A00">
        <w:rPr>
          <w:sz w:val="28"/>
          <w:szCs w:val="28"/>
        </w:rPr>
        <w:t xml:space="preserve"> </w:t>
      </w:r>
      <w:r w:rsidR="00797A00" w:rsidRPr="00797A00">
        <w:rPr>
          <w:sz w:val="28"/>
          <w:szCs w:val="28"/>
        </w:rPr>
        <w:t xml:space="preserve">вне медицинских учреждений (на дому), </w:t>
      </w:r>
      <w:r w:rsidR="00D200AE" w:rsidRPr="00D200AE">
        <w:rPr>
          <w:sz w:val="28"/>
          <w:szCs w:val="28"/>
        </w:rPr>
        <w:t>лица</w:t>
      </w:r>
      <w:r w:rsidR="00797A00">
        <w:rPr>
          <w:sz w:val="28"/>
          <w:szCs w:val="28"/>
        </w:rPr>
        <w:t xml:space="preserve"> </w:t>
      </w:r>
      <w:r w:rsidR="00D200AE" w:rsidRPr="00D200AE">
        <w:rPr>
          <w:sz w:val="28"/>
          <w:szCs w:val="28"/>
        </w:rPr>
        <w:t xml:space="preserve">старше 18 лет </w:t>
      </w:r>
      <w:r w:rsidRPr="00D200AE">
        <w:rPr>
          <w:sz w:val="28"/>
          <w:szCs w:val="28"/>
        </w:rPr>
        <w:t>на</w:t>
      </w:r>
      <w:r w:rsidRPr="00BB3B9A">
        <w:rPr>
          <w:sz w:val="28"/>
          <w:szCs w:val="28"/>
        </w:rPr>
        <w:t xml:space="preserve"> территории обслуживания медицинской организации, медицинским работнико</w:t>
      </w:r>
      <w:r w:rsidR="006D6B4A">
        <w:rPr>
          <w:sz w:val="28"/>
          <w:szCs w:val="28"/>
        </w:rPr>
        <w:t>м</w:t>
      </w:r>
      <w:r w:rsidRPr="00BB3B9A">
        <w:rPr>
          <w:sz w:val="28"/>
          <w:szCs w:val="28"/>
        </w:rPr>
        <w:t xml:space="preserve"> анализируются представленные документы удостоверяющие личность </w:t>
      </w:r>
      <w:r w:rsidR="00D200AE" w:rsidRPr="00D200AE">
        <w:rPr>
          <w:sz w:val="28"/>
          <w:szCs w:val="28"/>
        </w:rPr>
        <w:t>умершего</w:t>
      </w:r>
      <w:r w:rsidRPr="00BB3B9A">
        <w:rPr>
          <w:sz w:val="28"/>
          <w:szCs w:val="28"/>
        </w:rPr>
        <w:t>, родственников</w:t>
      </w:r>
      <w:r w:rsidR="00856F4A">
        <w:rPr>
          <w:sz w:val="28"/>
          <w:szCs w:val="28"/>
        </w:rPr>
        <w:t xml:space="preserve"> умершего</w:t>
      </w:r>
      <w:r w:rsidRPr="00BB3B9A">
        <w:rPr>
          <w:sz w:val="28"/>
          <w:szCs w:val="28"/>
        </w:rPr>
        <w:t xml:space="preserve">, данные в </w:t>
      </w:r>
      <w:r w:rsidR="0003168B">
        <w:rPr>
          <w:sz w:val="28"/>
          <w:szCs w:val="28"/>
        </w:rPr>
        <w:t>МИС НСО</w:t>
      </w:r>
      <w:r w:rsidRPr="00BB3B9A">
        <w:rPr>
          <w:sz w:val="28"/>
          <w:szCs w:val="28"/>
        </w:rPr>
        <w:t>, первичной медицинской документ</w:t>
      </w:r>
      <w:r w:rsidR="0003168B">
        <w:rPr>
          <w:sz w:val="28"/>
          <w:szCs w:val="28"/>
        </w:rPr>
        <w:t>ации</w:t>
      </w:r>
      <w:r w:rsidR="00856F4A">
        <w:rPr>
          <w:sz w:val="28"/>
          <w:szCs w:val="28"/>
        </w:rPr>
        <w:t xml:space="preserve"> умершего</w:t>
      </w:r>
      <w:r w:rsidR="0003168B">
        <w:rPr>
          <w:sz w:val="28"/>
          <w:szCs w:val="28"/>
        </w:rPr>
        <w:t>, в том числе динамического</w:t>
      </w:r>
      <w:r w:rsidRPr="00BB3B9A">
        <w:rPr>
          <w:sz w:val="28"/>
          <w:szCs w:val="28"/>
        </w:rPr>
        <w:t>/диспансерного наблюдения в медицинских организациях, течение установленного ранее основного заболевания, формируется заключительный клинический диагноз.</w:t>
      </w:r>
    </w:p>
    <w:p w:rsidR="00506F17" w:rsidRPr="00BB3B9A" w:rsidRDefault="0003168B" w:rsidP="0003168B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D6B4A">
        <w:rPr>
          <w:sz w:val="28"/>
          <w:szCs w:val="28"/>
        </w:rPr>
        <w:t> </w:t>
      </w:r>
      <w:r>
        <w:rPr>
          <w:sz w:val="28"/>
          <w:szCs w:val="28"/>
        </w:rPr>
        <w:t xml:space="preserve">После осмотра </w:t>
      </w:r>
      <w:r w:rsidR="00D200AE" w:rsidRPr="00D200AE">
        <w:rPr>
          <w:sz w:val="28"/>
          <w:szCs w:val="28"/>
        </w:rPr>
        <w:t>тел</w:t>
      </w:r>
      <w:r w:rsidR="00D200AE">
        <w:rPr>
          <w:sz w:val="28"/>
          <w:szCs w:val="28"/>
        </w:rPr>
        <w:t>а</w:t>
      </w:r>
      <w:r w:rsidR="00D200AE" w:rsidRPr="00D200AE">
        <w:rPr>
          <w:sz w:val="28"/>
          <w:szCs w:val="28"/>
        </w:rPr>
        <w:t xml:space="preserve"> </w:t>
      </w:r>
      <w:r w:rsidR="00797A00" w:rsidRPr="00D200AE">
        <w:rPr>
          <w:sz w:val="28"/>
          <w:szCs w:val="28"/>
        </w:rPr>
        <w:t>лиц</w:t>
      </w:r>
      <w:r w:rsidR="00797A00">
        <w:rPr>
          <w:sz w:val="28"/>
          <w:szCs w:val="28"/>
        </w:rPr>
        <w:t>а</w:t>
      </w:r>
      <w:r w:rsidR="00797A00" w:rsidRPr="00D200AE">
        <w:rPr>
          <w:sz w:val="28"/>
          <w:szCs w:val="28"/>
        </w:rPr>
        <w:t xml:space="preserve"> старше 18 лет</w:t>
      </w:r>
      <w:r w:rsidR="00797A00">
        <w:rPr>
          <w:sz w:val="28"/>
          <w:szCs w:val="28"/>
        </w:rPr>
        <w:t xml:space="preserve">, </w:t>
      </w:r>
      <w:r w:rsidR="00D200AE" w:rsidRPr="00D200AE">
        <w:rPr>
          <w:sz w:val="28"/>
          <w:szCs w:val="28"/>
        </w:rPr>
        <w:t>умерш</w:t>
      </w:r>
      <w:r w:rsidR="00D200AE">
        <w:rPr>
          <w:sz w:val="28"/>
          <w:szCs w:val="28"/>
        </w:rPr>
        <w:t>его</w:t>
      </w:r>
      <w:r w:rsidR="00D200AE" w:rsidRPr="00D200AE">
        <w:rPr>
          <w:sz w:val="28"/>
          <w:szCs w:val="28"/>
        </w:rPr>
        <w:t xml:space="preserve"> вне медицинских учреждений (на дому), на территории Новосибирской области</w:t>
      </w:r>
      <w:r>
        <w:rPr>
          <w:sz w:val="28"/>
          <w:szCs w:val="28"/>
        </w:rPr>
        <w:t xml:space="preserve"> </w:t>
      </w:r>
      <w:r w:rsidR="00D200AE">
        <w:rPr>
          <w:sz w:val="28"/>
          <w:szCs w:val="28"/>
        </w:rPr>
        <w:t>(далее – тело,</w:t>
      </w:r>
      <w:r w:rsidR="00501ED9">
        <w:rPr>
          <w:sz w:val="28"/>
          <w:szCs w:val="28"/>
        </w:rPr>
        <w:t xml:space="preserve"> умершего на дому</w:t>
      </w:r>
      <w:r w:rsidR="00D200AE">
        <w:rPr>
          <w:sz w:val="28"/>
          <w:szCs w:val="28"/>
        </w:rPr>
        <w:t xml:space="preserve">) </w:t>
      </w:r>
      <w:r w:rsidR="00900C96" w:rsidRPr="00BB3B9A">
        <w:rPr>
          <w:sz w:val="28"/>
          <w:szCs w:val="28"/>
        </w:rPr>
        <w:t xml:space="preserve">врачом (фельдшером) </w:t>
      </w:r>
      <w:r>
        <w:rPr>
          <w:sz w:val="28"/>
          <w:szCs w:val="28"/>
        </w:rPr>
        <w:t>медицинской организации</w:t>
      </w:r>
      <w:r w:rsidR="00900C96" w:rsidRPr="00BB3B9A">
        <w:rPr>
          <w:sz w:val="28"/>
          <w:szCs w:val="28"/>
        </w:rPr>
        <w:t xml:space="preserve"> или СМП</w:t>
      </w:r>
      <w:r w:rsidR="00856F4A">
        <w:rPr>
          <w:sz w:val="28"/>
          <w:szCs w:val="28"/>
        </w:rPr>
        <w:t>,</w:t>
      </w:r>
      <w:r w:rsidR="00900C96" w:rsidRPr="00BB3B9A">
        <w:rPr>
          <w:sz w:val="28"/>
          <w:szCs w:val="28"/>
        </w:rPr>
        <w:t xml:space="preserve"> и установления заключительного клинического диагноза, на основании записи в медицинской документации </w:t>
      </w:r>
      <w:r w:rsidR="00501ED9">
        <w:rPr>
          <w:sz w:val="28"/>
          <w:szCs w:val="28"/>
        </w:rPr>
        <w:t xml:space="preserve">умершего </w:t>
      </w:r>
      <w:r w:rsidR="00900C96" w:rsidRPr="00BB3B9A">
        <w:rPr>
          <w:sz w:val="28"/>
          <w:szCs w:val="28"/>
        </w:rPr>
        <w:t>в МИС НСО и (или) на бумажном носителе в медицинской карте амбулаторного больного</w:t>
      </w:r>
      <w:r w:rsidR="00856F4A">
        <w:rPr>
          <w:sz w:val="28"/>
          <w:szCs w:val="28"/>
        </w:rPr>
        <w:t>, при</w:t>
      </w:r>
      <w:r w:rsidR="00856F4A" w:rsidRPr="00BB3B9A">
        <w:rPr>
          <w:sz w:val="28"/>
          <w:szCs w:val="28"/>
        </w:rPr>
        <w:t xml:space="preserve"> </w:t>
      </w:r>
      <w:r w:rsidR="00900C96" w:rsidRPr="00BB3B9A">
        <w:rPr>
          <w:sz w:val="28"/>
          <w:szCs w:val="28"/>
        </w:rPr>
        <w:t xml:space="preserve">отсутствии подозрений на насильственную смерть – врач </w:t>
      </w:r>
      <w:r w:rsidR="00D200AE">
        <w:rPr>
          <w:sz w:val="28"/>
          <w:szCs w:val="28"/>
        </w:rPr>
        <w:t>(</w:t>
      </w:r>
      <w:r w:rsidR="00900C96" w:rsidRPr="00BB3B9A">
        <w:rPr>
          <w:sz w:val="28"/>
          <w:szCs w:val="28"/>
        </w:rPr>
        <w:t xml:space="preserve">фельдшер) выдает родственникам </w:t>
      </w:r>
      <w:r w:rsidR="00D200AE" w:rsidRPr="00D200AE">
        <w:rPr>
          <w:sz w:val="28"/>
          <w:szCs w:val="28"/>
        </w:rPr>
        <w:t xml:space="preserve">умершего </w:t>
      </w:r>
      <w:r w:rsidR="00AB5F9E" w:rsidRPr="00AB5F9E">
        <w:rPr>
          <w:sz w:val="28"/>
          <w:szCs w:val="28"/>
        </w:rPr>
        <w:t>медицинско</w:t>
      </w:r>
      <w:r w:rsidR="00AB5F9E">
        <w:rPr>
          <w:sz w:val="28"/>
          <w:szCs w:val="28"/>
        </w:rPr>
        <w:t>е</w:t>
      </w:r>
      <w:r w:rsidR="00AB5F9E" w:rsidRPr="00AB5F9E">
        <w:rPr>
          <w:sz w:val="28"/>
          <w:szCs w:val="28"/>
        </w:rPr>
        <w:t xml:space="preserve"> свидетельств</w:t>
      </w:r>
      <w:r w:rsidR="00AB5F9E">
        <w:rPr>
          <w:sz w:val="28"/>
          <w:szCs w:val="28"/>
        </w:rPr>
        <w:t>о</w:t>
      </w:r>
      <w:r w:rsidR="00AB5F9E" w:rsidRPr="00AB5F9E">
        <w:rPr>
          <w:sz w:val="28"/>
          <w:szCs w:val="28"/>
        </w:rPr>
        <w:t xml:space="preserve"> о смерти (далее – МСС)</w:t>
      </w:r>
      <w:r w:rsidR="00900C96" w:rsidRPr="00BB3B9A">
        <w:rPr>
          <w:sz w:val="28"/>
          <w:szCs w:val="28"/>
        </w:rPr>
        <w:t xml:space="preserve"> в </w:t>
      </w:r>
      <w:r w:rsidRPr="0003168B">
        <w:rPr>
          <w:sz w:val="28"/>
          <w:szCs w:val="28"/>
        </w:rPr>
        <w:t>медицинской организации</w:t>
      </w:r>
      <w:r w:rsidR="00900C96" w:rsidRPr="00BB3B9A">
        <w:rPr>
          <w:sz w:val="28"/>
          <w:szCs w:val="28"/>
        </w:rPr>
        <w:t xml:space="preserve"> </w:t>
      </w:r>
      <w:r w:rsidR="00900C96" w:rsidRPr="00BB3B9A">
        <w:rPr>
          <w:rStyle w:val="26"/>
          <w:u w:val="none"/>
        </w:rPr>
        <w:t>по месту прикрепления</w:t>
      </w:r>
      <w:r w:rsidR="00900C96" w:rsidRPr="00BB3B9A">
        <w:rPr>
          <w:sz w:val="28"/>
          <w:szCs w:val="28"/>
        </w:rPr>
        <w:t xml:space="preserve"> </w:t>
      </w:r>
      <w:r w:rsidR="0031492D" w:rsidRPr="00D200AE">
        <w:rPr>
          <w:sz w:val="28"/>
          <w:szCs w:val="28"/>
        </w:rPr>
        <w:t xml:space="preserve">умершего </w:t>
      </w:r>
      <w:r w:rsidR="0031492D">
        <w:rPr>
          <w:sz w:val="28"/>
          <w:szCs w:val="28"/>
        </w:rPr>
        <w:t>или в медицинской организации по месту</w:t>
      </w:r>
      <w:r w:rsidR="0031492D" w:rsidRPr="00BB3B9A">
        <w:rPr>
          <w:sz w:val="28"/>
          <w:szCs w:val="28"/>
        </w:rPr>
        <w:t xml:space="preserve"> </w:t>
      </w:r>
      <w:r w:rsidR="00900C96" w:rsidRPr="00BB3B9A">
        <w:rPr>
          <w:sz w:val="28"/>
          <w:szCs w:val="28"/>
        </w:rPr>
        <w:t>смерти</w:t>
      </w:r>
      <w:r w:rsidR="00797A00">
        <w:rPr>
          <w:sz w:val="28"/>
          <w:szCs w:val="28"/>
        </w:rPr>
        <w:t xml:space="preserve"> указанного лица</w:t>
      </w:r>
      <w:r w:rsidR="00900C96" w:rsidRPr="00BB3B9A">
        <w:rPr>
          <w:sz w:val="28"/>
          <w:szCs w:val="28"/>
        </w:rPr>
        <w:t xml:space="preserve">. </w:t>
      </w:r>
    </w:p>
    <w:p w:rsidR="00D200AE" w:rsidRDefault="0003168B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00C96" w:rsidRPr="00BB3B9A">
        <w:rPr>
          <w:sz w:val="28"/>
          <w:szCs w:val="28"/>
        </w:rPr>
        <w:t xml:space="preserve">МСС выдается при </w:t>
      </w:r>
      <w:r w:rsidR="00900C96" w:rsidRPr="00BB3B9A">
        <w:rPr>
          <w:rStyle w:val="27"/>
          <w:b w:val="0"/>
        </w:rPr>
        <w:t xml:space="preserve">наличии </w:t>
      </w:r>
      <w:r w:rsidR="00900C96" w:rsidRPr="00BB3B9A">
        <w:rPr>
          <w:sz w:val="28"/>
          <w:szCs w:val="28"/>
        </w:rPr>
        <w:t xml:space="preserve">документа, удостоверяющего личность </w:t>
      </w:r>
      <w:r w:rsidR="00797A00" w:rsidRPr="00D200AE">
        <w:rPr>
          <w:sz w:val="28"/>
          <w:szCs w:val="28"/>
        </w:rPr>
        <w:t>лиц</w:t>
      </w:r>
      <w:r w:rsidR="00797A00">
        <w:rPr>
          <w:sz w:val="28"/>
          <w:szCs w:val="28"/>
        </w:rPr>
        <w:t>а</w:t>
      </w:r>
      <w:r w:rsidR="00797A00" w:rsidRPr="00D200AE">
        <w:rPr>
          <w:sz w:val="28"/>
          <w:szCs w:val="28"/>
        </w:rPr>
        <w:t xml:space="preserve"> старше 18 лет</w:t>
      </w:r>
      <w:r w:rsidR="004E4EBF" w:rsidRPr="004E4EBF">
        <w:rPr>
          <w:sz w:val="28"/>
          <w:szCs w:val="28"/>
        </w:rPr>
        <w:t xml:space="preserve">, </w:t>
      </w:r>
      <w:r w:rsidR="00797A00" w:rsidRPr="00D200AE">
        <w:rPr>
          <w:sz w:val="28"/>
          <w:szCs w:val="28"/>
        </w:rPr>
        <w:t>умерш</w:t>
      </w:r>
      <w:r w:rsidR="00797A00">
        <w:rPr>
          <w:sz w:val="28"/>
          <w:szCs w:val="28"/>
        </w:rPr>
        <w:t>его</w:t>
      </w:r>
      <w:r w:rsidR="00797A00" w:rsidRPr="00D200AE">
        <w:rPr>
          <w:sz w:val="28"/>
          <w:szCs w:val="28"/>
        </w:rPr>
        <w:t xml:space="preserve"> вне медицинских учреждений (на дому),</w:t>
      </w:r>
      <w:r w:rsidR="00900C96" w:rsidRPr="00BB3B9A">
        <w:rPr>
          <w:sz w:val="28"/>
          <w:szCs w:val="28"/>
        </w:rPr>
        <w:t xml:space="preserve"> и документа, удостоверяющего личность получателя</w:t>
      </w:r>
      <w:r w:rsidR="00797A00">
        <w:rPr>
          <w:sz w:val="28"/>
          <w:szCs w:val="28"/>
        </w:rPr>
        <w:t xml:space="preserve"> МСС</w:t>
      </w:r>
      <w:r w:rsidR="00900C96" w:rsidRPr="00BB3B9A">
        <w:rPr>
          <w:sz w:val="28"/>
          <w:szCs w:val="28"/>
        </w:rPr>
        <w:t xml:space="preserve">, в соответствии с рекомендациями, утвержденными </w:t>
      </w:r>
      <w:r w:rsidR="003B2368">
        <w:rPr>
          <w:sz w:val="28"/>
          <w:szCs w:val="28"/>
        </w:rPr>
        <w:t>П</w:t>
      </w:r>
      <w:r w:rsidR="003B2368" w:rsidRPr="00BB3B9A">
        <w:rPr>
          <w:sz w:val="28"/>
          <w:szCs w:val="28"/>
        </w:rPr>
        <w:t xml:space="preserve">риказом </w:t>
      </w:r>
      <w:r w:rsidR="00856F4A">
        <w:rPr>
          <w:sz w:val="28"/>
          <w:szCs w:val="28"/>
        </w:rPr>
        <w:t>Министерства здравоохранения</w:t>
      </w:r>
      <w:r w:rsidR="00856F4A" w:rsidRPr="00BB3B9A">
        <w:rPr>
          <w:sz w:val="28"/>
          <w:szCs w:val="28"/>
        </w:rPr>
        <w:t xml:space="preserve"> Росси</w:t>
      </w:r>
      <w:r w:rsidR="00856F4A">
        <w:rPr>
          <w:sz w:val="28"/>
          <w:szCs w:val="28"/>
        </w:rPr>
        <w:t>йской Федерации</w:t>
      </w:r>
      <w:r w:rsidR="00856F4A" w:rsidRPr="00BB3B9A">
        <w:rPr>
          <w:sz w:val="28"/>
          <w:szCs w:val="28"/>
        </w:rPr>
        <w:t xml:space="preserve"> от</w:t>
      </w:r>
      <w:r w:rsidR="00856F4A">
        <w:rPr>
          <w:sz w:val="28"/>
          <w:szCs w:val="28"/>
        </w:rPr>
        <w:t> </w:t>
      </w:r>
      <w:r w:rsidR="00900C96" w:rsidRPr="00BB3B9A">
        <w:rPr>
          <w:sz w:val="28"/>
          <w:szCs w:val="28"/>
        </w:rPr>
        <w:t>15.04.</w:t>
      </w:r>
      <w:r w:rsidR="00856F4A" w:rsidRPr="00BB3B9A">
        <w:rPr>
          <w:sz w:val="28"/>
          <w:szCs w:val="28"/>
        </w:rPr>
        <w:t>2021</w:t>
      </w:r>
      <w:r w:rsidR="00856F4A">
        <w:rPr>
          <w:sz w:val="28"/>
          <w:szCs w:val="28"/>
        </w:rPr>
        <w:t> </w:t>
      </w:r>
      <w:r w:rsidR="00900C96" w:rsidRPr="00BB3B9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900C96" w:rsidRPr="00BB3B9A">
        <w:rPr>
          <w:sz w:val="28"/>
          <w:szCs w:val="28"/>
        </w:rPr>
        <w:t>352н</w:t>
      </w:r>
      <w:r w:rsidR="003B0F48">
        <w:rPr>
          <w:sz w:val="28"/>
          <w:szCs w:val="28"/>
        </w:rPr>
        <w:t> </w:t>
      </w:r>
      <w:r w:rsidR="00900C96" w:rsidRPr="00BB3B9A">
        <w:rPr>
          <w:sz w:val="28"/>
          <w:szCs w:val="28"/>
        </w:rPr>
        <w:t>«Об утверждении учетных форм медицинской документации, удостоверяющей случа</w:t>
      </w:r>
      <w:r w:rsidR="00D200AE">
        <w:rPr>
          <w:sz w:val="28"/>
          <w:szCs w:val="28"/>
        </w:rPr>
        <w:t>и смерти, и порядка их выдачи».</w:t>
      </w:r>
    </w:p>
    <w:p w:rsidR="00506F17" w:rsidRPr="00BB3B9A" w:rsidRDefault="0003168B" w:rsidP="0003168B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00C96" w:rsidRPr="00BB3B9A">
        <w:rPr>
          <w:sz w:val="28"/>
          <w:szCs w:val="28"/>
        </w:rPr>
        <w:t xml:space="preserve">Кодирование причин смерти производится в строгом соответствии с </w:t>
      </w:r>
      <w:r>
        <w:rPr>
          <w:sz w:val="28"/>
          <w:szCs w:val="28"/>
        </w:rPr>
        <w:t xml:space="preserve">правильным выбором причин смерти по </w:t>
      </w:r>
      <w:r w:rsidR="00900C96" w:rsidRPr="00BB3B9A">
        <w:rPr>
          <w:sz w:val="28"/>
          <w:szCs w:val="28"/>
        </w:rPr>
        <w:t>МКБ-10.</w:t>
      </w:r>
    </w:p>
    <w:p w:rsidR="00506F17" w:rsidRPr="00BB3B9A" w:rsidRDefault="0003168B" w:rsidP="0003168B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00C96" w:rsidRPr="00BB3B9A">
        <w:rPr>
          <w:sz w:val="28"/>
          <w:szCs w:val="28"/>
        </w:rPr>
        <w:t xml:space="preserve">Контроль оформления МСС в пределах своей компетенции осуществляют руководитель </w:t>
      </w:r>
      <w:r w:rsidRPr="0003168B">
        <w:rPr>
          <w:sz w:val="28"/>
          <w:szCs w:val="28"/>
        </w:rPr>
        <w:t>медицинской организации</w:t>
      </w:r>
      <w:r w:rsidR="00900C96" w:rsidRPr="00BB3B9A">
        <w:rPr>
          <w:sz w:val="28"/>
          <w:szCs w:val="28"/>
        </w:rPr>
        <w:t xml:space="preserve"> или</w:t>
      </w:r>
      <w:r w:rsidR="003B2368">
        <w:rPr>
          <w:sz w:val="28"/>
          <w:szCs w:val="28"/>
        </w:rPr>
        <w:t xml:space="preserve"> ответственное</w:t>
      </w:r>
      <w:r w:rsidR="00900C96" w:rsidRPr="00BB3B9A">
        <w:rPr>
          <w:sz w:val="28"/>
          <w:szCs w:val="28"/>
        </w:rPr>
        <w:t xml:space="preserve"> </w:t>
      </w:r>
      <w:r w:rsidR="00900C96" w:rsidRPr="003B2368">
        <w:rPr>
          <w:sz w:val="28"/>
          <w:szCs w:val="28"/>
        </w:rPr>
        <w:t>лицо, на которого возложена данная обязанность.</w:t>
      </w:r>
      <w:r w:rsidR="00900C96" w:rsidRPr="00BB3B9A">
        <w:rPr>
          <w:sz w:val="28"/>
          <w:szCs w:val="28"/>
        </w:rPr>
        <w:t xml:space="preserve"> </w:t>
      </w:r>
    </w:p>
    <w:p w:rsidR="00506F17" w:rsidRPr="00BB3B9A" w:rsidRDefault="0003168B" w:rsidP="0003168B">
      <w:pPr>
        <w:widowControl w:val="0"/>
        <w:tabs>
          <w:tab w:val="left" w:pos="10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4E4EBF" w:rsidRPr="004E4EBF">
        <w:rPr>
          <w:sz w:val="28"/>
          <w:szCs w:val="28"/>
        </w:rPr>
        <w:t>При наличии основания для патолого</w:t>
      </w:r>
      <w:r w:rsidR="00FC55FF">
        <w:rPr>
          <w:sz w:val="28"/>
          <w:szCs w:val="28"/>
        </w:rPr>
        <w:t>-</w:t>
      </w:r>
      <w:r w:rsidR="004E4EBF" w:rsidRPr="004E4EBF">
        <w:rPr>
          <w:sz w:val="28"/>
          <w:szCs w:val="28"/>
        </w:rPr>
        <w:t>анатомического вскрытия, тело</w:t>
      </w:r>
      <w:r w:rsidR="00E7053E">
        <w:rPr>
          <w:sz w:val="28"/>
          <w:szCs w:val="28"/>
        </w:rPr>
        <w:t xml:space="preserve">, </w:t>
      </w:r>
      <w:r w:rsidR="00797A00" w:rsidRPr="00D200AE">
        <w:rPr>
          <w:sz w:val="28"/>
          <w:szCs w:val="28"/>
        </w:rPr>
        <w:t>умерш</w:t>
      </w:r>
      <w:r w:rsidR="00797A00">
        <w:rPr>
          <w:sz w:val="28"/>
          <w:szCs w:val="28"/>
        </w:rPr>
        <w:t>его</w:t>
      </w:r>
      <w:r w:rsidR="00797A00" w:rsidRPr="00D200AE">
        <w:rPr>
          <w:sz w:val="28"/>
          <w:szCs w:val="28"/>
        </w:rPr>
        <w:t xml:space="preserve"> вне медицинских учреждений (на дому),</w:t>
      </w:r>
      <w:r w:rsidR="004E4EBF" w:rsidRPr="004E4EBF">
        <w:rPr>
          <w:sz w:val="28"/>
          <w:szCs w:val="28"/>
        </w:rPr>
        <w:t xml:space="preserve"> направляется</w:t>
      </w:r>
      <w:r w:rsidR="000465C1">
        <w:rPr>
          <w:sz w:val="28"/>
          <w:szCs w:val="28"/>
        </w:rPr>
        <w:t xml:space="preserve"> </w:t>
      </w:r>
      <w:r w:rsidR="00AD7D30">
        <w:rPr>
          <w:sz w:val="28"/>
          <w:szCs w:val="28"/>
        </w:rPr>
        <w:t>на патолого-анатомическое вскрытие</w:t>
      </w:r>
      <w:r w:rsidR="004E4EBF" w:rsidRPr="004E4EBF">
        <w:rPr>
          <w:sz w:val="28"/>
          <w:szCs w:val="28"/>
        </w:rPr>
        <w:t xml:space="preserve"> </w:t>
      </w:r>
      <w:r w:rsidR="007329A0">
        <w:rPr>
          <w:sz w:val="28"/>
          <w:szCs w:val="28"/>
        </w:rPr>
        <w:t>в порядке,</w:t>
      </w:r>
      <w:r w:rsidR="004E4EBF" w:rsidRPr="004E4EBF">
        <w:rPr>
          <w:sz w:val="28"/>
          <w:szCs w:val="28"/>
        </w:rPr>
        <w:t xml:space="preserve"> </w:t>
      </w:r>
      <w:r w:rsidR="008504CE">
        <w:rPr>
          <w:sz w:val="28"/>
          <w:szCs w:val="28"/>
        </w:rPr>
        <w:t xml:space="preserve">установленном в соответствующем </w:t>
      </w:r>
      <w:r w:rsidR="00797A00" w:rsidRPr="004E4EBF">
        <w:rPr>
          <w:sz w:val="28"/>
          <w:szCs w:val="28"/>
        </w:rPr>
        <w:t>городск</w:t>
      </w:r>
      <w:r w:rsidR="008504CE">
        <w:rPr>
          <w:sz w:val="28"/>
          <w:szCs w:val="28"/>
        </w:rPr>
        <w:t>ом</w:t>
      </w:r>
      <w:r w:rsidR="004E4EBF" w:rsidRPr="004E4EBF">
        <w:rPr>
          <w:sz w:val="28"/>
          <w:szCs w:val="28"/>
        </w:rPr>
        <w:t xml:space="preserve">, </w:t>
      </w:r>
      <w:r w:rsidR="008504CE">
        <w:rPr>
          <w:sz w:val="28"/>
          <w:szCs w:val="28"/>
        </w:rPr>
        <w:t>(</w:t>
      </w:r>
      <w:r w:rsidR="00797A00" w:rsidRPr="004E4EBF">
        <w:rPr>
          <w:sz w:val="28"/>
          <w:szCs w:val="28"/>
        </w:rPr>
        <w:t>муниципальн</w:t>
      </w:r>
      <w:r w:rsidR="008504CE">
        <w:rPr>
          <w:sz w:val="28"/>
          <w:szCs w:val="28"/>
        </w:rPr>
        <w:t>ом)</w:t>
      </w:r>
      <w:r w:rsidR="00797A00" w:rsidRPr="004E4EBF">
        <w:rPr>
          <w:sz w:val="28"/>
          <w:szCs w:val="28"/>
        </w:rPr>
        <w:t xml:space="preserve"> округ</w:t>
      </w:r>
      <w:r w:rsidR="008504CE">
        <w:rPr>
          <w:sz w:val="28"/>
          <w:szCs w:val="28"/>
        </w:rPr>
        <w:t>е,</w:t>
      </w:r>
      <w:r w:rsidR="00797A00" w:rsidRPr="004E4EBF">
        <w:rPr>
          <w:sz w:val="28"/>
          <w:szCs w:val="28"/>
        </w:rPr>
        <w:t xml:space="preserve"> муниципальн</w:t>
      </w:r>
      <w:r w:rsidR="008504CE">
        <w:rPr>
          <w:sz w:val="28"/>
          <w:szCs w:val="28"/>
        </w:rPr>
        <w:t>ом</w:t>
      </w:r>
      <w:r w:rsidR="00797A00" w:rsidRPr="004E4EBF">
        <w:rPr>
          <w:sz w:val="28"/>
          <w:szCs w:val="28"/>
        </w:rPr>
        <w:t xml:space="preserve"> район</w:t>
      </w:r>
      <w:r w:rsidR="008504CE">
        <w:rPr>
          <w:sz w:val="28"/>
          <w:szCs w:val="28"/>
        </w:rPr>
        <w:t>е</w:t>
      </w:r>
      <w:r w:rsidR="00797A00">
        <w:rPr>
          <w:sz w:val="28"/>
          <w:szCs w:val="28"/>
        </w:rPr>
        <w:t xml:space="preserve"> Новосибирской области</w:t>
      </w:r>
      <w:r w:rsidR="004E4EBF">
        <w:rPr>
          <w:sz w:val="28"/>
          <w:szCs w:val="28"/>
        </w:rPr>
        <w:t>.</w:t>
      </w:r>
    </w:p>
    <w:p w:rsidR="00506F17" w:rsidRPr="0003168B" w:rsidRDefault="0003168B" w:rsidP="00031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900C96" w:rsidRPr="0003168B">
        <w:rPr>
          <w:sz w:val="28"/>
          <w:szCs w:val="28"/>
        </w:rPr>
        <w:t xml:space="preserve">В случае осмотра </w:t>
      </w:r>
      <w:r w:rsidR="000E03B2">
        <w:rPr>
          <w:sz w:val="28"/>
          <w:szCs w:val="28"/>
        </w:rPr>
        <w:t>тела</w:t>
      </w:r>
      <w:r w:rsidR="000E03B2" w:rsidRPr="0003168B">
        <w:rPr>
          <w:sz w:val="28"/>
          <w:szCs w:val="28"/>
        </w:rPr>
        <w:t xml:space="preserve"> </w:t>
      </w:r>
      <w:r w:rsidR="00900C96" w:rsidRPr="0003168B">
        <w:rPr>
          <w:sz w:val="28"/>
          <w:szCs w:val="28"/>
        </w:rPr>
        <w:t>медицинским работником при обнаружении объективных п</w:t>
      </w:r>
      <w:r w:rsidR="00016134">
        <w:rPr>
          <w:sz w:val="28"/>
          <w:szCs w:val="28"/>
        </w:rPr>
        <w:t xml:space="preserve">ризнаков насильственной смерти </w:t>
      </w:r>
      <w:r w:rsidR="00900C96" w:rsidRPr="0003168B">
        <w:rPr>
          <w:sz w:val="28"/>
          <w:szCs w:val="28"/>
        </w:rPr>
        <w:t xml:space="preserve">Направление на ПАВ не оформляется. Извещается территориальный отдел полиции о факте смерти пациента с указанием в </w:t>
      </w:r>
      <w:r w:rsidR="008D28FD">
        <w:rPr>
          <w:sz w:val="28"/>
          <w:szCs w:val="28"/>
        </w:rPr>
        <w:t>м</w:t>
      </w:r>
      <w:r w:rsidR="00900C96" w:rsidRPr="0003168B">
        <w:rPr>
          <w:sz w:val="28"/>
          <w:szCs w:val="28"/>
        </w:rPr>
        <w:t xml:space="preserve">едицинской карте фамилии </w:t>
      </w:r>
      <w:r w:rsidR="00E7053E">
        <w:rPr>
          <w:sz w:val="28"/>
          <w:szCs w:val="28"/>
        </w:rPr>
        <w:t>имени, отчества (при наличии)</w:t>
      </w:r>
      <w:r w:rsidR="009E39C8">
        <w:rPr>
          <w:sz w:val="28"/>
          <w:szCs w:val="28"/>
        </w:rPr>
        <w:t xml:space="preserve"> </w:t>
      </w:r>
      <w:r w:rsidR="00900C96" w:rsidRPr="0003168B">
        <w:rPr>
          <w:sz w:val="28"/>
          <w:szCs w:val="28"/>
        </w:rPr>
        <w:t>должностного лица, принявшего извещение.</w:t>
      </w:r>
    </w:p>
    <w:p w:rsidR="008D28FD" w:rsidRDefault="008D28FD" w:rsidP="00031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E7053E">
        <w:rPr>
          <w:sz w:val="28"/>
          <w:szCs w:val="28"/>
        </w:rPr>
        <w:t xml:space="preserve">В </w:t>
      </w:r>
      <w:r w:rsidR="00501ED9" w:rsidRPr="0003168B">
        <w:rPr>
          <w:sz w:val="28"/>
          <w:szCs w:val="28"/>
        </w:rPr>
        <w:t xml:space="preserve">соответствии с </w:t>
      </w:r>
      <w:r w:rsidR="00501ED9">
        <w:rPr>
          <w:sz w:val="28"/>
          <w:szCs w:val="28"/>
        </w:rPr>
        <w:t>П</w:t>
      </w:r>
      <w:r w:rsidR="00501ED9" w:rsidRPr="0003168B">
        <w:rPr>
          <w:sz w:val="28"/>
          <w:szCs w:val="28"/>
        </w:rPr>
        <w:t>орядком проведения судебно-медицинских экспертиз</w:t>
      </w:r>
      <w:r w:rsidR="00501ED9">
        <w:rPr>
          <w:sz w:val="28"/>
          <w:szCs w:val="28"/>
        </w:rPr>
        <w:t xml:space="preserve">, утвержденным </w:t>
      </w:r>
      <w:r w:rsidR="00797A00">
        <w:rPr>
          <w:sz w:val="28"/>
          <w:szCs w:val="28"/>
        </w:rPr>
        <w:t xml:space="preserve">приказом </w:t>
      </w:r>
      <w:r w:rsidR="00501ED9" w:rsidRPr="003B2368">
        <w:rPr>
          <w:sz w:val="28"/>
          <w:szCs w:val="28"/>
        </w:rPr>
        <w:t xml:space="preserve">Министерства здравоохранения Российской Федерации от 25.09.2023 </w:t>
      </w:r>
      <w:r w:rsidR="00501ED9">
        <w:rPr>
          <w:sz w:val="28"/>
          <w:szCs w:val="28"/>
        </w:rPr>
        <w:t>№ </w:t>
      </w:r>
      <w:r w:rsidR="00501ED9" w:rsidRPr="003B2368">
        <w:rPr>
          <w:sz w:val="28"/>
          <w:szCs w:val="28"/>
        </w:rPr>
        <w:t xml:space="preserve">491н </w:t>
      </w:r>
      <w:r w:rsidR="00501ED9">
        <w:rPr>
          <w:sz w:val="28"/>
          <w:szCs w:val="28"/>
        </w:rPr>
        <w:t>«</w:t>
      </w:r>
      <w:r w:rsidR="00501ED9" w:rsidRPr="003B2368">
        <w:rPr>
          <w:sz w:val="28"/>
          <w:szCs w:val="28"/>
        </w:rPr>
        <w:t>Об утверждении Порядка проведения судебно-медицинской экспертизы</w:t>
      </w:r>
      <w:r w:rsidR="00501ED9">
        <w:rPr>
          <w:sz w:val="28"/>
          <w:szCs w:val="28"/>
        </w:rPr>
        <w:t>»</w:t>
      </w:r>
      <w:r w:rsidR="00E7053E">
        <w:rPr>
          <w:sz w:val="28"/>
          <w:szCs w:val="28"/>
        </w:rPr>
        <w:t xml:space="preserve"> тело</w:t>
      </w:r>
      <w:r w:rsidR="00797A00">
        <w:rPr>
          <w:sz w:val="28"/>
          <w:szCs w:val="28"/>
        </w:rPr>
        <w:t xml:space="preserve"> лица старше 18 лет</w:t>
      </w:r>
      <w:r w:rsidR="00E7053E">
        <w:rPr>
          <w:sz w:val="28"/>
          <w:szCs w:val="28"/>
        </w:rPr>
        <w:t xml:space="preserve">, умершего </w:t>
      </w:r>
      <w:r w:rsidR="00797A00">
        <w:rPr>
          <w:sz w:val="28"/>
          <w:szCs w:val="28"/>
        </w:rPr>
        <w:t>вне медицинских учреждений (</w:t>
      </w:r>
      <w:r w:rsidR="00E7053E">
        <w:rPr>
          <w:sz w:val="28"/>
          <w:szCs w:val="28"/>
        </w:rPr>
        <w:t>на дому</w:t>
      </w:r>
      <w:r w:rsidR="00797A00">
        <w:rPr>
          <w:sz w:val="28"/>
          <w:szCs w:val="28"/>
        </w:rPr>
        <w:t>),</w:t>
      </w:r>
      <w:r w:rsidR="00E7053E">
        <w:rPr>
          <w:sz w:val="28"/>
          <w:szCs w:val="28"/>
        </w:rPr>
        <w:t xml:space="preserve"> </w:t>
      </w:r>
      <w:r w:rsidR="00E7053E" w:rsidRPr="0003168B">
        <w:rPr>
          <w:sz w:val="28"/>
          <w:szCs w:val="28"/>
        </w:rPr>
        <w:t xml:space="preserve">направляется на судебно-медицинскую экспертизу </w:t>
      </w:r>
      <w:r w:rsidR="00E7053E">
        <w:rPr>
          <w:sz w:val="28"/>
          <w:szCs w:val="28"/>
        </w:rPr>
        <w:t>п</w:t>
      </w:r>
      <w:r w:rsidR="00900C96" w:rsidRPr="0003168B">
        <w:rPr>
          <w:sz w:val="28"/>
          <w:szCs w:val="28"/>
        </w:rPr>
        <w:t xml:space="preserve">ри </w:t>
      </w:r>
      <w:r w:rsidR="00501ED9" w:rsidRPr="0003168B">
        <w:rPr>
          <w:sz w:val="28"/>
          <w:szCs w:val="28"/>
        </w:rPr>
        <w:t xml:space="preserve">отсутствии </w:t>
      </w:r>
      <w:r w:rsidR="00E7053E" w:rsidRPr="0003168B">
        <w:rPr>
          <w:sz w:val="28"/>
          <w:szCs w:val="28"/>
        </w:rPr>
        <w:t xml:space="preserve">документов, </w:t>
      </w:r>
      <w:r w:rsidR="00E7053E">
        <w:rPr>
          <w:sz w:val="28"/>
          <w:szCs w:val="28"/>
        </w:rPr>
        <w:t xml:space="preserve">удостоверяющих личность </w:t>
      </w:r>
      <w:r w:rsidR="00797A00">
        <w:rPr>
          <w:sz w:val="28"/>
          <w:szCs w:val="28"/>
        </w:rPr>
        <w:t>умершего</w:t>
      </w:r>
      <w:r w:rsidR="00E7053E">
        <w:rPr>
          <w:sz w:val="28"/>
          <w:szCs w:val="28"/>
        </w:rPr>
        <w:t xml:space="preserve">, </w:t>
      </w:r>
      <w:r w:rsidR="00501ED9" w:rsidRPr="0003168B">
        <w:rPr>
          <w:sz w:val="28"/>
          <w:szCs w:val="28"/>
        </w:rPr>
        <w:t xml:space="preserve">сведений в </w:t>
      </w:r>
      <w:r w:rsidR="00501ED9" w:rsidRPr="008D28FD">
        <w:rPr>
          <w:sz w:val="28"/>
          <w:szCs w:val="28"/>
        </w:rPr>
        <w:t>медицинской организации</w:t>
      </w:r>
      <w:r w:rsidR="00501ED9">
        <w:rPr>
          <w:sz w:val="28"/>
          <w:szCs w:val="28"/>
        </w:rPr>
        <w:t xml:space="preserve"> о состоянии здоровья умершего</w:t>
      </w:r>
      <w:r w:rsidR="00501ED9" w:rsidRPr="0003168B">
        <w:rPr>
          <w:sz w:val="28"/>
          <w:szCs w:val="28"/>
        </w:rPr>
        <w:t xml:space="preserve"> </w:t>
      </w:r>
      <w:r w:rsidR="00501ED9">
        <w:rPr>
          <w:sz w:val="28"/>
          <w:szCs w:val="28"/>
        </w:rPr>
        <w:t xml:space="preserve">или </w:t>
      </w:r>
      <w:r w:rsidR="00900C96" w:rsidRPr="0003168B">
        <w:rPr>
          <w:sz w:val="28"/>
          <w:szCs w:val="28"/>
        </w:rPr>
        <w:t>подозрении на наличие</w:t>
      </w:r>
      <w:r w:rsidR="00797A00">
        <w:rPr>
          <w:sz w:val="28"/>
          <w:szCs w:val="28"/>
        </w:rPr>
        <w:t xml:space="preserve"> у умершего</w:t>
      </w:r>
      <w:r w:rsidR="00501ED9">
        <w:rPr>
          <w:sz w:val="28"/>
          <w:szCs w:val="28"/>
        </w:rPr>
        <w:t>:</w:t>
      </w:r>
    </w:p>
    <w:p w:rsidR="008D28FD" w:rsidRDefault="009E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00C96" w:rsidRPr="0003168B">
        <w:rPr>
          <w:sz w:val="28"/>
          <w:szCs w:val="28"/>
        </w:rPr>
        <w:t>признаков насил</w:t>
      </w:r>
      <w:r w:rsidR="008D28FD">
        <w:rPr>
          <w:sz w:val="28"/>
          <w:szCs w:val="28"/>
        </w:rPr>
        <w:t>ьственной смерти;</w:t>
      </w:r>
    </w:p>
    <w:p w:rsidR="008D28FD" w:rsidRDefault="009E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00C96" w:rsidRPr="0003168B">
        <w:rPr>
          <w:sz w:val="28"/>
          <w:szCs w:val="28"/>
        </w:rPr>
        <w:t>признаков употребления наркотических средств или психотропны</w:t>
      </w:r>
      <w:r w:rsidR="008D28FD">
        <w:rPr>
          <w:sz w:val="28"/>
          <w:szCs w:val="28"/>
        </w:rPr>
        <w:t>х веществ без назначения врача;</w:t>
      </w:r>
    </w:p>
    <w:p w:rsidR="008D28FD" w:rsidRDefault="009E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00C96" w:rsidRPr="0003168B">
        <w:rPr>
          <w:sz w:val="28"/>
          <w:szCs w:val="28"/>
        </w:rPr>
        <w:t>поздних трупных явл</w:t>
      </w:r>
      <w:r w:rsidR="008D28FD">
        <w:rPr>
          <w:sz w:val="28"/>
          <w:szCs w:val="28"/>
        </w:rPr>
        <w:t>ений (гниение, жировоск и др.);</w:t>
      </w:r>
    </w:p>
    <w:p w:rsidR="00766E63" w:rsidRDefault="00E7053E" w:rsidP="0003168B">
      <w:pPr>
        <w:widowControl w:val="0"/>
        <w:tabs>
          <w:tab w:val="left" w:pos="11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2D0B">
        <w:rPr>
          <w:sz w:val="28"/>
          <w:szCs w:val="28"/>
        </w:rPr>
        <w:t>. </w:t>
      </w:r>
      <w:r w:rsidR="00900C96" w:rsidRPr="00BB3B9A">
        <w:rPr>
          <w:sz w:val="28"/>
          <w:szCs w:val="28"/>
        </w:rPr>
        <w:t xml:space="preserve">Для проведения </w:t>
      </w:r>
      <w:r w:rsidR="003B2D0B">
        <w:rPr>
          <w:sz w:val="28"/>
          <w:szCs w:val="28"/>
        </w:rPr>
        <w:t>ПАВ</w:t>
      </w:r>
      <w:r w:rsidR="00900C96" w:rsidRPr="00BB3B9A">
        <w:rPr>
          <w:sz w:val="28"/>
          <w:szCs w:val="28"/>
        </w:rPr>
        <w:t xml:space="preserve"> медицинская документация </w:t>
      </w:r>
      <w:r w:rsidRPr="00E7053E">
        <w:rPr>
          <w:sz w:val="28"/>
          <w:szCs w:val="28"/>
        </w:rPr>
        <w:t>лиц</w:t>
      </w:r>
      <w:r w:rsidR="002B1CC0">
        <w:rPr>
          <w:sz w:val="28"/>
          <w:szCs w:val="28"/>
        </w:rPr>
        <w:t>а старше 18 лет</w:t>
      </w:r>
      <w:r w:rsidRPr="00E7053E">
        <w:rPr>
          <w:sz w:val="28"/>
          <w:szCs w:val="28"/>
        </w:rPr>
        <w:t xml:space="preserve">, </w:t>
      </w:r>
      <w:r w:rsidR="002B1CC0">
        <w:rPr>
          <w:sz w:val="28"/>
          <w:szCs w:val="28"/>
        </w:rPr>
        <w:t>умершего вне медицинских учреждений (на дому)</w:t>
      </w:r>
      <w:r w:rsidRPr="00E7053E">
        <w:rPr>
          <w:sz w:val="28"/>
          <w:szCs w:val="28"/>
        </w:rPr>
        <w:t xml:space="preserve">, </w:t>
      </w:r>
      <w:r w:rsidR="00900C96" w:rsidRPr="00BB3B9A">
        <w:rPr>
          <w:sz w:val="28"/>
          <w:szCs w:val="28"/>
        </w:rPr>
        <w:t>изучается врачом-</w:t>
      </w:r>
      <w:r w:rsidR="00900C96" w:rsidRPr="00BB3B9A">
        <w:rPr>
          <w:sz w:val="28"/>
          <w:szCs w:val="28"/>
        </w:rPr>
        <w:lastRenderedPageBreak/>
        <w:t>патологоанатомом в системе МИС НСО или при ее фактическом направлении на бумажном носителе.</w:t>
      </w:r>
    </w:p>
    <w:p w:rsidR="00506F17" w:rsidRPr="00BB3B9A" w:rsidRDefault="000E03B2" w:rsidP="0003168B">
      <w:pPr>
        <w:widowControl w:val="0"/>
        <w:tabs>
          <w:tab w:val="left" w:pos="11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</w:t>
      </w:r>
      <w:r w:rsidR="00E7053E">
        <w:rPr>
          <w:sz w:val="28"/>
          <w:szCs w:val="28"/>
        </w:rPr>
        <w:t xml:space="preserve"> умершего </w:t>
      </w:r>
      <w:r w:rsidR="00900C96" w:rsidRPr="00BB3B9A">
        <w:rPr>
          <w:sz w:val="28"/>
          <w:szCs w:val="28"/>
        </w:rPr>
        <w:t>в патолого</w:t>
      </w:r>
      <w:r w:rsidR="009E39C8">
        <w:rPr>
          <w:sz w:val="28"/>
          <w:szCs w:val="28"/>
        </w:rPr>
        <w:t>-</w:t>
      </w:r>
      <w:r w:rsidR="00900C96" w:rsidRPr="00BB3B9A">
        <w:rPr>
          <w:sz w:val="28"/>
          <w:szCs w:val="28"/>
        </w:rPr>
        <w:t>анатомич</w:t>
      </w:r>
      <w:r w:rsidR="00016134">
        <w:rPr>
          <w:sz w:val="28"/>
          <w:szCs w:val="28"/>
        </w:rPr>
        <w:t xml:space="preserve">еское отделение </w:t>
      </w:r>
      <w:r w:rsidR="00766E63">
        <w:rPr>
          <w:sz w:val="28"/>
          <w:szCs w:val="28"/>
        </w:rPr>
        <w:t xml:space="preserve">медицинской организации </w:t>
      </w:r>
      <w:r w:rsidR="00016134">
        <w:rPr>
          <w:sz w:val="28"/>
          <w:szCs w:val="28"/>
        </w:rPr>
        <w:t xml:space="preserve">доставляется с оформленным </w:t>
      </w:r>
      <w:r w:rsidR="00900C96" w:rsidRPr="00BB3B9A">
        <w:rPr>
          <w:sz w:val="28"/>
          <w:szCs w:val="28"/>
        </w:rPr>
        <w:t>на бумажном носителе</w:t>
      </w:r>
      <w:r w:rsidR="00E7053E">
        <w:rPr>
          <w:sz w:val="28"/>
          <w:szCs w:val="28"/>
        </w:rPr>
        <w:t xml:space="preserve"> </w:t>
      </w:r>
      <w:r w:rsidR="00E7053E" w:rsidRPr="00BB3B9A">
        <w:rPr>
          <w:sz w:val="28"/>
          <w:szCs w:val="28"/>
        </w:rPr>
        <w:t>Направление</w:t>
      </w:r>
      <w:r w:rsidR="00E7053E">
        <w:rPr>
          <w:sz w:val="28"/>
          <w:szCs w:val="28"/>
        </w:rPr>
        <w:t>м</w:t>
      </w:r>
      <w:r w:rsidR="00E7053E" w:rsidRPr="00BB3B9A">
        <w:rPr>
          <w:sz w:val="28"/>
          <w:szCs w:val="28"/>
        </w:rPr>
        <w:t xml:space="preserve"> на </w:t>
      </w:r>
      <w:r w:rsidR="00E7053E">
        <w:rPr>
          <w:sz w:val="28"/>
          <w:szCs w:val="28"/>
        </w:rPr>
        <w:t>ПАВ</w:t>
      </w:r>
      <w:r w:rsidR="00E7053E" w:rsidRPr="00BB3B9A">
        <w:rPr>
          <w:sz w:val="28"/>
          <w:szCs w:val="28"/>
        </w:rPr>
        <w:t xml:space="preserve"> </w:t>
      </w:r>
      <w:r w:rsidR="00E7053E">
        <w:rPr>
          <w:sz w:val="28"/>
          <w:szCs w:val="28"/>
        </w:rPr>
        <w:t>по форме</w:t>
      </w:r>
      <w:r w:rsidR="002B1CC0">
        <w:rPr>
          <w:sz w:val="28"/>
          <w:szCs w:val="28"/>
        </w:rPr>
        <w:t>,</w:t>
      </w:r>
      <w:r w:rsidR="00E7053E">
        <w:rPr>
          <w:sz w:val="28"/>
          <w:szCs w:val="28"/>
        </w:rPr>
        <w:t xml:space="preserve"> </w:t>
      </w:r>
      <w:r w:rsidR="00E7053E" w:rsidRPr="00BB3B9A">
        <w:rPr>
          <w:sz w:val="28"/>
          <w:szCs w:val="28"/>
        </w:rPr>
        <w:t>утвержденной</w:t>
      </w:r>
      <w:r w:rsidR="00E7053E">
        <w:rPr>
          <w:sz w:val="28"/>
          <w:szCs w:val="28"/>
        </w:rPr>
        <w:t xml:space="preserve"> настоящим приказом, заверенны</w:t>
      </w:r>
      <w:r w:rsidR="00E7053E" w:rsidRPr="00BB3B9A">
        <w:rPr>
          <w:sz w:val="28"/>
          <w:szCs w:val="28"/>
        </w:rPr>
        <w:t xml:space="preserve">м </w:t>
      </w:r>
      <w:r w:rsidR="00E7053E">
        <w:rPr>
          <w:sz w:val="28"/>
          <w:szCs w:val="28"/>
        </w:rPr>
        <w:t>подписью</w:t>
      </w:r>
      <w:r w:rsidR="00E7053E" w:rsidRPr="00BB3B9A">
        <w:rPr>
          <w:sz w:val="28"/>
          <w:szCs w:val="28"/>
        </w:rPr>
        <w:t xml:space="preserve"> и личной печатью </w:t>
      </w:r>
      <w:r w:rsidR="00E7053E">
        <w:rPr>
          <w:sz w:val="28"/>
          <w:szCs w:val="28"/>
        </w:rPr>
        <w:t>врача (фельдшера), оформившего Направление на ПАВ.</w:t>
      </w:r>
    </w:p>
    <w:p w:rsidR="00506F17" w:rsidRPr="00BB3B9A" w:rsidRDefault="003B2D0B" w:rsidP="0003168B">
      <w:pPr>
        <w:widowControl w:val="0"/>
        <w:tabs>
          <w:tab w:val="left" w:pos="11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53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16134">
        <w:rPr>
          <w:sz w:val="28"/>
          <w:szCs w:val="28"/>
        </w:rPr>
        <w:t> </w:t>
      </w:r>
      <w:r w:rsidR="00900C96" w:rsidRPr="00BB3B9A">
        <w:rPr>
          <w:sz w:val="28"/>
          <w:szCs w:val="28"/>
        </w:rPr>
        <w:t xml:space="preserve">По окончании </w:t>
      </w:r>
      <w:r w:rsidR="00766E63">
        <w:rPr>
          <w:sz w:val="28"/>
          <w:szCs w:val="28"/>
        </w:rPr>
        <w:t>ПАВ</w:t>
      </w:r>
      <w:r w:rsidR="00766E63" w:rsidRPr="00BB3B9A">
        <w:rPr>
          <w:sz w:val="28"/>
          <w:szCs w:val="28"/>
        </w:rPr>
        <w:t xml:space="preserve"> </w:t>
      </w:r>
      <w:r w:rsidR="00900C96" w:rsidRPr="00BB3B9A">
        <w:rPr>
          <w:sz w:val="28"/>
          <w:szCs w:val="28"/>
        </w:rPr>
        <w:t xml:space="preserve">врач-патологоанатом оформляет в медицинской карте амбулаторного больного патологоанатомический диагноз и </w:t>
      </w:r>
      <w:r w:rsidR="00B71E71" w:rsidRPr="00B71E71">
        <w:rPr>
          <w:sz w:val="28"/>
          <w:szCs w:val="28"/>
        </w:rPr>
        <w:t xml:space="preserve">посмертный </w:t>
      </w:r>
      <w:r w:rsidR="00900C96" w:rsidRPr="00B71E71">
        <w:rPr>
          <w:sz w:val="28"/>
          <w:szCs w:val="28"/>
        </w:rPr>
        <w:t>эпикриз, с внесением данных в МИС НСО.</w:t>
      </w:r>
    </w:p>
    <w:p w:rsidR="002E5ED3" w:rsidRDefault="002E5ED3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</w:p>
    <w:p w:rsidR="002B1CC0" w:rsidRDefault="002B1CC0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</w:p>
    <w:p w:rsidR="00E5395D" w:rsidRPr="00E5395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E5395D" w:rsidRPr="00E5395D" w:rsidSect="002C1CAA">
      <w:headerReference w:type="default" r:id="rId8"/>
      <w:foot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F2" w:rsidRDefault="004D14F2">
      <w:r>
        <w:separator/>
      </w:r>
    </w:p>
  </w:endnote>
  <w:endnote w:type="continuationSeparator" w:id="0">
    <w:p w:rsidR="004D14F2" w:rsidRDefault="004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8" w:rsidRDefault="003B0F48">
    <w:pPr>
      <w:pStyle w:val="af9"/>
      <w:jc w:val="center"/>
    </w:pPr>
  </w:p>
  <w:p w:rsidR="003B0F48" w:rsidRDefault="003B0F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F2" w:rsidRDefault="004D14F2">
      <w:r>
        <w:separator/>
      </w:r>
    </w:p>
  </w:footnote>
  <w:footnote w:type="continuationSeparator" w:id="0">
    <w:p w:rsidR="004D14F2" w:rsidRDefault="004D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6E63" w:rsidRPr="00B71E71" w:rsidRDefault="00766E63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BD1952">
          <w:rPr>
            <w:noProof/>
            <w:sz w:val="20"/>
          </w:rPr>
          <w:t>3</w:t>
        </w:r>
        <w:r w:rsidRPr="00B71E71">
          <w:rPr>
            <w:sz w:val="20"/>
          </w:rPr>
          <w:fldChar w:fldCharType="end"/>
        </w:r>
      </w:p>
    </w:sdtContent>
  </w:sdt>
  <w:p w:rsidR="00766E63" w:rsidRDefault="00766E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3168B"/>
    <w:rsid w:val="000434D9"/>
    <w:rsid w:val="000465C1"/>
    <w:rsid w:val="0006426F"/>
    <w:rsid w:val="000834D5"/>
    <w:rsid w:val="000E03B2"/>
    <w:rsid w:val="001035E3"/>
    <w:rsid w:val="00140154"/>
    <w:rsid w:val="001A4D61"/>
    <w:rsid w:val="001E0D12"/>
    <w:rsid w:val="001F7180"/>
    <w:rsid w:val="00201428"/>
    <w:rsid w:val="00205D3F"/>
    <w:rsid w:val="0021261D"/>
    <w:rsid w:val="002266FE"/>
    <w:rsid w:val="00243DDE"/>
    <w:rsid w:val="00266041"/>
    <w:rsid w:val="002850C7"/>
    <w:rsid w:val="002A2DAC"/>
    <w:rsid w:val="002B1180"/>
    <w:rsid w:val="002B1CC0"/>
    <w:rsid w:val="002C1CAA"/>
    <w:rsid w:val="002E5ED3"/>
    <w:rsid w:val="002F3E95"/>
    <w:rsid w:val="00304AB6"/>
    <w:rsid w:val="0031492D"/>
    <w:rsid w:val="003216F6"/>
    <w:rsid w:val="003465AC"/>
    <w:rsid w:val="00362E6B"/>
    <w:rsid w:val="00375106"/>
    <w:rsid w:val="00375B87"/>
    <w:rsid w:val="003B0F48"/>
    <w:rsid w:val="003B2368"/>
    <w:rsid w:val="003B2D0B"/>
    <w:rsid w:val="003B7EFD"/>
    <w:rsid w:val="004027D5"/>
    <w:rsid w:val="00425EAF"/>
    <w:rsid w:val="00430F4A"/>
    <w:rsid w:val="00456483"/>
    <w:rsid w:val="00466AA7"/>
    <w:rsid w:val="00466FE0"/>
    <w:rsid w:val="004736BA"/>
    <w:rsid w:val="00494D64"/>
    <w:rsid w:val="004B1EAC"/>
    <w:rsid w:val="004C4FA6"/>
    <w:rsid w:val="004D14F2"/>
    <w:rsid w:val="004E39D9"/>
    <w:rsid w:val="004E4EBF"/>
    <w:rsid w:val="00501ED9"/>
    <w:rsid w:val="00506F17"/>
    <w:rsid w:val="005C314B"/>
    <w:rsid w:val="005E7A97"/>
    <w:rsid w:val="005F3222"/>
    <w:rsid w:val="00612E22"/>
    <w:rsid w:val="00631F05"/>
    <w:rsid w:val="006333B9"/>
    <w:rsid w:val="00656B3F"/>
    <w:rsid w:val="0066122A"/>
    <w:rsid w:val="006714B8"/>
    <w:rsid w:val="006D6B4A"/>
    <w:rsid w:val="007329A0"/>
    <w:rsid w:val="00766E63"/>
    <w:rsid w:val="00777685"/>
    <w:rsid w:val="00786AC5"/>
    <w:rsid w:val="0079122F"/>
    <w:rsid w:val="00797A00"/>
    <w:rsid w:val="007B0AA6"/>
    <w:rsid w:val="007B28E2"/>
    <w:rsid w:val="007C293F"/>
    <w:rsid w:val="007D481E"/>
    <w:rsid w:val="00827A95"/>
    <w:rsid w:val="008504CE"/>
    <w:rsid w:val="00856F4A"/>
    <w:rsid w:val="00862864"/>
    <w:rsid w:val="00896101"/>
    <w:rsid w:val="008D09E1"/>
    <w:rsid w:val="008D28FD"/>
    <w:rsid w:val="00900C96"/>
    <w:rsid w:val="00921AE1"/>
    <w:rsid w:val="00950DDB"/>
    <w:rsid w:val="009A4AC2"/>
    <w:rsid w:val="009B69F1"/>
    <w:rsid w:val="009E39C8"/>
    <w:rsid w:val="009F796B"/>
    <w:rsid w:val="00A261EB"/>
    <w:rsid w:val="00A861F1"/>
    <w:rsid w:val="00AB5F9E"/>
    <w:rsid w:val="00AC64AB"/>
    <w:rsid w:val="00AD7D30"/>
    <w:rsid w:val="00AF04DB"/>
    <w:rsid w:val="00B07A4E"/>
    <w:rsid w:val="00B13249"/>
    <w:rsid w:val="00B33D59"/>
    <w:rsid w:val="00B71BC4"/>
    <w:rsid w:val="00B71E71"/>
    <w:rsid w:val="00BB0D28"/>
    <w:rsid w:val="00BB3B9A"/>
    <w:rsid w:val="00BD1952"/>
    <w:rsid w:val="00BF789B"/>
    <w:rsid w:val="00C4691D"/>
    <w:rsid w:val="00C728AE"/>
    <w:rsid w:val="00C736F6"/>
    <w:rsid w:val="00C81DCF"/>
    <w:rsid w:val="00D00734"/>
    <w:rsid w:val="00D200AE"/>
    <w:rsid w:val="00D505C1"/>
    <w:rsid w:val="00D50A81"/>
    <w:rsid w:val="00D70AE3"/>
    <w:rsid w:val="00DC5769"/>
    <w:rsid w:val="00DE6295"/>
    <w:rsid w:val="00DE6E27"/>
    <w:rsid w:val="00E07150"/>
    <w:rsid w:val="00E077D7"/>
    <w:rsid w:val="00E1460D"/>
    <w:rsid w:val="00E33AD8"/>
    <w:rsid w:val="00E34E39"/>
    <w:rsid w:val="00E5395D"/>
    <w:rsid w:val="00E62A4E"/>
    <w:rsid w:val="00E7053E"/>
    <w:rsid w:val="00E75890"/>
    <w:rsid w:val="00E90E1E"/>
    <w:rsid w:val="00EB0F55"/>
    <w:rsid w:val="00EB3ADD"/>
    <w:rsid w:val="00EE2748"/>
    <w:rsid w:val="00EF5060"/>
    <w:rsid w:val="00EF7748"/>
    <w:rsid w:val="00F3357F"/>
    <w:rsid w:val="00FA56F7"/>
    <w:rsid w:val="00FB4304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8677-B129-445B-8DE3-52E5A2A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2</cp:revision>
  <cp:lastPrinted>2024-09-20T07:07:00Z</cp:lastPrinted>
  <dcterms:created xsi:type="dcterms:W3CDTF">2024-11-01T08:08:00Z</dcterms:created>
  <dcterms:modified xsi:type="dcterms:W3CDTF">2024-11-01T08:08:00Z</dcterms:modified>
</cp:coreProperties>
</file>