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BD832" w14:textId="3DF8AD3D" w:rsidR="0076468A" w:rsidRPr="00DD0945" w:rsidRDefault="00ED5FC3" w:rsidP="0076468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8</w:t>
      </w:r>
    </w:p>
    <w:p w14:paraId="2361C91D" w14:textId="77777777" w:rsidR="0076468A" w:rsidRPr="00DD0945" w:rsidRDefault="0076468A" w:rsidP="0076468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96D13EE" w14:textId="77777777" w:rsidR="0076468A" w:rsidRDefault="0076468A" w:rsidP="0076468A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8A28CB7" w14:textId="77777777" w:rsidR="0076468A" w:rsidRDefault="0076468A" w:rsidP="0076468A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94CC17A" w14:textId="75F9809D" w:rsidR="00993A62" w:rsidRDefault="0076468A" w:rsidP="00993A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46459">
        <w:rPr>
          <w:rFonts w:ascii="Times New Roman" w:hAnsi="Times New Roman"/>
          <w:color w:val="000000" w:themeColor="text1"/>
          <w:sz w:val="28"/>
          <w:szCs w:val="28"/>
        </w:rPr>
        <w:t>ПРИЛОЖЕНИЕ № 9</w:t>
      </w:r>
    </w:p>
    <w:p w14:paraId="3E93F8C6" w14:textId="77777777" w:rsidR="00BE2D18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BE2D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 Новосибирской области на 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14:paraId="15CB17A5" w14:textId="6CAB2E91"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на плановый период</w:t>
      </w:r>
      <w:r w:rsidR="00BE2D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2B56DD8C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E7E1E13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7548D0E" w14:textId="77777777" w:rsidR="008A2DC5" w:rsidRDefault="00993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</w:t>
      </w:r>
    </w:p>
    <w:p w14:paraId="51B416DF" w14:textId="77777777" w:rsidR="008A2DC5" w:rsidRDefault="006B11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оказания и нормативы финансовых затрат на единицу объема медицинской помощи на 202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3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годы</w:t>
      </w:r>
    </w:p>
    <w:p w14:paraId="04DE391D" w14:textId="77777777" w:rsidR="008A2DC5" w:rsidRDefault="008A2DC5" w:rsidP="00993A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2072"/>
        <w:gridCol w:w="1470"/>
        <w:gridCol w:w="806"/>
        <w:gridCol w:w="965"/>
        <w:gridCol w:w="1110"/>
        <w:gridCol w:w="1155"/>
        <w:gridCol w:w="1149"/>
        <w:gridCol w:w="1043"/>
        <w:gridCol w:w="1060"/>
        <w:gridCol w:w="1012"/>
        <w:gridCol w:w="1241"/>
        <w:gridCol w:w="14"/>
      </w:tblGrid>
      <w:tr w:rsidR="004F31A6" w:rsidRPr="00F469F2" w14:paraId="0FD71F4A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F232" w14:textId="5926032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963640" w14:textId="7EE857A9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Виды и условия оказания медицинской помощи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AC1F80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 на одного жителя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13AB4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2024 год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75F6FD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2025 год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911B75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2026 год</w:t>
            </w:r>
          </w:p>
        </w:tc>
      </w:tr>
      <w:tr w:rsidR="004F31A6" w:rsidRPr="00F469F2" w14:paraId="167C064B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2A0" w14:textId="77777777" w:rsidR="004F31A6" w:rsidRPr="00F469F2" w:rsidRDefault="004F31A6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D80DCF" w14:textId="3E932F1F" w:rsidR="004F31A6" w:rsidRPr="00F469F2" w:rsidRDefault="004F31A6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969351" w14:textId="77777777" w:rsidR="004F31A6" w:rsidRPr="00F469F2" w:rsidRDefault="004F31A6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E7173" w14:textId="3E19D7F4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bookmarkStart w:id="0" w:name="_GoBack"/>
            <w:bookmarkEnd w:id="0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ы объема медицин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733F9C" w14:textId="129B467E" w:rsidR="004F31A6" w:rsidRPr="00F469F2" w:rsidRDefault="004F31A6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финансо-вых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помощи, руб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BAFF99" w14:textId="77777777" w:rsidR="004F31A6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финансиро-вания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95C472C" w14:textId="01387A5D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23346E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медицинской помощи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9F4AD0" w14:textId="3BBE00E9" w:rsidR="004F31A6" w:rsidRPr="00F469F2" w:rsidRDefault="004F31A6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финансовых затрат на единицу объема медицинской помощи, руб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58AAB" w14:textId="77777777" w:rsidR="004F31A6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финансиро-вания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B05C1F0" w14:textId="3D82207F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EDECC1" w14:textId="54D1FA3F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A07669" w14:textId="0E47859A" w:rsidR="004F31A6" w:rsidRPr="00F469F2" w:rsidRDefault="004F31A6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финансо-вых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помощи, руб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0783E8" w14:textId="77777777" w:rsidR="004F31A6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финансиро-вания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1E18379" w14:textId="7E439066" w:rsidR="004F31A6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(на 1 жителя), </w:t>
            </w:r>
          </w:p>
          <w:p w14:paraId="06EB933C" w14:textId="6B5BF561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рублей</w:t>
            </w:r>
          </w:p>
        </w:tc>
      </w:tr>
      <w:tr w:rsidR="004F31A6" w:rsidRPr="00F469F2" w14:paraId="2CC30E94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A86" w14:textId="36C0DE4D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0A2624" w14:textId="61CEE473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60414" w14:textId="32F52599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B7344D" w14:textId="072EC29F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5E6149" w14:textId="586706EA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C71C57" w14:textId="48D3E2AC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9701F5" w14:textId="1A314495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32F15D" w14:textId="6DC6CD0F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626310" w14:textId="4181D367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7F3455" w14:textId="1A223690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075A59" w14:textId="7F32027F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21EE63" w14:textId="6B8F45E3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</w:tr>
      <w:tr w:rsidR="004F31A6" w:rsidRPr="00F469F2" w14:paraId="3F641783" w14:textId="77777777" w:rsidTr="004F31A6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999" w14:textId="48679787" w:rsidR="004F31A6" w:rsidRPr="00F469F2" w:rsidRDefault="004F31A6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I. За счет бюджетных ассигнований бюджета Новосибирской области</w:t>
            </w:r>
          </w:p>
        </w:tc>
      </w:tr>
      <w:tr w:rsidR="0029256A" w:rsidRPr="00F469F2" w14:paraId="16B46300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DDE" w14:textId="34ED3D6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F2CB63" w14:textId="5BED236B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– ОМС), </w:t>
            </w:r>
          </w:p>
          <w:p w14:paraId="7DE6C9C3" w14:textId="563E5294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D7417E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F837C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0,0383949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81495A" w14:textId="1EFC978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3 961,98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7DD09" w14:textId="7594A8CD" w:rsidR="0029256A" w:rsidRPr="00083D4C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152,12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1765D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AB5641" w14:textId="4D19B43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6 483,20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18D154" w14:textId="42E8FF0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162,08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237BED" w14:textId="68335D8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56090A" w14:textId="3B110B0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7 004,00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A5AB96" w14:textId="3203311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175,10</w:t>
            </w:r>
          </w:p>
        </w:tc>
      </w:tr>
      <w:tr w:rsidR="0029256A" w:rsidRPr="00F469F2" w14:paraId="4288A1AF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F5C" w14:textId="01E6FFF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46B1BF" w14:textId="1E3EEA01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1DAF73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E0980E" w14:textId="2E651D5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0,0146006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3643A7" w14:textId="689C831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3 770,39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E2D2B" w14:textId="5F46D38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55,05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A799BF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C20709" w14:textId="6A5C1C5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94A529" w14:textId="2CD83E5B" w:rsidR="0029256A" w:rsidRPr="00F469F2" w:rsidRDefault="0029256A" w:rsidP="002925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90D4E9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44BF45" w14:textId="09D2229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A7EA0" w14:textId="3F7F2D4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53,34</w:t>
            </w:r>
          </w:p>
        </w:tc>
      </w:tr>
      <w:tr w:rsidR="0029256A" w:rsidRPr="00F469F2" w14:paraId="57BB91A9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49F" w14:textId="3D4A4D6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F7D16" w14:textId="1FBCB2B4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5E658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6A7A50" w14:textId="46D333E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E3096E" w14:textId="6929C78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792 477,88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EDADE8" w14:textId="7ED6D00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53,73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57B50" w14:textId="6B719D8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C8AAB1" w14:textId="45FBEF6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858 407,08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49213E" w14:textId="2FD3951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58,20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8D124E" w14:textId="0836709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3F873" w14:textId="6FFC0D2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962 536,87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5F43DE" w14:textId="5D8CD01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65,26</w:t>
            </w:r>
          </w:p>
        </w:tc>
      </w:tr>
      <w:tr w:rsidR="0029256A" w:rsidRPr="00F469F2" w14:paraId="5DE10BFB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E76" w14:textId="1FCCC47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CFDD88" w14:textId="645B1833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предоставляемая: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727BC8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03652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4D27B2" w14:textId="2E485494" w:rsidR="0029256A" w:rsidRPr="00F469F2" w:rsidRDefault="0029256A" w:rsidP="0029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8A1EB" w14:textId="54F9E1D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790,63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88E6F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2D1EE6" w14:textId="627B8FD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0750F1" w14:textId="06F5790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818,09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B9234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8AA8E5" w14:textId="79F7F34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E0DB7" w14:textId="79340D9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861,15</w:t>
            </w:r>
          </w:p>
        </w:tc>
      </w:tr>
      <w:tr w:rsidR="0029256A" w:rsidRPr="00F469F2" w14:paraId="6C5C7B0D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EDF" w14:textId="34E934A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95889B" w14:textId="71B4F7DA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В амбулаторных условиях: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A675C8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013A78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2CEC00" w14:textId="101ABFF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66B71C" w14:textId="3DF784F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790,63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8B716E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8B7502" w14:textId="61B34E6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14A4B9" w14:textId="717AD40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818,09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FFC4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7D72E1" w14:textId="7911C14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ACE1B9" w14:textId="088F238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861,15</w:t>
            </w:r>
          </w:p>
        </w:tc>
      </w:tr>
      <w:tr w:rsidR="0029256A" w:rsidRPr="00F469F2" w14:paraId="7DB2C9DB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F2A" w14:textId="4795735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09DAA1" w14:textId="68FF9168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2.1.1. С профилактической и иными целями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1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32E9A3E0" w14:textId="4528A9E0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408F7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CD49F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9C1C65" w14:textId="68AF5B0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908,25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FA0C0F" w14:textId="684550A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441,41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AD6C39" w14:textId="78CE53B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D9934" w14:textId="595BB87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8B3935" w14:textId="0617EA5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331,92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1E6D82" w14:textId="5ACD783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5C0A76" w14:textId="20C74D2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0A42D6" w14:textId="5598E75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331,92</w:t>
            </w:r>
          </w:p>
        </w:tc>
      </w:tr>
      <w:tr w:rsidR="0029256A" w:rsidRPr="00F469F2" w14:paraId="50F693D7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84F" w14:textId="47301CD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F6C6A7" w14:textId="7FD5F5D0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2FC450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B347C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6969F7" w14:textId="00428B5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12F861" w14:textId="6855974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CF7E4D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2D1A5F" w14:textId="1C7D36D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59BCE1" w14:textId="51447DA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AFBBB6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C102E5" w14:textId="2588272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98D380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29256A" w:rsidRPr="00F469F2" w14:paraId="20C553AA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3A5B" w14:textId="30FBAFD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927DBE" w14:textId="25657055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EEA54E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48A5E3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10B561" w14:textId="70FF7F9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1 011,85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0B21C1" w14:textId="2C4A485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35,97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1ADFF3" w14:textId="4633DD6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0E4A6A" w14:textId="22F5E82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4995E1" w14:textId="31304E1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7BC9E" w14:textId="7D8D8A7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DBD81C" w14:textId="4316B91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E746D" w14:textId="6C898D5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</w:tr>
      <w:tr w:rsidR="0029256A" w:rsidRPr="00F469F2" w14:paraId="52D3EA44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B62" w14:textId="60A9263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B7984" w14:textId="0E3287DC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 В связи с заболеваниями – обращений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4D2760F9" w14:textId="0E6BF8FB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BFFD7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6C4D66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E20350" w14:textId="4BD03F2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2 297,84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A61C49" w14:textId="1A87CD1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244,72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7D8B0" w14:textId="2483310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60AC4E" w14:textId="635381E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BF1A68" w14:textId="701FDA9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64DB2E" w14:textId="3D38AFB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92D8E" w14:textId="41169A4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95831F" w14:textId="7B41782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</w:tr>
      <w:tr w:rsidR="0029256A" w:rsidRPr="00F469F2" w14:paraId="7C46882C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308" w14:textId="2D5AE9C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F20C6" w14:textId="6CC5ABBC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291F3F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A0B37E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12A923" w14:textId="544F374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F7EAD" w14:textId="5F4A858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BA051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A22BCD" w14:textId="050E638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77325D" w14:textId="4C18223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D3D9ED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5C1F28" w14:textId="20E89D4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241500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29256A" w:rsidRPr="00F469F2" w14:paraId="3A544351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68C" w14:textId="2AEEA28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E304C2" w14:textId="7FCA6DEF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2.2. В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3A5B38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CA5DE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80D90E" w14:textId="53DB80B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3D737" w14:textId="534AC9E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340677" w14:textId="58DAB1E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E8C085" w14:textId="66DDD05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E9E7C" w14:textId="7FC288A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82D1AB" w14:textId="58E8166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B23FB2" w14:textId="4283701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4280CE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29256A" w:rsidRPr="00F469F2" w14:paraId="25FE2F0C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BAB" w14:textId="186AE58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A74428" w14:textId="534D01EA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EE822F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04FBC5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3BA555" w14:textId="03A9922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4295F4" w14:textId="221974F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7F9704" w14:textId="5AB14B2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D16B71" w14:textId="77B7E3C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3929C" w14:textId="23D398E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EC4C3B" w14:textId="5E9E200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3539F2" w14:textId="0EC005B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CA979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29256A" w:rsidRPr="00F469F2" w14:paraId="10BE9656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3AE" w14:textId="05B1303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5F99A8" w14:textId="1916BAE9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681A6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F878F3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44CC3B" w14:textId="0D63805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28 860,00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5BD7FD" w14:textId="0CA8FA3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57,72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79D5C2" w14:textId="35AED8B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0A4CF1" w14:textId="66D7746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29 225,00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368EBE" w14:textId="655EBE3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58,45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EFD04" w14:textId="784346B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D752C" w14:textId="6185A13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30 885,00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54D00F" w14:textId="473217E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61,77</w:t>
            </w:r>
          </w:p>
        </w:tc>
      </w:tr>
      <w:tr w:rsidR="0029256A" w:rsidRPr="00F469F2" w14:paraId="0F4B880E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DAD" w14:textId="19FF356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9A0E45" w14:textId="4FEA252E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 идентифицированным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 не застрахованным в системе ОМС лицам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2273A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случай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BB16BF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6471C2" w14:textId="6E25F6C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6CFE30" w14:textId="43A47DD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6041B2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C4FD5E" w14:textId="6845229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8BF5E" w14:textId="7E7EC72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121FD0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5B3DEA" w14:textId="0B8FA2D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62FB32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29256A" w:rsidRPr="00F469F2" w14:paraId="64364DB0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450" w14:textId="6C2344A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AF4139" w14:textId="16622921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 Специализированная, в том числе высокотехнологичная, медицинская помощь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661420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1F0976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BAB4AE" w14:textId="684DB8E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122 559,01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B2559E" w14:textId="08FBC10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1 473,00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8B8982" w14:textId="0ED74A9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27047D" w14:textId="692ADAF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127 376,50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E3F518" w14:textId="30A40B0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1 530,90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3E70B6" w14:textId="2A8EE42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76CB89" w14:textId="0137ED1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134 124,32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6B234E" w14:textId="76B6630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1 612,00</w:t>
            </w:r>
          </w:p>
        </w:tc>
      </w:tr>
      <w:tr w:rsidR="0029256A" w:rsidRPr="00F469F2" w14:paraId="7314593A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395" w14:textId="45BBF32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4F3793" w14:textId="353C7C49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4.1. В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3C5B1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93CF20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7DBE78" w14:textId="36FDEEE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00ABC6" w14:textId="5612377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CAD540" w14:textId="733F206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63B7B8" w14:textId="4AAE9B1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BBB8D" w14:textId="03FDB25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A6E26A" w14:textId="57CAFF4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906AD" w14:textId="4FA7D4B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91F297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29256A" w:rsidRPr="00F469F2" w14:paraId="795B761C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93C" w14:textId="7613196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B0061F" w14:textId="7259FDE0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E7BD6F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5B33FF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E6B465" w14:textId="402D916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A38313" w14:textId="37E01E8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E83776" w14:textId="21B074B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A46F40" w14:textId="73D872D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CCBBB" w14:textId="7930A89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30AAD7" w14:textId="0979E76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16AEC7" w14:textId="038FBCE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BFCB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29256A" w:rsidRPr="00F469F2" w14:paraId="363E411A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7CEA" w14:textId="32F0BD4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CF0AC1" w14:textId="5FD093D7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4.2. В условиях круглосуточных стационаров,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DC6E3F" w14:textId="08B7B69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7E427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C80E44" w14:textId="3CC1F2D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122 559,01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D83465" w14:textId="27F4F63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1 473,00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5F03E5" w14:textId="2A87E9E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25560A" w14:textId="5900C2F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127 376,50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627C32" w14:textId="31A5D6C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1 530,90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437DB5" w14:textId="5F38668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3A3FD3" w14:textId="4E41551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134 124,32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AF6EE7" w14:textId="492A1D0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1 612,00</w:t>
            </w:r>
          </w:p>
        </w:tc>
      </w:tr>
      <w:tr w:rsidR="0029256A" w:rsidRPr="00F469F2" w14:paraId="3DF01763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54C" w14:textId="0FD1287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544A3B" w14:textId="0FF91233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B06D5B" w14:textId="4EFB20E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60378B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3F9028" w14:textId="1EA2521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58 953,57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A455E" w14:textId="55A8D12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178,14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940422" w14:textId="712A283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6F7627" w14:textId="793509D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147BEE" w14:textId="5B4BE83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E3110E" w14:textId="01C6570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23DBE" w14:textId="496D0B7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D7A55F" w14:textId="63214D8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</w:tr>
      <w:tr w:rsidR="0029256A" w:rsidRPr="00F469F2" w14:paraId="4A56DF4A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FD8" w14:textId="681E71D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BDFDC4" w14:textId="51D88C58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BD2903" w14:textId="193879C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DB25A5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3FDE57" w14:textId="70E1E43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120 583,65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41A0AC" w14:textId="21F64EB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98,74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BDC3FE" w14:textId="7B09953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14DB7D" w14:textId="3456B3F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96 562,13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3519C3" w14:textId="7E757DB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2A0F07" w14:textId="2DB6D53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8F5A6F" w14:textId="7643F8D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96 562,13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8D1477" w14:textId="3B90A87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</w:tr>
      <w:tr w:rsidR="0029256A" w:rsidRPr="00F469F2" w14:paraId="1CFF7B89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CC1" w14:textId="18DEAA8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C0ED5B" w14:textId="68DA368A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 Паллиативная медицинская помощь: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E7CDF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9556E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7EFBFC" w14:textId="0393950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95ADAB" w14:textId="4EFD65C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34442A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27C295" w14:textId="179024B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609C9E" w14:textId="0E3006E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652A52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156C39" w14:textId="4F0D258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E597DA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29256A" w:rsidRPr="00F469F2" w14:paraId="4CF828AD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124" w14:textId="13E2305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32FB7B" w14:textId="2B066BD1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5.1. Первичная медицинская помощь, в том числе доврачебная и врачебная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всего, в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E666D1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посещение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031E31" w14:textId="39A0146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A1577" w14:textId="58C3CB3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1 825,75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66401" w14:textId="747FCAA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48,93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3731D0" w14:textId="4601F49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EBBED" w14:textId="437B5EC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3 519,93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FC31E5" w14:textId="1C5175A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102,43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2CA8D" w14:textId="76467D2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F14B14" w14:textId="4659D56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3 891,75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DA1F85" w14:textId="069C4C9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113,25</w:t>
            </w:r>
          </w:p>
        </w:tc>
      </w:tr>
      <w:tr w:rsidR="0029256A" w:rsidRPr="00F469F2" w14:paraId="7F289287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E27" w14:textId="78F3DF8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3D5C52" w14:textId="5EC9BF1A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BB013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6E8D2A" w14:textId="589711C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2A49F1" w14:textId="3CF499E6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1 192,22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63798A" w14:textId="08320D9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10,73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3A9EEB" w14:textId="12DEFFE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EF538C" w14:textId="64D23CC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1 022,36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4E1DA" w14:textId="61AC96F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392052" w14:textId="5FD944D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999F24" w14:textId="7AD20F3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1 022,36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7AE824" w14:textId="15BD2A1C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D4A26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</w:tr>
      <w:tr w:rsidR="0029256A" w:rsidRPr="00F469F2" w14:paraId="1150E3F3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CAB" w14:textId="72F4AEA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8A42FF" w14:textId="501E6C15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посещения на дому выездными патронажными бригадами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39178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47E57E" w14:textId="6219D3F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0,0178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BD1A4" w14:textId="172E7B1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2 145,51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E64344" w14:textId="34A66C6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38,19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AF5481" w14:textId="7DFEFF4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49B9AC" w14:textId="674882D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1 833,63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64C909" w14:textId="1001F86B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813809" w14:textId="387AEEA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4F7BF9" w14:textId="5A2C1DA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1 833,63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53DCF8" w14:textId="313729E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</w:tr>
      <w:tr w:rsidR="0029256A" w:rsidRPr="00F469F2" w14:paraId="6B708C82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459" w14:textId="1CB7318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458A30" w14:textId="41953A32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D3340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койко-день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7F82D3" w14:textId="0DA2787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CABEC8" w14:textId="7F3FCCD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4 636,98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05C83C" w14:textId="6DA3144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89,03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DF8DDF" w14:textId="58AAFFD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528951" w14:textId="3D67DA0D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3 132,08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AB215" w14:textId="46EAE26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82,99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3E984F" w14:textId="0213278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65EFE2" w14:textId="79DA6F34" w:rsidR="0029256A" w:rsidRPr="00F469F2" w:rsidRDefault="0029256A" w:rsidP="0029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3 132,08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B07B21" w14:textId="40B060FB" w:rsidR="0029256A" w:rsidRPr="00F469F2" w:rsidRDefault="0029256A" w:rsidP="0029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82,99</w:t>
            </w:r>
          </w:p>
        </w:tc>
      </w:tr>
      <w:tr w:rsidR="0029256A" w:rsidRPr="00F469F2" w14:paraId="4A4FDE57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991" w14:textId="3CCD6E8E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CB4A3E" w14:textId="680A2830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5.3. Оказываемая в условиях дневного стационара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BFF78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B47B5A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ED26F4" w14:textId="6880615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C30D7" w14:textId="5EFA4EA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EA658D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46839A" w14:textId="29667613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37953" w14:textId="0AB01859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C2187A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31EA6B" w14:textId="49FAA77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AEC81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29256A" w:rsidRPr="00F469F2" w14:paraId="19A804DA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96F" w14:textId="4AEB3E0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118266" w14:textId="73745199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6. Иные государственные и муниципальные услуги (работы)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C4783E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45BFA8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687C4" w14:textId="673CF47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234E3B" w14:textId="2B0E5F0F" w:rsidR="0029256A" w:rsidRPr="009F6CA8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5 299,25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7D1A1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5E59A4" w14:textId="71364498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A1C364" w14:textId="1E063E7A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5 420,94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1B2DD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C79278" w14:textId="4297300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4AB254" w14:textId="54E78EA2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5 426,82</w:t>
            </w:r>
          </w:p>
        </w:tc>
      </w:tr>
      <w:tr w:rsidR="0029256A" w:rsidRPr="00F469F2" w14:paraId="7BF7B232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788" w14:textId="5C2C7921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CEEBD8" w14:textId="4152E518" w:rsidR="0029256A" w:rsidRPr="00F469F2" w:rsidRDefault="0029256A" w:rsidP="00292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3AB6B3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7FED2E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BAFD17" w14:textId="283B5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3D4C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8C2D1A" w14:textId="764010E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40FF">
              <w:rPr>
                <w:rFonts w:ascii="Times New Roman" w:hAnsi="Times New Roman" w:cs="Times New Roman"/>
                <w:color w:val="000000" w:themeColor="text1"/>
                <w:sz w:val="20"/>
              </w:rPr>
              <w:t>115,50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AB1ECD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C98F16" w14:textId="7544FDB0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833F7F" w14:textId="03F00C05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115,84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27B264" w14:textId="77777777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F39C91" w14:textId="662679C4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16C9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CA3248" w14:textId="54D4430F" w:rsidR="0029256A" w:rsidRPr="00F469F2" w:rsidRDefault="0029256A" w:rsidP="00292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116,19</w:t>
            </w:r>
          </w:p>
        </w:tc>
      </w:tr>
      <w:tr w:rsidR="004F31A6" w:rsidRPr="00F469F2" w14:paraId="7AB017B9" w14:textId="77777777" w:rsidTr="004F31A6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149" w14:textId="39C6CFC4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II. В рамках территориальной программы обязательного медицинского страхования</w:t>
            </w:r>
          </w:p>
        </w:tc>
      </w:tr>
      <w:tr w:rsidR="004F31A6" w:rsidRPr="00F469F2" w14:paraId="6AABBD19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600" w14:textId="315E9821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8B1E39" w14:textId="5478C024" w:rsidR="004F31A6" w:rsidRPr="00F469F2" w:rsidRDefault="004F31A6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36107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67E07BB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BFB87FE" w14:textId="749057A6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4 169,3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9D0D3D" w14:textId="3A661CD9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1209,1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11C191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3B9A70" w14:textId="1200A5CE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4 430,15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A08E75" w14:textId="7B10DD9A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1 284,7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85FB30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0254B9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4 693,27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7939D0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1 361,05</w:t>
            </w:r>
          </w:p>
        </w:tc>
      </w:tr>
      <w:tr w:rsidR="004F31A6" w:rsidRPr="00F469F2" w14:paraId="029859DE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966" w14:textId="479CE22F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824E6F" w14:textId="5D3D3E6E" w:rsidR="004F31A6" w:rsidRPr="00F469F2" w:rsidRDefault="004F31A6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7D6CE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89EEA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53712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9E92FF" w14:textId="210DC4DC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8 656,12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7A08DE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B30A62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2345B" w14:textId="14206D15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9 188,97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BF7054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454E95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E4A4EF" w14:textId="560F716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9 721,34</w:t>
            </w:r>
          </w:p>
        </w:tc>
      </w:tr>
      <w:tr w:rsidR="004F31A6" w:rsidRPr="00F469F2" w14:paraId="1F53C36F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CA5" w14:textId="18D53FCB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BC42A3" w14:textId="01BC8611" w:rsidR="004F31A6" w:rsidRPr="00F469F2" w:rsidRDefault="004F31A6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В амбулаторных условиях, в том числе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552868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BE94E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325923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925AAC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7 938,3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AD52D9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02AEB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8B5C46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8 429,6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5FE0A5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39CD0B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7BF431" w14:textId="77777777" w:rsidR="004F31A6" w:rsidRPr="00F469F2" w:rsidRDefault="004F31A6" w:rsidP="00F4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8 925,26</w:t>
            </w:r>
          </w:p>
        </w:tc>
      </w:tr>
      <w:tr w:rsidR="004F31A6" w:rsidRPr="00F469F2" w14:paraId="79F92C27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1D2" w14:textId="1D3AC596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D45AC" w14:textId="36706EB3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2.1.1. Посещения в рамках проведения профилактических медицинских осмотров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6DB35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7466AF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A9406AB" w14:textId="1DD713F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2 553,83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D07F59" w14:textId="1827A7C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795,29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B26022" w14:textId="4748404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1EDA49" w14:textId="732940C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2 711,95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A8E581" w14:textId="72B7385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844,53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96E8A" w14:textId="47BDB9EF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927488" w14:textId="2275C49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2 871,43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D5B6C" w14:textId="078E3956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66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894,20</w:t>
            </w:r>
          </w:p>
        </w:tc>
      </w:tr>
      <w:tr w:rsidR="004F31A6" w:rsidRPr="00F469F2" w14:paraId="117841B7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8B5" w14:textId="5C74071E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FBFFD" w14:textId="2D73B222" w:rsidR="004F31A6" w:rsidRPr="00E81EF0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2.1.2. Посещения в рамках проведения диспансеризации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–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всего, в том числе:</w:t>
            </w:r>
            <w:r w:rsidRPr="00B86A08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15356F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0AFCC12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334CC32" w14:textId="5ABFEB8D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3 118,13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A652B" w14:textId="47EC089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1 211,68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57F5A4" w14:textId="5D7DAF5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777850" w14:textId="028AEA2B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3 311,13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4F3F79" w14:textId="699C3B2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1 286,68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42D773" w14:textId="2BB4DE1D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505675" w14:textId="78752F21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3 505,84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118DC2" w14:textId="4403317F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1 362,34</w:t>
            </w:r>
          </w:p>
        </w:tc>
      </w:tr>
      <w:tr w:rsidR="004F31A6" w:rsidRPr="00F469F2" w14:paraId="596A1CF2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0C5" w14:textId="68B5B673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7DD515" w14:textId="7FDA7718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2.1.2.1. Для проведения углубленной диспансеризации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646B08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A6AFB07" w14:textId="14BEA896" w:rsidR="004F31A6" w:rsidRPr="00F469F2" w:rsidRDefault="00B77FC9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0,007882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52D35C0" w14:textId="40DC3762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1 342,24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73EA7A" w14:textId="4F6CCD4F" w:rsidR="004F31A6" w:rsidRPr="00F469F2" w:rsidRDefault="00B77FC9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10,57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F74189" w14:textId="41B3F88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99D7E0" w14:textId="66B70B5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1 425,34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B5B35" w14:textId="5C21C55C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72,35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E6C7E3" w14:textId="2AAB005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8F1BD0" w14:textId="77555A9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1 509,13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2AFE4A" w14:textId="11B1730F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76,60</w:t>
            </w:r>
          </w:p>
        </w:tc>
      </w:tr>
      <w:tr w:rsidR="004F31A6" w:rsidRPr="00F469F2" w14:paraId="1CFE3BE2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DB6" w14:textId="739E18E1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E5555E" w14:textId="5BB11BE9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2.1.3. Посещения с иными целями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08CEBE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7F00F76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F8E03CB" w14:textId="2894CE2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439,81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49276" w14:textId="2908F78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938,23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E37B55" w14:textId="64778F5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FF23C7" w14:textId="0F53C3C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467,06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0C5019" w14:textId="3726FEA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996,36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69C1DF" w14:textId="3FD627A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3F6C56" w14:textId="6AA7C52C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494,53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2C27C3" w14:textId="6B7D4FAE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1 054,96</w:t>
            </w:r>
          </w:p>
        </w:tc>
      </w:tr>
      <w:tr w:rsidR="004F31A6" w:rsidRPr="00F469F2" w14:paraId="1EEBF53A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AF8" w14:textId="7D72BAB4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4C10FC" w14:textId="7A7CE074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2.1.4. Посещения по неотложной помощи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34831D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696DB22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4617AE5" w14:textId="230EC64D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953,38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B49156" w14:textId="37FD873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514,83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386A88" w14:textId="5E05273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5BB886" w14:textId="7573E78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1 012,43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C2D3B4" w14:textId="7D60C4C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546,71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40973B" w14:textId="5F32269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F6690E" w14:textId="4EF280CF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1 071,94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927E3" w14:textId="005E0710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578,85</w:t>
            </w:r>
          </w:p>
        </w:tc>
      </w:tr>
      <w:tr w:rsidR="004F31A6" w:rsidRPr="00F469F2" w14:paraId="4FE35D09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DF3" w14:textId="1D01543F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630E9C" w14:textId="719AA410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 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ращения в связи с заболеваниями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– всего, </w:t>
            </w:r>
          </w:p>
          <w:p w14:paraId="5D2B69AA" w14:textId="110D903C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1966B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77463C8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724D27E" w14:textId="18C77966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2 132,83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ABCF4B" w14:textId="1D7B4B0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3 812,86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3C2779" w14:textId="753B444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C2FB6A" w14:textId="241009D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2 264,84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33DCA9" w14:textId="5E3FC3A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4 048,85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A5205B" w14:textId="4FBE348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D6F82F" w14:textId="214D9DF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2 397,99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BF499" w14:textId="4FF6D83B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4 286,89</w:t>
            </w:r>
          </w:p>
        </w:tc>
      </w:tr>
      <w:tr w:rsidR="004F31A6" w:rsidRPr="00F469F2" w14:paraId="73A976F9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55B" w14:textId="33BA5689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74F8BC" w14:textId="70797218" w:rsidR="004F31A6" w:rsidRPr="00F469F2" w:rsidRDefault="004F31A6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 Проведение отдельных диагностических (лабораторных) исследований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7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7735AB" w14:textId="77777777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2528DC8" w14:textId="43DAA888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415EF07" w14:textId="7047A913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FA0F4" w14:textId="705F2B92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4EA06F" w14:textId="35A58773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6D9C77" w14:textId="74FDEB2B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18486A" w14:textId="78AE798A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ED36B" w14:textId="4D1D1055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1593B" w14:textId="2FC1195F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691076" w14:textId="2C754252" w:rsidR="004F31A6" w:rsidRPr="00F469F2" w:rsidRDefault="004F31A6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F31A6" w:rsidRPr="00F469F2" w14:paraId="6E903D7F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F5C8" w14:textId="1BE8BB0D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46352E" w14:textId="6B43A0F6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2.1.5.1.1. Компьютерная томография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2EFF6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36CB0CC" w14:textId="6956CAA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BC74278" w14:textId="20456FC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3 333,02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DF6EB" w14:textId="35354CC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168,20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0682FF" w14:textId="5A014CDF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DC1A25" w14:textId="2F3A459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3 539,36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E3EF69" w14:textId="4DDE141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178,61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644D43" w14:textId="6A4DE26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F4CD12" w14:textId="29BE014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3 747,41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6BFB30" w14:textId="21CCAE8B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189,11</w:t>
            </w:r>
          </w:p>
        </w:tc>
      </w:tr>
      <w:tr w:rsidR="004F31A6" w:rsidRPr="00F469F2" w14:paraId="2546A67B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9C0" w14:textId="6909F535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9421E8" w14:textId="671BA93C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2.1.5.1.2. Магнитно-резонансная томография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E582FF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DF2F94" w14:textId="465405DD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B310A6C" w14:textId="6BB9A6E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4 551,11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6999E9" w14:textId="6893FA0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82,73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28731" w14:textId="5DFC483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492CE7" w14:textId="5C7593AB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4 832,80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4C8C69" w14:textId="4346548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87,86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B3609A" w14:textId="493609F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8DC039" w14:textId="04915471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5 116,89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14211A" w14:textId="688E5506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93,02</w:t>
            </w:r>
          </w:p>
        </w:tc>
      </w:tr>
      <w:tr w:rsidR="004F31A6" w:rsidRPr="00F469F2" w14:paraId="2CBA411F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E2B9" w14:textId="513B72FD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D93D4" w14:textId="29721442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2.1.5.1.3. Ультразвуковое исследование сердечно-сосудистой системы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CCE901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013C606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1A094EC" w14:textId="128F3D2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673,06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7DD2D1" w14:textId="15ED43DF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63,87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0D4E6D" w14:textId="33FDB81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86A146" w14:textId="5042718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714,67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E5CB5B" w14:textId="28EBF3D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67,82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71C21" w14:textId="31C9389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BEEF10" w14:textId="24C17346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756,73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E600D1" w14:textId="624665C2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71,81</w:t>
            </w:r>
          </w:p>
        </w:tc>
      </w:tr>
      <w:tr w:rsidR="004F31A6" w:rsidRPr="00F469F2" w14:paraId="2DE3F553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E59" w14:textId="6D4F3029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610B05" w14:textId="7D299644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2.1.5.1.4. Эндоскопическое диагностическое исследование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F0809B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828039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77DB844" w14:textId="2FD2F6DB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1 234,16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12CCF7" w14:textId="182E218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38,16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4DE569" w14:textId="1713B7C2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66EA80" w14:textId="61B8E7B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1 310,54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3F05FF" w14:textId="33F4F7D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40,52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D5C4C8" w14:textId="28154CD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EAE886" w14:textId="7AAF6EA6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1 387,61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E73B8A" w14:textId="7F445FEC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42,90</w:t>
            </w:r>
          </w:p>
        </w:tc>
      </w:tr>
      <w:tr w:rsidR="004F31A6" w:rsidRPr="00F469F2" w14:paraId="18A9E71E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EF0" w14:textId="6D943C0A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4742FA" w14:textId="44A588AF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E131C8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73FB201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19C9CDD" w14:textId="6EECA52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10 364,20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3AB596" w14:textId="4B1763D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11,61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54F32B" w14:textId="2F33F0C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016A86" w14:textId="43AADD36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11 005,67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606F79" w14:textId="342A0AB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12,33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A131CD" w14:textId="4CB7D808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04BD4" w14:textId="2591516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11 652,74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69F35C" w14:textId="5C24AA26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13,05</w:t>
            </w:r>
          </w:p>
        </w:tc>
      </w:tr>
      <w:tr w:rsidR="004F31A6" w:rsidRPr="00F469F2" w14:paraId="5A962CEC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5F7" w14:textId="380E624E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42371" w14:textId="001781E3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2.1.5.1.6. Патолого-анатомическое исследование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биопсийного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(операционного) материала с целью диагностики онкологических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заболеваний и подбора противоопухолевой лекарственной терапии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A09313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исследования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F36FE65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BCA2EE6" w14:textId="75B7D79B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2 556,00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760EF6" w14:textId="65B3AE7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38,83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28D24E" w14:textId="5038601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8B321" w14:textId="177C5F8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2 714,23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9CED0D" w14:textId="2433EBD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41,23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3EF36C" w14:textId="40D76B68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0D5F0F" w14:textId="74124712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2 873,83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04A0B5" w14:textId="5C13CA88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43,66</w:t>
            </w:r>
          </w:p>
        </w:tc>
      </w:tr>
      <w:tr w:rsidR="004F31A6" w:rsidRPr="00F469F2" w14:paraId="69EDA69F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094" w14:textId="5FBCC0DB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464C86" w14:textId="1D582E34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2.1.5.1.7. Тестирование на выявление новой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коронавирусной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инфекции        (COVID-19)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F29501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A4B4FE1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6446924" w14:textId="0309466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494,76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827453" w14:textId="0369CDB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50,85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583B8" w14:textId="0488594B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8B1570" w14:textId="20183D9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525,43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C26398" w14:textId="2A72ED7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73AC5D" w14:textId="6AC747B1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A84639" w14:textId="4222779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556,32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9ADBC3" w14:textId="3B06CC8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57,18</w:t>
            </w:r>
          </w:p>
        </w:tc>
      </w:tr>
      <w:tr w:rsidR="004F31A6" w:rsidRPr="00F469F2" w14:paraId="2FFF5882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CDB" w14:textId="56BCEA92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1E1959" w14:textId="744756BD" w:rsidR="004F31A6" w:rsidRPr="00E81EF0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 Диспансерное наблюдение, в том числе по поводу:</w:t>
            </w:r>
            <w:r w:rsidRPr="00B86A08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BF4146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2380161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999D61B" w14:textId="7B415D0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2 542,09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B7AAEB" w14:textId="474187A4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665,36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24BC6E" w14:textId="1238101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5DB79A" w14:textId="770F218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2 699,41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5981AA" w14:textId="3AC3FB70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706,53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D00DD5" w14:textId="711ABC8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AF6B43" w14:textId="0ACC84B2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2 858,09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B2BCBC" w14:textId="4687C527" w:rsidR="004F31A6" w:rsidRPr="00F469F2" w:rsidRDefault="004F31A6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748,07</w:t>
            </w:r>
          </w:p>
        </w:tc>
      </w:tr>
      <w:tr w:rsidR="004F31A6" w:rsidRPr="00F469F2" w14:paraId="3C9F6E7A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2AA" w14:textId="50C2D1EB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F32F64" w14:textId="38DDC27D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2.1.6.1. Онкологических заболеваний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6E0A10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D84CFAC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B1FB460" w14:textId="4F96522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3 582,22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57BE3C" w14:textId="6FD0EFB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161,38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29EB33" w14:textId="460EFE84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30D07B" w14:textId="658A2DA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3 803,95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BAC710" w14:textId="5FAC348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171,37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739C7D" w14:textId="7AE3C508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471BA3" w14:textId="2B90B23B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4 027,62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FC06D9" w14:textId="7D1122F5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181,44</w:t>
            </w:r>
          </w:p>
        </w:tc>
      </w:tr>
      <w:tr w:rsidR="004F31A6" w:rsidRPr="00F469F2" w14:paraId="17D264B7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87D" w14:textId="02EA5166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5E0847" w14:textId="4021F1A6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2.1.6.2. Сахарного диабета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7060FC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F45918A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AED4DDA" w14:textId="11946A2F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1 352,50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D05B44" w14:textId="541D607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80,88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4A2CF4" w14:textId="6B28C11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AB39D3" w14:textId="6D15D28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1 436,17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D61B6F" w14:textId="3AC1E2F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85,88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E74B9D" w14:textId="59DD15F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4C9B27" w14:textId="0208B3AC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1 520,65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E90E32" w14:textId="3D544F1D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90,93</w:t>
            </w:r>
          </w:p>
        </w:tc>
      </w:tr>
      <w:tr w:rsidR="004F31A6" w:rsidRPr="00F469F2" w14:paraId="46DAE311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BF5" w14:textId="6D500CD8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E7E11" w14:textId="4A29E5C9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2.1.6.3. Болезней системы кровообращения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E75E38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116508D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01D12A1" w14:textId="559BB66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3 007,43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60896C" w14:textId="317C5E33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376,56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84D365" w14:textId="49AE62EF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AE9765" w14:textId="6ABCA648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3 193,60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F2BF07" w14:textId="6792C82C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399,87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97585E" w14:textId="3EC6845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25EC69" w14:textId="29B5786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3 381,35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EB3EF3" w14:textId="0C0F767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423,38</w:t>
            </w:r>
          </w:p>
        </w:tc>
      </w:tr>
      <w:tr w:rsidR="004F31A6" w:rsidRPr="00F469F2" w14:paraId="571E4958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C" w14:textId="578F76B9" w:rsidR="004F31A6" w:rsidRPr="00F469F2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5E781" w14:textId="5EE02AF9" w:rsidR="004F31A6" w:rsidRPr="00F469F2" w:rsidRDefault="004F31A6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2.2. В условиях дневных стационаров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CF2205" w14:textId="77777777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F58F1B4" w14:textId="4F15B77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0,035458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23D8911" w14:textId="5691BFD1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20 245,64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C0229F" w14:textId="1BE4688F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717,87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FD189C" w14:textId="28BD12CB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0,034816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A5F343" w14:textId="65D6AAAC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21 809,23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721BF8" w14:textId="7E19775A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759,31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A7CFA3" w14:textId="784F5879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0,034816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57231" w14:textId="46480D80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22 863,84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8A6A57" w14:textId="4BF802AE" w:rsidR="004F31A6" w:rsidRPr="00F469F2" w:rsidRDefault="004F31A6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796,03</w:t>
            </w:r>
          </w:p>
        </w:tc>
      </w:tr>
      <w:tr w:rsidR="004F31A6" w:rsidRPr="00A36DA8" w14:paraId="0C930689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DA4" w14:textId="5EBC0553" w:rsidR="004F31A6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73D01" w14:textId="4173B293" w:rsidR="004F31A6" w:rsidRPr="00F469F2" w:rsidRDefault="004F31A6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3. </w:t>
            </w: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условиях дневных стационаров (первичная медико-санитарная помощь, специализированная медицинская помощь), за исключением медицинской реабилитации для </w:t>
            </w: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BFF2B" w14:textId="0C29B03E" w:rsidR="004F31A6" w:rsidRPr="00F469F2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B8EA1E" w14:textId="365AE41C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0,072364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8FA3E0A" w14:textId="57EDD8BE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30 449,29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2AE7DC" w14:textId="5AA0D14E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2 203,43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0DE825" w14:textId="668A86D5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0,071984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8FABC8" w14:textId="6B638FFD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32 177,15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BDF76A" w14:textId="6597CB5A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2 316,24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C97C98" w14:textId="0B613203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0,072002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BD99F3" w14:textId="2AC8494D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33 736,01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C7EB1A" w14:textId="60B0C8E4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2 429,06</w:t>
            </w:r>
          </w:p>
        </w:tc>
      </w:tr>
      <w:tr w:rsidR="004F31A6" w:rsidRPr="00A36DA8" w14:paraId="7FB3F655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30E" w14:textId="42C44DAF" w:rsidR="004F31A6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B0A07" w14:textId="40C4970F" w:rsidR="004F31A6" w:rsidRPr="00F469F2" w:rsidRDefault="004F31A6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3.1. Д</w:t>
            </w: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6C8289" w14:textId="1EA0B2C4" w:rsidR="004F31A6" w:rsidRPr="00F469F2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3D8B35D" w14:textId="5AC3C5BF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0,01</w:t>
            </w: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0964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B65B85A" w14:textId="38CA8D31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88 108,78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5E05B3" w14:textId="4D975150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966,02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0D75ED" w14:textId="411752F6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0,010964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71CD08" w14:textId="36D68C99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92 508,04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36DC4" w14:textId="5FDC8C44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1 014,26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26EB71" w14:textId="2AFDFFDF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0,010964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2335FA" w14:textId="6D4DC874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96 981,51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DA8F2F" w14:textId="5C0FFE0E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1 063,31</w:t>
            </w:r>
          </w:p>
        </w:tc>
      </w:tr>
      <w:tr w:rsidR="004F31A6" w:rsidRPr="00A36DA8" w14:paraId="301B2C14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A1F" w14:textId="4C435264" w:rsidR="004F31A6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B0377" w14:textId="518A6A4D" w:rsidR="004F31A6" w:rsidRPr="00F469F2" w:rsidRDefault="004F31A6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3.2. Д</w:t>
            </w: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медицинской помощи при экстракорпоральном оплодотворении  медицинскими 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D0BCED" w14:textId="409EADC5" w:rsidR="004F31A6" w:rsidRPr="00F469F2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ECC1FE" w14:textId="227D381C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DDAE458" w14:textId="38DE3FF9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123 606,10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76F137" w14:textId="4148F6F8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69,22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09E86" w14:textId="273754D2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9E68D3" w14:textId="10BDD622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126 490,98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2840F2" w14:textId="5DCC81A9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70,83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5032AC" w14:textId="099709CA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B4B127" w14:textId="025F3240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129 273,83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CE647" w14:textId="191766A4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72,39</w:t>
            </w:r>
          </w:p>
        </w:tc>
      </w:tr>
      <w:tr w:rsidR="004F31A6" w:rsidRPr="00A36DA8" w14:paraId="0C2225B0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63F" w14:textId="53D6763C" w:rsidR="004F31A6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56347A" w14:textId="4162D0BF" w:rsidR="004F31A6" w:rsidRPr="00F469F2" w:rsidRDefault="004F31A6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3.3. Для оказания медицинс</w:t>
            </w: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кой помощи больным с вирусным гепатитом С  медицинскими организациями (за исключением федеральных медицинских </w:t>
            </w: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2807E2" w14:textId="177CD879" w:rsidR="004F31A6" w:rsidRPr="00F469F2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C34198" w14:textId="2B896569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5B82B8D" w14:textId="5104439C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162 690,65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6B9711" w14:textId="2BA2A90A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45,07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8F2EA8" w14:textId="05013135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FDC7CF" w14:textId="00016567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170 813,84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E735CD" w14:textId="509BCAD4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47,32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07DF00" w14:textId="03C0F984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02E1A3" w14:textId="1D30FDC5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179 073,94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96ED7F" w14:textId="7B84269C" w:rsidR="004F31A6" w:rsidRPr="00A36DA8" w:rsidRDefault="004F31A6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49,60</w:t>
            </w:r>
          </w:p>
        </w:tc>
      </w:tr>
      <w:tr w:rsidR="004F31A6" w:rsidRPr="00F469F2" w14:paraId="1E952969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FF3" w14:textId="5A8A2D02" w:rsidR="004F31A6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F0A895" w14:textId="70375907" w:rsidR="004F31A6" w:rsidRPr="00F469F2" w:rsidRDefault="004F31A6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 Специализированная, в том числе высокотехнологичная, медицинская помощь, за исключением медицинской реабилитации: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04063" w14:textId="34000091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932CAC9" w14:textId="7F228BE5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C9A8365" w14:textId="6B5DCC7F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AF95A1" w14:textId="1EF7A738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0C1676" w14:textId="1DD6C213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C65F97" w14:textId="52E00541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4E22EF" w14:textId="77366AD9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F0710" w14:textId="7DADF7AC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DEBB4B" w14:textId="1603709B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C3F4DA" w14:textId="1D03AC2C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F31A6" w:rsidRPr="00F469F2" w14:paraId="3060C005" w14:textId="77777777" w:rsidTr="004F31A6">
        <w:trPr>
          <w:gridAfter w:val="1"/>
          <w:wAfter w:w="5" w:type="pct"/>
          <w:trHeight w:val="146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156" w14:textId="3B477132" w:rsidR="004F31A6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626F4B" w14:textId="63F0B13C" w:rsidR="004F31A6" w:rsidRPr="00F469F2" w:rsidRDefault="004F31A6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.1. В условиях дневных стационаров  для оказания медицинской помощи медицинскими организациями (за исключением федеральных медицинских организаций) всего,  в том числе 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547B64" w14:textId="77777777" w:rsidR="004F31A6" w:rsidRPr="00114E47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60EA1CA" w14:textId="6E7EF91D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0,036906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A61A2E4" w14:textId="466F070D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40 252,53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B2DCDE" w14:textId="1EC070E5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1 485,56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D01AE6" w14:textId="3EC2E879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0,037168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A4B2C2" w14:textId="528E9FD3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41 889,07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6AA813" w14:textId="537AB6AD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1 556,93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BEB472" w14:textId="28915784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0,037186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1D6790" w14:textId="5A1F5923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43 914,74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AB364" w14:textId="7234489D" w:rsidR="004F31A6" w:rsidRPr="00F469F2" w:rsidRDefault="004F31A6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1 633,03</w:t>
            </w:r>
          </w:p>
        </w:tc>
      </w:tr>
      <w:tr w:rsidR="004F31A6" w:rsidRPr="00D573AC" w14:paraId="5D633792" w14:textId="77777777" w:rsidTr="004F31A6">
        <w:trPr>
          <w:gridAfter w:val="1"/>
          <w:wAfter w:w="5" w:type="pct"/>
          <w:trHeight w:val="1203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3FB" w14:textId="768659E1" w:rsidR="004F31A6" w:rsidRPr="00D573AC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B35E9B" w14:textId="6DF3415A" w:rsidR="004F31A6" w:rsidRPr="00D573AC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4.1.1.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410B2C" w14:textId="77777777" w:rsidR="004F31A6" w:rsidRPr="00114E47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0564690" w14:textId="5B7DAC2C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8DDE944" w14:textId="48CF651D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91 385,66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4A9F36" w14:textId="20AF313D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748,54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CA955D" w14:textId="43D4E38E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D0D3D9" w14:textId="504374FF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95 973,63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5BF51D" w14:textId="6ED9BBA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786,12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D725BD" w14:textId="75B535B4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CF9316" w14:textId="26F5404F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99 896,23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A7B25" w14:textId="00C9F52F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819,83</w:t>
            </w:r>
          </w:p>
        </w:tc>
      </w:tr>
      <w:tr w:rsidR="004F31A6" w:rsidRPr="00D573AC" w14:paraId="0056119B" w14:textId="77777777" w:rsidTr="004F31A6">
        <w:trPr>
          <w:gridAfter w:val="1"/>
          <w:wAfter w:w="5" w:type="pct"/>
          <w:trHeight w:val="182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31A" w14:textId="66ED7009" w:rsidR="004F31A6" w:rsidRPr="00D573AC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57C311" w14:textId="4B4E4871" w:rsidR="004F31A6" w:rsidRPr="00D573AC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4.1.2. Для оказания медицинской помощи при экстракорпоральном оплодотворении  медицинскими 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E333A6" w14:textId="77777777" w:rsidR="004F31A6" w:rsidRPr="00114E47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41444B" w14:textId="5943036C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0E5B4AE" w14:textId="1372404A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124 415,89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516355" w14:textId="57E60625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53,25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5C91D7" w14:textId="7EB86133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53B667" w14:textId="7FB7D0CC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127 172,90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96A54" w14:textId="1D2DA34E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C0FB58" w14:textId="4DB15803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774F4A" w14:textId="7F35681C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128 247,66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298813" w14:textId="665FF0E5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54,89</w:t>
            </w:r>
          </w:p>
        </w:tc>
      </w:tr>
      <w:tr w:rsidR="004F31A6" w:rsidRPr="00D573AC" w14:paraId="27807255" w14:textId="77777777" w:rsidTr="004F31A6">
        <w:trPr>
          <w:gridAfter w:val="1"/>
          <w:wAfter w:w="5" w:type="pct"/>
          <w:trHeight w:val="178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753" w14:textId="0C78A254" w:rsidR="004F31A6" w:rsidRPr="00D573AC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E0C7A" w14:textId="0709AD14" w:rsidR="004F31A6" w:rsidRPr="00D573AC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4.1.3. Для оказания медицинской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15B65" w14:textId="77777777" w:rsidR="004F31A6" w:rsidRPr="00114E47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CFC06F2" w14:textId="393A952D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BA35B7C" w14:textId="3340DDEE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162 690,65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F9A1B3" w14:textId="3261406A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45,07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BD4165" w14:textId="51B1E3A7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8292CA" w14:textId="6D50C8CD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170 813,84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4613B9" w14:textId="25EF4FDF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47,32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6F467F" w14:textId="3E386FCB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F04902" w14:textId="3A8F6D5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179 073,94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DA785" w14:textId="05962823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49,60</w:t>
            </w:r>
          </w:p>
        </w:tc>
      </w:tr>
      <w:tr w:rsidR="004F31A6" w:rsidRPr="00D573AC" w14:paraId="7F9FD808" w14:textId="77777777" w:rsidTr="004F31A6">
        <w:trPr>
          <w:gridAfter w:val="1"/>
          <w:wAfter w:w="5" w:type="pct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382" w14:textId="0BAF4B4F" w:rsidR="004F31A6" w:rsidRPr="00D573AC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AEF8A1" w14:textId="01F13154" w:rsidR="004F31A6" w:rsidRPr="00D573AC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4.2. В условиях круглосуточного стационара для оказания медицинской помощи медицинскими организациями (за исключением федеральных медицинских организаций), 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84F27C" w14:textId="2A6E5C34" w:rsidR="004F31A6" w:rsidRPr="00114E47" w:rsidRDefault="004F31A6" w:rsidP="002163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B574927" w14:textId="33A4BED5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0,170758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E9E294B" w14:textId="0B64757B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49 114,51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31111" w14:textId="7B6750CC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8 386,70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D28587" w14:textId="49E69E55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0,16222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596966" w14:textId="6A05954C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56 040,12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2D7AB1" w14:textId="19E653B2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9 090,83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C8D641" w14:textId="1EEC3FAF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0,153683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D0626A" w14:textId="73EE028B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63 974,41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5C5E70" w14:textId="3834AFE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9 831,78</w:t>
            </w:r>
          </w:p>
        </w:tc>
      </w:tr>
      <w:tr w:rsidR="004F31A6" w:rsidRPr="00D573AC" w14:paraId="59309E79" w14:textId="77777777" w:rsidTr="004F31A6">
        <w:trPr>
          <w:gridAfter w:val="1"/>
          <w:wAfter w:w="5" w:type="pct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B0C" w14:textId="2B09C4C5" w:rsidR="004F31A6" w:rsidRPr="00D573AC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2FBA18" w14:textId="5CA4EA59" w:rsidR="004F31A6" w:rsidRPr="00D573AC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4.2.1. Для оказания медицинской помощи по профилю «онкология» медицинскими </w:t>
            </w: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3090D" w14:textId="3E99EA73" w:rsidR="004F31A6" w:rsidRPr="00114E47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случаев госпитализа</w:t>
            </w: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B7F2BDC" w14:textId="2AF99805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C285BD" w14:textId="5E98503A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107 576,33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91964E" w14:textId="11729CCA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960,23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3FDE5E" w14:textId="0DDF47D0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42802E" w14:textId="348F73C0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113 719,90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3C6237" w14:textId="1F1CCF46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1 015,06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90BB68" w14:textId="08867D70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728667" w14:textId="14A20777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119 931,19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9B26EA" w14:textId="0C5E2F90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1 070,51</w:t>
            </w:r>
          </w:p>
        </w:tc>
      </w:tr>
      <w:tr w:rsidR="004F31A6" w:rsidRPr="00F469F2" w14:paraId="538DA468" w14:textId="77777777" w:rsidTr="004F31A6">
        <w:trPr>
          <w:gridAfter w:val="1"/>
          <w:wAfter w:w="5" w:type="pct"/>
          <w:trHeight w:val="23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11F" w14:textId="4AA81C3C" w:rsidR="004F31A6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3C5C07" w14:textId="6EAEE8B8" w:rsidR="004F31A6" w:rsidRPr="00F469F2" w:rsidRDefault="004F31A6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 Медицинская реабилитация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34ABD" w14:textId="006146DB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2771877" w14:textId="1471A5CA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F264F9" w14:textId="6B2C5D01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872D4" w14:textId="2879488D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FA2F12" w14:textId="0730FAD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EC8947" w14:textId="03E7F55E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5B2410" w14:textId="0A6865C8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83474A" w14:textId="6A859D4B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52B4AE" w14:textId="76753F53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EA4609" w14:textId="4DC00DD6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F31A6" w:rsidRPr="00D573AC" w14:paraId="27CFDDF5" w14:textId="77777777" w:rsidTr="004F31A6">
        <w:trPr>
          <w:gridAfter w:val="1"/>
          <w:wAfter w:w="5" w:type="pct"/>
          <w:trHeight w:val="52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700" w14:textId="372D1B05" w:rsidR="004F31A6" w:rsidRPr="00D573AC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E8FB26" w14:textId="1B5799DB" w:rsidR="004F31A6" w:rsidRPr="00D573AC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5.1. В амбулаторных условиях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7EB0C" w14:textId="77777777" w:rsidR="004F31A6" w:rsidRPr="00114E47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9010A25" w14:textId="3ECA9D06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EEFEAA" w14:textId="7CC4966E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24 645,55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AC95B4" w14:textId="558B8E8F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76,80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F7DAFB" w14:textId="33C1E6D6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9898B0" w14:textId="099E7817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26 170,98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26790B" w14:textId="680297C4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81,55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FE846C" w14:textId="7E6C6CFA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AEC84" w14:textId="5E1D512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27 709,64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C05027" w14:textId="4082C432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86,34</w:t>
            </w:r>
          </w:p>
        </w:tc>
      </w:tr>
      <w:tr w:rsidR="004F31A6" w:rsidRPr="00D573AC" w14:paraId="0640AFA6" w14:textId="77777777" w:rsidTr="004F31A6">
        <w:trPr>
          <w:gridAfter w:val="1"/>
          <w:wAfter w:w="5" w:type="pct"/>
          <w:trHeight w:val="2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206" w14:textId="576F0DC1" w:rsidR="004F31A6" w:rsidRPr="00D573AC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82C828" w14:textId="0902E692" w:rsidR="004F31A6" w:rsidRPr="00D573AC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5.2.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45A3A9" w14:textId="77777777" w:rsidR="004F31A6" w:rsidRPr="00114E47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AA4716C" w14:textId="62E6BF4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A00CC8" w14:textId="7FD85DD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28 990,88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7389D" w14:textId="3A10E15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75,41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E39E5A" w14:textId="4339E0FA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3EA8D3" w14:textId="14C55019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30 438,46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DFA775" w14:textId="0E8A3C87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79,17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27F045" w14:textId="1537DDE4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396CD2" w14:textId="395AF58B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31 910,42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108165" w14:textId="70E842BD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83,00</w:t>
            </w:r>
          </w:p>
        </w:tc>
      </w:tr>
      <w:tr w:rsidR="004F31A6" w:rsidRPr="00D573AC" w14:paraId="738007D1" w14:textId="77777777" w:rsidTr="004F31A6">
        <w:trPr>
          <w:gridAfter w:val="1"/>
          <w:wAfter w:w="5" w:type="pct"/>
          <w:trHeight w:val="2023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9E2" w14:textId="5573C243" w:rsidR="004F31A6" w:rsidRPr="00D573AC" w:rsidRDefault="004F31A6" w:rsidP="004F31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884D53" w14:textId="6C0FF8DA" w:rsidR="004F31A6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5.3. В условиях круглосуточного стационара (специализированная, </w:t>
            </w:r>
          </w:p>
          <w:p w14:paraId="7A9F305E" w14:textId="543619CA" w:rsidR="004F31A6" w:rsidRPr="00D573AC" w:rsidRDefault="004F31A6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0F87C6" w14:textId="0A2B8B1D" w:rsidR="004F31A6" w:rsidRPr="00114E47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госпитализа</w:t>
            </w: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D89A10" w14:textId="76B22034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E9B1735" w14:textId="76D64A1F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53 574,64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D5F2FD" w14:textId="15D94F5A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290,70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D7D098" w14:textId="5EF0BD6C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6A144A" w14:textId="0F3CE088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56 729,25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990FC9" w14:textId="69481D66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307,81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FF4EA3" w14:textId="2DCE4718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789B08" w14:textId="19FB590C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59 915,44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05741" w14:textId="77F95DA4" w:rsidR="004F31A6" w:rsidRPr="00F469F2" w:rsidRDefault="004F31A6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325,10</w:t>
            </w:r>
          </w:p>
        </w:tc>
      </w:tr>
    </w:tbl>
    <w:p w14:paraId="11B8C768" w14:textId="77777777" w:rsidR="00993A62" w:rsidRPr="00993A62" w:rsidRDefault="0099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78C6892A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lastRenderedPageBreak/>
        <w:t>1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73890CC9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6BBC7706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3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382F12B2" w14:textId="6DCE5EBD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4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</w:t>
      </w:r>
      <w:r w:rsidR="00FC24A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данам медицинской помощи на 2024 год и на плановый период 2025 и 2026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годов;</w:t>
      </w:r>
    </w:p>
    <w:p w14:paraId="00ED17B3" w14:textId="72BCBC59" w:rsidR="008A2DC5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5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включены в норматив объема первичной медико-санитарной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помощи в амбулаторных условиях;</w:t>
      </w:r>
    </w:p>
    <w:p w14:paraId="4D928862" w14:textId="011C668E" w:rsidR="00E81EF0" w:rsidRDefault="00E81EF0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6A08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6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 – 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с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редние 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составляет в 2024</w:t>
      </w:r>
      <w:r w:rsidR="00B95F4A">
        <w:rPr>
          <w:rFonts w:ascii="Times New Roman" w:hAnsi="Times New Roman" w:cs="Times New Roman"/>
          <w:sz w:val="20"/>
          <w:szCs w:val="20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2026 годах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0,0472, средний норматив финансовых затрат в 2024 году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4 161,11 руб., в 2025 году </w:t>
      </w:r>
      <w:r w:rsidR="00B95F4A">
        <w:rPr>
          <w:rFonts w:ascii="Times New Roman" w:hAnsi="Times New Roman" w:cs="Times New Roman"/>
          <w:sz w:val="20"/>
          <w:szCs w:val="20"/>
        </w:rPr>
        <w:t xml:space="preserve">– 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4 418,75 руб., в 2026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4 678,56 руб.</w:t>
      </w:r>
    </w:p>
    <w:p w14:paraId="743EB73B" w14:textId="41BEA1BC" w:rsidR="007F562F" w:rsidRPr="007B38E9" w:rsidRDefault="007F562F" w:rsidP="007F5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t>Нормативы объема медицинской помощи и финансовых затрат включают в себя в том числе объе</w:t>
      </w:r>
      <w:r w:rsidR="00D00E65">
        <w:rPr>
          <w:rFonts w:ascii="Times New Roman" w:hAnsi="Times New Roman" w:cs="Times New Roman"/>
          <w:color w:val="000000" w:themeColor="text1"/>
          <w:sz w:val="24"/>
          <w:szCs w:val="28"/>
        </w:rPr>
        <w:t>м диспансеризации 0,000078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A3CFE" w:rsidRPr="000A3CFE">
        <w:rPr>
          <w:rFonts w:ascii="Times New Roman" w:hAnsi="Times New Roman" w:cs="Times New Roman"/>
          <w:color w:val="000000" w:themeColor="text1"/>
          <w:sz w:val="24"/>
          <w:szCs w:val="28"/>
        </w:rPr>
        <w:t>комплексных посещений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22B2EA1F" w14:textId="45BEFE43" w:rsidR="0047018E" w:rsidRPr="007B38E9" w:rsidRDefault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7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субъект Российской Федерации в соответствии с рекомендациями Мин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истерства здравоохранения Российской Федерации 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Федерального фонда 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>обязательного медицинского страхования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вправе устанавливать терри</w:t>
      </w:r>
      <w:r w:rsidR="0095429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то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риальный норматив объема и финансового обеспечения проведения ПЭТ-КТ-исследования с учетом реальной потребности населения;</w:t>
      </w:r>
    </w:p>
    <w:p w14:paraId="44CC74AA" w14:textId="23F19B9C" w:rsidR="0047018E" w:rsidRDefault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8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субъект Российской Федерации в соответствии с рекомендациями </w:t>
      </w:r>
      <w:r w:rsidR="002163ED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Мин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истерства здравоохранения Российской Федерации </w:t>
      </w:r>
      <w:r w:rsidR="002163ED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Федерального фонда 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>обязательного медицинского страхования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(COVID-19) и нормативы финансовых затрат на 1 тестирование</w:t>
      </w:r>
      <w:r w:rsidR="00F667C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22E2CD" w14:textId="7854FF8E" w:rsidR="00E81EF0" w:rsidRDefault="00E81EF0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6A08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9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редний норматив финансовых затрат на одно комплексное посещение в рамках диспансерного наблюдения работающих граждан составляет в 2024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2 609,23 рубля, в 2025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2 771,00 рубля, в 2026 году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2 934,47 рубля.</w:t>
      </w:r>
    </w:p>
    <w:p w14:paraId="6FDCDCB3" w14:textId="54053665" w:rsidR="00E86AC4" w:rsidRDefault="00E86AC4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10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</w:t>
      </w:r>
      <w:r w:rsidRPr="00E86AC4">
        <w:rPr>
          <w:rFonts w:ascii="Times New Roman" w:hAnsi="Times New Roman" w:cs="Times New Roman"/>
          <w:color w:val="000000" w:themeColor="text1"/>
          <w:sz w:val="24"/>
          <w:szCs w:val="28"/>
        </w:rPr>
        <w:t>ормативы объема медицинской помощи в условиях дневного стационара увеличены за счет остатка субвенции от экономии финансовых средств на расходы по ведению дел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163ED">
        <w:rPr>
          <w:rFonts w:ascii="Times New Roman" w:hAnsi="Times New Roman" w:cs="Times New Roman"/>
          <w:color w:val="000000" w:themeColor="text1"/>
          <w:sz w:val="24"/>
          <w:szCs w:val="28"/>
        </w:rPr>
        <w:t>страховых медицинских организаций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расходов по выполнению Территориального фонда </w:t>
      </w:r>
      <w:r w:rsidRPr="00E86AC4">
        <w:rPr>
          <w:rFonts w:ascii="Times New Roman" w:hAnsi="Times New Roman" w:cs="Times New Roman"/>
          <w:color w:val="000000" w:themeColor="text1"/>
          <w:sz w:val="24"/>
          <w:szCs w:val="28"/>
        </w:rPr>
        <w:t>ОМС своих функций и прочих поступлений: в 2024 году на 0,001886 случаев лечения на одного застрахованного, в 2025 году на 0,001506 случаев лечения, в 2026 году на 0,001524 случаев лечения».</w:t>
      </w:r>
    </w:p>
    <w:p w14:paraId="2FE9D5AC" w14:textId="021FF173" w:rsidR="007F562F" w:rsidRPr="007F562F" w:rsidRDefault="007F562F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Нормативы объема медицинской помощи и финансовых затрат включают в себя в том числе объем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t>диспансерного наблюдения детей 0,000219 комплексных посещений,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14:paraId="4A0781E0" w14:textId="77777777" w:rsidR="00E81EF0" w:rsidRPr="007F562F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C0B1D7F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F966F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11DE2" w14:textId="3B59DDF6" w:rsidR="008A2DC5" w:rsidRPr="00993A62" w:rsidRDefault="008D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7646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95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A2DC5" w:rsidRPr="00993A62" w:rsidSect="002163ED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1E06" w14:textId="77777777" w:rsidR="002163ED" w:rsidRDefault="002163ED">
      <w:pPr>
        <w:spacing w:after="0" w:line="240" w:lineRule="auto"/>
      </w:pPr>
      <w:r>
        <w:separator/>
      </w:r>
    </w:p>
  </w:endnote>
  <w:endnote w:type="continuationSeparator" w:id="0">
    <w:p w14:paraId="176FA14D" w14:textId="77777777" w:rsidR="002163ED" w:rsidRDefault="0021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98D81" w14:textId="77777777" w:rsidR="002163ED" w:rsidRDefault="002163ED">
      <w:pPr>
        <w:spacing w:after="0" w:line="240" w:lineRule="auto"/>
      </w:pPr>
      <w:r>
        <w:separator/>
      </w:r>
    </w:p>
  </w:footnote>
  <w:footnote w:type="continuationSeparator" w:id="0">
    <w:p w14:paraId="39858D15" w14:textId="77777777" w:rsidR="002163ED" w:rsidRDefault="0021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B2A451E" w14:textId="4D980979" w:rsidR="002163ED" w:rsidRDefault="002163ED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16C9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5"/>
    <w:rsid w:val="000128CF"/>
    <w:rsid w:val="00083D4C"/>
    <w:rsid w:val="000A3CFE"/>
    <w:rsid w:val="000B2905"/>
    <w:rsid w:val="000B65D3"/>
    <w:rsid w:val="00114E47"/>
    <w:rsid w:val="001228AE"/>
    <w:rsid w:val="0012519F"/>
    <w:rsid w:val="00147BD3"/>
    <w:rsid w:val="001809AD"/>
    <w:rsid w:val="001A7E92"/>
    <w:rsid w:val="001C3E03"/>
    <w:rsid w:val="0020792A"/>
    <w:rsid w:val="002158AD"/>
    <w:rsid w:val="002163ED"/>
    <w:rsid w:val="00217BC7"/>
    <w:rsid w:val="002256B0"/>
    <w:rsid w:val="0029256A"/>
    <w:rsid w:val="00322DE8"/>
    <w:rsid w:val="00366379"/>
    <w:rsid w:val="003A456E"/>
    <w:rsid w:val="0047018E"/>
    <w:rsid w:val="004F31A6"/>
    <w:rsid w:val="005177AA"/>
    <w:rsid w:val="005400AB"/>
    <w:rsid w:val="00555ADE"/>
    <w:rsid w:val="005744D8"/>
    <w:rsid w:val="00595116"/>
    <w:rsid w:val="005D5784"/>
    <w:rsid w:val="005E0412"/>
    <w:rsid w:val="005E11FA"/>
    <w:rsid w:val="005E7100"/>
    <w:rsid w:val="00640934"/>
    <w:rsid w:val="00642A4E"/>
    <w:rsid w:val="006456FB"/>
    <w:rsid w:val="0067146C"/>
    <w:rsid w:val="00697642"/>
    <w:rsid w:val="00697A02"/>
    <w:rsid w:val="006B117E"/>
    <w:rsid w:val="006D4A26"/>
    <w:rsid w:val="006D5BD3"/>
    <w:rsid w:val="00737098"/>
    <w:rsid w:val="007601B4"/>
    <w:rsid w:val="00761697"/>
    <w:rsid w:val="0076468A"/>
    <w:rsid w:val="007B38E9"/>
    <w:rsid w:val="007F301C"/>
    <w:rsid w:val="007F562F"/>
    <w:rsid w:val="008116C9"/>
    <w:rsid w:val="008A2DC5"/>
    <w:rsid w:val="008D3306"/>
    <w:rsid w:val="008D59F4"/>
    <w:rsid w:val="008D6F01"/>
    <w:rsid w:val="00912F64"/>
    <w:rsid w:val="00954292"/>
    <w:rsid w:val="00973ED8"/>
    <w:rsid w:val="00993A62"/>
    <w:rsid w:val="009A1999"/>
    <w:rsid w:val="009F6CA8"/>
    <w:rsid w:val="00A03FF4"/>
    <w:rsid w:val="00A254BB"/>
    <w:rsid w:val="00A36DA8"/>
    <w:rsid w:val="00A46459"/>
    <w:rsid w:val="00AF40FF"/>
    <w:rsid w:val="00B718C3"/>
    <w:rsid w:val="00B77FC9"/>
    <w:rsid w:val="00B86A08"/>
    <w:rsid w:val="00B95F4A"/>
    <w:rsid w:val="00BB7422"/>
    <w:rsid w:val="00BE2D18"/>
    <w:rsid w:val="00C44167"/>
    <w:rsid w:val="00C71A8A"/>
    <w:rsid w:val="00C75DD7"/>
    <w:rsid w:val="00C96C9B"/>
    <w:rsid w:val="00CB19A5"/>
    <w:rsid w:val="00D00E65"/>
    <w:rsid w:val="00D41D1C"/>
    <w:rsid w:val="00D573AC"/>
    <w:rsid w:val="00DD5B58"/>
    <w:rsid w:val="00DE6D62"/>
    <w:rsid w:val="00DF73A7"/>
    <w:rsid w:val="00E047CA"/>
    <w:rsid w:val="00E53CDA"/>
    <w:rsid w:val="00E81EF0"/>
    <w:rsid w:val="00E85F56"/>
    <w:rsid w:val="00E86AC4"/>
    <w:rsid w:val="00ED5FC3"/>
    <w:rsid w:val="00ED793E"/>
    <w:rsid w:val="00EF6653"/>
    <w:rsid w:val="00F01758"/>
    <w:rsid w:val="00F237D5"/>
    <w:rsid w:val="00F30912"/>
    <w:rsid w:val="00F469F2"/>
    <w:rsid w:val="00F667C2"/>
    <w:rsid w:val="00F7780E"/>
    <w:rsid w:val="00F97CA2"/>
    <w:rsid w:val="00FC24A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BC8"/>
  <w15:docId w15:val="{28A870DF-929B-4CC3-AD4F-938FEA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055C-A7B0-42F2-9B7F-782C94C9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Денисенко Ольга Евгеньевна</cp:lastModifiedBy>
  <cp:revision>16</cp:revision>
  <cp:lastPrinted>2023-12-27T07:03:00Z</cp:lastPrinted>
  <dcterms:created xsi:type="dcterms:W3CDTF">2024-04-18T11:11:00Z</dcterms:created>
  <dcterms:modified xsi:type="dcterms:W3CDTF">2024-12-13T09:46:00Z</dcterms:modified>
</cp:coreProperties>
</file>