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</w:rPr>
      </w:pPr>
      <w:r>
        <w:rPr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8640" cy="659765"/>
                <wp:effectExtent l="0" t="0" r="3810" b="6985"/>
                <wp:docPr id="1" name="Рисунок 1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8640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20pt;height:51.9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СЕЛЬСКОГО ХОЗЯЙСТВА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ПРИКАЗ</w:t>
      </w:r>
      <w:r>
        <w:rPr>
          <w:b/>
          <w:bCs/>
          <w:sz w:val="32"/>
          <w:szCs w:val="32"/>
        </w:rPr>
      </w:r>
    </w:p>
    <w:p>
      <w:pPr>
        <w:tabs>
          <w:tab w:val="left" w:pos="480" w:leader="none"/>
          <w:tab w:val="center" w:pos="510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480" w:leader="none"/>
          <w:tab w:val="center" w:pos="5102" w:leader="none"/>
        </w:tabs>
        <w:rPr>
          <w:sz w:val="28"/>
        </w:rPr>
      </w:pPr>
      <w:r>
        <w:rPr>
          <w:sz w:val="28"/>
          <w:szCs w:val="28"/>
        </w:rPr>
        <w:t xml:space="preserve">_________</w:t>
      </w:r>
      <w:r>
        <w:rPr>
          <w:sz w:val="28"/>
        </w:rPr>
        <w:t xml:space="preserve">                                                                         </w:t>
      </w:r>
      <w:r>
        <w:rPr>
          <w:sz w:val="28"/>
        </w:rPr>
        <w:t xml:space="preserve">                          </w:t>
      </w:r>
      <w:r>
        <w:rPr>
          <w:sz w:val="28"/>
        </w:rPr>
        <w:t xml:space="preserve">№ ______</w:t>
      </w:r>
      <w:r>
        <w:rPr>
          <w:sz w:val="28"/>
        </w:rPr>
        <w:t xml:space="preserve">___</w:t>
      </w: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tabs>
          <w:tab w:val="left" w:pos="38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7"/>
        <w:jc w:val="center"/>
        <w:rPr>
          <w:b w:val="0"/>
          <w:szCs w:val="28"/>
        </w:rPr>
      </w:pPr>
      <w:r>
        <w:rPr>
          <w:b w:val="0"/>
          <w:szCs w:val="28"/>
        </w:rPr>
        <w:t xml:space="preserve">Об утверждении ставки субсидии, </w:t>
      </w:r>
      <w:r>
        <w:rPr>
          <w:b w:val="0"/>
          <w:szCs w:val="28"/>
        </w:rPr>
        <w:t xml:space="preserve">предоставляемой за счет средств областного бюджета Новосибирской области, </w:t>
      </w:r>
      <w:r>
        <w:rPr>
          <w:b w:val="0"/>
          <w:szCs w:val="28"/>
        </w:rPr>
        <w:t xml:space="preserve">на </w:t>
      </w:r>
      <w:r>
        <w:rPr>
          <w:b w:val="0"/>
          <w:bCs w:val="0"/>
          <w:sz w:val="28"/>
          <w:szCs w:val="28"/>
        </w:rPr>
        <w:t xml:space="preserve">возмещение части затрат</w:t>
      </w:r>
      <w:r>
        <w:rPr>
          <w:b w:val="0"/>
          <w:bCs w:val="0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на прирост товарного поголовья коров специализированных мясных пород</w:t>
      </w:r>
      <w:r>
        <w:rPr>
          <w:b w:val="0"/>
          <w:szCs w:val="28"/>
        </w:rPr>
        <w:t xml:space="preserve">, на 2024 год</w:t>
      </w:r>
      <w:r>
        <w:rPr>
          <w:b w:val="0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hyperlink r:id="rId10" w:tooltip="consultantplus://offline/ref=D2432ABD860B1A4C9517E7F02EF01F4235E67295D5697B094D0D84B6FCC3DCE6018B8851F408477F0631D82CqDJ" w:history="1">
        <w:r>
          <w:rPr>
            <w:rStyle w:val="658"/>
            <w:color w:val="auto"/>
            <w:sz w:val="28"/>
            <w:szCs w:val="28"/>
            <w:u w:val="none"/>
          </w:rPr>
          <w:t xml:space="preserve">постановлением</w:t>
        </w:r>
      </w:hyperlink>
      <w:r>
        <w:rPr>
          <w:sz w:val="28"/>
          <w:szCs w:val="28"/>
        </w:rPr>
        <w:t xml:space="preserve"> Правите</w:t>
      </w:r>
      <w:r>
        <w:rPr>
          <w:sz w:val="28"/>
          <w:szCs w:val="28"/>
        </w:rPr>
        <w:t xml:space="preserve">льства Новосибирской области от </w:t>
      </w:r>
      <w:r>
        <w:rPr>
          <w:sz w:val="28"/>
          <w:szCs w:val="28"/>
        </w:rPr>
        <w:t xml:space="preserve">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 Р И К А З Ы В А Ю:</w:t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ставку субсидии, предоставляемой за счет средств областного бюджета Новосибирской области,</w:t>
      </w:r>
      <w:r>
        <w:rPr>
          <w:sz w:val="28"/>
          <w:szCs w:val="28"/>
        </w:rPr>
        <w:t xml:space="preserve"> на возмещение части затрат на прирост товарного поголовья коров специализированных мясных пород</w:t>
      </w:r>
      <w:r>
        <w:rPr>
          <w:bCs/>
          <w:sz w:val="28"/>
          <w:szCs w:val="28"/>
        </w:rPr>
        <w:t xml:space="preserve">, на 2024 год в размере 14 984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00</w:t>
      </w:r>
      <w:bookmarkStart w:id="0" w:name="_GoBack"/>
      <w:r/>
      <w:bookmarkEnd w:id="0"/>
      <w:r>
        <w:rPr>
          <w:bCs/>
          <w:sz w:val="28"/>
          <w:szCs w:val="28"/>
        </w:rPr>
        <w:t xml:space="preserve"> рубля</w:t>
      </w:r>
      <w:r>
        <w:rPr>
          <w:bCs/>
          <w:sz w:val="28"/>
          <w:szCs w:val="28"/>
        </w:rPr>
        <w:t xml:space="preserve"> на 1 голову увеличенного товарного поголовья коров </w:t>
      </w:r>
      <w:r>
        <w:rPr>
          <w:sz w:val="28"/>
          <w:szCs w:val="28"/>
        </w:rPr>
        <w:t xml:space="preserve">специализированных мясных пород</w:t>
      </w:r>
      <w:r>
        <w:rPr>
          <w:sz w:val="28"/>
          <w:szCs w:val="28"/>
        </w:rPr>
        <w:t xml:space="preserve">.</w:t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– 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А.В. Шинделов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993" w:right="567" w:bottom="709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4"/>
    <w:link w:val="666"/>
    <w:uiPriority w:val="99"/>
  </w:style>
  <w:style w:type="character" w:styleId="45">
    <w:name w:val="Footer Char"/>
    <w:basedOn w:val="654"/>
    <w:link w:val="668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8"/>
    <w:uiPriority w:val="99"/>
  </w:style>
  <w:style w:type="table" w:styleId="48">
    <w:name w:val="Table Grid"/>
    <w:basedOn w:val="6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paragraph" w:styleId="657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658">
    <w:name w:val="Hyperlink"/>
    <w:basedOn w:val="654"/>
    <w:uiPriority w:val="99"/>
    <w:semiHidden/>
    <w:unhideWhenUsed/>
    <w:rPr>
      <w:color w:val="0000ff"/>
      <w:u w:val="single"/>
    </w:rPr>
  </w:style>
  <w:style w:type="paragraph" w:styleId="659">
    <w:name w:val="Balloon Text"/>
    <w:basedOn w:val="653"/>
    <w:link w:val="66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60" w:customStyle="1">
    <w:name w:val="Текст выноски Знак"/>
    <w:basedOn w:val="654"/>
    <w:link w:val="659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661">
    <w:name w:val="annotation reference"/>
    <w:basedOn w:val="654"/>
    <w:uiPriority w:val="99"/>
    <w:semiHidden/>
    <w:unhideWhenUsed/>
    <w:rPr>
      <w:sz w:val="16"/>
      <w:szCs w:val="16"/>
    </w:rPr>
  </w:style>
  <w:style w:type="paragraph" w:styleId="662">
    <w:name w:val="annotation text"/>
    <w:basedOn w:val="653"/>
    <w:link w:val="663"/>
    <w:uiPriority w:val="99"/>
    <w:semiHidden/>
    <w:unhideWhenUsed/>
    <w:rPr>
      <w:sz w:val="20"/>
      <w:szCs w:val="20"/>
    </w:rPr>
  </w:style>
  <w:style w:type="character" w:styleId="663" w:customStyle="1">
    <w:name w:val="Текст примечания Знак"/>
    <w:basedOn w:val="654"/>
    <w:link w:val="662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64">
    <w:name w:val="annotation subject"/>
    <w:basedOn w:val="662"/>
    <w:next w:val="662"/>
    <w:link w:val="665"/>
    <w:uiPriority w:val="99"/>
    <w:semiHidden/>
    <w:unhideWhenUsed/>
    <w:rPr>
      <w:b/>
      <w:bCs/>
    </w:rPr>
  </w:style>
  <w:style w:type="character" w:styleId="665" w:customStyle="1">
    <w:name w:val="Тема примечания Знак"/>
    <w:basedOn w:val="663"/>
    <w:link w:val="664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666">
    <w:name w:val="Header"/>
    <w:basedOn w:val="653"/>
    <w:link w:val="66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7" w:customStyle="1">
    <w:name w:val="Верхний колонтитул Знак"/>
    <w:basedOn w:val="654"/>
    <w:link w:val="66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8">
    <w:name w:val="Footer"/>
    <w:basedOn w:val="653"/>
    <w:link w:val="66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9" w:customStyle="1">
    <w:name w:val="Нижний колонтитул Знак"/>
    <w:basedOn w:val="654"/>
    <w:link w:val="66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0">
    <w:name w:val="List Paragraph"/>
    <w:basedOn w:val="65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wmf"/><Relationship Id="rId10" Type="http://schemas.openxmlformats.org/officeDocument/2006/relationships/hyperlink" Target="consultantplus://offline/ref=D2432ABD860B1A4C9517E7F02EF01F4235E67295D5697B094D0D84B6FCC3DCE6018B8851F408477F0631D82CqD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ABC94-E173-455C-8328-559D2B65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revision>71</cp:revision>
  <dcterms:created xsi:type="dcterms:W3CDTF">2023-08-29T10:03:00Z</dcterms:created>
  <dcterms:modified xsi:type="dcterms:W3CDTF">2024-11-13T11:07:46Z</dcterms:modified>
</cp:coreProperties>
</file>