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4990" cy="65214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4990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70pt;height:51.3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keepNext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sz w:val="20"/>
          <w:szCs w:val="20"/>
        </w:rPr>
        <w:outlineLvl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871"/>
        <w:tblW w:w="0" w:type="auto"/>
        <w:tblInd w:w="1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59"/>
        <w:gridCol w:w="6663"/>
        <w:gridCol w:w="1417"/>
      </w:tblGrid>
      <w:tr>
        <w:tblPrEx/>
        <w:trPr/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none" w:color="000000" w:sz="4" w:space="0"/>
            </w:tcBorders>
            <w:tcW w:w="6663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Cs/>
          <w:sz w:val="20"/>
          <w:szCs w:val="20"/>
          <w:highlight w:val="green"/>
        </w:rPr>
      </w:pPr>
      <w:r>
        <w:rPr>
          <w:bCs/>
          <w:sz w:val="20"/>
          <w:szCs w:val="20"/>
          <w:highlight w:val="green"/>
        </w:rPr>
      </w:r>
      <w:r>
        <w:rPr>
          <w:bCs/>
          <w:sz w:val="20"/>
          <w:szCs w:val="20"/>
          <w:highlight w:val="green"/>
        </w:rPr>
      </w:r>
      <w:r>
        <w:rPr>
          <w:bCs/>
          <w:sz w:val="20"/>
          <w:szCs w:val="20"/>
          <w:highlight w:val="green"/>
        </w:rPr>
      </w:r>
    </w:p>
    <w:p>
      <w:pPr>
        <w:pStyle w:val="873"/>
        <w:ind w:left="20"/>
        <w:spacing w:after="0" w:line="322" w:lineRule="exact"/>
        <w:shd w:val="clear" w:color="auto" w:fill="auto"/>
        <w:rPr>
          <w:color w:val="000000"/>
        </w:rPr>
      </w:pPr>
      <w:r>
        <w:rPr>
          <w:color w:val="000000"/>
        </w:rPr>
        <w:t xml:space="preserve">О внесении изменений в приказ </w:t>
      </w:r>
      <w:r>
        <w:rPr>
          <w:color w:val="000000"/>
        </w:rPr>
      </w:r>
      <w:bookmarkStart w:id="0" w:name="_GoBack"/>
      <w:r/>
      <w:bookmarkEnd w:id="0"/>
      <w:r>
        <w:rPr>
          <w:color w:val="000000"/>
        </w:rPr>
        <w:t xml:space="preserve">министерства сельского хозя</w:t>
      </w:r>
      <w:r>
        <w:rPr>
          <w:color w:val="000000"/>
        </w:rPr>
        <w:t xml:space="preserve">йства Новосибирской области</w:t>
      </w:r>
      <w:r>
        <w:rPr>
          <w:color w:val="000000"/>
        </w:rPr>
        <w:t xml:space="preserve"> от 27.11.2024 № 424-нпа</w:t>
      </w:r>
      <w:r>
        <w:rPr>
          <w:color w:val="000000"/>
        </w:rPr>
      </w:r>
      <w:r>
        <w:rPr>
          <w:color w:val="000000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14:ligatures w14:val="none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spacing w:line="280" w:lineRule="exact"/>
        <w:widowControl w:val="off"/>
        <w:rPr>
          <w:color w:val="000000"/>
          <w:spacing w:val="60"/>
          <w:sz w:val="28"/>
          <w:szCs w:val="28"/>
          <w:highlight w:val="none"/>
        </w:rPr>
      </w:pPr>
      <w:r>
        <w:rPr>
          <w:color w:val="000000"/>
          <w:spacing w:val="60"/>
          <w:sz w:val="28"/>
          <w:szCs w:val="28"/>
        </w:rPr>
        <w:t xml:space="preserve">ПРИКАЗЫВАЮ:</w:t>
      </w:r>
      <w:r>
        <w:rPr>
          <w:color w:val="000000"/>
          <w:spacing w:val="60"/>
          <w:sz w:val="28"/>
          <w:szCs w:val="28"/>
          <w:highlight w:val="none"/>
        </w:rPr>
      </w:r>
      <w:r>
        <w:rPr>
          <w:color w:val="000000"/>
          <w:spacing w:val="60"/>
          <w:sz w:val="28"/>
          <w:szCs w:val="28"/>
          <w:highlight w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Внести в приказ министерства сельского хозяйства Новосибирской области от </w:t>
      </w:r>
      <w:r>
        <w:rPr>
          <w:color w:val="000000"/>
          <w:sz w:val="28"/>
          <w:szCs w:val="28"/>
          <w:highlight w:val="none"/>
        </w:rPr>
        <w:t xml:space="preserve">27.11.2024 № 424-нпа</w:t>
      </w:r>
      <w:r>
        <w:rPr>
          <w:color w:val="000000"/>
          <w:sz w:val="28"/>
          <w:szCs w:val="28"/>
          <w:highlight w:val="none"/>
        </w:rPr>
        <w:t xml:space="preserve"> «</w:t>
      </w:r>
      <w:r>
        <w:rPr>
          <w:color w:val="000000"/>
          <w:sz w:val="28"/>
          <w:szCs w:val="28"/>
          <w:highlight w:val="none"/>
        </w:rPr>
        <w:t xml:space="preserve">О признании утратившими силу отдельных приказов министерства сельского хозяйства Новосибирской области</w:t>
      </w:r>
      <w:r>
        <w:rPr>
          <w:color w:val="000000"/>
          <w:sz w:val="28"/>
          <w:szCs w:val="28"/>
          <w:highlight w:val="none"/>
        </w:rPr>
        <w:t xml:space="preserve">» следу</w:t>
      </w:r>
      <w:r>
        <w:rPr>
          <w:color w:val="000000"/>
          <w:sz w:val="28"/>
          <w:szCs w:val="28"/>
          <w:highlight w:val="none"/>
        </w:rPr>
        <w:t xml:space="preserve">ющие изменения: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1. Под</w:t>
      </w:r>
      <w:r>
        <w:rPr>
          <w:color w:val="000000"/>
          <w:sz w:val="28"/>
          <w:szCs w:val="28"/>
        </w:rPr>
        <w:t xml:space="preserve">пункт 1 дополнить абзацем следующего содержания:</w:t>
      </w:r>
      <w:r>
        <w:rPr>
          <w:color w:val="000000"/>
          <w:sz w:val="28"/>
          <w:szCs w:val="28"/>
          <w:highlight w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</w:pPr>
      <w:r>
        <w:rPr>
          <w:color w:val="000000"/>
          <w:sz w:val="28"/>
          <w:szCs w:val="28"/>
        </w:rPr>
        <w:t xml:space="preserve">«приказ </w:t>
      </w:r>
      <w:r>
        <w:rPr>
          <w:color w:val="000000"/>
          <w:sz w:val="28"/>
          <w:szCs w:val="28"/>
        </w:rPr>
        <w:t xml:space="preserve">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</w:t>
      </w:r>
      <w:r>
        <w:rPr>
          <w:color w:val="000000"/>
          <w:sz w:val="28"/>
          <w:szCs w:val="28"/>
        </w:rPr>
        <w:t xml:space="preserve">от </w:t>
      </w:r>
      <w:r>
        <w:rPr>
          <w:color w:val="000000"/>
          <w:sz w:val="28"/>
          <w:szCs w:val="28"/>
        </w:rPr>
        <w:t xml:space="preserve">14.11.2013 № 117-нпа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внесении изменений в приказ министерства сельского хозяйства Новосибирской области от 08.07.2013 № 58-нпа</w:t>
      </w:r>
      <w:r>
        <w:rPr>
          <w:color w:val="000000"/>
          <w:sz w:val="28"/>
          <w:szCs w:val="28"/>
        </w:rPr>
        <w:t xml:space="preserve">;»;</w:t>
      </w:r>
      <w:r/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Подпункт 11 </w:t>
      </w:r>
      <w:r>
        <w:rPr>
          <w:color w:val="000000"/>
          <w:sz w:val="28"/>
          <w:szCs w:val="28"/>
        </w:rPr>
        <w:t xml:space="preserve">дополнить абзацами следующего содержания: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highlight w:val="none"/>
        </w:rPr>
      </w:pP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приказ </w:t>
      </w:r>
      <w:r>
        <w:rPr>
          <w:color w:val="000000"/>
          <w:sz w:val="28"/>
          <w:szCs w:val="28"/>
        </w:rPr>
        <w:t xml:space="preserve">министерства сельского хозя</w:t>
      </w:r>
      <w:r>
        <w:rPr>
          <w:color w:val="000000"/>
          <w:sz w:val="28"/>
          <w:szCs w:val="28"/>
        </w:rPr>
        <w:t xml:space="preserve">йства Новосибирской области </w:t>
      </w:r>
      <w:r>
        <w:rPr>
          <w:color w:val="000000"/>
          <w:sz w:val="28"/>
          <w:szCs w:val="28"/>
        </w:rPr>
        <w:t xml:space="preserve">от </w:t>
      </w:r>
      <w:r>
        <w:rPr>
          <w:color w:val="000000"/>
          <w:sz w:val="28"/>
          <w:szCs w:val="28"/>
        </w:rPr>
        <w:t xml:space="preserve">17.08.2017 № 139-нпа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внесении изменений в приказ министерства сельского хозяйства Новосибирской области от 06.06.2017 № 90-нпа</w:t>
      </w:r>
      <w:r>
        <w:rPr>
          <w:color w:val="000000"/>
          <w:sz w:val="28"/>
          <w:szCs w:val="28"/>
        </w:rPr>
        <w:t xml:space="preserve">;</w:t>
      </w:r>
      <w:r>
        <w:rPr>
          <w:highlight w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  <w14:ligatures w14:val="none"/>
        </w:rPr>
      </w:pPr>
      <w:r>
        <w:rPr>
          <w:highlight w:val="none"/>
        </w:rPr>
      </w:r>
      <w:r>
        <w:rPr>
          <w:color w:val="000000"/>
          <w:sz w:val="28"/>
          <w:szCs w:val="28"/>
        </w:rPr>
        <w:t xml:space="preserve">пункт 1 приказа </w:t>
      </w:r>
      <w:r>
        <w:rPr>
          <w:color w:val="000000"/>
          <w:sz w:val="28"/>
          <w:szCs w:val="28"/>
        </w:rPr>
        <w:t xml:space="preserve">министерства сельск</w:t>
      </w:r>
      <w:r>
        <w:rPr>
          <w:color w:val="000000"/>
          <w:sz w:val="28"/>
          <w:szCs w:val="28"/>
        </w:rPr>
        <w:t xml:space="preserve">ого хозя</w:t>
      </w:r>
      <w:r>
        <w:rPr>
          <w:color w:val="000000"/>
          <w:sz w:val="28"/>
          <w:szCs w:val="28"/>
        </w:rPr>
        <w:t xml:space="preserve">йства Новосибирской области </w:t>
      </w:r>
      <w:r>
        <w:rPr>
          <w:color w:val="000000"/>
          <w:sz w:val="28"/>
          <w:szCs w:val="28"/>
        </w:rPr>
        <w:t xml:space="preserve">от </w:t>
      </w:r>
      <w:r>
        <w:rPr>
          <w:color w:val="000000"/>
          <w:sz w:val="28"/>
          <w:szCs w:val="28"/>
        </w:rPr>
        <w:t xml:space="preserve">22.03.2018 № 41-нпа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внесении изменений в приказ министерства сельского хозяйства Новосибирской области от 08.07.2013 № 58-нпа</w:t>
      </w:r>
      <w:r>
        <w:rPr>
          <w:color w:val="000000"/>
          <w:sz w:val="28"/>
          <w:szCs w:val="28"/>
        </w:rPr>
        <w:t xml:space="preserve">.».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14:ligatures w14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</w:t>
      </w:r>
      <w:r>
        <w:rPr>
          <w:spacing w:val="-4"/>
          <w:sz w:val="28"/>
          <w:szCs w:val="28"/>
        </w:rPr>
        <w:t xml:space="preserve">              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                                      </w:t>
      </w:r>
      <w:r>
        <w:rPr>
          <w:spacing w:val="-4"/>
          <w:sz w:val="28"/>
          <w:szCs w:val="28"/>
        </w:rPr>
        <w:t xml:space="preserve">А.В. Шинделов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Е.В. Сухинина</w:t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pacing w:val="-4"/>
          <w:sz w:val="20"/>
          <w:szCs w:val="20"/>
        </w:rPr>
        <w:t xml:space="preserve">238 65 40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9" w:h="16838" w:orient="portrait"/>
      <w:pgMar w:top="1134" w:right="567" w:bottom="1134" w:left="1417" w:header="397" w:footer="6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58"/>
    <w:next w:val="858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59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58"/>
    <w:next w:val="858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59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59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59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5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59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59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8"/>
    <w:next w:val="858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59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8"/>
    <w:next w:val="858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59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Title"/>
    <w:basedOn w:val="858"/>
    <w:next w:val="858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59"/>
    <w:link w:val="704"/>
    <w:uiPriority w:val="10"/>
    <w:rPr>
      <w:sz w:val="48"/>
      <w:szCs w:val="48"/>
    </w:rPr>
  </w:style>
  <w:style w:type="paragraph" w:styleId="706">
    <w:name w:val="Subtitle"/>
    <w:basedOn w:val="858"/>
    <w:next w:val="858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59"/>
    <w:link w:val="706"/>
    <w:uiPriority w:val="11"/>
    <w:rPr>
      <w:sz w:val="24"/>
      <w:szCs w:val="24"/>
    </w:rPr>
  </w:style>
  <w:style w:type="paragraph" w:styleId="708">
    <w:name w:val="Quote"/>
    <w:basedOn w:val="858"/>
    <w:next w:val="858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8"/>
    <w:next w:val="858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59"/>
    <w:link w:val="866"/>
    <w:uiPriority w:val="99"/>
  </w:style>
  <w:style w:type="character" w:styleId="713">
    <w:name w:val="Footer Char"/>
    <w:basedOn w:val="859"/>
    <w:link w:val="868"/>
    <w:uiPriority w:val="99"/>
  </w:style>
  <w:style w:type="paragraph" w:styleId="714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68"/>
    <w:uiPriority w:val="99"/>
  </w:style>
  <w:style w:type="table" w:styleId="716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5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9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3">
    <w:name w:val="Balloon Text"/>
    <w:basedOn w:val="858"/>
    <w:link w:val="86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4" w:customStyle="1">
    <w:name w:val="Текст выноски Знак"/>
    <w:basedOn w:val="859"/>
    <w:link w:val="86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5">
    <w:name w:val="List Paragraph"/>
    <w:basedOn w:val="858"/>
    <w:uiPriority w:val="34"/>
    <w:qFormat/>
    <w:pPr>
      <w:contextualSpacing/>
      <w:ind w:left="720"/>
    </w:pPr>
  </w:style>
  <w:style w:type="paragraph" w:styleId="866">
    <w:name w:val="Header"/>
    <w:basedOn w:val="858"/>
    <w:link w:val="8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859"/>
    <w:link w:val="86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8">
    <w:name w:val="Footer"/>
    <w:basedOn w:val="858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59"/>
    <w:link w:val="86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0">
    <w:name w:val="Hyperlink"/>
    <w:basedOn w:val="859"/>
    <w:rPr>
      <w:color w:val="0066cc"/>
      <w:u w:val="single"/>
    </w:rPr>
  </w:style>
  <w:style w:type="table" w:styleId="871">
    <w:name w:val="Table Grid"/>
    <w:basedOn w:val="86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2" w:customStyle="1">
    <w:name w:val="Основной текст_"/>
    <w:basedOn w:val="859"/>
    <w:link w:val="873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73" w:customStyle="1">
    <w:name w:val="Основной текст4"/>
    <w:basedOn w:val="858"/>
    <w:link w:val="872"/>
    <w:pPr>
      <w:jc w:val="center"/>
      <w:spacing w:after="300" w:line="0" w:lineRule="atLeast"/>
      <w:shd w:val="clear" w:color="auto" w:fill="ffffff"/>
      <w:widowControl w:val="off"/>
    </w:pPr>
    <w:rPr>
      <w:sz w:val="28"/>
      <w:szCs w:val="28"/>
      <w:lang w:eastAsia="en-US"/>
    </w:rPr>
  </w:style>
  <w:style w:type="character" w:styleId="874" w:customStyle="1">
    <w:name w:val="Основной текст (2)_"/>
    <w:basedOn w:val="859"/>
    <w:link w:val="875"/>
    <w:rPr>
      <w:rFonts w:ascii="Times New Roman" w:hAnsi="Times New Roman" w:eastAsia="Times New Roman" w:cs="Times New Roman"/>
      <w:b/>
      <w:bCs/>
      <w:sz w:val="27"/>
      <w:szCs w:val="27"/>
      <w:shd w:val="clear" w:color="auto" w:fill="ffffff"/>
    </w:rPr>
  </w:style>
  <w:style w:type="paragraph" w:styleId="875" w:customStyle="1">
    <w:name w:val="Основной текст (2)"/>
    <w:basedOn w:val="858"/>
    <w:link w:val="874"/>
    <w:pPr>
      <w:jc w:val="center"/>
      <w:spacing w:before="180" w:after="480" w:line="317" w:lineRule="exact"/>
      <w:shd w:val="clear" w:color="auto" w:fill="ffffff"/>
      <w:widowControl w:val="off"/>
    </w:pPr>
    <w:rPr>
      <w:b/>
      <w:bCs/>
      <w:sz w:val="27"/>
      <w:szCs w:val="27"/>
      <w:lang w:eastAsia="en-US"/>
    </w:rPr>
  </w:style>
  <w:style w:type="paragraph" w:styleId="876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8DDE4-8C25-4418-A08A-0B950424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Contract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revision>13</cp:revision>
  <dcterms:created xsi:type="dcterms:W3CDTF">2021-06-28T06:06:00Z</dcterms:created>
  <dcterms:modified xsi:type="dcterms:W3CDTF">2025-01-09T06:21:51Z</dcterms:modified>
</cp:coreProperties>
</file>