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center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ПРИЛОЖЕНИЕ № 2</w:t>
      </w:r>
      <w:r>
        <w:rPr>
          <w:rFonts w:eastAsiaTheme="minorHAnsi"/>
          <w:sz w:val="28"/>
          <w:szCs w:val="28"/>
          <w:highlight w:val="white"/>
          <w:lang w:eastAsia="en-US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left="2835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Положению о трудовом соревновании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агропромышленном комплексе Новосибирской области в 2025 году </w:t>
      </w:r>
      <w:r>
        <w:rPr>
          <w:sz w:val="28"/>
          <w:szCs w:val="28"/>
          <w:highlight w:val="white"/>
        </w:rPr>
        <w:t xml:space="preserve">между муниципальными райо</w:t>
      </w:r>
      <w:r>
        <w:rPr>
          <w:sz w:val="28"/>
          <w:szCs w:val="28"/>
          <w:highlight w:val="white"/>
        </w:rPr>
        <w:t xml:space="preserve">нами, муниципальными округами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</w:t>
      </w:r>
      <w:r>
        <w:rPr>
          <w:sz w:val="28"/>
          <w:szCs w:val="28"/>
          <w:highlight w:val="white"/>
        </w:rPr>
        <w:t xml:space="preserve">нной продукции; организациями агропромышленного комплекса, индивидуальными предпринимателями, осуществляющими производство и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(или) 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P1274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орма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СОГЛАСИЕ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обработку персональных данных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«____» _______________ 20___ 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Я, 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  <w:t xml:space="preserve">(фамилия, имя, отчество (последнее – при наличии) – указать полностью)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паспорт серии _________ № ____________ выдан 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371"/>
        <w:jc w:val="both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  <w:t xml:space="preserve">(кем и когда)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код </w:t>
      </w:r>
      <w:r>
        <w:rPr>
          <w:sz w:val="28"/>
          <w:szCs w:val="28"/>
          <w:highlight w:val="white"/>
        </w:rPr>
        <w:t xml:space="preserve">подразделения</w:t>
      </w:r>
      <w:r>
        <w:rPr>
          <w:sz w:val="28"/>
          <w:szCs w:val="28"/>
          <w:highlight w:val="white"/>
        </w:rPr>
        <w:t xml:space="preserve"> 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проживающий по адресу:</w:t>
      </w:r>
      <w:r>
        <w:rPr>
          <w:sz w:val="28"/>
          <w:szCs w:val="28"/>
          <w:highlight w:val="white"/>
        </w:rPr>
        <w:t xml:space="preserve"> 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свобо</w:t>
      </w:r>
      <w:r>
        <w:rPr>
          <w:sz w:val="28"/>
          <w:szCs w:val="28"/>
          <w:highlight w:val="white"/>
        </w:rPr>
        <w:t xml:space="preserve">дно, своей волей и в своем интересе даю согласие уполномоченным должностным лицам министерства сельского хозяйства Новосибирской области на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обработку (любое действие (операцию или совокупность действий (операций), совершаемых с использованием средств автом</w:t>
      </w:r>
      <w:r>
        <w:rPr>
          <w:sz w:val="28"/>
          <w:szCs w:val="28"/>
          <w:highlight w:val="white"/>
        </w:rPr>
        <w:t xml:space="preserve">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</w:t>
      </w:r>
      <w:r>
        <w:rPr>
          <w:sz w:val="28"/>
          <w:szCs w:val="28"/>
          <w:highlight w:val="white"/>
        </w:rPr>
        <w:t xml:space="preserve">удаление, уничтожение) следующих персональных данных: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21"/>
        <w:gridCol w:w="5102"/>
      </w:tblGrid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Персональные данные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Разрешаю/не разрешаю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(необходимо указать да или нет)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</w:t>
            </w:r>
            <w:r>
              <w:rPr>
                <w:sz w:val="28"/>
                <w:szCs w:val="28"/>
                <w:highlight w:val="white"/>
              </w:rPr>
              <w:t xml:space="preserve">милия, имя, отчество (последнее </w:t>
            </w:r>
            <w:r>
              <w:rPr>
                <w:sz w:val="28"/>
                <w:szCs w:val="28"/>
                <w:highlight w:val="white"/>
              </w:rPr>
              <w:t xml:space="preserve">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Дата, месяц, год рождения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Место работы, занимаемая должность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</w:t>
            </w:r>
            <w:r>
              <w:rPr>
                <w:sz w:val="28"/>
                <w:szCs w:val="28"/>
                <w:highlight w:val="white"/>
                <w:lang w:val="en-US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Образование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Ученая степень, ученое звание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Трудовой стаж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Награды и поощрения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Настоящее согласие действует бессрочно.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использования) указаны в Федеральном законе от </w:t>
      </w:r>
      <w:r>
        <w:rPr>
          <w:sz w:val="28"/>
          <w:szCs w:val="28"/>
          <w:highlight w:val="white"/>
        </w:rPr>
        <w:t xml:space="preserve">27.07.2006 №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152-ФЗ «О персональных данных», с которым я ознакомлен: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        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both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  <w:t xml:space="preserve">             </w:t>
      </w:r>
      <w:r>
        <w:rPr>
          <w:sz w:val="20"/>
          <w:szCs w:val="28"/>
          <w:highlight w:val="white"/>
        </w:rPr>
        <w:t xml:space="preserve">(подпись)   </w:t>
      </w:r>
      <w:r>
        <w:rPr>
          <w:sz w:val="20"/>
          <w:szCs w:val="28"/>
          <w:highlight w:val="white"/>
        </w:rPr>
        <w:t xml:space="preserve">               </w:t>
      </w:r>
      <w:bookmarkStart w:id="1" w:name="_GoBack"/>
      <w:r>
        <w:rPr>
          <w:highlight w:val="white"/>
        </w:rPr>
      </w:r>
      <w:bookmarkEnd w:id="1"/>
      <w:r>
        <w:rPr>
          <w:sz w:val="20"/>
          <w:szCs w:val="28"/>
          <w:highlight w:val="white"/>
        </w:rPr>
        <w:t xml:space="preserve">             </w:t>
      </w:r>
      <w:r>
        <w:rPr>
          <w:sz w:val="20"/>
          <w:szCs w:val="28"/>
          <w:highlight w:val="white"/>
        </w:rPr>
        <w:t xml:space="preserve">   </w:t>
      </w:r>
      <w:r>
        <w:rPr>
          <w:sz w:val="20"/>
          <w:szCs w:val="28"/>
          <w:highlight w:val="white"/>
        </w:rPr>
        <w:t xml:space="preserve">             (</w:t>
      </w:r>
      <w:r>
        <w:rPr>
          <w:sz w:val="20"/>
          <w:szCs w:val="28"/>
          <w:highlight w:val="white"/>
        </w:rPr>
        <w:t xml:space="preserve">расшифровка подписи</w:t>
      </w:r>
      <w:r>
        <w:rPr>
          <w:sz w:val="20"/>
          <w:szCs w:val="28"/>
          <w:highlight w:val="white"/>
        </w:rPr>
        <w:t xml:space="preserve">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8945717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>
    <w:name w:val="Heading 1"/>
    <w:basedOn w:val="676"/>
    <w:next w:val="676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6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76"/>
    <w:next w:val="676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basedOn w:val="686"/>
    <w:link w:val="715"/>
    <w:uiPriority w:val="10"/>
    <w:rPr>
      <w:sz w:val="48"/>
      <w:szCs w:val="48"/>
    </w:rPr>
  </w:style>
  <w:style w:type="paragraph" w:styleId="717">
    <w:name w:val="Subtitle"/>
    <w:basedOn w:val="676"/>
    <w:next w:val="676"/>
    <w:link w:val="718"/>
    <w:uiPriority w:val="11"/>
    <w:qFormat/>
    <w:pPr>
      <w:spacing w:before="200" w:after="200"/>
    </w:pPr>
  </w:style>
  <w:style w:type="character" w:styleId="718" w:customStyle="1">
    <w:name w:val="Подзаголовок Знак"/>
    <w:basedOn w:val="686"/>
    <w:link w:val="717"/>
    <w:uiPriority w:val="11"/>
    <w:rPr>
      <w:sz w:val="24"/>
      <w:szCs w:val="24"/>
    </w:rPr>
  </w:style>
  <w:style w:type="paragraph" w:styleId="719">
    <w:name w:val="Quote"/>
    <w:basedOn w:val="676"/>
    <w:next w:val="676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6"/>
    <w:next w:val="676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686"/>
    <w:uiPriority w:val="99"/>
  </w:style>
  <w:style w:type="character" w:styleId="724" w:customStyle="1">
    <w:name w:val="Footer Char"/>
    <w:basedOn w:val="686"/>
    <w:uiPriority w:val="99"/>
  </w:style>
  <w:style w:type="paragraph" w:styleId="72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68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76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6"/>
    <w:uiPriority w:val="99"/>
    <w:unhideWhenUsed/>
    <w:rPr>
      <w:vertAlign w:val="superscript"/>
    </w:rPr>
  </w:style>
  <w:style w:type="paragraph" w:styleId="856">
    <w:name w:val="endnote text"/>
    <w:basedOn w:val="676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6"/>
    <w:uiPriority w:val="99"/>
    <w:semiHidden/>
    <w:unhideWhenUsed/>
    <w:rPr>
      <w:vertAlign w:val="superscript"/>
    </w:rPr>
  </w:style>
  <w:style w:type="paragraph" w:styleId="859">
    <w:name w:val="toc 1"/>
    <w:basedOn w:val="676"/>
    <w:next w:val="676"/>
    <w:uiPriority w:val="39"/>
    <w:unhideWhenUsed/>
    <w:pPr>
      <w:spacing w:after="57"/>
    </w:pPr>
  </w:style>
  <w:style w:type="paragraph" w:styleId="860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1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2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3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4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5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6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7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6"/>
    <w:next w:val="676"/>
    <w:uiPriority w:val="99"/>
    <w:unhideWhenUsed/>
  </w:style>
  <w:style w:type="character" w:styleId="870">
    <w:name w:val="Hyperlink"/>
    <w:basedOn w:val="686"/>
    <w:uiPriority w:val="99"/>
    <w:unhideWhenUsed/>
    <w:rPr>
      <w:color w:val="0000ff" w:themeColor="hyperlink"/>
      <w:u w:val="single"/>
    </w:rPr>
  </w:style>
  <w:style w:type="paragraph" w:styleId="871">
    <w:name w:val="Header"/>
    <w:basedOn w:val="676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86"/>
    <w:link w:val="87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Footer"/>
    <w:basedOn w:val="676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86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alloon Text"/>
    <w:basedOn w:val="676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686"/>
    <w:link w:val="87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A919-A5A1-4743-91D6-248B90E9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10</cp:revision>
  <dcterms:created xsi:type="dcterms:W3CDTF">2024-06-04T05:48:00Z</dcterms:created>
  <dcterms:modified xsi:type="dcterms:W3CDTF">2025-03-12T04:48:40Z</dcterms:modified>
</cp:coreProperties>
</file>