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38" w:rsidRDefault="00122351">
      <w:pPr>
        <w:tabs>
          <w:tab w:val="left" w:pos="2610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A70E38" w:rsidRDefault="00122351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A70E38" w:rsidRDefault="00122351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70E38" w:rsidRDefault="00A70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0E38" w:rsidRDefault="00A70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0E38" w:rsidRDefault="00A70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0E38" w:rsidRDefault="00A70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0E38" w:rsidRDefault="00A70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0E38" w:rsidRDefault="00A70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0E38" w:rsidRDefault="00A70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0E38" w:rsidRDefault="00A70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0E38" w:rsidRDefault="00A70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0E38" w:rsidRDefault="00A70E3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70E38" w:rsidRDefault="001223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Правительства Новосибирской области от 23.03.2022 № 113-п </w:t>
      </w:r>
    </w:p>
    <w:p w:rsidR="00A70E38" w:rsidRDefault="00A70E38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A70E38" w:rsidRDefault="00A70E38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A70E38" w:rsidRDefault="00122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 16.03.2022 № 121 «О мерах по обеспечению социально-экономической стабильности и защиты населения в Российской Федерации», в соответствии с пунктом </w:t>
      </w:r>
      <w:r w:rsidRPr="00F922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00"/>
        </w:rPr>
        <w:t>13.05.2025 № 638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приостановлении действия абзаца четвертого подпункта «а» и подпункта «б» пункта 18 Положения о мерах по обеспечению исполнения федерального бюджета и установлении размеров авансовых</w:t>
      </w:r>
      <w:r>
        <w:rPr>
          <w:rFonts w:ascii="Times New Roman" w:hAnsi="Times New Roman" w:cs="Times New Roman"/>
          <w:sz w:val="28"/>
          <w:szCs w:val="28"/>
        </w:rPr>
        <w:t xml:space="preserve"> платежей при заключении государственных (муниципа</w:t>
      </w:r>
      <w:r>
        <w:rPr>
          <w:rFonts w:ascii="Times New Roman" w:hAnsi="Times New Roman" w:cs="Times New Roman"/>
          <w:sz w:val="28"/>
          <w:szCs w:val="28"/>
        </w:rPr>
        <w:t>льных) контрактов в 2025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0E38" w:rsidRDefault="00122351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23.03.2022 № 113-п «Об изменении существенных условий контрактов на закупку товаров, работ, услуг для государственных нужд Новосибирской о</w:t>
      </w:r>
      <w:r>
        <w:rPr>
          <w:sz w:val="28"/>
          <w:szCs w:val="28"/>
        </w:rPr>
        <w:t xml:space="preserve">бласти» следующее изменение: </w:t>
      </w:r>
    </w:p>
    <w:p w:rsidR="00A70E38" w:rsidRDefault="00122351">
      <w:pPr>
        <w:spacing w:after="1" w:line="28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дополнить абзацем следующего содержания: </w:t>
      </w:r>
    </w:p>
    <w:p w:rsidR="00A70E38" w:rsidRDefault="00122351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2025 году при изменении по соглашению сторон существенных условий контрактов, средства на финансовое обеспечение которых подлежат казначейскому сопровождению в соответствии </w:t>
      </w:r>
      <w:r>
        <w:rPr>
          <w:sz w:val="28"/>
          <w:szCs w:val="28"/>
        </w:rPr>
        <w:t>с бюджетным законодательством Российской Федерации, в части увеличения размера авансового платежа допускается предусматривать авансовые платежи в размере, не превышающем 50 процентов суммы контракта, но не более лимитов бюджетных обязательств, доведенных д</w:t>
      </w:r>
      <w:r>
        <w:rPr>
          <w:sz w:val="28"/>
          <w:szCs w:val="28"/>
        </w:rPr>
        <w:t>о получателей средств областного бюджета Новосибирской области на указанные цели на соответствующий финансовый год, объемов финансового обеспечения закупок, предусмотренных планом финансово-хозяйственной деятельности.».</w:t>
      </w:r>
    </w:p>
    <w:p w:rsidR="00A70E38" w:rsidRDefault="00A70E38">
      <w:pPr>
        <w:ind w:right="-2"/>
        <w:rPr>
          <w:sz w:val="28"/>
          <w:szCs w:val="28"/>
        </w:rPr>
      </w:pPr>
    </w:p>
    <w:p w:rsidR="00A70E38" w:rsidRDefault="00A70E38">
      <w:pPr>
        <w:ind w:right="-2"/>
        <w:rPr>
          <w:sz w:val="28"/>
          <w:szCs w:val="28"/>
        </w:rPr>
      </w:pPr>
    </w:p>
    <w:p w:rsidR="00A70E38" w:rsidRDefault="00A70E38">
      <w:pPr>
        <w:ind w:right="-2"/>
        <w:rPr>
          <w:sz w:val="28"/>
          <w:szCs w:val="28"/>
        </w:rPr>
      </w:pPr>
    </w:p>
    <w:p w:rsidR="00A70E38" w:rsidRDefault="00122351">
      <w:pPr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A70E38" w:rsidRDefault="00A70E38">
      <w:pPr>
        <w:rPr>
          <w:sz w:val="20"/>
          <w:szCs w:val="20"/>
        </w:rPr>
      </w:pPr>
    </w:p>
    <w:p w:rsidR="00A70E38" w:rsidRDefault="00122351">
      <w:pPr>
        <w:rPr>
          <w:sz w:val="20"/>
          <w:szCs w:val="20"/>
        </w:rPr>
      </w:pPr>
      <w:r>
        <w:rPr>
          <w:sz w:val="20"/>
          <w:szCs w:val="20"/>
        </w:rPr>
        <w:t xml:space="preserve">С.Л. </w:t>
      </w:r>
      <w:proofErr w:type="spellStart"/>
      <w:r>
        <w:rPr>
          <w:sz w:val="20"/>
          <w:szCs w:val="20"/>
        </w:rPr>
        <w:t>Шарпф</w:t>
      </w:r>
      <w:proofErr w:type="spellEnd"/>
    </w:p>
    <w:p w:rsidR="00A70E38" w:rsidRDefault="00122351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238 63 84</w:t>
      </w:r>
      <w:r>
        <w:br w:type="page" w:clear="all"/>
      </w:r>
    </w:p>
    <w:p w:rsidR="00A70E38" w:rsidRDefault="001223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3144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65"/>
        <w:gridCol w:w="283"/>
      </w:tblGrid>
      <w:tr w:rsidR="00A70E38">
        <w:tc>
          <w:tcPr>
            <w:tcW w:w="3144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70E38" w:rsidRDefault="00A70E38">
            <w:pPr>
              <w:tabs>
                <w:tab w:val="left" w:pos="931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A70E38">
        <w:tc>
          <w:tcPr>
            <w:tcW w:w="311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W w:w="9992" w:type="dxa"/>
              <w:tblLayout w:type="fixed"/>
              <w:tblLook w:val="04A0" w:firstRow="1" w:lastRow="0" w:firstColumn="1" w:lastColumn="0" w:noHBand="0" w:noVBand="1"/>
            </w:tblPr>
            <w:tblGrid>
              <w:gridCol w:w="5767"/>
              <w:gridCol w:w="368"/>
              <w:gridCol w:w="141"/>
              <w:gridCol w:w="368"/>
              <w:gridCol w:w="2553"/>
              <w:gridCol w:w="795"/>
            </w:tblGrid>
            <w:tr w:rsidR="00A70E38">
              <w:tc>
                <w:tcPr>
                  <w:tcW w:w="613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122351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509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ind w:left="-55" w:firstLine="55"/>
                    <w:jc w:val="both"/>
                    <w:rPr>
                      <w:rFonts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122351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В.М.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Знатков</w:t>
                  </w:r>
                  <w:proofErr w:type="spellEnd"/>
                </w:p>
                <w:p w:rsidR="00A70E38" w:rsidRDefault="00122351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A70E38">
              <w:tc>
                <w:tcPr>
                  <w:tcW w:w="613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A70E38" w:rsidRDefault="00122351">
                  <w:pPr>
                    <w:ind w:left="-67"/>
                    <w:jc w:val="both"/>
                    <w:rPr>
                      <w:rFonts w:eastAsiaTheme="minorHAnsi"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Заместитель Председателя Правительства Новосибирской области - министр финансов и налоговой политики Новосибирской области</w:t>
                  </w:r>
                  <w:r>
                    <w:rPr>
                      <w:bCs/>
                      <w:color w:val="000000"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  <w:p w:rsidR="00A70E38" w:rsidRDefault="00A70E38">
                  <w:pPr>
                    <w:ind w:left="-67"/>
                    <w:jc w:val="both"/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9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ind w:left="-55" w:firstLine="55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  <w:p w:rsidR="00A70E38" w:rsidRDefault="00122351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В.Ю. Голубенко</w:t>
                  </w:r>
                </w:p>
                <w:p w:rsidR="00A70E38" w:rsidRDefault="00122351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A70E38">
              <w:tc>
                <w:tcPr>
                  <w:tcW w:w="613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122351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Министр юстиции Новосибирской области </w:t>
                  </w:r>
                </w:p>
              </w:tc>
              <w:tc>
                <w:tcPr>
                  <w:tcW w:w="509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ind w:left="-55" w:firstLine="55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122351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Т.Н.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Деркач</w:t>
                  </w:r>
                  <w:proofErr w:type="spellEnd"/>
                </w:p>
                <w:p w:rsidR="00A70E38" w:rsidRDefault="00122351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A70E38">
              <w:tc>
                <w:tcPr>
                  <w:tcW w:w="613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9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70E38">
              <w:tc>
                <w:tcPr>
                  <w:tcW w:w="613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122351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контрольного управления Новосибирской области</w:t>
                  </w:r>
                </w:p>
              </w:tc>
              <w:tc>
                <w:tcPr>
                  <w:tcW w:w="509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122351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С.Л.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Шарпф</w:t>
                  </w:r>
                  <w:proofErr w:type="spellEnd"/>
                </w:p>
                <w:p w:rsidR="00A70E38" w:rsidRDefault="00122351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A70E38">
              <w:tc>
                <w:tcPr>
                  <w:tcW w:w="613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9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70E38">
              <w:tc>
                <w:tcPr>
                  <w:tcW w:w="613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122351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отдела административного производства контрольного управления Новосибирской области</w:t>
                  </w:r>
                </w:p>
                <w:p w:rsidR="00A70E38" w:rsidRDefault="00A70E3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9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122351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</w:t>
                  </w:r>
                </w:p>
                <w:p w:rsidR="00A70E38" w:rsidRDefault="00122351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Н.В. Грачева</w:t>
                  </w:r>
                </w:p>
                <w:p w:rsidR="00A70E38" w:rsidRDefault="00122351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A70E38">
              <w:tc>
                <w:tcPr>
                  <w:tcW w:w="613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9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48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70E38">
              <w:tc>
                <w:tcPr>
                  <w:tcW w:w="576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9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92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>
                  <w:pPr>
                    <w:jc w:val="right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5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70E38" w:rsidRDefault="00A70E38"/>
              </w:tc>
            </w:tr>
          </w:tbl>
          <w:p w:rsidR="00A70E38" w:rsidRDefault="00A70E38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70E38" w:rsidRDefault="00A70E38"/>
        </w:tc>
      </w:tr>
    </w:tbl>
    <w:p w:rsidR="00A70E38" w:rsidRDefault="00A70E38">
      <w:pPr>
        <w:rPr>
          <w:sz w:val="20"/>
          <w:szCs w:val="20"/>
        </w:rPr>
      </w:pPr>
    </w:p>
    <w:p w:rsidR="00A70E38" w:rsidRDefault="00A70E38"/>
    <w:p w:rsidR="00A70E38" w:rsidRDefault="00A70E38"/>
    <w:p w:rsidR="00A70E38" w:rsidRDefault="00A70E38"/>
    <w:sectPr w:rsidR="00A70E38">
      <w:headerReference w:type="default" r:id="rId6"/>
      <w:pgSz w:w="11906" w:h="16838"/>
      <w:pgMar w:top="1134" w:right="567" w:bottom="964" w:left="1418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51" w:rsidRDefault="00122351">
      <w:r>
        <w:separator/>
      </w:r>
    </w:p>
  </w:endnote>
  <w:endnote w:type="continuationSeparator" w:id="0">
    <w:p w:rsidR="00122351" w:rsidRDefault="0012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Droid Sans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51" w:rsidRDefault="00122351">
      <w:r>
        <w:separator/>
      </w:r>
    </w:p>
  </w:footnote>
  <w:footnote w:type="continuationSeparator" w:id="0">
    <w:p w:rsidR="00122351" w:rsidRDefault="0012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38" w:rsidRDefault="00122351">
    <w:r>
      <w:t>    </w:t>
    </w:r>
  </w:p>
  <w:p w:rsidR="00A70E38" w:rsidRDefault="00A70E38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38"/>
    <w:rsid w:val="00122351"/>
    <w:rsid w:val="00A70E38"/>
    <w:rsid w:val="00F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2E753-848B-4F46-BBD8-F0060F75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a9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next w:val="a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Droid Sans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List Paragraph"/>
    <w:basedOn w:val="a"/>
    <w:uiPriority w:val="34"/>
    <w:qFormat/>
    <w:pPr>
      <w:spacing w:after="160"/>
      <w:ind w:left="720"/>
      <w:contextualSpacing/>
    </w:pPr>
  </w:style>
  <w:style w:type="paragraph" w:styleId="af2">
    <w:name w:val="No Spacing"/>
    <w:uiPriority w:val="1"/>
    <w:qFormat/>
  </w:style>
  <w:style w:type="paragraph" w:styleId="af3">
    <w:name w:val="Subtitle"/>
    <w:basedOn w:val="a"/>
    <w:uiPriority w:val="11"/>
    <w:qFormat/>
    <w:pPr>
      <w:spacing w:before="200" w:after="200"/>
    </w:p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160" w:line="259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b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c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dc:description/>
  <cp:lastModifiedBy>Кухаева Наталья Александровна</cp:lastModifiedBy>
  <cp:revision>2</cp:revision>
  <dcterms:created xsi:type="dcterms:W3CDTF">2025-05-15T06:38:00Z</dcterms:created>
  <dcterms:modified xsi:type="dcterms:W3CDTF">2025-05-15T06:38:00Z</dcterms:modified>
  <dc:language>ru-RU</dc:language>
</cp:coreProperties>
</file>