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C6" w:rsidRPr="00825AC6" w:rsidRDefault="00825AC6" w:rsidP="00825AC6">
      <w:pPr>
        <w:jc w:val="right"/>
        <w:rPr>
          <w:rFonts w:ascii="Times New Roman" w:hAnsi="Times New Roman" w:cs="Times New Roman"/>
          <w:sz w:val="24"/>
          <w:szCs w:val="28"/>
        </w:rPr>
      </w:pPr>
      <w:r w:rsidRPr="00825AC6">
        <w:rPr>
          <w:rFonts w:ascii="Times New Roman" w:hAnsi="Times New Roman" w:cs="Times New Roman"/>
          <w:sz w:val="24"/>
          <w:szCs w:val="28"/>
        </w:rPr>
        <w:t>ПРОЕКТ</w:t>
      </w:r>
    </w:p>
    <w:p w:rsidR="00D861B5" w:rsidRDefault="00D861B5" w:rsidP="00D861B5">
      <w:pPr>
        <w:jc w:val="center"/>
        <w:rPr>
          <w:rFonts w:ascii="Times New Roman" w:hAnsi="Times New Roman" w:cs="Times New Roman"/>
          <w:sz w:val="28"/>
          <w:szCs w:val="28"/>
        </w:rPr>
      </w:pPr>
      <w:r w:rsidRPr="00136F92">
        <w:rPr>
          <w:rFonts w:ascii="Times New Roman" w:hAnsi="Times New Roman" w:cs="Times New Roman"/>
          <w:sz w:val="28"/>
          <w:szCs w:val="28"/>
        </w:rP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6.5pt" o:ole="">
            <v:imagedata r:id="rId8" o:title=""/>
          </v:shape>
          <o:OLEObject Type="Embed" ProgID="MSPhotoEd.3" ShapeID="_x0000_i1025" DrawAspect="Content" ObjectID="_1810624992" r:id="rId9"/>
        </w:object>
      </w:r>
    </w:p>
    <w:p w:rsidR="00D861B5" w:rsidRPr="00D861B5" w:rsidRDefault="00D861B5" w:rsidP="00D861B5">
      <w:pPr>
        <w:spacing w:after="0" w:line="240" w:lineRule="auto"/>
        <w:jc w:val="center"/>
        <w:rPr>
          <w:rFonts w:ascii="Times New Roman" w:hAnsi="Times New Roman" w:cs="Times New Roman"/>
          <w:b/>
          <w:sz w:val="28"/>
          <w:szCs w:val="28"/>
        </w:rPr>
      </w:pPr>
      <w:r w:rsidRPr="00D861B5">
        <w:rPr>
          <w:rFonts w:ascii="Times New Roman" w:hAnsi="Times New Roman" w:cs="Times New Roman"/>
          <w:b/>
          <w:sz w:val="28"/>
          <w:szCs w:val="28"/>
        </w:rPr>
        <w:t xml:space="preserve">АДМИНИСТРАЦИЯ </w:t>
      </w:r>
    </w:p>
    <w:p w:rsidR="00D861B5" w:rsidRPr="00D861B5" w:rsidRDefault="00082E75" w:rsidP="00D861B5">
      <w:pPr>
        <w:spacing w:after="0" w:line="240" w:lineRule="auto"/>
        <w:jc w:val="center"/>
        <w:rPr>
          <w:rFonts w:ascii="Times New Roman" w:hAnsi="Times New Roman" w:cs="Times New Roman"/>
          <w:b/>
          <w:sz w:val="28"/>
          <w:szCs w:val="28"/>
        </w:rPr>
      </w:pPr>
      <w:r w:rsidRPr="00D861B5">
        <w:rPr>
          <w:rFonts w:ascii="Times New Roman" w:hAnsi="Times New Roman" w:cs="Times New Roman"/>
          <w:b/>
          <w:sz w:val="28"/>
          <w:szCs w:val="28"/>
        </w:rPr>
        <w:t>ТАТАРСКОГО МУНИЦИПАЛЬНОГО</w:t>
      </w:r>
      <w:r w:rsidR="00D861B5" w:rsidRPr="00D861B5">
        <w:rPr>
          <w:rFonts w:ascii="Times New Roman" w:hAnsi="Times New Roman" w:cs="Times New Roman"/>
          <w:b/>
          <w:sz w:val="28"/>
          <w:szCs w:val="28"/>
        </w:rPr>
        <w:t xml:space="preserve"> </w:t>
      </w:r>
      <w:r w:rsidR="0000384B">
        <w:rPr>
          <w:rFonts w:ascii="Times New Roman" w:hAnsi="Times New Roman" w:cs="Times New Roman"/>
          <w:b/>
          <w:sz w:val="28"/>
          <w:szCs w:val="28"/>
        </w:rPr>
        <w:t>ОКРУГА</w:t>
      </w:r>
    </w:p>
    <w:p w:rsidR="00D861B5" w:rsidRPr="00D861B5" w:rsidRDefault="00D861B5" w:rsidP="00D861B5">
      <w:pPr>
        <w:spacing w:after="0" w:line="240" w:lineRule="auto"/>
        <w:jc w:val="center"/>
        <w:rPr>
          <w:rFonts w:ascii="Times New Roman" w:hAnsi="Times New Roman" w:cs="Times New Roman"/>
          <w:b/>
          <w:sz w:val="28"/>
          <w:szCs w:val="28"/>
        </w:rPr>
      </w:pPr>
      <w:r w:rsidRPr="00D861B5">
        <w:rPr>
          <w:rFonts w:ascii="Times New Roman" w:hAnsi="Times New Roman" w:cs="Times New Roman"/>
          <w:b/>
          <w:sz w:val="28"/>
          <w:szCs w:val="28"/>
        </w:rPr>
        <w:t xml:space="preserve">НОВОСИБИРСКОЙ ОБЛАСТИ </w:t>
      </w:r>
    </w:p>
    <w:p w:rsidR="00D861B5" w:rsidRPr="00D861B5" w:rsidRDefault="00D861B5" w:rsidP="00D861B5">
      <w:pPr>
        <w:spacing w:after="0" w:line="240" w:lineRule="auto"/>
        <w:rPr>
          <w:rFonts w:ascii="Times New Roman" w:hAnsi="Times New Roman" w:cs="Times New Roman"/>
          <w:b/>
          <w:sz w:val="28"/>
          <w:szCs w:val="28"/>
        </w:rPr>
      </w:pPr>
    </w:p>
    <w:p w:rsidR="00D861B5" w:rsidRPr="00D861B5" w:rsidRDefault="00D861B5" w:rsidP="00D861B5">
      <w:pPr>
        <w:spacing w:after="0" w:line="240" w:lineRule="auto"/>
        <w:jc w:val="center"/>
        <w:rPr>
          <w:rFonts w:ascii="Times New Roman" w:hAnsi="Times New Roman" w:cs="Times New Roman"/>
          <w:b/>
          <w:sz w:val="28"/>
          <w:szCs w:val="28"/>
        </w:rPr>
      </w:pPr>
      <w:r w:rsidRPr="00D861B5">
        <w:rPr>
          <w:rFonts w:ascii="Times New Roman" w:hAnsi="Times New Roman" w:cs="Times New Roman"/>
          <w:b/>
          <w:sz w:val="28"/>
          <w:szCs w:val="28"/>
        </w:rPr>
        <w:t>ПОСТАНОВЛЕНИЕ</w:t>
      </w:r>
    </w:p>
    <w:p w:rsidR="00D861B5" w:rsidRPr="00D861B5" w:rsidRDefault="00D861B5" w:rsidP="00D861B5">
      <w:pPr>
        <w:spacing w:after="0" w:line="240" w:lineRule="auto"/>
        <w:jc w:val="center"/>
        <w:rPr>
          <w:rFonts w:ascii="Times New Roman" w:hAnsi="Times New Roman" w:cs="Times New Roman"/>
          <w:b/>
          <w:sz w:val="28"/>
          <w:szCs w:val="28"/>
        </w:rPr>
      </w:pPr>
    </w:p>
    <w:p w:rsidR="00D861B5" w:rsidRPr="00D861B5" w:rsidRDefault="00936ADD" w:rsidP="00D861B5">
      <w:pPr>
        <w:spacing w:after="0" w:line="240" w:lineRule="auto"/>
        <w:rPr>
          <w:rFonts w:ascii="Times New Roman" w:hAnsi="Times New Roman" w:cs="Times New Roman"/>
          <w:sz w:val="28"/>
          <w:szCs w:val="28"/>
        </w:rPr>
      </w:pPr>
      <w:r w:rsidRPr="00D861B5">
        <w:rPr>
          <w:rFonts w:ascii="Times New Roman" w:hAnsi="Times New Roman" w:cs="Times New Roman"/>
          <w:sz w:val="28"/>
          <w:szCs w:val="28"/>
        </w:rPr>
        <w:t>О</w:t>
      </w:r>
      <w:r w:rsidR="00D861B5" w:rsidRPr="00D861B5">
        <w:rPr>
          <w:rFonts w:ascii="Times New Roman" w:hAnsi="Times New Roman" w:cs="Times New Roman"/>
          <w:sz w:val="28"/>
          <w:szCs w:val="28"/>
        </w:rPr>
        <w:t>т</w:t>
      </w:r>
      <w:r w:rsidR="00AA5BE5">
        <w:rPr>
          <w:rFonts w:ascii="Times New Roman" w:hAnsi="Times New Roman" w:cs="Times New Roman"/>
          <w:sz w:val="28"/>
          <w:szCs w:val="28"/>
        </w:rPr>
        <w:t xml:space="preserve">                            </w:t>
      </w:r>
      <w:r w:rsidR="00D861B5" w:rsidRPr="00D861B5">
        <w:rPr>
          <w:rFonts w:ascii="Times New Roman" w:hAnsi="Times New Roman" w:cs="Times New Roman"/>
          <w:sz w:val="28"/>
          <w:szCs w:val="28"/>
        </w:rPr>
        <w:t xml:space="preserve">                                                                                               № </w:t>
      </w:r>
    </w:p>
    <w:p w:rsidR="00D861B5" w:rsidRPr="000A3471" w:rsidRDefault="00082E75" w:rsidP="00D861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3279A1">
        <w:rPr>
          <w:rFonts w:ascii="Times New Roman" w:hAnsi="Times New Roman" w:cs="Times New Roman"/>
          <w:sz w:val="28"/>
          <w:szCs w:val="28"/>
        </w:rPr>
        <w:t xml:space="preserve"> </w:t>
      </w:r>
      <w:r>
        <w:rPr>
          <w:rFonts w:ascii="Times New Roman" w:hAnsi="Times New Roman" w:cs="Times New Roman"/>
          <w:sz w:val="28"/>
          <w:szCs w:val="28"/>
        </w:rPr>
        <w:t>Татарск</w:t>
      </w:r>
    </w:p>
    <w:p w:rsidR="00D861B5" w:rsidRPr="00D861B5" w:rsidRDefault="00D861B5" w:rsidP="0000384B">
      <w:pPr>
        <w:spacing w:after="0" w:line="240" w:lineRule="auto"/>
        <w:rPr>
          <w:rFonts w:ascii="Times New Roman" w:hAnsi="Times New Roman" w:cs="Times New Roman"/>
          <w:sz w:val="28"/>
          <w:szCs w:val="28"/>
        </w:rPr>
      </w:pPr>
    </w:p>
    <w:p w:rsidR="00D861B5" w:rsidRPr="00D861B5" w:rsidRDefault="00D861B5" w:rsidP="00D861B5">
      <w:pPr>
        <w:autoSpaceDE w:val="0"/>
        <w:autoSpaceDN w:val="0"/>
        <w:adjustRightInd w:val="0"/>
        <w:spacing w:after="0" w:line="240" w:lineRule="auto"/>
        <w:jc w:val="center"/>
        <w:outlineLvl w:val="1"/>
        <w:rPr>
          <w:rFonts w:ascii="Times New Roman" w:hAnsi="Times New Roman" w:cs="Times New Roman"/>
          <w:sz w:val="28"/>
          <w:szCs w:val="28"/>
        </w:rPr>
      </w:pPr>
      <w:r w:rsidRPr="00D861B5">
        <w:rPr>
          <w:rFonts w:ascii="Times New Roman" w:hAnsi="Times New Roman" w:cs="Times New Roman"/>
          <w:sz w:val="28"/>
          <w:szCs w:val="28"/>
        </w:rPr>
        <w:t xml:space="preserve">Об утверждении Порядка предоставления субсидий, в том числе грантов </w:t>
      </w:r>
    </w:p>
    <w:p w:rsidR="00D861B5" w:rsidRPr="00D861B5" w:rsidRDefault="00D861B5" w:rsidP="00D861B5">
      <w:pPr>
        <w:autoSpaceDE w:val="0"/>
        <w:autoSpaceDN w:val="0"/>
        <w:adjustRightInd w:val="0"/>
        <w:spacing w:after="0" w:line="240" w:lineRule="auto"/>
        <w:jc w:val="center"/>
        <w:outlineLvl w:val="1"/>
        <w:rPr>
          <w:rFonts w:ascii="Times New Roman" w:hAnsi="Times New Roman" w:cs="Times New Roman"/>
          <w:sz w:val="28"/>
          <w:szCs w:val="28"/>
        </w:rPr>
      </w:pPr>
      <w:r w:rsidRPr="00D861B5">
        <w:rPr>
          <w:rFonts w:ascii="Times New Roman" w:hAnsi="Times New Roman" w:cs="Times New Roman"/>
          <w:sz w:val="28"/>
          <w:szCs w:val="28"/>
        </w:rPr>
        <w:t xml:space="preserve">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w:t>
      </w:r>
    </w:p>
    <w:p w:rsidR="00D861B5" w:rsidRPr="00D861B5" w:rsidRDefault="00D861B5" w:rsidP="00D861B5">
      <w:pPr>
        <w:autoSpaceDE w:val="0"/>
        <w:autoSpaceDN w:val="0"/>
        <w:adjustRightInd w:val="0"/>
        <w:spacing w:after="0" w:line="240" w:lineRule="auto"/>
        <w:jc w:val="center"/>
        <w:outlineLvl w:val="1"/>
        <w:rPr>
          <w:rFonts w:ascii="Times New Roman" w:hAnsi="Times New Roman" w:cs="Times New Roman"/>
          <w:sz w:val="28"/>
          <w:szCs w:val="28"/>
        </w:rPr>
      </w:pPr>
      <w:r w:rsidRPr="00D861B5">
        <w:rPr>
          <w:rFonts w:ascii="Times New Roman" w:hAnsi="Times New Roman" w:cs="Times New Roman"/>
          <w:sz w:val="28"/>
          <w:szCs w:val="28"/>
        </w:rPr>
        <w:t xml:space="preserve">на реализацию мероприятий </w:t>
      </w:r>
      <w:r w:rsidR="00F5621F" w:rsidRPr="00D861B5">
        <w:rPr>
          <w:rFonts w:ascii="Times New Roman" w:hAnsi="Times New Roman" w:cs="Times New Roman"/>
          <w:sz w:val="28"/>
          <w:szCs w:val="28"/>
        </w:rPr>
        <w:t>муниципальной программы</w:t>
      </w:r>
      <w:r w:rsidRPr="00D861B5">
        <w:rPr>
          <w:rFonts w:ascii="Times New Roman" w:hAnsi="Times New Roman" w:cs="Times New Roman"/>
          <w:sz w:val="28"/>
          <w:szCs w:val="28"/>
        </w:rPr>
        <w:t xml:space="preserve"> </w:t>
      </w:r>
      <w:r w:rsidR="0000384B">
        <w:rPr>
          <w:rFonts w:ascii="Times New Roman" w:hAnsi="Times New Roman" w:cs="Times New Roman"/>
          <w:sz w:val="28"/>
          <w:szCs w:val="28"/>
        </w:rPr>
        <w:t>Татарского муниципального округа</w:t>
      </w:r>
      <w:r w:rsidR="00311F59">
        <w:rPr>
          <w:rFonts w:ascii="Times New Roman" w:hAnsi="Times New Roman" w:cs="Times New Roman"/>
          <w:sz w:val="28"/>
          <w:szCs w:val="28"/>
        </w:rPr>
        <w:t xml:space="preserve"> Новосибирской области</w:t>
      </w:r>
      <w:r w:rsidRPr="00D861B5">
        <w:rPr>
          <w:rFonts w:ascii="Times New Roman" w:hAnsi="Times New Roman" w:cs="Times New Roman"/>
          <w:sz w:val="28"/>
          <w:szCs w:val="28"/>
        </w:rPr>
        <w:t xml:space="preserve"> «</w:t>
      </w:r>
      <w:r w:rsidR="00820E2C">
        <w:rPr>
          <w:rFonts w:ascii="Times New Roman" w:hAnsi="Times New Roman" w:cs="Times New Roman"/>
          <w:sz w:val="28"/>
          <w:szCs w:val="28"/>
        </w:rPr>
        <w:t>Развитие субъектов малого и среднего предпринимательства в Татарском муниципальном районе Новосибирской области на 2024-2026 годы</w:t>
      </w:r>
      <w:r w:rsidRPr="00D861B5">
        <w:rPr>
          <w:rFonts w:ascii="Times New Roman" w:hAnsi="Times New Roman" w:cs="Times New Roman"/>
          <w:sz w:val="28"/>
          <w:szCs w:val="28"/>
        </w:rPr>
        <w:t>»</w:t>
      </w:r>
    </w:p>
    <w:p w:rsidR="00D861B5" w:rsidRPr="00D861B5" w:rsidRDefault="00D861B5" w:rsidP="00D861B5">
      <w:pPr>
        <w:pStyle w:val="30"/>
        <w:widowControl/>
        <w:shd w:val="clear" w:color="auto" w:fill="auto"/>
        <w:spacing w:after="0" w:line="240" w:lineRule="auto"/>
        <w:rPr>
          <w:b w:val="0"/>
        </w:rPr>
      </w:pPr>
    </w:p>
    <w:p w:rsidR="00D861B5" w:rsidRPr="00E622C3" w:rsidRDefault="0039400D" w:rsidP="00E622C3">
      <w:pPr>
        <w:tabs>
          <w:tab w:val="center" w:pos="10064"/>
        </w:tabs>
        <w:spacing w:after="0" w:line="240" w:lineRule="auto"/>
        <w:ind w:firstLine="567"/>
        <w:jc w:val="both"/>
        <w:rPr>
          <w:rFonts w:ascii="Times New Roman" w:hAnsi="Times New Roman" w:cs="Times New Roman"/>
          <w:sz w:val="28"/>
          <w:szCs w:val="28"/>
          <w:highlight w:val="yellow"/>
        </w:rPr>
      </w:pPr>
      <w:r w:rsidRPr="00D070F3">
        <w:rPr>
          <w:rFonts w:ascii="Times New Roman" w:hAnsi="Times New Roman" w:cs="Times New Roman"/>
          <w:sz w:val="28"/>
          <w:szCs w:val="28"/>
        </w:rPr>
        <w:t>В соответствии со статьей 78, абзацем вторым части 4 статьи 78.5</w:t>
      </w:r>
      <w:r w:rsidR="00D861B5" w:rsidRPr="00D070F3">
        <w:rPr>
          <w:rFonts w:ascii="Times New Roman" w:hAnsi="Times New Roman" w:cs="Times New Roman"/>
          <w:sz w:val="28"/>
          <w:szCs w:val="28"/>
        </w:rPr>
        <w:t xml:space="preserve"> Бюджетного кодекса Российской Федерации, постановлением Правительства Российской Федерации от </w:t>
      </w:r>
      <w:r w:rsidR="006D01BF" w:rsidRPr="00D070F3">
        <w:rPr>
          <w:rFonts w:ascii="Times New Roman" w:hAnsi="Times New Roman" w:cs="Times New Roman"/>
          <w:sz w:val="28"/>
          <w:szCs w:val="28"/>
        </w:rPr>
        <w:t>25.10.2023</w:t>
      </w:r>
      <w:r w:rsidR="004119A7">
        <w:rPr>
          <w:rFonts w:ascii="Times New Roman" w:hAnsi="Times New Roman" w:cs="Times New Roman"/>
          <w:sz w:val="28"/>
          <w:szCs w:val="28"/>
        </w:rPr>
        <w:t xml:space="preserve"> года</w:t>
      </w:r>
      <w:r w:rsidR="00D861B5" w:rsidRPr="00D861B5">
        <w:rPr>
          <w:rFonts w:ascii="Times New Roman" w:hAnsi="Times New Roman" w:cs="Times New Roman"/>
          <w:sz w:val="28"/>
          <w:szCs w:val="28"/>
        </w:rPr>
        <w:t xml:space="preserve"> №</w:t>
      </w:r>
      <w:r w:rsidR="006D01BF">
        <w:rPr>
          <w:rFonts w:ascii="Times New Roman" w:hAnsi="Times New Roman" w:cs="Times New Roman"/>
          <w:sz w:val="28"/>
          <w:szCs w:val="28"/>
        </w:rPr>
        <w:t>1782</w:t>
      </w:r>
      <w:r w:rsidR="00D861B5" w:rsidRPr="00D861B5">
        <w:rPr>
          <w:rFonts w:ascii="Times New Roman" w:hAnsi="Times New Roman" w:cs="Times New Roman"/>
          <w:sz w:val="28"/>
          <w:szCs w:val="28"/>
        </w:rPr>
        <w:t xml:space="preserve"> «Об</w:t>
      </w:r>
      <w:r w:rsidR="006D01BF">
        <w:rPr>
          <w:rFonts w:ascii="Times New Roman" w:hAnsi="Times New Roman" w:cs="Times New Roman"/>
          <w:sz w:val="28"/>
          <w:szCs w:val="28"/>
        </w:rPr>
        <w:t xml:space="preserve"> утверждении</w:t>
      </w:r>
      <w:r w:rsidR="00D861B5" w:rsidRPr="00D861B5">
        <w:rPr>
          <w:rFonts w:ascii="Times New Roman" w:hAnsi="Times New Roman" w:cs="Times New Roman"/>
          <w:sz w:val="28"/>
          <w:szCs w:val="28"/>
        </w:rPr>
        <w:t xml:space="preserve"> общих требовани</w:t>
      </w:r>
      <w:r w:rsidR="006D01BF">
        <w:rPr>
          <w:rFonts w:ascii="Times New Roman" w:hAnsi="Times New Roman" w:cs="Times New Roman"/>
          <w:sz w:val="28"/>
          <w:szCs w:val="28"/>
        </w:rPr>
        <w:t>й</w:t>
      </w:r>
      <w:r w:rsidR="00D861B5" w:rsidRPr="00D861B5">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w:t>
      </w:r>
      <w:r w:rsidR="006D01BF">
        <w:rPr>
          <w:rFonts w:ascii="Times New Roman" w:hAnsi="Times New Roman" w:cs="Times New Roman"/>
          <w:sz w:val="28"/>
          <w:szCs w:val="28"/>
        </w:rPr>
        <w:t>уг</w:t>
      </w:r>
      <w:r w:rsidR="00D861B5" w:rsidRPr="00D861B5">
        <w:rPr>
          <w:rFonts w:ascii="Times New Roman" w:hAnsi="Times New Roman" w:cs="Times New Roman"/>
          <w:sz w:val="28"/>
          <w:szCs w:val="28"/>
        </w:rPr>
        <w:t xml:space="preserve"> и </w:t>
      </w:r>
      <w:r w:rsidR="006D01BF">
        <w:rPr>
          <w:rFonts w:ascii="Times New Roman" w:hAnsi="Times New Roman" w:cs="Times New Roman"/>
          <w:sz w:val="28"/>
          <w:szCs w:val="28"/>
        </w:rPr>
        <w:t>проведение отборов получателей указанных субсидий, в том числе грантов в форме субсидий</w:t>
      </w:r>
      <w:r w:rsidR="00E622C3" w:rsidRPr="005730DE">
        <w:rPr>
          <w:rFonts w:ascii="Times New Roman" w:hAnsi="Times New Roman" w:cs="Times New Roman"/>
          <w:sz w:val="28"/>
          <w:szCs w:val="28"/>
        </w:rPr>
        <w:t>», Законом Новосибирской области от 14.07.2020 № 493-ОЗ «О внесении изменения в статью 3 Закона Новосибирской области «Об отдельных вопросах организации местного самоуправления в Новосибирской области», Законом Новосибирской области от 05.06.2024 № 450-ОЗ «Об объединении муниципальных образований, входящих в состав Татарского муниципального района Новосибирской области, и о внесении изменений в отдельные законы Новосибирской области»,  решением первой сессии Совета депутатов Татарского муниципального округа Новосибирской области первого созыва от 24.10.2024 № 29 «О правопреемстве органов местного самоуправления вновь образованного муниципального образования Татарский муниципальный округ», Уставом Татарского муниципального округа Новосибирской области, администрация Татарского муниципального округа Новосибирской области</w:t>
      </w:r>
      <w:r w:rsidR="00E622C3" w:rsidRPr="00E622C3">
        <w:rPr>
          <w:rFonts w:ascii="Times New Roman" w:hAnsi="Times New Roman" w:cs="Times New Roman"/>
          <w:sz w:val="28"/>
          <w:szCs w:val="28"/>
        </w:rPr>
        <w:t xml:space="preserve"> </w:t>
      </w:r>
      <w:r w:rsidR="00E622C3">
        <w:rPr>
          <w:rFonts w:ascii="Times New Roman" w:hAnsi="Times New Roman" w:cs="Times New Roman"/>
          <w:sz w:val="28"/>
          <w:szCs w:val="28"/>
        </w:rPr>
        <w:t>ПОСТАНОВЛЯЕТ</w:t>
      </w:r>
      <w:r w:rsidR="00D861B5" w:rsidRPr="00D861B5">
        <w:rPr>
          <w:rFonts w:ascii="Times New Roman" w:hAnsi="Times New Roman" w:cs="Times New Roman"/>
          <w:sz w:val="28"/>
          <w:szCs w:val="28"/>
        </w:rPr>
        <w:t>:</w:t>
      </w:r>
    </w:p>
    <w:p w:rsidR="00D861B5" w:rsidRPr="00F731C6" w:rsidRDefault="00D861B5" w:rsidP="00F731C6">
      <w:pPr>
        <w:pStyle w:val="a3"/>
        <w:numPr>
          <w:ilvl w:val="0"/>
          <w:numId w:val="2"/>
        </w:numPr>
        <w:tabs>
          <w:tab w:val="left" w:pos="851"/>
          <w:tab w:val="left" w:pos="99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F731C6">
        <w:rPr>
          <w:rFonts w:ascii="Times New Roman" w:hAnsi="Times New Roman" w:cs="Times New Roman"/>
          <w:sz w:val="28"/>
          <w:szCs w:val="28"/>
        </w:rPr>
        <w:t>Утвердить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w:t>
      </w:r>
      <w:r w:rsidR="003279A1">
        <w:rPr>
          <w:rFonts w:ascii="Times New Roman" w:hAnsi="Times New Roman" w:cs="Times New Roman"/>
          <w:sz w:val="28"/>
          <w:szCs w:val="28"/>
        </w:rPr>
        <w:t xml:space="preserve">зацию </w:t>
      </w:r>
      <w:r w:rsidR="003279A1">
        <w:rPr>
          <w:rFonts w:ascii="Times New Roman" w:hAnsi="Times New Roman" w:cs="Times New Roman"/>
          <w:sz w:val="28"/>
          <w:szCs w:val="28"/>
        </w:rPr>
        <w:lastRenderedPageBreak/>
        <w:t>мероприятий муниципальной</w:t>
      </w:r>
      <w:r w:rsidRPr="00F731C6">
        <w:rPr>
          <w:rFonts w:ascii="Times New Roman" w:hAnsi="Times New Roman" w:cs="Times New Roman"/>
          <w:sz w:val="28"/>
          <w:szCs w:val="28"/>
        </w:rPr>
        <w:t xml:space="preserve"> программы </w:t>
      </w:r>
      <w:r w:rsidR="0000384B">
        <w:rPr>
          <w:rFonts w:ascii="Times New Roman" w:hAnsi="Times New Roman" w:cs="Times New Roman"/>
          <w:sz w:val="28"/>
          <w:szCs w:val="28"/>
        </w:rPr>
        <w:t xml:space="preserve">Татарского муниципального </w:t>
      </w:r>
      <w:r w:rsidR="005730DE">
        <w:rPr>
          <w:rFonts w:ascii="Times New Roman" w:hAnsi="Times New Roman" w:cs="Times New Roman"/>
          <w:sz w:val="28"/>
          <w:szCs w:val="28"/>
        </w:rPr>
        <w:t>района</w:t>
      </w:r>
      <w:r w:rsidR="00311F59">
        <w:rPr>
          <w:rFonts w:ascii="Times New Roman" w:hAnsi="Times New Roman" w:cs="Times New Roman"/>
          <w:sz w:val="28"/>
          <w:szCs w:val="28"/>
        </w:rPr>
        <w:t xml:space="preserve"> Новосибирской области</w:t>
      </w:r>
      <w:r w:rsidRPr="00F731C6">
        <w:rPr>
          <w:rFonts w:ascii="Times New Roman" w:hAnsi="Times New Roman" w:cs="Times New Roman"/>
          <w:sz w:val="28"/>
          <w:szCs w:val="28"/>
        </w:rPr>
        <w:t xml:space="preserve"> «</w:t>
      </w:r>
      <w:r w:rsidR="00820E2C">
        <w:rPr>
          <w:rFonts w:ascii="Times New Roman" w:hAnsi="Times New Roman" w:cs="Times New Roman"/>
          <w:sz w:val="28"/>
          <w:szCs w:val="28"/>
        </w:rPr>
        <w:t>Развитие субъектов малого и среднего предпринимательства в Татарском муниципальном районе Новосибирской области на 2024-2026 годы</w:t>
      </w:r>
      <w:r w:rsidRPr="00F731C6">
        <w:rPr>
          <w:rFonts w:ascii="Times New Roman" w:hAnsi="Times New Roman" w:cs="Times New Roman"/>
          <w:sz w:val="28"/>
          <w:szCs w:val="28"/>
        </w:rPr>
        <w:t>» согласно приложению 1 к настоящему постановлению.</w:t>
      </w:r>
    </w:p>
    <w:p w:rsidR="00F731C6" w:rsidRPr="00F731C6" w:rsidRDefault="00D861B5" w:rsidP="00F731C6">
      <w:pPr>
        <w:pStyle w:val="a3"/>
        <w:numPr>
          <w:ilvl w:val="0"/>
          <w:numId w:val="2"/>
        </w:numPr>
        <w:tabs>
          <w:tab w:val="left" w:pos="993"/>
          <w:tab w:val="left" w:pos="1134"/>
          <w:tab w:val="left" w:pos="1254"/>
          <w:tab w:val="left" w:pos="1875"/>
          <w:tab w:val="center" w:pos="10064"/>
        </w:tabs>
        <w:spacing w:after="0" w:line="240" w:lineRule="auto"/>
        <w:ind w:left="0" w:firstLine="709"/>
        <w:jc w:val="both"/>
        <w:rPr>
          <w:rFonts w:ascii="Times New Roman" w:hAnsi="Times New Roman" w:cs="Times New Roman"/>
          <w:b/>
          <w:i/>
          <w:sz w:val="28"/>
          <w:szCs w:val="28"/>
        </w:rPr>
      </w:pPr>
      <w:r w:rsidRPr="00F731C6">
        <w:rPr>
          <w:rFonts w:ascii="Times New Roman" w:hAnsi="Times New Roman" w:cs="Times New Roman"/>
          <w:sz w:val="28"/>
          <w:szCs w:val="28"/>
        </w:rPr>
        <w:t xml:space="preserve">Утвердить состав </w:t>
      </w:r>
      <w:r w:rsidR="007E2B4B" w:rsidRPr="00F731C6">
        <w:rPr>
          <w:rFonts w:ascii="Times New Roman" w:hAnsi="Times New Roman" w:cs="Times New Roman"/>
          <w:sz w:val="28"/>
          <w:szCs w:val="28"/>
        </w:rPr>
        <w:t xml:space="preserve">конкурсной </w:t>
      </w:r>
      <w:r w:rsidRPr="00F731C6">
        <w:rPr>
          <w:rFonts w:ascii="Times New Roman" w:hAnsi="Times New Roman" w:cs="Times New Roman"/>
          <w:sz w:val="28"/>
          <w:szCs w:val="28"/>
        </w:rPr>
        <w:t xml:space="preserve">комиссии по определению участников </w:t>
      </w:r>
      <w:r w:rsidR="007E2B4B" w:rsidRPr="00F731C6">
        <w:rPr>
          <w:rFonts w:ascii="Times New Roman" w:hAnsi="Times New Roman" w:cs="Times New Roman"/>
          <w:sz w:val="28"/>
          <w:szCs w:val="28"/>
        </w:rPr>
        <w:t xml:space="preserve">конкурсного </w:t>
      </w:r>
      <w:r w:rsidRPr="00F731C6">
        <w:rPr>
          <w:rFonts w:ascii="Times New Roman" w:hAnsi="Times New Roman" w:cs="Times New Roman"/>
          <w:sz w:val="28"/>
          <w:szCs w:val="28"/>
        </w:rPr>
        <w:t>отбора –</w:t>
      </w:r>
      <w:r w:rsidR="007E2B4B" w:rsidRPr="00F731C6">
        <w:rPr>
          <w:rFonts w:ascii="Times New Roman" w:hAnsi="Times New Roman" w:cs="Times New Roman"/>
          <w:sz w:val="28"/>
          <w:szCs w:val="28"/>
        </w:rPr>
        <w:t xml:space="preserve"> юридических лиц, </w:t>
      </w:r>
      <w:r w:rsidRPr="00F731C6">
        <w:rPr>
          <w:rFonts w:ascii="Times New Roman" w:hAnsi="Times New Roman" w:cs="Times New Roman"/>
          <w:sz w:val="28"/>
          <w:szCs w:val="28"/>
        </w:rPr>
        <w:t>и</w:t>
      </w:r>
      <w:r w:rsidR="007E2B4B" w:rsidRPr="00F731C6">
        <w:rPr>
          <w:rFonts w:ascii="Times New Roman" w:hAnsi="Times New Roman" w:cs="Times New Roman"/>
          <w:sz w:val="28"/>
          <w:szCs w:val="28"/>
        </w:rPr>
        <w:t xml:space="preserve">ндивидуальных предпринимателей </w:t>
      </w:r>
      <w:r w:rsidRPr="00F731C6">
        <w:rPr>
          <w:rFonts w:ascii="Times New Roman" w:hAnsi="Times New Roman" w:cs="Times New Roman"/>
          <w:sz w:val="28"/>
          <w:szCs w:val="28"/>
        </w:rPr>
        <w:t xml:space="preserve">- производителей товаров, работ, услуг, </w:t>
      </w:r>
      <w:r w:rsidR="007E2B4B" w:rsidRPr="00F731C6">
        <w:rPr>
          <w:rFonts w:ascii="Times New Roman" w:hAnsi="Times New Roman" w:cs="Times New Roman"/>
          <w:sz w:val="28"/>
          <w:szCs w:val="28"/>
        </w:rPr>
        <w:t xml:space="preserve">на получение финансовой поддержки в рамках реализации </w:t>
      </w:r>
      <w:r w:rsidR="00810709" w:rsidRPr="00F731C6">
        <w:rPr>
          <w:rFonts w:ascii="Times New Roman" w:hAnsi="Times New Roman" w:cs="Times New Roman"/>
          <w:sz w:val="28"/>
          <w:szCs w:val="28"/>
        </w:rPr>
        <w:t>муниципальной программы</w:t>
      </w:r>
      <w:r w:rsidR="007E2B4B" w:rsidRPr="00F731C6">
        <w:rPr>
          <w:rFonts w:ascii="Times New Roman" w:hAnsi="Times New Roman" w:cs="Times New Roman"/>
          <w:sz w:val="28"/>
          <w:szCs w:val="28"/>
        </w:rPr>
        <w:t xml:space="preserve"> </w:t>
      </w:r>
      <w:r w:rsidR="0000384B">
        <w:rPr>
          <w:rFonts w:ascii="Times New Roman" w:hAnsi="Times New Roman" w:cs="Times New Roman"/>
          <w:sz w:val="28"/>
          <w:szCs w:val="28"/>
        </w:rPr>
        <w:t xml:space="preserve">Татарского муниципального </w:t>
      </w:r>
      <w:r w:rsidR="005730DE">
        <w:rPr>
          <w:rFonts w:ascii="Times New Roman" w:hAnsi="Times New Roman" w:cs="Times New Roman"/>
          <w:sz w:val="28"/>
          <w:szCs w:val="28"/>
        </w:rPr>
        <w:t>района</w:t>
      </w:r>
      <w:r w:rsidR="00F5621F" w:rsidRPr="00F5621F">
        <w:rPr>
          <w:rFonts w:ascii="Times New Roman" w:hAnsi="Times New Roman" w:cs="Times New Roman"/>
          <w:sz w:val="28"/>
          <w:szCs w:val="28"/>
        </w:rPr>
        <w:t xml:space="preserve"> Новосибирской области «</w:t>
      </w:r>
      <w:r w:rsidR="00820E2C">
        <w:rPr>
          <w:rFonts w:ascii="Times New Roman" w:hAnsi="Times New Roman" w:cs="Times New Roman"/>
          <w:sz w:val="28"/>
          <w:szCs w:val="28"/>
        </w:rPr>
        <w:t>Развитие субъектов малого и среднего предпринимательства в Татарском муниципальном районе Новосибирской области на 2024-2026 годы</w:t>
      </w:r>
      <w:r w:rsidR="00F5621F" w:rsidRPr="00F5621F">
        <w:rPr>
          <w:rFonts w:ascii="Times New Roman" w:hAnsi="Times New Roman" w:cs="Times New Roman"/>
          <w:sz w:val="28"/>
          <w:szCs w:val="28"/>
        </w:rPr>
        <w:t xml:space="preserve">» </w:t>
      </w:r>
      <w:r w:rsidRPr="00F731C6">
        <w:rPr>
          <w:rFonts w:ascii="Times New Roman" w:hAnsi="Times New Roman" w:cs="Times New Roman"/>
          <w:sz w:val="28"/>
          <w:szCs w:val="28"/>
        </w:rPr>
        <w:t>согласно приложению 2 к настоящему постановлению.</w:t>
      </w:r>
    </w:p>
    <w:p w:rsidR="00D861B5" w:rsidRPr="00891336" w:rsidRDefault="00D861B5" w:rsidP="00891336">
      <w:pPr>
        <w:pStyle w:val="a3"/>
        <w:numPr>
          <w:ilvl w:val="0"/>
          <w:numId w:val="2"/>
        </w:numPr>
        <w:tabs>
          <w:tab w:val="left" w:pos="0"/>
          <w:tab w:val="left" w:pos="993"/>
          <w:tab w:val="left" w:pos="1134"/>
          <w:tab w:val="left" w:pos="1254"/>
          <w:tab w:val="left" w:pos="1875"/>
          <w:tab w:val="center" w:pos="10064"/>
        </w:tabs>
        <w:autoSpaceDE w:val="0"/>
        <w:autoSpaceDN w:val="0"/>
        <w:adjustRightInd w:val="0"/>
        <w:spacing w:after="0" w:line="240" w:lineRule="auto"/>
        <w:ind w:left="0" w:firstLine="743"/>
        <w:jc w:val="both"/>
        <w:rPr>
          <w:rFonts w:ascii="Times New Roman" w:hAnsi="Times New Roman" w:cs="Times New Roman"/>
          <w:sz w:val="28"/>
          <w:szCs w:val="28"/>
        </w:rPr>
      </w:pPr>
      <w:r w:rsidRPr="00891336">
        <w:rPr>
          <w:rFonts w:ascii="Times New Roman" w:hAnsi="Times New Roman" w:cs="Times New Roman"/>
          <w:sz w:val="28"/>
          <w:szCs w:val="28"/>
        </w:rPr>
        <w:t xml:space="preserve">Отделу организационной работы, контроля и связей с общественностью администрации </w:t>
      </w:r>
      <w:r w:rsidR="0000384B">
        <w:rPr>
          <w:rFonts w:ascii="Times New Roman" w:hAnsi="Times New Roman" w:cs="Times New Roman"/>
          <w:sz w:val="28"/>
          <w:szCs w:val="28"/>
        </w:rPr>
        <w:t>Татарского муниципального округа</w:t>
      </w:r>
      <w:r w:rsidRPr="00891336">
        <w:rPr>
          <w:rFonts w:ascii="Times New Roman" w:hAnsi="Times New Roman" w:cs="Times New Roman"/>
          <w:sz w:val="28"/>
          <w:szCs w:val="28"/>
        </w:rPr>
        <w:t xml:space="preserve"> Новосибирской области опубликовать настоящее постановление в Бюллетене органов местного самоуправления </w:t>
      </w:r>
      <w:r w:rsidR="0000384B">
        <w:rPr>
          <w:rFonts w:ascii="Times New Roman" w:hAnsi="Times New Roman" w:cs="Times New Roman"/>
          <w:sz w:val="28"/>
          <w:szCs w:val="28"/>
        </w:rPr>
        <w:t xml:space="preserve">Татарского муниципального </w:t>
      </w:r>
      <w:r w:rsidR="00820E2C" w:rsidRPr="005A3A31">
        <w:rPr>
          <w:rFonts w:ascii="Times New Roman" w:hAnsi="Times New Roman" w:cs="Times New Roman"/>
          <w:sz w:val="28"/>
          <w:szCs w:val="28"/>
        </w:rPr>
        <w:t>района</w:t>
      </w:r>
      <w:r w:rsidRPr="00891336">
        <w:rPr>
          <w:rFonts w:ascii="Times New Roman" w:hAnsi="Times New Roman" w:cs="Times New Roman"/>
          <w:sz w:val="28"/>
          <w:szCs w:val="28"/>
        </w:rPr>
        <w:t xml:space="preserve"> Новосибирской области и разместить на официальном сайте </w:t>
      </w:r>
      <w:r w:rsidR="00F731C6" w:rsidRPr="00891336">
        <w:rPr>
          <w:rFonts w:ascii="Times New Roman" w:hAnsi="Times New Roman" w:cs="Times New Roman"/>
          <w:sz w:val="28"/>
          <w:szCs w:val="28"/>
        </w:rPr>
        <w:t xml:space="preserve">администрации </w:t>
      </w:r>
      <w:r w:rsidR="0000384B">
        <w:rPr>
          <w:rFonts w:ascii="Times New Roman" w:hAnsi="Times New Roman" w:cs="Times New Roman"/>
          <w:sz w:val="28"/>
          <w:szCs w:val="28"/>
        </w:rPr>
        <w:t>Татарского муниципального округа</w:t>
      </w:r>
      <w:r w:rsidRPr="00891336">
        <w:rPr>
          <w:rFonts w:ascii="Times New Roman" w:hAnsi="Times New Roman" w:cs="Times New Roman"/>
          <w:sz w:val="28"/>
          <w:szCs w:val="28"/>
        </w:rPr>
        <w:t xml:space="preserve"> Новосибирской области.</w:t>
      </w:r>
    </w:p>
    <w:p w:rsidR="00D861B5" w:rsidRPr="00F731C6" w:rsidRDefault="00D861B5" w:rsidP="00891336">
      <w:pPr>
        <w:pStyle w:val="60"/>
        <w:widowControl/>
        <w:numPr>
          <w:ilvl w:val="0"/>
          <w:numId w:val="2"/>
        </w:numPr>
        <w:shd w:val="clear" w:color="auto" w:fill="auto"/>
        <w:tabs>
          <w:tab w:val="left" w:pos="0"/>
          <w:tab w:val="left" w:pos="993"/>
        </w:tabs>
        <w:autoSpaceDE w:val="0"/>
        <w:autoSpaceDN w:val="0"/>
        <w:adjustRightInd w:val="0"/>
        <w:spacing w:before="0" w:line="240" w:lineRule="auto"/>
        <w:ind w:left="0" w:firstLine="743"/>
        <w:rPr>
          <w:b w:val="0"/>
        </w:rPr>
      </w:pPr>
      <w:r w:rsidRPr="00F731C6">
        <w:rPr>
          <w:b w:val="0"/>
        </w:rPr>
        <w:t>Настоящее постановление вступает в силу со дня его официального опубликования.</w:t>
      </w:r>
    </w:p>
    <w:p w:rsidR="00D861B5" w:rsidRPr="00F731C6" w:rsidRDefault="00D861B5" w:rsidP="00F731C6">
      <w:pPr>
        <w:pStyle w:val="60"/>
        <w:widowControl/>
        <w:numPr>
          <w:ilvl w:val="0"/>
          <w:numId w:val="2"/>
        </w:numPr>
        <w:shd w:val="clear" w:color="auto" w:fill="auto"/>
        <w:tabs>
          <w:tab w:val="left" w:pos="0"/>
          <w:tab w:val="left" w:pos="993"/>
        </w:tabs>
        <w:autoSpaceDE w:val="0"/>
        <w:autoSpaceDN w:val="0"/>
        <w:adjustRightInd w:val="0"/>
        <w:spacing w:before="0" w:line="240" w:lineRule="auto"/>
        <w:ind w:left="0" w:firstLine="740"/>
        <w:rPr>
          <w:b w:val="0"/>
        </w:rPr>
      </w:pPr>
      <w:r w:rsidRPr="00F731C6">
        <w:rPr>
          <w:b w:val="0"/>
        </w:rPr>
        <w:t xml:space="preserve">Контроль </w:t>
      </w:r>
      <w:r w:rsidR="000710F7" w:rsidRPr="00F731C6">
        <w:rPr>
          <w:b w:val="0"/>
        </w:rPr>
        <w:t>за</w:t>
      </w:r>
      <w:r w:rsidRPr="00F731C6">
        <w:rPr>
          <w:b w:val="0"/>
        </w:rPr>
        <w:t xml:space="preserve"> исполнением настоящего постановления возложить на заместителя главы администрации </w:t>
      </w:r>
      <w:r w:rsidR="0000384B">
        <w:rPr>
          <w:b w:val="0"/>
        </w:rPr>
        <w:t>Татарского муниципального округа</w:t>
      </w:r>
      <w:r w:rsidRPr="00F731C6">
        <w:rPr>
          <w:b w:val="0"/>
        </w:rPr>
        <w:t xml:space="preserve"> Новосибирской </w:t>
      </w:r>
      <w:r w:rsidR="00F5621F" w:rsidRPr="00F731C6">
        <w:rPr>
          <w:b w:val="0"/>
        </w:rPr>
        <w:t xml:space="preserve">области </w:t>
      </w:r>
      <w:r w:rsidR="000710F7">
        <w:rPr>
          <w:b w:val="0"/>
        </w:rPr>
        <w:t>Басалыко Л.Н.</w:t>
      </w:r>
    </w:p>
    <w:p w:rsidR="00D861B5" w:rsidRPr="00F731C6" w:rsidRDefault="00D861B5" w:rsidP="00F731C6">
      <w:pPr>
        <w:tabs>
          <w:tab w:val="left" w:pos="993"/>
        </w:tabs>
        <w:autoSpaceDE w:val="0"/>
        <w:autoSpaceDN w:val="0"/>
        <w:adjustRightInd w:val="0"/>
        <w:spacing w:after="0" w:line="240" w:lineRule="auto"/>
        <w:jc w:val="both"/>
        <w:rPr>
          <w:rFonts w:ascii="Times New Roman" w:eastAsia="Times New Roman" w:hAnsi="Times New Roman" w:cs="Times New Roman"/>
          <w:bCs/>
          <w:sz w:val="28"/>
          <w:szCs w:val="28"/>
        </w:rPr>
      </w:pPr>
    </w:p>
    <w:p w:rsidR="00D861B5" w:rsidRPr="00F731C6" w:rsidRDefault="00D861B5" w:rsidP="00F731C6">
      <w:pPr>
        <w:tabs>
          <w:tab w:val="left" w:pos="993"/>
        </w:tabs>
        <w:autoSpaceDE w:val="0"/>
        <w:autoSpaceDN w:val="0"/>
        <w:adjustRightInd w:val="0"/>
        <w:spacing w:after="0" w:line="240" w:lineRule="auto"/>
        <w:jc w:val="both"/>
        <w:rPr>
          <w:rFonts w:ascii="Times New Roman" w:eastAsia="Times New Roman" w:hAnsi="Times New Roman" w:cs="Times New Roman"/>
          <w:bCs/>
          <w:sz w:val="28"/>
          <w:szCs w:val="28"/>
        </w:rPr>
      </w:pPr>
    </w:p>
    <w:p w:rsidR="00D861B5" w:rsidRPr="00F731C6" w:rsidRDefault="00D861B5" w:rsidP="00F731C6">
      <w:pPr>
        <w:tabs>
          <w:tab w:val="left" w:pos="993"/>
        </w:tabs>
        <w:autoSpaceDE w:val="0"/>
        <w:autoSpaceDN w:val="0"/>
        <w:adjustRightInd w:val="0"/>
        <w:spacing w:after="0" w:line="240" w:lineRule="auto"/>
        <w:jc w:val="both"/>
        <w:rPr>
          <w:rFonts w:ascii="Times New Roman" w:eastAsia="Times New Roman" w:hAnsi="Times New Roman" w:cs="Times New Roman"/>
          <w:bCs/>
          <w:sz w:val="28"/>
          <w:szCs w:val="28"/>
        </w:rPr>
      </w:pPr>
    </w:p>
    <w:p w:rsidR="00D861B5" w:rsidRPr="00F731C6" w:rsidRDefault="00D861B5" w:rsidP="00F731C6">
      <w:pPr>
        <w:tabs>
          <w:tab w:val="left" w:pos="993"/>
          <w:tab w:val="left" w:pos="7752"/>
        </w:tabs>
        <w:autoSpaceDE w:val="0"/>
        <w:autoSpaceDN w:val="0"/>
        <w:adjustRightInd w:val="0"/>
        <w:spacing w:after="0" w:line="240" w:lineRule="auto"/>
        <w:jc w:val="both"/>
        <w:rPr>
          <w:rFonts w:ascii="Times New Roman" w:eastAsia="Times New Roman" w:hAnsi="Times New Roman" w:cs="Times New Roman"/>
          <w:bCs/>
          <w:sz w:val="28"/>
          <w:szCs w:val="28"/>
        </w:rPr>
      </w:pPr>
      <w:r w:rsidRPr="00F731C6">
        <w:rPr>
          <w:rFonts w:ascii="Times New Roman" w:eastAsia="Times New Roman" w:hAnsi="Times New Roman" w:cs="Times New Roman"/>
          <w:bCs/>
          <w:sz w:val="28"/>
          <w:szCs w:val="28"/>
        </w:rPr>
        <w:t xml:space="preserve">Глава </w:t>
      </w:r>
      <w:r w:rsidR="0000384B">
        <w:rPr>
          <w:rFonts w:ascii="Times New Roman" w:eastAsia="Times New Roman" w:hAnsi="Times New Roman" w:cs="Times New Roman"/>
          <w:bCs/>
          <w:sz w:val="28"/>
          <w:szCs w:val="28"/>
        </w:rPr>
        <w:t>Татарского муниципального округа</w:t>
      </w:r>
    </w:p>
    <w:p w:rsidR="00D861B5" w:rsidRPr="00F731C6" w:rsidRDefault="00D861B5" w:rsidP="00F731C6">
      <w:pPr>
        <w:tabs>
          <w:tab w:val="left" w:pos="993"/>
          <w:tab w:val="left" w:pos="7752"/>
        </w:tabs>
        <w:autoSpaceDE w:val="0"/>
        <w:autoSpaceDN w:val="0"/>
        <w:adjustRightInd w:val="0"/>
        <w:spacing w:after="0" w:line="240" w:lineRule="auto"/>
        <w:jc w:val="both"/>
        <w:rPr>
          <w:rFonts w:ascii="Times New Roman" w:eastAsia="SimSun" w:hAnsi="Times New Roman" w:cs="Times New Roman"/>
          <w:bCs/>
          <w:sz w:val="28"/>
          <w:szCs w:val="28"/>
          <w:lang w:eastAsia="zh-CN"/>
        </w:rPr>
      </w:pPr>
      <w:r w:rsidRPr="00F731C6">
        <w:rPr>
          <w:rFonts w:ascii="Times New Roman" w:eastAsia="Times New Roman" w:hAnsi="Times New Roman" w:cs="Times New Roman"/>
          <w:bCs/>
          <w:sz w:val="28"/>
          <w:szCs w:val="28"/>
        </w:rPr>
        <w:t>Новосибирской области</w:t>
      </w:r>
      <w:r w:rsidRPr="00F731C6">
        <w:rPr>
          <w:rFonts w:ascii="Times New Roman" w:eastAsia="Times New Roman" w:hAnsi="Times New Roman" w:cs="Times New Roman"/>
          <w:bCs/>
          <w:sz w:val="28"/>
          <w:szCs w:val="28"/>
        </w:rPr>
        <w:tab/>
        <w:t xml:space="preserve">       Ю. М. Вязов</w:t>
      </w:r>
    </w:p>
    <w:p w:rsidR="00D861B5" w:rsidRPr="00F731C6" w:rsidRDefault="00D861B5" w:rsidP="00F731C6">
      <w:pPr>
        <w:spacing w:after="0" w:line="240" w:lineRule="auto"/>
        <w:jc w:val="both"/>
        <w:rPr>
          <w:rFonts w:ascii="Times New Roman" w:eastAsia="SimSun" w:hAnsi="Times New Roman" w:cs="Times New Roman"/>
          <w:bCs/>
          <w:sz w:val="28"/>
          <w:szCs w:val="28"/>
          <w:lang w:eastAsia="zh-CN"/>
        </w:rPr>
      </w:pPr>
    </w:p>
    <w:p w:rsidR="00D861B5" w:rsidRPr="00F731C6" w:rsidRDefault="00D861B5" w:rsidP="00F731C6">
      <w:pPr>
        <w:spacing w:after="0" w:line="240" w:lineRule="auto"/>
        <w:jc w:val="both"/>
        <w:rPr>
          <w:rFonts w:ascii="Times New Roman" w:eastAsia="SimSun" w:hAnsi="Times New Roman" w:cs="Times New Roman"/>
          <w:bCs/>
          <w:sz w:val="28"/>
          <w:szCs w:val="28"/>
          <w:lang w:eastAsia="zh-CN"/>
        </w:rPr>
      </w:pPr>
    </w:p>
    <w:p w:rsidR="00D861B5" w:rsidRPr="00F731C6" w:rsidRDefault="00D861B5" w:rsidP="00F731C6">
      <w:pPr>
        <w:spacing w:after="0" w:line="240" w:lineRule="auto"/>
        <w:jc w:val="both"/>
        <w:rPr>
          <w:rFonts w:ascii="Times New Roman" w:eastAsia="SimSun" w:hAnsi="Times New Roman" w:cs="Times New Roman"/>
          <w:bCs/>
          <w:sz w:val="28"/>
          <w:szCs w:val="28"/>
          <w:lang w:eastAsia="zh-CN"/>
        </w:rPr>
      </w:pPr>
    </w:p>
    <w:p w:rsidR="00D861B5" w:rsidRPr="00F731C6" w:rsidRDefault="00D861B5" w:rsidP="00F731C6">
      <w:pPr>
        <w:spacing w:after="0" w:line="240" w:lineRule="auto"/>
        <w:jc w:val="both"/>
        <w:rPr>
          <w:rFonts w:ascii="Times New Roman" w:eastAsia="SimSun" w:hAnsi="Times New Roman" w:cs="Times New Roman"/>
          <w:bCs/>
          <w:sz w:val="28"/>
          <w:szCs w:val="28"/>
          <w:lang w:eastAsia="zh-CN"/>
        </w:rPr>
      </w:pPr>
    </w:p>
    <w:p w:rsidR="00D861B5" w:rsidRDefault="00D861B5"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C66A2E" w:rsidRDefault="00C66A2E" w:rsidP="00F731C6">
      <w:pPr>
        <w:spacing w:after="0" w:line="240" w:lineRule="auto"/>
        <w:jc w:val="both"/>
        <w:rPr>
          <w:rFonts w:ascii="Times New Roman" w:eastAsia="SimSun" w:hAnsi="Times New Roman" w:cs="Times New Roman"/>
          <w:bCs/>
          <w:sz w:val="28"/>
          <w:szCs w:val="28"/>
          <w:lang w:eastAsia="zh-CN"/>
        </w:rPr>
      </w:pPr>
    </w:p>
    <w:p w:rsidR="00F731C6" w:rsidRDefault="00F731C6" w:rsidP="00F731C6">
      <w:pPr>
        <w:spacing w:after="0" w:line="240" w:lineRule="auto"/>
        <w:jc w:val="both"/>
        <w:rPr>
          <w:rFonts w:ascii="Times New Roman" w:eastAsia="SimSun" w:hAnsi="Times New Roman" w:cs="Times New Roman"/>
          <w:bCs/>
          <w:sz w:val="28"/>
          <w:szCs w:val="28"/>
          <w:lang w:eastAsia="zh-CN"/>
        </w:rPr>
      </w:pPr>
    </w:p>
    <w:p w:rsidR="004F6E23" w:rsidRDefault="004F6E23" w:rsidP="000710F7">
      <w:pPr>
        <w:tabs>
          <w:tab w:val="left" w:pos="1230"/>
        </w:tabs>
        <w:spacing w:after="0" w:line="240" w:lineRule="auto"/>
        <w:jc w:val="both"/>
        <w:rPr>
          <w:rFonts w:ascii="Times New Roman" w:eastAsia="SimSun" w:hAnsi="Times New Roman" w:cs="Times New Roman"/>
          <w:bCs/>
          <w:sz w:val="28"/>
          <w:szCs w:val="28"/>
          <w:lang w:eastAsia="zh-CN"/>
        </w:rPr>
      </w:pPr>
    </w:p>
    <w:p w:rsidR="00D861B5" w:rsidRPr="00D070F3" w:rsidRDefault="00D070F3" w:rsidP="00D861B5">
      <w:pPr>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Вакульчук Е.А.</w:t>
      </w:r>
    </w:p>
    <w:p w:rsidR="00F731C6" w:rsidRPr="004F6E23" w:rsidRDefault="00D861B5" w:rsidP="000710F7">
      <w:pPr>
        <w:spacing w:after="0" w:line="240" w:lineRule="auto"/>
        <w:rPr>
          <w:rStyle w:val="2"/>
          <w:rFonts w:eastAsia="SimSun"/>
          <w:bCs/>
          <w:color w:val="auto"/>
          <w:sz w:val="20"/>
          <w:szCs w:val="20"/>
          <w:lang w:eastAsia="zh-CN" w:bidi="ar-SA"/>
        </w:rPr>
      </w:pPr>
      <w:r w:rsidRPr="00F731C6">
        <w:rPr>
          <w:rFonts w:ascii="Times New Roman" w:eastAsia="SimSun" w:hAnsi="Times New Roman" w:cs="Times New Roman"/>
          <w:bCs/>
          <w:sz w:val="20"/>
          <w:szCs w:val="20"/>
          <w:lang w:eastAsia="zh-CN"/>
        </w:rPr>
        <w:t>383642</w:t>
      </w:r>
      <w:r w:rsidR="000710F7">
        <w:rPr>
          <w:rFonts w:ascii="Times New Roman" w:eastAsia="SimSun" w:hAnsi="Times New Roman" w:cs="Times New Roman"/>
          <w:bCs/>
          <w:sz w:val="20"/>
          <w:szCs w:val="20"/>
          <w:lang w:eastAsia="zh-CN"/>
        </w:rPr>
        <w:t>5</w:t>
      </w:r>
      <w:r w:rsidR="00D070F3">
        <w:rPr>
          <w:rFonts w:ascii="Times New Roman" w:eastAsia="SimSun" w:hAnsi="Times New Roman" w:cs="Times New Roman"/>
          <w:bCs/>
          <w:sz w:val="20"/>
          <w:szCs w:val="20"/>
          <w:lang w:eastAsia="zh-CN"/>
        </w:rPr>
        <w:t>475</w:t>
      </w:r>
    </w:p>
    <w:p w:rsidR="00825AC6" w:rsidRDefault="00825AC6" w:rsidP="00D861B5">
      <w:pPr>
        <w:spacing w:after="0" w:line="240" w:lineRule="auto"/>
        <w:ind w:left="6521"/>
        <w:rPr>
          <w:rStyle w:val="2"/>
          <w:rFonts w:eastAsia="Arial Unicode MS"/>
          <w:sz w:val="24"/>
          <w:szCs w:val="24"/>
        </w:rPr>
      </w:pPr>
    </w:p>
    <w:p w:rsidR="00825AC6" w:rsidRDefault="00825AC6" w:rsidP="00D861B5">
      <w:pPr>
        <w:spacing w:after="0" w:line="240" w:lineRule="auto"/>
        <w:ind w:left="6521"/>
        <w:rPr>
          <w:rStyle w:val="2"/>
          <w:rFonts w:eastAsia="Arial Unicode MS"/>
          <w:sz w:val="24"/>
          <w:szCs w:val="24"/>
        </w:rPr>
      </w:pPr>
    </w:p>
    <w:p w:rsidR="00D861B5" w:rsidRPr="00294F2F" w:rsidRDefault="00D861B5" w:rsidP="00D861B5">
      <w:pPr>
        <w:spacing w:after="0" w:line="240" w:lineRule="auto"/>
        <w:ind w:left="6521"/>
        <w:rPr>
          <w:rStyle w:val="2"/>
          <w:rFonts w:eastAsia="Arial Unicode MS"/>
          <w:sz w:val="24"/>
          <w:szCs w:val="24"/>
        </w:rPr>
      </w:pPr>
      <w:r w:rsidRPr="00294F2F">
        <w:rPr>
          <w:rStyle w:val="2"/>
          <w:rFonts w:eastAsia="Arial Unicode MS"/>
          <w:sz w:val="24"/>
          <w:szCs w:val="24"/>
        </w:rPr>
        <w:t>Приложение</w:t>
      </w:r>
      <w:r w:rsidR="00CD1FFC">
        <w:rPr>
          <w:rStyle w:val="2"/>
          <w:rFonts w:eastAsia="Arial Unicode MS"/>
          <w:sz w:val="24"/>
          <w:szCs w:val="24"/>
        </w:rPr>
        <w:t xml:space="preserve"> 1</w:t>
      </w:r>
    </w:p>
    <w:p w:rsidR="00D861B5" w:rsidRPr="00294F2F" w:rsidRDefault="00D861B5" w:rsidP="00D861B5">
      <w:pPr>
        <w:spacing w:after="0" w:line="240" w:lineRule="auto"/>
        <w:ind w:left="6521"/>
        <w:rPr>
          <w:rStyle w:val="2"/>
          <w:rFonts w:eastAsia="Arial Unicode MS"/>
          <w:sz w:val="24"/>
          <w:szCs w:val="24"/>
        </w:rPr>
      </w:pPr>
      <w:r w:rsidRPr="00294F2F">
        <w:rPr>
          <w:rStyle w:val="2"/>
          <w:rFonts w:eastAsia="Arial Unicode MS"/>
          <w:sz w:val="24"/>
          <w:szCs w:val="24"/>
        </w:rPr>
        <w:t xml:space="preserve">Утвержден постановлением </w:t>
      </w:r>
    </w:p>
    <w:p w:rsidR="00D861B5" w:rsidRPr="00294F2F" w:rsidRDefault="00D861B5" w:rsidP="00D861B5">
      <w:pPr>
        <w:spacing w:after="0" w:line="240" w:lineRule="auto"/>
        <w:ind w:left="6521"/>
        <w:rPr>
          <w:rStyle w:val="2"/>
          <w:rFonts w:eastAsia="Arial Unicode MS"/>
          <w:sz w:val="24"/>
          <w:szCs w:val="24"/>
        </w:rPr>
      </w:pPr>
      <w:r>
        <w:rPr>
          <w:rStyle w:val="2"/>
          <w:rFonts w:eastAsia="Arial Unicode MS"/>
          <w:sz w:val="24"/>
          <w:szCs w:val="24"/>
        </w:rPr>
        <w:t>а</w:t>
      </w:r>
      <w:r w:rsidRPr="00294F2F">
        <w:rPr>
          <w:rStyle w:val="2"/>
          <w:rFonts w:eastAsia="Arial Unicode MS"/>
          <w:sz w:val="24"/>
          <w:szCs w:val="24"/>
        </w:rPr>
        <w:t>дминистрации</w:t>
      </w:r>
      <w:r>
        <w:rPr>
          <w:rStyle w:val="2"/>
          <w:rFonts w:eastAsia="Arial Unicode MS"/>
          <w:sz w:val="24"/>
          <w:szCs w:val="24"/>
        </w:rPr>
        <w:t xml:space="preserve"> </w:t>
      </w:r>
      <w:r w:rsidR="0000384B">
        <w:rPr>
          <w:rStyle w:val="2"/>
          <w:rFonts w:eastAsia="Arial Unicode MS"/>
          <w:sz w:val="24"/>
          <w:szCs w:val="24"/>
        </w:rPr>
        <w:t>Татарского муниципального округа</w:t>
      </w:r>
      <w:r>
        <w:rPr>
          <w:rStyle w:val="2"/>
          <w:rFonts w:eastAsia="Arial Unicode MS"/>
          <w:sz w:val="24"/>
          <w:szCs w:val="24"/>
        </w:rPr>
        <w:t xml:space="preserve"> Новосибирской области</w:t>
      </w:r>
    </w:p>
    <w:p w:rsidR="00D861B5" w:rsidRDefault="00D861B5" w:rsidP="00D861B5">
      <w:pPr>
        <w:spacing w:after="0" w:line="240" w:lineRule="auto"/>
        <w:ind w:left="6521"/>
        <w:rPr>
          <w:rStyle w:val="2"/>
          <w:rFonts w:eastAsia="Arial Unicode MS"/>
        </w:rPr>
      </w:pPr>
      <w:r w:rsidRPr="00294F2F">
        <w:rPr>
          <w:rStyle w:val="2"/>
          <w:rFonts w:eastAsia="Arial Unicode MS"/>
          <w:sz w:val="24"/>
          <w:szCs w:val="24"/>
        </w:rPr>
        <w:t>от __________ № ____</w:t>
      </w:r>
    </w:p>
    <w:p w:rsidR="003269DE" w:rsidRDefault="003269DE" w:rsidP="00D861B5">
      <w:pPr>
        <w:autoSpaceDE w:val="0"/>
        <w:autoSpaceDN w:val="0"/>
        <w:adjustRightInd w:val="0"/>
        <w:spacing w:after="0" w:line="240" w:lineRule="auto"/>
        <w:ind w:left="5670"/>
        <w:jc w:val="center"/>
        <w:outlineLvl w:val="1"/>
        <w:rPr>
          <w:rFonts w:ascii="Times New Roman" w:hAnsi="Times New Roman" w:cs="Times New Roman"/>
          <w:sz w:val="24"/>
          <w:szCs w:val="24"/>
        </w:rPr>
      </w:pPr>
    </w:p>
    <w:p w:rsidR="003269DE" w:rsidRDefault="003269DE" w:rsidP="00D861B5">
      <w:pPr>
        <w:autoSpaceDE w:val="0"/>
        <w:autoSpaceDN w:val="0"/>
        <w:adjustRightInd w:val="0"/>
        <w:spacing w:after="0" w:line="240" w:lineRule="auto"/>
        <w:ind w:left="5670"/>
        <w:jc w:val="center"/>
        <w:outlineLvl w:val="1"/>
        <w:rPr>
          <w:rFonts w:ascii="Times New Roman" w:hAnsi="Times New Roman" w:cs="Times New Roman"/>
          <w:sz w:val="24"/>
          <w:szCs w:val="24"/>
        </w:rPr>
      </w:pPr>
    </w:p>
    <w:p w:rsidR="00D861B5" w:rsidRPr="00CD1FFC" w:rsidRDefault="003269DE" w:rsidP="003269DE">
      <w:pPr>
        <w:autoSpaceDE w:val="0"/>
        <w:autoSpaceDN w:val="0"/>
        <w:adjustRightInd w:val="0"/>
        <w:spacing w:after="0" w:line="240" w:lineRule="auto"/>
        <w:jc w:val="center"/>
        <w:outlineLvl w:val="1"/>
        <w:rPr>
          <w:rFonts w:ascii="Times New Roman" w:hAnsi="Times New Roman" w:cs="Times New Roman"/>
          <w:b/>
          <w:sz w:val="28"/>
          <w:szCs w:val="24"/>
        </w:rPr>
      </w:pPr>
      <w:r w:rsidRPr="00CD1FFC">
        <w:rPr>
          <w:rFonts w:ascii="Times New Roman" w:hAnsi="Times New Roman" w:cs="Times New Roman"/>
          <w:b/>
          <w:sz w:val="28"/>
          <w:szCs w:val="24"/>
        </w:rPr>
        <w:t>П</w:t>
      </w:r>
      <w:r w:rsidR="00CD1FFC">
        <w:rPr>
          <w:rFonts w:ascii="Times New Roman" w:hAnsi="Times New Roman" w:cs="Times New Roman"/>
          <w:b/>
          <w:sz w:val="28"/>
          <w:szCs w:val="24"/>
        </w:rPr>
        <w:t>ОРЯДОК</w:t>
      </w:r>
      <w:r w:rsidRPr="00CD1FFC">
        <w:rPr>
          <w:rFonts w:ascii="Times New Roman" w:hAnsi="Times New Roman" w:cs="Times New Roman"/>
          <w:b/>
          <w:sz w:val="28"/>
          <w:szCs w:val="24"/>
        </w:rPr>
        <w:t xml:space="preserve"> </w:t>
      </w:r>
    </w:p>
    <w:p w:rsidR="003269DE" w:rsidRDefault="003269DE" w:rsidP="003269DE">
      <w:pPr>
        <w:autoSpaceDE w:val="0"/>
        <w:autoSpaceDN w:val="0"/>
        <w:adjustRightInd w:val="0"/>
        <w:spacing w:after="0" w:line="240" w:lineRule="auto"/>
        <w:jc w:val="center"/>
        <w:outlineLvl w:val="1"/>
        <w:rPr>
          <w:rFonts w:ascii="Times New Roman" w:hAnsi="Times New Roman" w:cs="Times New Roman"/>
          <w:sz w:val="28"/>
          <w:szCs w:val="24"/>
        </w:rPr>
      </w:pPr>
      <w:r w:rsidRPr="003269DE">
        <w:rPr>
          <w:rFonts w:ascii="Times New Roman" w:hAnsi="Times New Roman" w:cs="Times New Roman"/>
          <w:sz w:val="28"/>
          <w:szCs w:val="24"/>
        </w:rPr>
        <w:t>предоставления субсидий</w:t>
      </w:r>
      <w:r w:rsidR="00671C36">
        <w:rPr>
          <w:rFonts w:ascii="Times New Roman" w:hAnsi="Times New Roman" w:cs="Times New Roman"/>
          <w:sz w:val="28"/>
          <w:szCs w:val="24"/>
        </w:rPr>
        <w:t>, в том числе грантов в форме субсидий,</w:t>
      </w:r>
      <w:r w:rsidRPr="003269DE">
        <w:rPr>
          <w:rFonts w:ascii="Times New Roman" w:hAnsi="Times New Roman" w:cs="Times New Roman"/>
          <w:sz w:val="28"/>
          <w:szCs w:val="24"/>
        </w:rPr>
        <w:t xml:space="preserve">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w:t>
      </w:r>
      <w:r w:rsidR="00A14A68">
        <w:rPr>
          <w:rFonts w:ascii="Times New Roman" w:hAnsi="Times New Roman" w:cs="Times New Roman"/>
          <w:sz w:val="28"/>
          <w:szCs w:val="24"/>
        </w:rPr>
        <w:t xml:space="preserve">муниципальной </w:t>
      </w:r>
      <w:r w:rsidR="00A14A68" w:rsidRPr="003269DE">
        <w:rPr>
          <w:rFonts w:ascii="Times New Roman" w:hAnsi="Times New Roman" w:cs="Times New Roman"/>
          <w:sz w:val="28"/>
          <w:szCs w:val="24"/>
        </w:rPr>
        <w:t>программы</w:t>
      </w:r>
      <w:r>
        <w:rPr>
          <w:rFonts w:ascii="Times New Roman" w:hAnsi="Times New Roman" w:cs="Times New Roman"/>
          <w:sz w:val="28"/>
          <w:szCs w:val="24"/>
        </w:rPr>
        <w:t xml:space="preserve"> </w:t>
      </w:r>
      <w:r w:rsidR="00DF4C44">
        <w:rPr>
          <w:rFonts w:ascii="Times New Roman" w:hAnsi="Times New Roman" w:cs="Times New Roman"/>
          <w:sz w:val="28"/>
          <w:szCs w:val="24"/>
        </w:rPr>
        <w:t xml:space="preserve">Татарского </w:t>
      </w:r>
      <w:r w:rsidR="005730DE">
        <w:rPr>
          <w:rFonts w:ascii="Times New Roman" w:hAnsi="Times New Roman" w:cs="Times New Roman"/>
          <w:sz w:val="28"/>
          <w:szCs w:val="24"/>
        </w:rPr>
        <w:t>района</w:t>
      </w:r>
      <w:r>
        <w:rPr>
          <w:rFonts w:ascii="Times New Roman" w:hAnsi="Times New Roman" w:cs="Times New Roman"/>
          <w:sz w:val="28"/>
          <w:szCs w:val="24"/>
        </w:rPr>
        <w:t xml:space="preserve"> «</w:t>
      </w:r>
      <w:r w:rsidR="00820E2C">
        <w:rPr>
          <w:rFonts w:ascii="Times New Roman" w:hAnsi="Times New Roman" w:cs="Times New Roman"/>
          <w:sz w:val="28"/>
          <w:szCs w:val="24"/>
        </w:rPr>
        <w:t>Развитие субъектов малого и среднего предпринимательства в Татарском муниципальном районе Новосибирской области на 2024-2026 годы</w:t>
      </w:r>
      <w:r>
        <w:rPr>
          <w:rFonts w:ascii="Times New Roman" w:hAnsi="Times New Roman" w:cs="Times New Roman"/>
          <w:sz w:val="28"/>
          <w:szCs w:val="24"/>
        </w:rPr>
        <w:t>»</w:t>
      </w:r>
    </w:p>
    <w:p w:rsidR="00262169" w:rsidRDefault="00262169" w:rsidP="003269DE">
      <w:pPr>
        <w:autoSpaceDE w:val="0"/>
        <w:autoSpaceDN w:val="0"/>
        <w:adjustRightInd w:val="0"/>
        <w:spacing w:after="0" w:line="240" w:lineRule="auto"/>
        <w:jc w:val="center"/>
        <w:outlineLvl w:val="1"/>
        <w:rPr>
          <w:rFonts w:ascii="Times New Roman" w:hAnsi="Times New Roman" w:cs="Times New Roman"/>
          <w:sz w:val="28"/>
          <w:szCs w:val="24"/>
        </w:rPr>
      </w:pPr>
    </w:p>
    <w:p w:rsidR="00262169" w:rsidRPr="00262169" w:rsidRDefault="00262169" w:rsidP="00262169">
      <w:pPr>
        <w:pStyle w:val="a3"/>
        <w:autoSpaceDE w:val="0"/>
        <w:autoSpaceDN w:val="0"/>
        <w:adjustRightInd w:val="0"/>
        <w:spacing w:after="0" w:line="240" w:lineRule="auto"/>
        <w:ind w:left="0"/>
        <w:jc w:val="center"/>
        <w:outlineLvl w:val="1"/>
        <w:rPr>
          <w:rFonts w:ascii="Times New Roman" w:hAnsi="Times New Roman" w:cs="Times New Roman"/>
          <w:sz w:val="28"/>
          <w:szCs w:val="24"/>
        </w:rPr>
      </w:pPr>
      <w:r>
        <w:rPr>
          <w:rFonts w:ascii="Times New Roman" w:hAnsi="Times New Roman" w:cs="Times New Roman"/>
          <w:sz w:val="28"/>
          <w:szCs w:val="24"/>
          <w:lang w:val="en-US"/>
        </w:rPr>
        <w:t>I</w:t>
      </w:r>
      <w:r w:rsidRPr="0083354E">
        <w:rPr>
          <w:rFonts w:ascii="Times New Roman" w:hAnsi="Times New Roman" w:cs="Times New Roman"/>
          <w:sz w:val="28"/>
          <w:szCs w:val="24"/>
        </w:rPr>
        <w:t>.</w:t>
      </w:r>
      <w:r>
        <w:rPr>
          <w:rFonts w:ascii="Times New Roman" w:hAnsi="Times New Roman" w:cs="Times New Roman"/>
          <w:sz w:val="28"/>
          <w:szCs w:val="24"/>
        </w:rPr>
        <w:t> Общие положения</w:t>
      </w:r>
    </w:p>
    <w:p w:rsidR="003269DE" w:rsidRDefault="003269DE" w:rsidP="003269DE">
      <w:pPr>
        <w:autoSpaceDE w:val="0"/>
        <w:autoSpaceDN w:val="0"/>
        <w:adjustRightInd w:val="0"/>
        <w:spacing w:after="0" w:line="240" w:lineRule="auto"/>
        <w:jc w:val="center"/>
        <w:outlineLvl w:val="1"/>
        <w:rPr>
          <w:rFonts w:ascii="Times New Roman" w:hAnsi="Times New Roman" w:cs="Times New Roman"/>
          <w:sz w:val="28"/>
          <w:szCs w:val="24"/>
        </w:rPr>
      </w:pPr>
    </w:p>
    <w:p w:rsidR="003269DE" w:rsidRDefault="003269DE" w:rsidP="003269DE">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4"/>
        </w:rPr>
        <w:tab/>
      </w:r>
      <w:r w:rsidRPr="00A96BA6">
        <w:rPr>
          <w:rFonts w:ascii="Times New Roman" w:hAnsi="Times New Roman" w:cs="Times New Roman"/>
          <w:sz w:val="28"/>
          <w:szCs w:val="28"/>
        </w:rPr>
        <w:t>1.</w:t>
      </w:r>
      <w:r w:rsidR="00A96BA6">
        <w:rPr>
          <w:rFonts w:ascii="Times New Roman" w:hAnsi="Times New Roman" w:cs="Times New Roman"/>
          <w:sz w:val="28"/>
          <w:szCs w:val="28"/>
        </w:rPr>
        <w:t> </w:t>
      </w:r>
      <w:r w:rsidR="00A96BA6" w:rsidRPr="00D070F3">
        <w:rPr>
          <w:rFonts w:ascii="Times New Roman" w:hAnsi="Times New Roman" w:cs="Times New Roman"/>
          <w:sz w:val="28"/>
          <w:szCs w:val="28"/>
        </w:rPr>
        <w:t xml:space="preserve">Настоящий Порядок </w:t>
      </w:r>
      <w:r w:rsidR="0091601B" w:rsidRPr="003269DE">
        <w:rPr>
          <w:rFonts w:ascii="Times New Roman" w:hAnsi="Times New Roman" w:cs="Times New Roman"/>
          <w:sz w:val="28"/>
          <w:szCs w:val="24"/>
        </w:rPr>
        <w:t>предоставления субсидий</w:t>
      </w:r>
      <w:r w:rsidR="0091601B">
        <w:rPr>
          <w:rFonts w:ascii="Times New Roman" w:hAnsi="Times New Roman" w:cs="Times New Roman"/>
          <w:sz w:val="28"/>
          <w:szCs w:val="24"/>
        </w:rPr>
        <w:t>, в том числе грантов в форме субсидий,</w:t>
      </w:r>
      <w:r w:rsidR="0091601B" w:rsidRPr="003269DE">
        <w:rPr>
          <w:rFonts w:ascii="Times New Roman" w:hAnsi="Times New Roman" w:cs="Times New Roman"/>
          <w:sz w:val="28"/>
          <w:szCs w:val="24"/>
        </w:rPr>
        <w:t xml:space="preserve">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r w:rsidR="0091601B">
        <w:rPr>
          <w:rFonts w:ascii="Times New Roman" w:hAnsi="Times New Roman" w:cs="Times New Roman"/>
          <w:sz w:val="28"/>
          <w:szCs w:val="24"/>
        </w:rPr>
        <w:t xml:space="preserve"> (далее – Порядок)</w:t>
      </w:r>
      <w:r w:rsidR="0091601B" w:rsidRPr="0091601B">
        <w:t xml:space="preserve"> </w:t>
      </w:r>
      <w:r w:rsidR="0091601B" w:rsidRPr="0091601B">
        <w:rPr>
          <w:rFonts w:ascii="Times New Roman" w:hAnsi="Times New Roman" w:cs="Times New Roman"/>
          <w:sz w:val="28"/>
          <w:szCs w:val="24"/>
        </w:rPr>
        <w:t xml:space="preserve">на реализацию мероприятий муниципальной программы Татарского </w:t>
      </w:r>
      <w:r w:rsidR="005730DE">
        <w:rPr>
          <w:rFonts w:ascii="Times New Roman" w:hAnsi="Times New Roman" w:cs="Times New Roman"/>
          <w:sz w:val="28"/>
          <w:szCs w:val="24"/>
        </w:rPr>
        <w:t>района</w:t>
      </w:r>
      <w:r w:rsidR="0091601B" w:rsidRPr="0091601B">
        <w:rPr>
          <w:rFonts w:ascii="Times New Roman" w:hAnsi="Times New Roman" w:cs="Times New Roman"/>
          <w:sz w:val="28"/>
          <w:szCs w:val="24"/>
        </w:rPr>
        <w:t xml:space="preserve"> «Развитие субъектов малого и среднего предпринимательства в Татарском муниципальном районе Новосибирской области на 2024-2026 годы»</w:t>
      </w:r>
      <w:r w:rsidR="0091601B">
        <w:rPr>
          <w:rFonts w:ascii="Times New Roman" w:hAnsi="Times New Roman" w:cs="Times New Roman"/>
          <w:sz w:val="28"/>
          <w:szCs w:val="24"/>
        </w:rPr>
        <w:t xml:space="preserve"> (далее – муниципальная программа </w:t>
      </w:r>
      <w:r w:rsidR="00A96BA6" w:rsidRPr="00D070F3">
        <w:rPr>
          <w:rFonts w:ascii="Times New Roman" w:hAnsi="Times New Roman" w:cs="Times New Roman"/>
          <w:sz w:val="28"/>
          <w:szCs w:val="28"/>
        </w:rPr>
        <w:t xml:space="preserve">разработан в соответствии со статьей </w:t>
      </w:r>
      <w:r w:rsidR="0039400D" w:rsidRPr="00D070F3">
        <w:rPr>
          <w:rFonts w:ascii="Times New Roman" w:hAnsi="Times New Roman" w:cs="Times New Roman"/>
          <w:sz w:val="28"/>
          <w:szCs w:val="28"/>
        </w:rPr>
        <w:t>78, абзацем вторым части 4 статьи 78.5</w:t>
      </w:r>
      <w:r w:rsidR="00A96BA6" w:rsidRPr="00A96BA6">
        <w:rPr>
          <w:rFonts w:ascii="Times New Roman" w:hAnsi="Times New Roman" w:cs="Times New Roman"/>
          <w:sz w:val="28"/>
          <w:szCs w:val="28"/>
        </w:rPr>
        <w:t xml:space="preserve"> Бюджетного кодекса Российской Федерации, Федеральным законом от 24.07.2007 </w:t>
      </w:r>
      <w:r w:rsidR="00A96BA6">
        <w:rPr>
          <w:rFonts w:ascii="Times New Roman" w:hAnsi="Times New Roman" w:cs="Times New Roman"/>
          <w:sz w:val="28"/>
          <w:szCs w:val="28"/>
        </w:rPr>
        <w:t>№209-ФЗ «</w:t>
      </w:r>
      <w:r w:rsidR="00A96BA6" w:rsidRPr="00A96BA6">
        <w:rPr>
          <w:rFonts w:ascii="Times New Roman" w:hAnsi="Times New Roman" w:cs="Times New Roman"/>
          <w:sz w:val="28"/>
          <w:szCs w:val="28"/>
        </w:rPr>
        <w:t>О развитии малого и среднего предпринимательства в Российской Федерации</w:t>
      </w:r>
      <w:r w:rsidR="00A96BA6">
        <w:rPr>
          <w:rFonts w:ascii="Times New Roman" w:hAnsi="Times New Roman" w:cs="Times New Roman"/>
          <w:sz w:val="28"/>
          <w:szCs w:val="28"/>
        </w:rPr>
        <w:t xml:space="preserve">» </w:t>
      </w:r>
      <w:r w:rsidR="00A96BA6" w:rsidRPr="006665C4">
        <w:rPr>
          <w:rFonts w:ascii="Times New Roman" w:hAnsi="Times New Roman" w:cs="Times New Roman"/>
          <w:sz w:val="28"/>
          <w:szCs w:val="28"/>
        </w:rPr>
        <w:t xml:space="preserve">(далее </w:t>
      </w:r>
      <w:r w:rsidR="002C4624" w:rsidRPr="006665C4">
        <w:rPr>
          <w:rFonts w:ascii="Times New Roman" w:hAnsi="Times New Roman" w:cs="Times New Roman"/>
          <w:sz w:val="28"/>
          <w:szCs w:val="28"/>
        </w:rPr>
        <w:t>–</w:t>
      </w:r>
      <w:r w:rsidR="00A96BA6" w:rsidRPr="006665C4">
        <w:rPr>
          <w:rFonts w:ascii="Times New Roman" w:hAnsi="Times New Roman" w:cs="Times New Roman"/>
          <w:sz w:val="28"/>
          <w:szCs w:val="28"/>
        </w:rPr>
        <w:t xml:space="preserve"> Ф</w:t>
      </w:r>
      <w:r w:rsidR="002C4624" w:rsidRPr="006665C4">
        <w:rPr>
          <w:rFonts w:ascii="Times New Roman" w:hAnsi="Times New Roman" w:cs="Times New Roman"/>
          <w:sz w:val="28"/>
          <w:szCs w:val="28"/>
        </w:rPr>
        <w:t xml:space="preserve">едеральный закон </w:t>
      </w:r>
      <w:r w:rsidR="00475A3E">
        <w:rPr>
          <w:rFonts w:ascii="Times New Roman" w:hAnsi="Times New Roman" w:cs="Times New Roman"/>
          <w:sz w:val="28"/>
          <w:szCs w:val="28"/>
        </w:rPr>
        <w:t>№ </w:t>
      </w:r>
      <w:r w:rsidR="00A96BA6" w:rsidRPr="006665C4">
        <w:rPr>
          <w:rFonts w:ascii="Times New Roman" w:hAnsi="Times New Roman" w:cs="Times New Roman"/>
          <w:sz w:val="28"/>
          <w:szCs w:val="28"/>
        </w:rPr>
        <w:t>209</w:t>
      </w:r>
      <w:r w:rsidR="002C4624" w:rsidRPr="006665C4">
        <w:rPr>
          <w:rFonts w:ascii="Times New Roman" w:hAnsi="Times New Roman" w:cs="Times New Roman"/>
          <w:sz w:val="28"/>
          <w:szCs w:val="28"/>
        </w:rPr>
        <w:t>-ФЗ</w:t>
      </w:r>
      <w:r w:rsidR="00A96BA6" w:rsidRPr="006665C4">
        <w:rPr>
          <w:rFonts w:ascii="Times New Roman" w:hAnsi="Times New Roman" w:cs="Times New Roman"/>
          <w:sz w:val="28"/>
          <w:szCs w:val="28"/>
        </w:rPr>
        <w:t>), постановлением</w:t>
      </w:r>
      <w:r w:rsidR="00A96BA6" w:rsidRPr="00A96BA6">
        <w:rPr>
          <w:rFonts w:ascii="Times New Roman" w:hAnsi="Times New Roman" w:cs="Times New Roman"/>
          <w:sz w:val="28"/>
          <w:szCs w:val="28"/>
        </w:rPr>
        <w:t xml:space="preserve"> Правит</w:t>
      </w:r>
      <w:r w:rsidR="00AA5BE5">
        <w:rPr>
          <w:rFonts w:ascii="Times New Roman" w:hAnsi="Times New Roman" w:cs="Times New Roman"/>
          <w:sz w:val="28"/>
          <w:szCs w:val="28"/>
        </w:rPr>
        <w:t>ельства Российской Федерации от</w:t>
      </w:r>
      <w:r w:rsidR="00A96BA6" w:rsidRPr="00950448">
        <w:rPr>
          <w:rFonts w:ascii="Times New Roman" w:hAnsi="Times New Roman" w:cs="Times New Roman"/>
          <w:sz w:val="28"/>
          <w:szCs w:val="28"/>
        </w:rPr>
        <w:t xml:space="preserve"> </w:t>
      </w:r>
      <w:r w:rsidR="003F75EA" w:rsidRPr="003F75EA">
        <w:rPr>
          <w:rFonts w:ascii="Times New Roman" w:hAnsi="Times New Roman" w:cs="Times New Roman"/>
          <w:sz w:val="28"/>
          <w:szCs w:val="28"/>
        </w:rPr>
        <w:t>25.10.2023г. №1782 «Об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96BA6" w:rsidRPr="00A96BA6">
        <w:rPr>
          <w:rFonts w:ascii="Times New Roman" w:hAnsi="Times New Roman" w:cs="Times New Roman"/>
          <w:sz w:val="28"/>
          <w:szCs w:val="28"/>
        </w:rPr>
        <w:t xml:space="preserve">, </w:t>
      </w:r>
      <w:r w:rsidR="004E4E10">
        <w:rPr>
          <w:rFonts w:ascii="Times New Roman" w:hAnsi="Times New Roman" w:cs="Times New Roman"/>
          <w:sz w:val="28"/>
          <w:szCs w:val="28"/>
        </w:rPr>
        <w:t xml:space="preserve">Уставом </w:t>
      </w:r>
      <w:r w:rsidR="0000384B">
        <w:rPr>
          <w:rFonts w:ascii="Times New Roman" w:hAnsi="Times New Roman" w:cs="Times New Roman"/>
          <w:sz w:val="28"/>
          <w:szCs w:val="28"/>
        </w:rPr>
        <w:t>Татарского муниципального округа</w:t>
      </w:r>
      <w:r w:rsidR="004E4E10">
        <w:rPr>
          <w:rFonts w:ascii="Times New Roman" w:hAnsi="Times New Roman" w:cs="Times New Roman"/>
          <w:sz w:val="28"/>
          <w:szCs w:val="28"/>
        </w:rPr>
        <w:t xml:space="preserve"> Новосибирской области </w:t>
      </w:r>
      <w:r w:rsidR="00A96BA6" w:rsidRPr="00A96BA6">
        <w:rPr>
          <w:rFonts w:ascii="Times New Roman" w:hAnsi="Times New Roman" w:cs="Times New Roman"/>
          <w:sz w:val="28"/>
          <w:szCs w:val="28"/>
        </w:rPr>
        <w:t>и устанавливает общие правила предоставления субсидий</w:t>
      </w:r>
      <w:r w:rsidR="000306C0">
        <w:rPr>
          <w:rFonts w:ascii="Times New Roman" w:hAnsi="Times New Roman" w:cs="Times New Roman"/>
          <w:sz w:val="28"/>
          <w:szCs w:val="28"/>
        </w:rPr>
        <w:t>, в том числе грантов в форме субсидий,</w:t>
      </w:r>
      <w:r w:rsidR="00A96BA6" w:rsidRPr="00A96BA6">
        <w:rPr>
          <w:rFonts w:ascii="Times New Roman" w:hAnsi="Times New Roman" w:cs="Times New Roman"/>
          <w:sz w:val="28"/>
          <w:szCs w:val="28"/>
        </w:rPr>
        <w:t xml:space="preserve"> за счет средств  бюджета </w:t>
      </w:r>
      <w:r w:rsidR="0000384B">
        <w:rPr>
          <w:rFonts w:ascii="Times New Roman" w:hAnsi="Times New Roman" w:cs="Times New Roman"/>
          <w:sz w:val="28"/>
          <w:szCs w:val="28"/>
        </w:rPr>
        <w:t>Татарского муниципального округа</w:t>
      </w:r>
      <w:r w:rsidR="004E4E10">
        <w:rPr>
          <w:rFonts w:ascii="Times New Roman" w:hAnsi="Times New Roman" w:cs="Times New Roman"/>
          <w:sz w:val="28"/>
          <w:szCs w:val="28"/>
        </w:rPr>
        <w:t xml:space="preserve"> </w:t>
      </w:r>
      <w:r w:rsidR="00A96BA6" w:rsidRPr="00A96BA6">
        <w:rPr>
          <w:rFonts w:ascii="Times New Roman" w:hAnsi="Times New Roman" w:cs="Times New Roman"/>
          <w:sz w:val="28"/>
          <w:szCs w:val="28"/>
        </w:rPr>
        <w:t>Новосибирской области</w:t>
      </w:r>
      <w:bookmarkStart w:id="0" w:name="_Hlk67879417"/>
      <w:r w:rsidR="004E4E10">
        <w:rPr>
          <w:rFonts w:ascii="Times New Roman" w:hAnsi="Times New Roman" w:cs="Times New Roman"/>
          <w:sz w:val="28"/>
          <w:szCs w:val="28"/>
        </w:rPr>
        <w:t xml:space="preserve"> (далее – местный бюджет</w:t>
      </w:r>
      <w:r w:rsidR="00FD3C9B">
        <w:rPr>
          <w:rFonts w:ascii="Times New Roman" w:hAnsi="Times New Roman" w:cs="Times New Roman"/>
          <w:sz w:val="28"/>
          <w:szCs w:val="28"/>
        </w:rPr>
        <w:t xml:space="preserve"> Татарского </w:t>
      </w:r>
      <w:r w:rsidR="0000384B">
        <w:rPr>
          <w:rFonts w:ascii="Times New Roman" w:hAnsi="Times New Roman" w:cs="Times New Roman"/>
          <w:sz w:val="28"/>
          <w:szCs w:val="28"/>
        </w:rPr>
        <w:t>округа</w:t>
      </w:r>
      <w:r w:rsidR="004E4E10">
        <w:rPr>
          <w:rFonts w:ascii="Times New Roman" w:hAnsi="Times New Roman" w:cs="Times New Roman"/>
          <w:sz w:val="28"/>
          <w:szCs w:val="28"/>
        </w:rPr>
        <w:t>)</w:t>
      </w:r>
      <w:r w:rsidR="00A96BA6" w:rsidRPr="00A96BA6">
        <w:rPr>
          <w:rFonts w:ascii="Times New Roman" w:hAnsi="Times New Roman" w:cs="Times New Roman"/>
          <w:sz w:val="28"/>
          <w:szCs w:val="28"/>
        </w:rPr>
        <w:t xml:space="preserve">, в том числе средств </w:t>
      </w:r>
      <w:r w:rsidR="004E4E10">
        <w:rPr>
          <w:rFonts w:ascii="Times New Roman" w:hAnsi="Times New Roman" w:cs="Times New Roman"/>
          <w:sz w:val="28"/>
          <w:szCs w:val="28"/>
        </w:rPr>
        <w:t>местного бюджета</w:t>
      </w:r>
      <w:r w:rsidR="00A96BA6" w:rsidRPr="00A96BA6">
        <w:rPr>
          <w:rFonts w:ascii="Times New Roman" w:hAnsi="Times New Roman" w:cs="Times New Roman"/>
          <w:sz w:val="28"/>
          <w:szCs w:val="28"/>
        </w:rPr>
        <w:t xml:space="preserve">, источником финансового обеспечения которых являются субсидии из </w:t>
      </w:r>
      <w:r w:rsidR="004E4E10">
        <w:rPr>
          <w:rFonts w:ascii="Times New Roman" w:hAnsi="Times New Roman" w:cs="Times New Roman"/>
          <w:sz w:val="28"/>
          <w:szCs w:val="28"/>
        </w:rPr>
        <w:t>областного</w:t>
      </w:r>
      <w:r w:rsidR="00A96BA6" w:rsidRPr="00A96BA6">
        <w:rPr>
          <w:rFonts w:ascii="Times New Roman" w:hAnsi="Times New Roman" w:cs="Times New Roman"/>
          <w:sz w:val="28"/>
          <w:szCs w:val="28"/>
        </w:rPr>
        <w:t xml:space="preserve"> бюджета, </w:t>
      </w:r>
      <w:bookmarkEnd w:id="0"/>
      <w:r w:rsidR="00A96BA6" w:rsidRPr="00A96BA6">
        <w:rPr>
          <w:rFonts w:ascii="Times New Roman" w:hAnsi="Times New Roman" w:cs="Times New Roman"/>
          <w:sz w:val="28"/>
          <w:szCs w:val="28"/>
        </w:rPr>
        <w:t xml:space="preserve">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w:t>
      </w:r>
      <w:r w:rsidR="00A96BA6" w:rsidRPr="006340D0">
        <w:rPr>
          <w:rFonts w:ascii="Times New Roman" w:hAnsi="Times New Roman" w:cs="Times New Roman"/>
          <w:sz w:val="28"/>
          <w:szCs w:val="28"/>
        </w:rPr>
        <w:t xml:space="preserve">в рамках реализации </w:t>
      </w:r>
      <w:r w:rsidR="004E4E10" w:rsidRPr="006340D0">
        <w:rPr>
          <w:rFonts w:ascii="Times New Roman" w:hAnsi="Times New Roman" w:cs="Times New Roman"/>
          <w:sz w:val="28"/>
          <w:szCs w:val="28"/>
        </w:rPr>
        <w:t>муниципальной</w:t>
      </w:r>
      <w:r w:rsidR="00A96BA6" w:rsidRPr="006340D0">
        <w:rPr>
          <w:rFonts w:ascii="Times New Roman" w:hAnsi="Times New Roman" w:cs="Times New Roman"/>
          <w:sz w:val="28"/>
          <w:szCs w:val="28"/>
        </w:rPr>
        <w:t xml:space="preserve"> программы </w:t>
      </w:r>
      <w:r w:rsidR="004E4E10" w:rsidRPr="006340D0">
        <w:rPr>
          <w:rFonts w:ascii="Times New Roman" w:hAnsi="Times New Roman" w:cs="Times New Roman"/>
          <w:sz w:val="28"/>
          <w:szCs w:val="28"/>
        </w:rPr>
        <w:t>Татарского</w:t>
      </w:r>
      <w:r w:rsidR="006340D0" w:rsidRPr="006340D0">
        <w:rPr>
          <w:rFonts w:ascii="Times New Roman" w:hAnsi="Times New Roman" w:cs="Times New Roman"/>
          <w:sz w:val="28"/>
          <w:szCs w:val="28"/>
        </w:rPr>
        <w:t xml:space="preserve"> муниципального</w:t>
      </w:r>
      <w:r w:rsidR="004E4E10" w:rsidRPr="006340D0">
        <w:rPr>
          <w:rFonts w:ascii="Times New Roman" w:hAnsi="Times New Roman" w:cs="Times New Roman"/>
          <w:sz w:val="28"/>
          <w:szCs w:val="28"/>
        </w:rPr>
        <w:t xml:space="preserve"> </w:t>
      </w:r>
      <w:r w:rsidR="004A3E2F">
        <w:rPr>
          <w:rFonts w:ascii="Times New Roman" w:hAnsi="Times New Roman" w:cs="Times New Roman"/>
          <w:sz w:val="28"/>
          <w:szCs w:val="28"/>
        </w:rPr>
        <w:t>района</w:t>
      </w:r>
      <w:r w:rsidR="00A96BA6" w:rsidRPr="006340D0">
        <w:rPr>
          <w:rFonts w:ascii="Times New Roman" w:hAnsi="Times New Roman" w:cs="Times New Roman"/>
          <w:sz w:val="28"/>
          <w:szCs w:val="28"/>
        </w:rPr>
        <w:t xml:space="preserve"> «</w:t>
      </w:r>
      <w:r w:rsidR="00820E2C">
        <w:rPr>
          <w:rFonts w:ascii="Times New Roman" w:hAnsi="Times New Roman" w:cs="Times New Roman"/>
          <w:sz w:val="28"/>
          <w:szCs w:val="28"/>
        </w:rPr>
        <w:t xml:space="preserve">Развитие субъектов малого и среднего предпринимательства в Татарском муниципальном районе Новосибирской области </w:t>
      </w:r>
      <w:r w:rsidR="00820E2C" w:rsidRPr="005730DE">
        <w:rPr>
          <w:rFonts w:ascii="Times New Roman" w:hAnsi="Times New Roman" w:cs="Times New Roman"/>
          <w:sz w:val="28"/>
          <w:szCs w:val="28"/>
        </w:rPr>
        <w:t>на 2024-2026 годы</w:t>
      </w:r>
      <w:r w:rsidR="00E4518D" w:rsidRPr="005730DE">
        <w:rPr>
          <w:rFonts w:ascii="Times New Roman" w:hAnsi="Times New Roman" w:cs="Times New Roman"/>
          <w:sz w:val="28"/>
          <w:szCs w:val="28"/>
        </w:rPr>
        <w:t>»</w:t>
      </w:r>
      <w:r w:rsidR="004E4E10" w:rsidRPr="005730DE">
        <w:rPr>
          <w:rFonts w:ascii="Times New Roman" w:hAnsi="Times New Roman" w:cs="Times New Roman"/>
          <w:sz w:val="28"/>
          <w:szCs w:val="28"/>
        </w:rPr>
        <w:t xml:space="preserve">, утвержденной постановлением администрации </w:t>
      </w:r>
      <w:r w:rsidR="0000384B" w:rsidRPr="005730DE">
        <w:rPr>
          <w:rFonts w:ascii="Times New Roman" w:hAnsi="Times New Roman" w:cs="Times New Roman"/>
          <w:sz w:val="28"/>
          <w:szCs w:val="28"/>
        </w:rPr>
        <w:t xml:space="preserve">Татарского муниципального </w:t>
      </w:r>
      <w:r w:rsidR="007836E5" w:rsidRPr="005730DE">
        <w:rPr>
          <w:rFonts w:ascii="Times New Roman" w:hAnsi="Times New Roman" w:cs="Times New Roman"/>
          <w:sz w:val="28"/>
          <w:szCs w:val="28"/>
        </w:rPr>
        <w:t>района</w:t>
      </w:r>
      <w:r w:rsidR="004E4E10" w:rsidRPr="005730DE">
        <w:rPr>
          <w:rFonts w:ascii="Times New Roman" w:hAnsi="Times New Roman" w:cs="Times New Roman"/>
          <w:sz w:val="28"/>
          <w:szCs w:val="28"/>
        </w:rPr>
        <w:t xml:space="preserve"> </w:t>
      </w:r>
      <w:r w:rsidR="004E4E10" w:rsidRPr="005730DE">
        <w:rPr>
          <w:rFonts w:ascii="Times New Roman" w:hAnsi="Times New Roman" w:cs="Times New Roman"/>
          <w:sz w:val="28"/>
          <w:szCs w:val="28"/>
        </w:rPr>
        <w:lastRenderedPageBreak/>
        <w:t>Новосибирской области от</w:t>
      </w:r>
      <w:r w:rsidR="00A14A68" w:rsidRPr="005730DE">
        <w:rPr>
          <w:rFonts w:ascii="Times New Roman" w:hAnsi="Times New Roman" w:cs="Times New Roman"/>
          <w:sz w:val="28"/>
          <w:szCs w:val="28"/>
        </w:rPr>
        <w:t xml:space="preserve"> </w:t>
      </w:r>
      <w:r w:rsidR="004E4E10" w:rsidRPr="005730DE">
        <w:rPr>
          <w:rFonts w:ascii="Times New Roman" w:hAnsi="Times New Roman" w:cs="Times New Roman"/>
          <w:sz w:val="28"/>
          <w:szCs w:val="28"/>
        </w:rPr>
        <w:t xml:space="preserve"> </w:t>
      </w:r>
      <w:r w:rsidR="00A14A68" w:rsidRPr="005730DE">
        <w:rPr>
          <w:rFonts w:ascii="Times New Roman" w:hAnsi="Times New Roman" w:cs="Times New Roman"/>
          <w:color w:val="000000" w:themeColor="text1"/>
          <w:sz w:val="28"/>
          <w:szCs w:val="28"/>
        </w:rPr>
        <w:t>03.11.2023 года</w:t>
      </w:r>
      <w:r w:rsidR="004E4E10" w:rsidRPr="005730DE">
        <w:rPr>
          <w:rFonts w:ascii="Times New Roman" w:hAnsi="Times New Roman" w:cs="Times New Roman"/>
          <w:color w:val="000000" w:themeColor="text1"/>
          <w:sz w:val="28"/>
          <w:szCs w:val="28"/>
        </w:rPr>
        <w:t xml:space="preserve">   №</w:t>
      </w:r>
      <w:r w:rsidR="00A14A68" w:rsidRPr="005730DE">
        <w:rPr>
          <w:rFonts w:ascii="Times New Roman" w:hAnsi="Times New Roman" w:cs="Times New Roman"/>
          <w:color w:val="000000" w:themeColor="text1"/>
          <w:sz w:val="28"/>
          <w:szCs w:val="28"/>
        </w:rPr>
        <w:t>596</w:t>
      </w:r>
      <w:r w:rsidR="004E4E10" w:rsidRPr="005730DE">
        <w:rPr>
          <w:rFonts w:ascii="Times New Roman" w:hAnsi="Times New Roman" w:cs="Times New Roman"/>
          <w:color w:val="000000" w:themeColor="text1"/>
          <w:sz w:val="28"/>
          <w:szCs w:val="28"/>
        </w:rPr>
        <w:t xml:space="preserve">  </w:t>
      </w:r>
      <w:r w:rsidR="00A96BA6" w:rsidRPr="005730DE">
        <w:rPr>
          <w:rFonts w:ascii="Times New Roman" w:hAnsi="Times New Roman" w:cs="Times New Roman"/>
          <w:color w:val="000000" w:themeColor="text1"/>
          <w:sz w:val="28"/>
          <w:szCs w:val="28"/>
        </w:rPr>
        <w:t xml:space="preserve"> </w:t>
      </w:r>
      <w:r w:rsidR="00A96BA6" w:rsidRPr="005730DE">
        <w:rPr>
          <w:rFonts w:ascii="Times New Roman" w:hAnsi="Times New Roman" w:cs="Times New Roman"/>
          <w:sz w:val="28"/>
          <w:szCs w:val="28"/>
        </w:rPr>
        <w:t>(далее соответственно - субсидии, Программа).</w:t>
      </w:r>
    </w:p>
    <w:p w:rsidR="00E4518D" w:rsidRDefault="00E4518D" w:rsidP="007C58F3">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ab/>
      </w:r>
      <w:r w:rsidR="00475A3E">
        <w:rPr>
          <w:rFonts w:ascii="Times New Roman" w:hAnsi="Times New Roman" w:cs="Times New Roman"/>
          <w:sz w:val="28"/>
          <w:szCs w:val="28"/>
        </w:rPr>
        <w:t>2. </w:t>
      </w:r>
      <w:r>
        <w:rPr>
          <w:rFonts w:ascii="Times New Roman" w:hAnsi="Times New Roman" w:cs="Times New Roman"/>
          <w:sz w:val="28"/>
          <w:szCs w:val="28"/>
        </w:rPr>
        <w:t xml:space="preserve">Субсидии предоставляются </w:t>
      </w:r>
      <w:r w:rsidR="004E4E10">
        <w:rPr>
          <w:rFonts w:ascii="Times New Roman" w:hAnsi="Times New Roman" w:cs="Times New Roman"/>
          <w:sz w:val="28"/>
          <w:szCs w:val="28"/>
        </w:rPr>
        <w:t xml:space="preserve">администрацией </w:t>
      </w:r>
      <w:r w:rsidR="0000384B">
        <w:rPr>
          <w:rFonts w:ascii="Times New Roman" w:hAnsi="Times New Roman" w:cs="Times New Roman"/>
          <w:sz w:val="28"/>
          <w:szCs w:val="28"/>
        </w:rPr>
        <w:t>Татарского муниципального округа</w:t>
      </w:r>
      <w:r>
        <w:rPr>
          <w:rFonts w:ascii="Times New Roman" w:hAnsi="Times New Roman" w:cs="Times New Roman"/>
          <w:sz w:val="28"/>
          <w:szCs w:val="28"/>
        </w:rPr>
        <w:t xml:space="preserve"> Новосибирской области (далее </w:t>
      </w:r>
      <w:r w:rsidR="003C6D7A">
        <w:rPr>
          <w:rFonts w:ascii="Times New Roman" w:hAnsi="Times New Roman" w:cs="Times New Roman"/>
          <w:sz w:val="28"/>
          <w:szCs w:val="28"/>
        </w:rPr>
        <w:t>–</w:t>
      </w:r>
      <w:r>
        <w:rPr>
          <w:rFonts w:ascii="Times New Roman" w:hAnsi="Times New Roman" w:cs="Times New Roman"/>
          <w:sz w:val="28"/>
          <w:szCs w:val="28"/>
        </w:rPr>
        <w:t xml:space="preserve"> </w:t>
      </w:r>
      <w:r w:rsidR="004E4E10">
        <w:rPr>
          <w:rFonts w:ascii="Times New Roman" w:hAnsi="Times New Roman" w:cs="Times New Roman"/>
          <w:sz w:val="28"/>
          <w:szCs w:val="28"/>
        </w:rPr>
        <w:t>Администрация</w:t>
      </w:r>
      <w:r w:rsidR="003C6D7A">
        <w:rPr>
          <w:rFonts w:ascii="Times New Roman" w:hAnsi="Times New Roman" w:cs="Times New Roman"/>
          <w:sz w:val="28"/>
          <w:szCs w:val="28"/>
        </w:rPr>
        <w:t xml:space="preserve">, Татарский </w:t>
      </w:r>
      <w:r w:rsidR="0000384B">
        <w:rPr>
          <w:rFonts w:ascii="Times New Roman" w:hAnsi="Times New Roman" w:cs="Times New Roman"/>
          <w:sz w:val="28"/>
          <w:szCs w:val="28"/>
        </w:rPr>
        <w:t>округ</w:t>
      </w:r>
      <w:r>
        <w:rPr>
          <w:rFonts w:ascii="Times New Roman" w:hAnsi="Times New Roman" w:cs="Times New Roman"/>
          <w:sz w:val="28"/>
          <w:szCs w:val="28"/>
        </w:rPr>
        <w:t>), до которо</w:t>
      </w:r>
      <w:r w:rsidR="004E4E10">
        <w:rPr>
          <w:rFonts w:ascii="Times New Roman" w:hAnsi="Times New Roman" w:cs="Times New Roman"/>
          <w:sz w:val="28"/>
          <w:szCs w:val="28"/>
        </w:rPr>
        <w:t>й</w:t>
      </w:r>
      <w:r>
        <w:rPr>
          <w:rFonts w:ascii="Times New Roman" w:hAnsi="Times New Roman" w:cs="Times New Roman"/>
          <w:sz w:val="28"/>
          <w:szCs w:val="28"/>
        </w:rPr>
        <w:t xml:space="preserve">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w:t>
      </w:r>
      <w:r w:rsidR="002C67A1">
        <w:rPr>
          <w:rFonts w:ascii="Times New Roman" w:hAnsi="Times New Roman" w:cs="Times New Roman"/>
          <w:sz w:val="28"/>
          <w:szCs w:val="28"/>
        </w:rPr>
        <w:t>Программы.</w:t>
      </w:r>
    </w:p>
    <w:p w:rsidR="00E4518D" w:rsidRDefault="00475A3E"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E4518D">
        <w:rPr>
          <w:rFonts w:ascii="Times New Roman" w:hAnsi="Times New Roman" w:cs="Times New Roman"/>
          <w:sz w:val="28"/>
          <w:szCs w:val="28"/>
        </w:rPr>
        <w:t>Сведения о субсиди</w:t>
      </w:r>
      <w:r w:rsidR="004E4E10">
        <w:rPr>
          <w:rFonts w:ascii="Times New Roman" w:hAnsi="Times New Roman" w:cs="Times New Roman"/>
          <w:sz w:val="28"/>
          <w:szCs w:val="28"/>
        </w:rPr>
        <w:t>и</w:t>
      </w:r>
      <w:r w:rsidR="00E4518D">
        <w:rPr>
          <w:rFonts w:ascii="Times New Roman" w:hAnsi="Times New Roman" w:cs="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w:t>
      </w:r>
      <w:r w:rsidR="007C58F3">
        <w:rPr>
          <w:rFonts w:ascii="Times New Roman" w:hAnsi="Times New Roman" w:cs="Times New Roman"/>
          <w:sz w:val="28"/>
          <w:szCs w:val="28"/>
        </w:rPr>
        <w:t xml:space="preserve"> (далее – единый портал)</w:t>
      </w:r>
      <w:r w:rsidR="00E4518D">
        <w:rPr>
          <w:rFonts w:ascii="Times New Roman" w:hAnsi="Times New Roman" w:cs="Times New Roman"/>
          <w:sz w:val="28"/>
          <w:szCs w:val="28"/>
        </w:rPr>
        <w:t xml:space="preserve"> </w:t>
      </w:r>
      <w:r w:rsidR="00AA5B00">
        <w:rPr>
          <w:rFonts w:ascii="Times New Roman" w:hAnsi="Times New Roman" w:cs="Times New Roman"/>
          <w:sz w:val="28"/>
          <w:szCs w:val="28"/>
        </w:rPr>
        <w:t xml:space="preserve">после утверждения проекта решения о местном бюджете </w:t>
      </w:r>
      <w:r w:rsidR="005361BB">
        <w:rPr>
          <w:rFonts w:ascii="Times New Roman" w:hAnsi="Times New Roman" w:cs="Times New Roman"/>
          <w:sz w:val="28"/>
          <w:szCs w:val="28"/>
        </w:rPr>
        <w:t xml:space="preserve">Татарского </w:t>
      </w:r>
      <w:r w:rsidR="005730DE">
        <w:rPr>
          <w:rFonts w:ascii="Times New Roman" w:hAnsi="Times New Roman" w:cs="Times New Roman"/>
          <w:sz w:val="28"/>
          <w:szCs w:val="28"/>
        </w:rPr>
        <w:t xml:space="preserve">муниципального </w:t>
      </w:r>
      <w:r w:rsidR="0000384B">
        <w:rPr>
          <w:rFonts w:ascii="Times New Roman" w:hAnsi="Times New Roman" w:cs="Times New Roman"/>
          <w:sz w:val="28"/>
          <w:szCs w:val="28"/>
        </w:rPr>
        <w:t>округа</w:t>
      </w:r>
      <w:r w:rsidR="005361BB">
        <w:rPr>
          <w:rFonts w:ascii="Times New Roman" w:hAnsi="Times New Roman" w:cs="Times New Roman"/>
          <w:sz w:val="28"/>
          <w:szCs w:val="28"/>
        </w:rPr>
        <w:t xml:space="preserve"> </w:t>
      </w:r>
      <w:r w:rsidR="005730DE">
        <w:rPr>
          <w:rFonts w:ascii="Times New Roman" w:hAnsi="Times New Roman" w:cs="Times New Roman"/>
          <w:sz w:val="28"/>
          <w:szCs w:val="28"/>
        </w:rPr>
        <w:t xml:space="preserve">Новосибирской области </w:t>
      </w:r>
      <w:r w:rsidR="00E4518D">
        <w:rPr>
          <w:rFonts w:ascii="Times New Roman" w:hAnsi="Times New Roman" w:cs="Times New Roman"/>
          <w:sz w:val="28"/>
          <w:szCs w:val="28"/>
        </w:rPr>
        <w:t xml:space="preserve">на соответствующий финансовый год и плановый период (проекта </w:t>
      </w:r>
      <w:r w:rsidR="00AA5B00">
        <w:rPr>
          <w:rFonts w:ascii="Times New Roman" w:hAnsi="Times New Roman" w:cs="Times New Roman"/>
          <w:sz w:val="28"/>
          <w:szCs w:val="28"/>
        </w:rPr>
        <w:t xml:space="preserve">решения </w:t>
      </w:r>
      <w:r w:rsidR="00E4518D">
        <w:rPr>
          <w:rFonts w:ascii="Times New Roman" w:hAnsi="Times New Roman" w:cs="Times New Roman"/>
          <w:sz w:val="28"/>
          <w:szCs w:val="28"/>
        </w:rPr>
        <w:t xml:space="preserve">о внесении изменений в </w:t>
      </w:r>
      <w:r w:rsidR="00AA5B00">
        <w:rPr>
          <w:rFonts w:ascii="Times New Roman" w:hAnsi="Times New Roman" w:cs="Times New Roman"/>
          <w:sz w:val="28"/>
          <w:szCs w:val="28"/>
        </w:rPr>
        <w:t>решение о местном</w:t>
      </w:r>
      <w:r w:rsidR="00E4518D">
        <w:rPr>
          <w:rFonts w:ascii="Times New Roman" w:hAnsi="Times New Roman" w:cs="Times New Roman"/>
          <w:sz w:val="28"/>
          <w:szCs w:val="28"/>
        </w:rPr>
        <w:t xml:space="preserve"> бюджете </w:t>
      </w:r>
      <w:r w:rsidR="005361BB">
        <w:rPr>
          <w:rFonts w:ascii="Times New Roman" w:hAnsi="Times New Roman" w:cs="Times New Roman"/>
          <w:sz w:val="28"/>
          <w:szCs w:val="28"/>
        </w:rPr>
        <w:t>Татарского</w:t>
      </w:r>
      <w:r w:rsidR="005730DE">
        <w:rPr>
          <w:rFonts w:ascii="Times New Roman" w:hAnsi="Times New Roman" w:cs="Times New Roman"/>
          <w:sz w:val="28"/>
          <w:szCs w:val="28"/>
        </w:rPr>
        <w:t xml:space="preserve"> муниципального</w:t>
      </w:r>
      <w:r w:rsidR="005361BB">
        <w:rPr>
          <w:rFonts w:ascii="Times New Roman" w:hAnsi="Times New Roman" w:cs="Times New Roman"/>
          <w:sz w:val="28"/>
          <w:szCs w:val="28"/>
        </w:rPr>
        <w:t xml:space="preserve"> </w:t>
      </w:r>
      <w:r w:rsidR="0000384B">
        <w:rPr>
          <w:rFonts w:ascii="Times New Roman" w:hAnsi="Times New Roman" w:cs="Times New Roman"/>
          <w:sz w:val="28"/>
          <w:szCs w:val="28"/>
        </w:rPr>
        <w:t>округа</w:t>
      </w:r>
      <w:r w:rsidR="005361BB">
        <w:rPr>
          <w:rFonts w:ascii="Times New Roman" w:hAnsi="Times New Roman" w:cs="Times New Roman"/>
          <w:sz w:val="28"/>
          <w:szCs w:val="28"/>
        </w:rPr>
        <w:t xml:space="preserve"> </w:t>
      </w:r>
      <w:r w:rsidR="005730DE">
        <w:rPr>
          <w:rFonts w:ascii="Times New Roman" w:hAnsi="Times New Roman" w:cs="Times New Roman"/>
          <w:sz w:val="28"/>
          <w:szCs w:val="28"/>
        </w:rPr>
        <w:t xml:space="preserve">Новосибирской области </w:t>
      </w:r>
      <w:r w:rsidR="00E4518D">
        <w:rPr>
          <w:rFonts w:ascii="Times New Roman" w:hAnsi="Times New Roman" w:cs="Times New Roman"/>
          <w:sz w:val="28"/>
          <w:szCs w:val="28"/>
        </w:rPr>
        <w:t>на соответствующий финансовый год и плановый период).</w:t>
      </w:r>
    </w:p>
    <w:p w:rsidR="00E4518D" w:rsidRDefault="00475A3E"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E4518D">
        <w:rPr>
          <w:rFonts w:ascii="Times New Roman" w:hAnsi="Times New Roman" w:cs="Times New Roman"/>
          <w:sz w:val="28"/>
          <w:szCs w:val="28"/>
        </w:rPr>
        <w:t xml:space="preserve">Цель предоставления субсидий - оказание финансовой поддержки субъектам малого и среднего предпринимательства (далее </w:t>
      </w:r>
      <w:r w:rsidR="007C58F3">
        <w:rPr>
          <w:rFonts w:ascii="Times New Roman" w:hAnsi="Times New Roman" w:cs="Times New Roman"/>
          <w:sz w:val="28"/>
          <w:szCs w:val="28"/>
        </w:rPr>
        <w:t>– субъекты МСП)</w:t>
      </w:r>
      <w:r w:rsidR="00AA5B00">
        <w:rPr>
          <w:rFonts w:ascii="Times New Roman" w:hAnsi="Times New Roman" w:cs="Times New Roman"/>
          <w:sz w:val="28"/>
          <w:szCs w:val="28"/>
        </w:rPr>
        <w:t xml:space="preserve"> </w:t>
      </w:r>
      <w:r w:rsidR="00E4518D">
        <w:rPr>
          <w:rFonts w:ascii="Times New Roman" w:hAnsi="Times New Roman" w:cs="Times New Roman"/>
          <w:sz w:val="28"/>
          <w:szCs w:val="28"/>
        </w:rPr>
        <w:t>в следующих формах:</w:t>
      </w:r>
    </w:p>
    <w:p w:rsidR="00671C36" w:rsidRDefault="00147F85"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671C36">
        <w:rPr>
          <w:rFonts w:ascii="Times New Roman" w:hAnsi="Times New Roman" w:cs="Times New Roman"/>
          <w:sz w:val="28"/>
          <w:szCs w:val="28"/>
        </w:rPr>
        <w:t>в</w:t>
      </w:r>
      <w:r w:rsidR="00671C36" w:rsidRPr="00671C36">
        <w:rPr>
          <w:rFonts w:ascii="Times New Roman" w:hAnsi="Times New Roman" w:cs="Times New Roman"/>
          <w:sz w:val="28"/>
          <w:szCs w:val="28"/>
        </w:rPr>
        <w:t>озмещение части затрат субъектам</w:t>
      </w:r>
      <w:r w:rsidR="00671C36">
        <w:rPr>
          <w:rFonts w:ascii="Times New Roman" w:hAnsi="Times New Roman" w:cs="Times New Roman"/>
          <w:sz w:val="28"/>
          <w:szCs w:val="28"/>
        </w:rPr>
        <w:t xml:space="preserve"> МСП</w:t>
      </w:r>
      <w:r w:rsidR="00671C36" w:rsidRPr="00671C36">
        <w:rPr>
          <w:rFonts w:ascii="Times New Roman" w:hAnsi="Times New Roman" w:cs="Times New Roman"/>
          <w:sz w:val="28"/>
          <w:szCs w:val="28"/>
        </w:rPr>
        <w:t>, связанны</w:t>
      </w:r>
      <w:r w:rsidR="00387667">
        <w:rPr>
          <w:rFonts w:ascii="Times New Roman" w:hAnsi="Times New Roman" w:cs="Times New Roman"/>
          <w:sz w:val="28"/>
          <w:szCs w:val="28"/>
        </w:rPr>
        <w:t>х</w:t>
      </w:r>
      <w:r w:rsidR="00671C36" w:rsidRPr="00671C36">
        <w:rPr>
          <w:rFonts w:ascii="Times New Roman" w:hAnsi="Times New Roman" w:cs="Times New Roman"/>
          <w:sz w:val="28"/>
          <w:szCs w:val="28"/>
        </w:rPr>
        <w:t xml:space="preserve"> с </w:t>
      </w:r>
      <w:r w:rsidR="00AA5BE5" w:rsidRPr="00671C36">
        <w:rPr>
          <w:rFonts w:ascii="Times New Roman" w:hAnsi="Times New Roman" w:cs="Times New Roman"/>
          <w:sz w:val="28"/>
          <w:szCs w:val="28"/>
        </w:rPr>
        <w:t xml:space="preserve">приобретением </w:t>
      </w:r>
      <w:r w:rsidR="00AA5BE5">
        <w:rPr>
          <w:rFonts w:ascii="Times New Roman" w:hAnsi="Times New Roman" w:cs="Times New Roman"/>
          <w:sz w:val="28"/>
          <w:szCs w:val="28"/>
        </w:rPr>
        <w:t>(</w:t>
      </w:r>
      <w:r w:rsidR="00F27C38">
        <w:rPr>
          <w:rFonts w:ascii="Times New Roman" w:hAnsi="Times New Roman" w:cs="Times New Roman"/>
          <w:sz w:val="28"/>
          <w:szCs w:val="28"/>
        </w:rPr>
        <w:t>обновлением) основных средств</w:t>
      </w:r>
      <w:r w:rsidR="00671C36" w:rsidRPr="00671C36">
        <w:rPr>
          <w:rFonts w:ascii="Times New Roman" w:hAnsi="Times New Roman" w:cs="Times New Roman"/>
          <w:sz w:val="28"/>
          <w:szCs w:val="28"/>
        </w:rPr>
        <w:t xml:space="preserve"> в целях создания, и (или) развития, и (или) модернизации производства товаров (работ, услуг)</w:t>
      </w:r>
      <w:r w:rsidR="00671C36">
        <w:rPr>
          <w:rFonts w:ascii="Times New Roman" w:hAnsi="Times New Roman" w:cs="Times New Roman"/>
          <w:sz w:val="28"/>
          <w:szCs w:val="28"/>
        </w:rPr>
        <w:t>;</w:t>
      </w:r>
    </w:p>
    <w:p w:rsidR="00E4518D" w:rsidRDefault="00F27C38"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871698">
        <w:rPr>
          <w:rFonts w:ascii="Times New Roman" w:hAnsi="Times New Roman" w:cs="Times New Roman"/>
          <w:sz w:val="28"/>
          <w:szCs w:val="28"/>
        </w:rPr>
        <w:t>) </w:t>
      </w:r>
      <w:r w:rsidR="00387667">
        <w:rPr>
          <w:rFonts w:ascii="Times New Roman" w:hAnsi="Times New Roman" w:cs="Times New Roman"/>
          <w:sz w:val="28"/>
          <w:szCs w:val="28"/>
        </w:rPr>
        <w:t>возмещение</w:t>
      </w:r>
      <w:r w:rsidR="00E4518D">
        <w:rPr>
          <w:rFonts w:ascii="Times New Roman" w:hAnsi="Times New Roman" w:cs="Times New Roman"/>
          <w:sz w:val="28"/>
          <w:szCs w:val="28"/>
        </w:rPr>
        <w:t xml:space="preserve"> части затрат субъект</w:t>
      </w:r>
      <w:r w:rsidR="00273167">
        <w:rPr>
          <w:rFonts w:ascii="Times New Roman" w:hAnsi="Times New Roman" w:cs="Times New Roman"/>
          <w:sz w:val="28"/>
          <w:szCs w:val="28"/>
        </w:rPr>
        <w:t>ам</w:t>
      </w:r>
      <w:r w:rsidR="00FD3C86">
        <w:rPr>
          <w:rFonts w:ascii="Times New Roman" w:hAnsi="Times New Roman" w:cs="Times New Roman"/>
          <w:sz w:val="28"/>
          <w:szCs w:val="28"/>
        </w:rPr>
        <w:t xml:space="preserve"> МСП</w:t>
      </w:r>
      <w:r>
        <w:rPr>
          <w:rFonts w:ascii="Times New Roman" w:hAnsi="Times New Roman" w:cs="Times New Roman"/>
          <w:sz w:val="28"/>
          <w:szCs w:val="28"/>
        </w:rPr>
        <w:t xml:space="preserve"> по участию в выставках, ярмарках</w:t>
      </w:r>
      <w:r w:rsidR="007C58F3">
        <w:rPr>
          <w:rFonts w:ascii="Times New Roman" w:hAnsi="Times New Roman" w:cs="Times New Roman"/>
          <w:sz w:val="28"/>
          <w:szCs w:val="28"/>
        </w:rPr>
        <w:t>;</w:t>
      </w:r>
    </w:p>
    <w:p w:rsidR="00F27C38" w:rsidRDefault="00F27C38"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компенсация части транспортных расходов по доставке товаров первой необходимости в отдаленные села, начиная с 11 километра от </w:t>
      </w:r>
      <w:r w:rsidR="005730DE">
        <w:rPr>
          <w:rFonts w:ascii="Times New Roman" w:hAnsi="Times New Roman" w:cs="Times New Roman"/>
          <w:sz w:val="28"/>
          <w:szCs w:val="28"/>
        </w:rPr>
        <w:t>районного</w:t>
      </w:r>
      <w:r>
        <w:rPr>
          <w:rFonts w:ascii="Times New Roman" w:hAnsi="Times New Roman" w:cs="Times New Roman"/>
          <w:sz w:val="28"/>
          <w:szCs w:val="28"/>
        </w:rPr>
        <w:t xml:space="preserve"> центра;</w:t>
      </w:r>
    </w:p>
    <w:p w:rsidR="009A65D5" w:rsidRPr="0045131F" w:rsidRDefault="00147F85" w:rsidP="002C462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_Hlk67848333"/>
      <w:r>
        <w:rPr>
          <w:rFonts w:ascii="Times New Roman" w:hAnsi="Times New Roman" w:cs="Times New Roman"/>
          <w:sz w:val="28"/>
          <w:szCs w:val="28"/>
        </w:rPr>
        <w:t>4) </w:t>
      </w:r>
      <w:r w:rsidR="007C58F3" w:rsidRPr="0045131F">
        <w:rPr>
          <w:rFonts w:ascii="Times New Roman" w:hAnsi="Times New Roman" w:cs="Times New Roman"/>
          <w:sz w:val="28"/>
          <w:szCs w:val="28"/>
        </w:rPr>
        <w:t xml:space="preserve">предоставление грантов в форме субсидий </w:t>
      </w:r>
      <w:bookmarkEnd w:id="1"/>
      <w:r w:rsidR="00F27C38">
        <w:rPr>
          <w:rFonts w:ascii="Times New Roman" w:hAnsi="Times New Roman" w:cs="Times New Roman"/>
          <w:sz w:val="28"/>
          <w:szCs w:val="28"/>
        </w:rPr>
        <w:t xml:space="preserve">начинающим собственный бизнес, в том числе в сфере бытового обслуживания </w:t>
      </w:r>
      <w:r w:rsidR="00CB49FE">
        <w:rPr>
          <w:rFonts w:ascii="Times New Roman" w:hAnsi="Times New Roman" w:cs="Times New Roman"/>
          <w:sz w:val="28"/>
          <w:szCs w:val="28"/>
        </w:rPr>
        <w:t>(</w:t>
      </w:r>
      <w:r w:rsidR="009A65D5" w:rsidRPr="0045131F">
        <w:rPr>
          <w:rFonts w:ascii="Times New Roman" w:hAnsi="Times New Roman" w:cs="Times New Roman"/>
          <w:sz w:val="28"/>
          <w:szCs w:val="28"/>
        </w:rPr>
        <w:t>далее – гранты).</w:t>
      </w:r>
    </w:p>
    <w:p w:rsidR="002C4624" w:rsidRDefault="00475A3E" w:rsidP="002C4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2C4624">
        <w:rPr>
          <w:rFonts w:ascii="Times New Roman" w:hAnsi="Times New Roman" w:cs="Times New Roman"/>
          <w:sz w:val="28"/>
          <w:szCs w:val="28"/>
        </w:rPr>
        <w:t xml:space="preserve">Получателями </w:t>
      </w:r>
      <w:r w:rsidR="002C67A1">
        <w:rPr>
          <w:rFonts w:ascii="Times New Roman" w:hAnsi="Times New Roman" w:cs="Times New Roman"/>
          <w:sz w:val="28"/>
          <w:szCs w:val="28"/>
        </w:rPr>
        <w:t xml:space="preserve">субсидий, грантов </w:t>
      </w:r>
      <w:r w:rsidR="002C4624">
        <w:rPr>
          <w:rFonts w:ascii="Times New Roman" w:hAnsi="Times New Roman" w:cs="Times New Roman"/>
          <w:sz w:val="28"/>
          <w:szCs w:val="28"/>
        </w:rPr>
        <w:t>являются юридические лица и индивидуальные предприниматели, отнесенные в соотв</w:t>
      </w:r>
      <w:r w:rsidR="00871698">
        <w:rPr>
          <w:rFonts w:ascii="Times New Roman" w:hAnsi="Times New Roman" w:cs="Times New Roman"/>
          <w:sz w:val="28"/>
          <w:szCs w:val="28"/>
        </w:rPr>
        <w:t>етствии с Федеральным законом № </w:t>
      </w:r>
      <w:r w:rsidR="002C4624">
        <w:rPr>
          <w:rFonts w:ascii="Times New Roman" w:hAnsi="Times New Roman" w:cs="Times New Roman"/>
          <w:sz w:val="28"/>
          <w:szCs w:val="28"/>
        </w:rPr>
        <w:t xml:space="preserve">209-ФЗ к субъектам </w:t>
      </w:r>
      <w:r w:rsidR="00CC260C">
        <w:rPr>
          <w:rFonts w:ascii="Times New Roman" w:hAnsi="Times New Roman" w:cs="Times New Roman"/>
          <w:sz w:val="28"/>
          <w:szCs w:val="28"/>
        </w:rPr>
        <w:t>МСП</w:t>
      </w:r>
      <w:r w:rsidR="003C6D7A">
        <w:rPr>
          <w:rFonts w:ascii="Times New Roman" w:hAnsi="Times New Roman" w:cs="Times New Roman"/>
          <w:sz w:val="28"/>
          <w:szCs w:val="28"/>
        </w:rPr>
        <w:t>,</w:t>
      </w:r>
      <w:r w:rsidR="00CC260C">
        <w:rPr>
          <w:rFonts w:ascii="Times New Roman" w:hAnsi="Times New Roman" w:cs="Times New Roman"/>
          <w:sz w:val="28"/>
          <w:szCs w:val="28"/>
        </w:rPr>
        <w:t xml:space="preserve"> </w:t>
      </w:r>
      <w:r w:rsidR="002C4624">
        <w:rPr>
          <w:rFonts w:ascii="Times New Roman" w:hAnsi="Times New Roman" w:cs="Times New Roman"/>
          <w:sz w:val="28"/>
          <w:szCs w:val="28"/>
        </w:rPr>
        <w:t xml:space="preserve">осуществляющие деятельность в </w:t>
      </w:r>
      <w:r w:rsidR="003C6D7A">
        <w:rPr>
          <w:rFonts w:ascii="Times New Roman" w:hAnsi="Times New Roman" w:cs="Times New Roman"/>
          <w:sz w:val="28"/>
          <w:szCs w:val="28"/>
        </w:rPr>
        <w:t>Татарском</w:t>
      </w:r>
      <w:r w:rsidR="005730DE">
        <w:rPr>
          <w:rFonts w:ascii="Times New Roman" w:hAnsi="Times New Roman" w:cs="Times New Roman"/>
          <w:sz w:val="28"/>
          <w:szCs w:val="28"/>
        </w:rPr>
        <w:t xml:space="preserve"> муниципальном</w:t>
      </w:r>
      <w:r w:rsidR="003C6D7A">
        <w:rPr>
          <w:rFonts w:ascii="Times New Roman" w:hAnsi="Times New Roman" w:cs="Times New Roman"/>
          <w:sz w:val="28"/>
          <w:szCs w:val="28"/>
        </w:rPr>
        <w:t xml:space="preserve"> </w:t>
      </w:r>
      <w:r w:rsidR="0000384B">
        <w:rPr>
          <w:rFonts w:ascii="Times New Roman" w:hAnsi="Times New Roman" w:cs="Times New Roman"/>
          <w:sz w:val="28"/>
          <w:szCs w:val="28"/>
        </w:rPr>
        <w:t>округ</w:t>
      </w:r>
      <w:r w:rsidR="00A14A68">
        <w:rPr>
          <w:rFonts w:ascii="Times New Roman" w:hAnsi="Times New Roman" w:cs="Times New Roman"/>
          <w:sz w:val="28"/>
          <w:szCs w:val="28"/>
        </w:rPr>
        <w:t>е и</w:t>
      </w:r>
      <w:r w:rsidR="002C4624" w:rsidRPr="00D75B20">
        <w:rPr>
          <w:rFonts w:ascii="Times New Roman" w:hAnsi="Times New Roman" w:cs="Times New Roman"/>
          <w:sz w:val="28"/>
          <w:szCs w:val="28"/>
        </w:rPr>
        <w:t xml:space="preserve"> соответствующие категориям получателей, указанным в </w:t>
      </w:r>
      <w:r w:rsidR="00CC260C" w:rsidRPr="00D75B20">
        <w:rPr>
          <w:rFonts w:ascii="Times New Roman" w:hAnsi="Times New Roman" w:cs="Times New Roman"/>
          <w:sz w:val="28"/>
          <w:szCs w:val="28"/>
        </w:rPr>
        <w:t>приложении №1</w:t>
      </w:r>
      <w:r w:rsidR="002C4624" w:rsidRPr="00D75B20">
        <w:rPr>
          <w:rFonts w:ascii="Times New Roman" w:hAnsi="Times New Roman" w:cs="Times New Roman"/>
          <w:sz w:val="28"/>
          <w:szCs w:val="28"/>
        </w:rPr>
        <w:t xml:space="preserve"> к настоящему Порядку</w:t>
      </w:r>
      <w:r w:rsidR="00F046C2" w:rsidRPr="00D75B20">
        <w:rPr>
          <w:rFonts w:ascii="Times New Roman" w:hAnsi="Times New Roman" w:cs="Times New Roman"/>
          <w:sz w:val="28"/>
          <w:szCs w:val="28"/>
        </w:rPr>
        <w:t xml:space="preserve"> (далее –</w:t>
      </w:r>
      <w:r w:rsidR="00D75B20" w:rsidRPr="00D75B20">
        <w:rPr>
          <w:rFonts w:ascii="Times New Roman" w:hAnsi="Times New Roman" w:cs="Times New Roman"/>
          <w:sz w:val="28"/>
          <w:szCs w:val="28"/>
        </w:rPr>
        <w:t xml:space="preserve"> </w:t>
      </w:r>
      <w:r w:rsidR="00F046C2" w:rsidRPr="00D75B20">
        <w:rPr>
          <w:rFonts w:ascii="Times New Roman" w:hAnsi="Times New Roman" w:cs="Times New Roman"/>
          <w:sz w:val="28"/>
          <w:szCs w:val="28"/>
        </w:rPr>
        <w:t>получатели субсидий</w:t>
      </w:r>
      <w:r w:rsidR="00BF74F3" w:rsidRPr="00D75B20">
        <w:rPr>
          <w:rFonts w:ascii="Times New Roman" w:hAnsi="Times New Roman" w:cs="Times New Roman"/>
          <w:sz w:val="28"/>
          <w:szCs w:val="28"/>
        </w:rPr>
        <w:t>, получатели грантов</w:t>
      </w:r>
      <w:r w:rsidR="00F046C2" w:rsidRPr="00D75B20">
        <w:rPr>
          <w:rFonts w:ascii="Times New Roman" w:hAnsi="Times New Roman" w:cs="Times New Roman"/>
          <w:sz w:val="28"/>
          <w:szCs w:val="28"/>
        </w:rPr>
        <w:t>)</w:t>
      </w:r>
      <w:r w:rsidR="002C4624" w:rsidRPr="00D75B20">
        <w:rPr>
          <w:rFonts w:ascii="Times New Roman" w:hAnsi="Times New Roman" w:cs="Times New Roman"/>
          <w:sz w:val="28"/>
          <w:szCs w:val="28"/>
        </w:rPr>
        <w:t>.</w:t>
      </w:r>
    </w:p>
    <w:p w:rsidR="000A3471" w:rsidRPr="000A3471" w:rsidRDefault="00475A3E" w:rsidP="000A3471">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0A3471" w:rsidRPr="005730DE">
        <w:rPr>
          <w:rFonts w:ascii="Times New Roman" w:hAnsi="Times New Roman" w:cs="Times New Roman"/>
          <w:sz w:val="28"/>
          <w:szCs w:val="28"/>
        </w:rPr>
        <w:t>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w:t>
      </w:r>
      <w:r w:rsidR="00251999" w:rsidRPr="005730DE">
        <w:rPr>
          <w:rFonts w:ascii="Times New Roman" w:hAnsi="Times New Roman" w:cs="Times New Roman"/>
          <w:sz w:val="28"/>
          <w:szCs w:val="28"/>
        </w:rPr>
        <w:t>.</w:t>
      </w:r>
    </w:p>
    <w:p w:rsidR="00E4518D" w:rsidRPr="005730DE" w:rsidRDefault="000A3471" w:rsidP="000A347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A3471">
        <w:rPr>
          <w:rFonts w:ascii="Times New Roman" w:hAnsi="Times New Roman" w:cs="Times New Roman"/>
          <w:sz w:val="28"/>
          <w:szCs w:val="28"/>
        </w:rPr>
        <w:t xml:space="preserve">Определение получателей субсидий и получателей грантов осуществляется по результатам отбора путем проведения конкурсного отбора </w:t>
      </w:r>
      <w:r w:rsidRPr="005730DE">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 организатором которого является Администрация.</w:t>
      </w:r>
    </w:p>
    <w:p w:rsidR="000A3471" w:rsidRPr="005730DE" w:rsidRDefault="00475A3E" w:rsidP="000A3471">
      <w:pPr>
        <w:autoSpaceDE w:val="0"/>
        <w:autoSpaceDN w:val="0"/>
        <w:adjustRightInd w:val="0"/>
        <w:spacing w:after="0" w:line="240" w:lineRule="auto"/>
        <w:ind w:firstLine="709"/>
        <w:jc w:val="both"/>
        <w:rPr>
          <w:rFonts w:ascii="Times New Roman" w:hAnsi="Times New Roman" w:cs="Times New Roman"/>
          <w:sz w:val="28"/>
          <w:szCs w:val="28"/>
        </w:rPr>
      </w:pPr>
      <w:r w:rsidRPr="005730DE">
        <w:rPr>
          <w:rFonts w:ascii="Times New Roman" w:hAnsi="Times New Roman" w:cs="Times New Roman"/>
          <w:sz w:val="28"/>
          <w:szCs w:val="28"/>
        </w:rPr>
        <w:lastRenderedPageBreak/>
        <w:t>7. </w:t>
      </w:r>
      <w:r w:rsidR="000A3471" w:rsidRPr="005730DE">
        <w:rPr>
          <w:rFonts w:ascii="Times New Roman" w:hAnsi="Times New Roman" w:cs="Times New Roman"/>
          <w:sz w:val="28"/>
          <w:szCs w:val="28"/>
        </w:rPr>
        <w:t>Критерии отбора получателей субсидий для предоставления финансовой поддержки в формах, указанных в пункте 4 настоящего Порядка:</w:t>
      </w:r>
    </w:p>
    <w:p w:rsidR="000A3471" w:rsidRPr="000A3471" w:rsidRDefault="000A3471" w:rsidP="000A3471">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730DE">
        <w:rPr>
          <w:rFonts w:ascii="Times New Roman" w:hAnsi="Times New Roman" w:cs="Times New Roman"/>
          <w:color w:val="000000" w:themeColor="text1"/>
          <w:sz w:val="28"/>
          <w:szCs w:val="28"/>
        </w:rPr>
        <w:t>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p w:rsidR="002C4624" w:rsidRDefault="00CA4081" w:rsidP="000A34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CC260C" w:rsidRPr="006665C4">
        <w:rPr>
          <w:rFonts w:ascii="Times New Roman" w:hAnsi="Times New Roman" w:cs="Times New Roman"/>
          <w:sz w:val="28"/>
          <w:szCs w:val="28"/>
        </w:rPr>
        <w:t xml:space="preserve">Проведение </w:t>
      </w:r>
      <w:r w:rsidR="00D5221A" w:rsidRPr="006665C4">
        <w:rPr>
          <w:rFonts w:ascii="Times New Roman" w:hAnsi="Times New Roman" w:cs="Times New Roman"/>
          <w:sz w:val="28"/>
          <w:szCs w:val="28"/>
        </w:rPr>
        <w:t>отбора осуществляется</w:t>
      </w:r>
      <w:r w:rsidR="00CC260C" w:rsidRPr="006665C4">
        <w:rPr>
          <w:rFonts w:ascii="Times New Roman" w:hAnsi="Times New Roman" w:cs="Times New Roman"/>
          <w:sz w:val="28"/>
          <w:szCs w:val="28"/>
        </w:rPr>
        <w:t xml:space="preserve"> в пределах</w:t>
      </w:r>
      <w:r w:rsidR="00CC260C">
        <w:rPr>
          <w:rFonts w:ascii="Times New Roman" w:hAnsi="Times New Roman" w:cs="Times New Roman"/>
          <w:sz w:val="28"/>
          <w:szCs w:val="28"/>
        </w:rPr>
        <w:t xml:space="preserve"> объема средств, предусмотренных в составе </w:t>
      </w:r>
      <w:r w:rsidR="005361BB">
        <w:rPr>
          <w:rFonts w:ascii="Times New Roman" w:hAnsi="Times New Roman" w:cs="Times New Roman"/>
          <w:sz w:val="28"/>
          <w:szCs w:val="28"/>
        </w:rPr>
        <w:t>местного</w:t>
      </w:r>
      <w:r w:rsidR="00CC260C">
        <w:rPr>
          <w:rFonts w:ascii="Times New Roman" w:hAnsi="Times New Roman" w:cs="Times New Roman"/>
          <w:sz w:val="28"/>
          <w:szCs w:val="28"/>
        </w:rPr>
        <w:t xml:space="preserve"> бюджета </w:t>
      </w:r>
      <w:r w:rsidR="005361BB">
        <w:rPr>
          <w:rFonts w:ascii="Times New Roman" w:hAnsi="Times New Roman" w:cs="Times New Roman"/>
          <w:sz w:val="28"/>
          <w:szCs w:val="28"/>
        </w:rPr>
        <w:t>Татарского</w:t>
      </w:r>
      <w:r w:rsidR="005730DE">
        <w:rPr>
          <w:rFonts w:ascii="Times New Roman" w:hAnsi="Times New Roman" w:cs="Times New Roman"/>
          <w:sz w:val="28"/>
          <w:szCs w:val="28"/>
        </w:rPr>
        <w:t xml:space="preserve"> муниципального</w:t>
      </w:r>
      <w:r w:rsidR="005361BB">
        <w:rPr>
          <w:rFonts w:ascii="Times New Roman" w:hAnsi="Times New Roman" w:cs="Times New Roman"/>
          <w:sz w:val="28"/>
          <w:szCs w:val="28"/>
        </w:rPr>
        <w:t xml:space="preserve"> </w:t>
      </w:r>
      <w:r w:rsidR="0000384B">
        <w:rPr>
          <w:rFonts w:ascii="Times New Roman" w:hAnsi="Times New Roman" w:cs="Times New Roman"/>
          <w:sz w:val="28"/>
          <w:szCs w:val="28"/>
        </w:rPr>
        <w:t>округа</w:t>
      </w:r>
      <w:r w:rsidR="005730DE">
        <w:rPr>
          <w:rFonts w:ascii="Times New Roman" w:hAnsi="Times New Roman" w:cs="Times New Roman"/>
          <w:sz w:val="28"/>
          <w:szCs w:val="28"/>
        </w:rPr>
        <w:t xml:space="preserve"> Новосибирской области</w:t>
      </w:r>
      <w:r w:rsidR="00CC260C">
        <w:rPr>
          <w:rFonts w:ascii="Times New Roman" w:hAnsi="Times New Roman" w:cs="Times New Roman"/>
          <w:sz w:val="28"/>
          <w:szCs w:val="28"/>
        </w:rPr>
        <w:t xml:space="preserve"> на соответствующий финансовый период, в том числе </w:t>
      </w:r>
      <w:r w:rsidR="00B639DB">
        <w:rPr>
          <w:rFonts w:ascii="Times New Roman" w:hAnsi="Times New Roman" w:cs="Times New Roman"/>
          <w:sz w:val="28"/>
          <w:szCs w:val="28"/>
        </w:rPr>
        <w:t>местного бюджета Татарского</w:t>
      </w:r>
      <w:r w:rsidR="005730DE">
        <w:rPr>
          <w:rFonts w:ascii="Times New Roman" w:hAnsi="Times New Roman" w:cs="Times New Roman"/>
          <w:sz w:val="28"/>
          <w:szCs w:val="28"/>
        </w:rPr>
        <w:t xml:space="preserve"> муниципального</w:t>
      </w:r>
      <w:r w:rsidR="00B639DB">
        <w:rPr>
          <w:rFonts w:ascii="Times New Roman" w:hAnsi="Times New Roman" w:cs="Times New Roman"/>
          <w:sz w:val="28"/>
          <w:szCs w:val="28"/>
        </w:rPr>
        <w:t xml:space="preserve"> </w:t>
      </w:r>
      <w:r w:rsidR="0000384B">
        <w:rPr>
          <w:rFonts w:ascii="Times New Roman" w:hAnsi="Times New Roman" w:cs="Times New Roman"/>
          <w:sz w:val="28"/>
          <w:szCs w:val="28"/>
        </w:rPr>
        <w:t>округа</w:t>
      </w:r>
      <w:r w:rsidR="005730DE">
        <w:rPr>
          <w:rFonts w:ascii="Times New Roman" w:hAnsi="Times New Roman" w:cs="Times New Roman"/>
          <w:sz w:val="28"/>
          <w:szCs w:val="28"/>
        </w:rPr>
        <w:t xml:space="preserve"> Новосибирской области</w:t>
      </w:r>
      <w:r w:rsidR="00CC260C">
        <w:rPr>
          <w:rFonts w:ascii="Times New Roman" w:hAnsi="Times New Roman" w:cs="Times New Roman"/>
          <w:sz w:val="28"/>
          <w:szCs w:val="28"/>
        </w:rPr>
        <w:t xml:space="preserve">, источником финансового обеспечения которого являются субсидии из </w:t>
      </w:r>
      <w:r w:rsidR="00B639DB">
        <w:rPr>
          <w:rFonts w:ascii="Times New Roman" w:hAnsi="Times New Roman" w:cs="Times New Roman"/>
          <w:sz w:val="28"/>
          <w:szCs w:val="28"/>
        </w:rPr>
        <w:t>областного</w:t>
      </w:r>
      <w:r w:rsidR="00CC260C">
        <w:rPr>
          <w:rFonts w:ascii="Times New Roman" w:hAnsi="Times New Roman" w:cs="Times New Roman"/>
          <w:sz w:val="28"/>
          <w:szCs w:val="28"/>
        </w:rPr>
        <w:t xml:space="preserve"> </w:t>
      </w:r>
      <w:r w:rsidR="00CC260C" w:rsidRPr="00B53904">
        <w:rPr>
          <w:rFonts w:ascii="Times New Roman" w:hAnsi="Times New Roman" w:cs="Times New Roman"/>
          <w:sz w:val="28"/>
          <w:szCs w:val="28"/>
        </w:rPr>
        <w:t>бюджета</w:t>
      </w:r>
      <w:r w:rsidR="00B639DB">
        <w:rPr>
          <w:rFonts w:ascii="Times New Roman" w:hAnsi="Times New Roman" w:cs="Times New Roman"/>
          <w:sz w:val="28"/>
          <w:szCs w:val="28"/>
        </w:rPr>
        <w:t xml:space="preserve"> Новосибирской области</w:t>
      </w:r>
      <w:r w:rsidR="00CC260C" w:rsidRPr="00B53904">
        <w:rPr>
          <w:rFonts w:ascii="Times New Roman" w:hAnsi="Times New Roman" w:cs="Times New Roman"/>
          <w:sz w:val="28"/>
          <w:szCs w:val="28"/>
        </w:rPr>
        <w:t>.</w:t>
      </w:r>
    </w:p>
    <w:p w:rsidR="00D266BF" w:rsidRPr="00685942" w:rsidRDefault="00E4518D" w:rsidP="00E338A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Оказание финансовой поддержки </w:t>
      </w:r>
      <w:r w:rsidR="00CC260C">
        <w:rPr>
          <w:rFonts w:ascii="Times New Roman" w:hAnsi="Times New Roman" w:cs="Times New Roman"/>
          <w:sz w:val="28"/>
          <w:szCs w:val="28"/>
        </w:rPr>
        <w:t>субъектам МСП</w:t>
      </w:r>
      <w:r>
        <w:rPr>
          <w:rFonts w:ascii="Times New Roman" w:hAnsi="Times New Roman" w:cs="Times New Roman"/>
          <w:sz w:val="28"/>
          <w:szCs w:val="28"/>
        </w:rPr>
        <w:t xml:space="preserve"> осуществляется в пределах лимитов бюджетных обязательств, утвержденных на реализацию соответствующего мероприятия Программы.</w:t>
      </w:r>
    </w:p>
    <w:p w:rsidR="004A7723" w:rsidRPr="000A3471" w:rsidRDefault="004A7723" w:rsidP="00CC260C">
      <w:pPr>
        <w:autoSpaceDE w:val="0"/>
        <w:autoSpaceDN w:val="0"/>
        <w:adjustRightInd w:val="0"/>
        <w:spacing w:after="0" w:line="240" w:lineRule="auto"/>
        <w:contextualSpacing/>
        <w:jc w:val="center"/>
        <w:rPr>
          <w:rFonts w:ascii="Times New Roman" w:hAnsi="Times New Roman" w:cs="Times New Roman"/>
          <w:sz w:val="28"/>
          <w:szCs w:val="28"/>
        </w:rPr>
      </w:pPr>
    </w:p>
    <w:p w:rsidR="00CC260C" w:rsidRDefault="00CC260C" w:rsidP="00CC260C">
      <w:pPr>
        <w:autoSpaceDE w:val="0"/>
        <w:autoSpaceDN w:val="0"/>
        <w:adjustRightInd w:val="0"/>
        <w:spacing w:after="0" w:line="240" w:lineRule="auto"/>
        <w:contextualSpacing/>
        <w:jc w:val="center"/>
        <w:rPr>
          <w:rFonts w:ascii="Times New Roman" w:hAnsi="Times New Roman" w:cs="Times New Roman"/>
          <w:sz w:val="28"/>
          <w:szCs w:val="28"/>
        </w:rPr>
      </w:pPr>
      <w:r w:rsidRPr="00E2089E">
        <w:rPr>
          <w:rFonts w:ascii="Times New Roman" w:hAnsi="Times New Roman" w:cs="Times New Roman"/>
          <w:sz w:val="28"/>
          <w:szCs w:val="28"/>
          <w:lang w:val="en-US"/>
        </w:rPr>
        <w:t>II</w:t>
      </w:r>
      <w:r w:rsidRPr="00E2089E">
        <w:rPr>
          <w:rFonts w:ascii="Times New Roman" w:hAnsi="Times New Roman" w:cs="Times New Roman"/>
          <w:sz w:val="28"/>
          <w:szCs w:val="28"/>
        </w:rPr>
        <w:t xml:space="preserve">. Порядок проведения </w:t>
      </w:r>
      <w:r w:rsidR="00090B9F" w:rsidRPr="00E2089E">
        <w:rPr>
          <w:rFonts w:ascii="Times New Roman" w:hAnsi="Times New Roman" w:cs="Times New Roman"/>
          <w:sz w:val="28"/>
          <w:szCs w:val="28"/>
        </w:rPr>
        <w:t>отбора</w:t>
      </w:r>
    </w:p>
    <w:p w:rsidR="00251999" w:rsidRDefault="00251999" w:rsidP="00CC260C">
      <w:pPr>
        <w:autoSpaceDE w:val="0"/>
        <w:autoSpaceDN w:val="0"/>
        <w:adjustRightInd w:val="0"/>
        <w:spacing w:after="0" w:line="240" w:lineRule="auto"/>
        <w:contextualSpacing/>
        <w:jc w:val="center"/>
        <w:rPr>
          <w:rFonts w:ascii="Times New Roman" w:hAnsi="Times New Roman" w:cs="Times New Roman"/>
          <w:sz w:val="28"/>
          <w:szCs w:val="28"/>
        </w:rPr>
      </w:pPr>
    </w:p>
    <w:p w:rsidR="000A3471" w:rsidRDefault="000A3471" w:rsidP="00090B9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667D23">
        <w:rPr>
          <w:rFonts w:ascii="Times New Roman" w:hAnsi="Times New Roman" w:cs="Times New Roman"/>
          <w:sz w:val="28"/>
          <w:szCs w:val="28"/>
        </w:rPr>
        <w:t xml:space="preserve">Объявление о проведении отбора не менее чем за 30 календарных дней до даты рассмотрения и оценки заявок участников отбора </w:t>
      </w:r>
      <w:r w:rsidRPr="00026CF0">
        <w:rPr>
          <w:rFonts w:ascii="Times New Roman" w:hAnsi="Times New Roman" w:cs="Times New Roman"/>
          <w:sz w:val="28"/>
          <w:szCs w:val="28"/>
        </w:rPr>
        <w:t>размещается на едином</w:t>
      </w:r>
      <w:r>
        <w:rPr>
          <w:rFonts w:ascii="Times New Roman" w:hAnsi="Times New Roman" w:cs="Times New Roman"/>
          <w:sz w:val="28"/>
          <w:szCs w:val="28"/>
        </w:rPr>
        <w:t xml:space="preserve"> </w:t>
      </w:r>
      <w:r w:rsidRPr="00026CF0">
        <w:rPr>
          <w:rFonts w:ascii="Times New Roman" w:hAnsi="Times New Roman" w:cs="Times New Roman"/>
          <w:sz w:val="28"/>
          <w:szCs w:val="28"/>
        </w:rPr>
        <w:t xml:space="preserve">портале и </w:t>
      </w:r>
      <w:r w:rsidRPr="00A144D3">
        <w:rPr>
          <w:rFonts w:ascii="Times New Roman" w:eastAsia="Calibri" w:hAnsi="Times New Roman" w:cs="Times New Roman"/>
          <w:sz w:val="28"/>
          <w:szCs w:val="28"/>
        </w:rPr>
        <w:t xml:space="preserve">официальном сайте Администрации </w:t>
      </w:r>
      <w:r w:rsidRPr="00A144D3">
        <w:rPr>
          <w:rFonts w:ascii="Times New Roman" w:hAnsi="Times New Roman" w:cs="Times New Roman"/>
          <w:sz w:val="28"/>
          <w:szCs w:val="28"/>
        </w:rPr>
        <w:t>в информационно-</w:t>
      </w:r>
      <w:r w:rsidRPr="005730DE">
        <w:rPr>
          <w:rFonts w:ascii="Times New Roman" w:hAnsi="Times New Roman" w:cs="Times New Roman"/>
          <w:sz w:val="28"/>
          <w:szCs w:val="28"/>
        </w:rPr>
        <w:t xml:space="preserve">телекоммуникационной сети «Интернет» (далее – официальный сайт) </w:t>
      </w:r>
      <w:r w:rsidRPr="005730DE">
        <w:rPr>
          <w:rFonts w:ascii="Times New Roman" w:eastAsia="Calibri" w:hAnsi="Times New Roman" w:cs="Times New Roman"/>
          <w:sz w:val="28"/>
          <w:szCs w:val="28"/>
        </w:rPr>
        <w:t xml:space="preserve">в разделе «Открытый бюджет. Субсидии» </w:t>
      </w:r>
      <w:hyperlink r:id="rId10" w:history="1">
        <w:r w:rsidRPr="005730DE">
          <w:rPr>
            <w:rStyle w:val="aa"/>
            <w:rFonts w:ascii="Times New Roman" w:eastAsia="Calibri" w:hAnsi="Times New Roman" w:cs="Times New Roman"/>
            <w:color w:val="auto"/>
            <w:sz w:val="28"/>
            <w:szCs w:val="28"/>
            <w:lang w:val="en-US"/>
          </w:rPr>
          <w:t>http</w:t>
        </w:r>
        <w:r w:rsidRPr="005730DE">
          <w:rPr>
            <w:rStyle w:val="aa"/>
            <w:rFonts w:ascii="Times New Roman" w:eastAsia="Calibri" w:hAnsi="Times New Roman" w:cs="Times New Roman"/>
            <w:color w:val="auto"/>
            <w:sz w:val="28"/>
            <w:szCs w:val="28"/>
          </w:rPr>
          <w:t>://regiontatarsk.nso.ru/page/5393</w:t>
        </w:r>
      </w:hyperlink>
      <w:r w:rsidRPr="005730DE">
        <w:rPr>
          <w:rStyle w:val="aa"/>
          <w:rFonts w:ascii="Times New Roman" w:eastAsia="Calibri" w:hAnsi="Times New Roman" w:cs="Times New Roman"/>
          <w:color w:val="auto"/>
          <w:sz w:val="28"/>
          <w:szCs w:val="28"/>
        </w:rPr>
        <w:t>,</w:t>
      </w:r>
      <w:r w:rsidRPr="005730DE">
        <w:rPr>
          <w:rFonts w:ascii="Times New Roman" w:eastAsia="Calibri" w:hAnsi="Times New Roman" w:cs="Times New Roman"/>
          <w:sz w:val="28"/>
          <w:szCs w:val="28"/>
        </w:rPr>
        <w:t xml:space="preserve">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Pr="005730DE">
        <w:rPr>
          <w:rFonts w:ascii="Times New Roman" w:hAnsi="Times New Roman" w:cs="Times New Roman"/>
          <w:sz w:val="28"/>
          <w:szCs w:val="28"/>
        </w:rPr>
        <w:t>с указанием:</w:t>
      </w:r>
    </w:p>
    <w:p w:rsidR="00667D23" w:rsidRPr="00667D23" w:rsidRDefault="00667D23" w:rsidP="00550C7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667D23">
        <w:rPr>
          <w:rFonts w:ascii="Times New Roman" w:hAnsi="Times New Roman" w:cs="Times New Roman"/>
          <w:sz w:val="28"/>
          <w:szCs w:val="28"/>
        </w:rPr>
        <w:t xml:space="preserve">) </w:t>
      </w:r>
      <w:r w:rsidR="00550C72">
        <w:rPr>
          <w:rFonts w:ascii="Times New Roman" w:hAnsi="Times New Roman" w:cs="Times New Roman"/>
          <w:sz w:val="28"/>
          <w:szCs w:val="28"/>
        </w:rPr>
        <w:t>способ проведения отбора;</w:t>
      </w:r>
    </w:p>
    <w:p w:rsidR="00667D23" w:rsidRDefault="00667D23" w:rsidP="00667D23">
      <w:pPr>
        <w:pStyle w:val="ConsPlusNormal"/>
        <w:ind w:firstLine="709"/>
        <w:contextualSpacing/>
        <w:jc w:val="both"/>
        <w:rPr>
          <w:rFonts w:ascii="Times New Roman" w:hAnsi="Times New Roman" w:cs="Times New Roman"/>
          <w:sz w:val="28"/>
          <w:szCs w:val="28"/>
        </w:rPr>
      </w:pPr>
      <w:r w:rsidRPr="00667D23">
        <w:rPr>
          <w:rFonts w:ascii="Times New Roman" w:hAnsi="Times New Roman" w:cs="Times New Roman"/>
          <w:sz w:val="28"/>
          <w:szCs w:val="28"/>
        </w:rPr>
        <w:t xml:space="preserve">2) даты начала подачи и окончания приема заявок участников отбора, </w:t>
      </w:r>
      <w:r w:rsidR="00550C72">
        <w:rPr>
          <w:rFonts w:ascii="Times New Roman" w:hAnsi="Times New Roman" w:cs="Times New Roman"/>
          <w:sz w:val="28"/>
          <w:szCs w:val="28"/>
        </w:rPr>
        <w:t>получателей субсидии;</w:t>
      </w:r>
    </w:p>
    <w:p w:rsidR="00D5221A" w:rsidRPr="00026CF0" w:rsidRDefault="00667D23" w:rsidP="00667D2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C35812">
        <w:rPr>
          <w:rFonts w:ascii="Times New Roman" w:hAnsi="Times New Roman" w:cs="Times New Roman"/>
          <w:sz w:val="28"/>
          <w:szCs w:val="28"/>
        </w:rPr>
        <w:t>) </w:t>
      </w:r>
      <w:r w:rsidR="00D5221A" w:rsidRPr="00026CF0">
        <w:rPr>
          <w:rFonts w:ascii="Times New Roman" w:hAnsi="Times New Roman" w:cs="Times New Roman"/>
          <w:sz w:val="28"/>
          <w:szCs w:val="28"/>
        </w:rPr>
        <w:t>наименования, места нахождения, почтового адреса, адреса электронной почты</w:t>
      </w:r>
      <w:r w:rsidR="00550C72">
        <w:rPr>
          <w:rFonts w:ascii="Times New Roman" w:hAnsi="Times New Roman" w:cs="Times New Roman"/>
          <w:sz w:val="28"/>
          <w:szCs w:val="28"/>
        </w:rPr>
        <w:t>, контактный телефон</w:t>
      </w:r>
      <w:r w:rsidR="00D5221A" w:rsidRPr="00026CF0">
        <w:rPr>
          <w:rFonts w:ascii="Times New Roman" w:hAnsi="Times New Roman" w:cs="Times New Roman"/>
          <w:sz w:val="28"/>
          <w:szCs w:val="28"/>
        </w:rPr>
        <w:t xml:space="preserve"> </w:t>
      </w:r>
      <w:r w:rsidR="00E8422B">
        <w:rPr>
          <w:rFonts w:ascii="Times New Roman" w:hAnsi="Times New Roman" w:cs="Times New Roman"/>
          <w:sz w:val="28"/>
          <w:szCs w:val="28"/>
        </w:rPr>
        <w:t>Администрации</w:t>
      </w:r>
      <w:r w:rsidR="00026CF0" w:rsidRPr="00026CF0">
        <w:rPr>
          <w:rFonts w:ascii="Times New Roman" w:hAnsi="Times New Roman" w:cs="Times New Roman"/>
          <w:sz w:val="28"/>
          <w:szCs w:val="28"/>
        </w:rPr>
        <w:t>;</w:t>
      </w:r>
    </w:p>
    <w:p w:rsidR="00D5221A" w:rsidRPr="00026CF0" w:rsidRDefault="007B1EFE"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B6489">
        <w:rPr>
          <w:rFonts w:ascii="Times New Roman" w:hAnsi="Times New Roman" w:cs="Times New Roman"/>
          <w:sz w:val="28"/>
          <w:szCs w:val="28"/>
        </w:rPr>
        <w:t>)</w:t>
      </w:r>
      <w:bookmarkStart w:id="2" w:name="_GoBack"/>
      <w:bookmarkEnd w:id="2"/>
      <w:r w:rsidR="00871698">
        <w:rPr>
          <w:rFonts w:ascii="Times New Roman" w:hAnsi="Times New Roman" w:cs="Times New Roman"/>
          <w:sz w:val="28"/>
          <w:szCs w:val="28"/>
        </w:rPr>
        <w:t> </w:t>
      </w:r>
      <w:r w:rsidR="00D5221A" w:rsidRPr="00026CF0">
        <w:rPr>
          <w:rFonts w:ascii="Times New Roman" w:hAnsi="Times New Roman" w:cs="Times New Roman"/>
          <w:sz w:val="28"/>
          <w:szCs w:val="28"/>
        </w:rPr>
        <w:t>результат</w:t>
      </w:r>
      <w:r w:rsidR="00550C72">
        <w:rPr>
          <w:rFonts w:ascii="Times New Roman" w:hAnsi="Times New Roman" w:cs="Times New Roman"/>
          <w:sz w:val="28"/>
          <w:szCs w:val="28"/>
        </w:rPr>
        <w:t xml:space="preserve">ы </w:t>
      </w:r>
      <w:r w:rsidR="00D5221A" w:rsidRPr="00026CF0">
        <w:rPr>
          <w:rFonts w:ascii="Times New Roman" w:hAnsi="Times New Roman" w:cs="Times New Roman"/>
          <w:sz w:val="28"/>
          <w:szCs w:val="28"/>
        </w:rPr>
        <w:t>предоставления субсидии</w:t>
      </w:r>
      <w:r w:rsidR="00846A40">
        <w:rPr>
          <w:rFonts w:ascii="Times New Roman" w:hAnsi="Times New Roman" w:cs="Times New Roman"/>
          <w:sz w:val="28"/>
          <w:szCs w:val="28"/>
        </w:rPr>
        <w:t xml:space="preserve"> (гранта)</w:t>
      </w:r>
      <w:r w:rsidR="00026CF0" w:rsidRPr="00026CF0">
        <w:rPr>
          <w:rFonts w:ascii="Times New Roman" w:hAnsi="Times New Roman" w:cs="Times New Roman"/>
          <w:sz w:val="28"/>
          <w:szCs w:val="28"/>
        </w:rPr>
        <w:t>;</w:t>
      </w:r>
    </w:p>
    <w:p w:rsidR="00D5221A" w:rsidRPr="00026CF0" w:rsidRDefault="00E261FC"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35812">
        <w:rPr>
          <w:rFonts w:ascii="Times New Roman" w:hAnsi="Times New Roman" w:cs="Times New Roman"/>
          <w:sz w:val="28"/>
          <w:szCs w:val="28"/>
        </w:rPr>
        <w:t>) </w:t>
      </w:r>
      <w:r w:rsidR="00D5221A" w:rsidRPr="00026CF0">
        <w:rPr>
          <w:rFonts w:ascii="Times New Roman" w:hAnsi="Times New Roman" w:cs="Times New Roman"/>
          <w:sz w:val="28"/>
          <w:szCs w:val="28"/>
        </w:rPr>
        <w:t>доменн</w:t>
      </w:r>
      <w:r w:rsidR="00550C72">
        <w:rPr>
          <w:rFonts w:ascii="Times New Roman" w:hAnsi="Times New Roman" w:cs="Times New Roman"/>
          <w:sz w:val="28"/>
          <w:szCs w:val="28"/>
        </w:rPr>
        <w:t>ое имя, и (или) сетевой</w:t>
      </w:r>
      <w:r w:rsidR="00D5221A" w:rsidRPr="00026CF0">
        <w:rPr>
          <w:rFonts w:ascii="Times New Roman" w:hAnsi="Times New Roman" w:cs="Times New Roman"/>
          <w:sz w:val="28"/>
          <w:szCs w:val="28"/>
        </w:rPr>
        <w:t xml:space="preserve"> адрес, и (или) указател</w:t>
      </w:r>
      <w:r w:rsidR="00550C72">
        <w:rPr>
          <w:rFonts w:ascii="Times New Roman" w:hAnsi="Times New Roman" w:cs="Times New Roman"/>
          <w:sz w:val="28"/>
          <w:szCs w:val="28"/>
        </w:rPr>
        <w:t>ь</w:t>
      </w:r>
      <w:r w:rsidR="00D5221A" w:rsidRPr="00026CF0">
        <w:rPr>
          <w:rFonts w:ascii="Times New Roman" w:hAnsi="Times New Roman" w:cs="Times New Roman"/>
          <w:sz w:val="28"/>
          <w:szCs w:val="28"/>
        </w:rPr>
        <w:t xml:space="preserve"> страниц </w:t>
      </w:r>
      <w:r w:rsidR="00E8422B">
        <w:rPr>
          <w:rFonts w:ascii="Times New Roman" w:hAnsi="Times New Roman" w:cs="Times New Roman"/>
          <w:sz w:val="28"/>
          <w:szCs w:val="28"/>
        </w:rPr>
        <w:t xml:space="preserve">официального </w:t>
      </w:r>
      <w:r w:rsidR="00D5221A" w:rsidRPr="00026CF0">
        <w:rPr>
          <w:rFonts w:ascii="Times New Roman" w:hAnsi="Times New Roman" w:cs="Times New Roman"/>
          <w:sz w:val="28"/>
          <w:szCs w:val="28"/>
        </w:rPr>
        <w:t>сайта</w:t>
      </w:r>
      <w:r w:rsidR="00550C72">
        <w:rPr>
          <w:rFonts w:ascii="Times New Roman" w:hAnsi="Times New Roman" w:cs="Times New Roman"/>
          <w:sz w:val="28"/>
          <w:szCs w:val="28"/>
        </w:rPr>
        <w:t xml:space="preserve"> в сети «Интернет»;</w:t>
      </w:r>
    </w:p>
    <w:p w:rsidR="00D5221A" w:rsidRPr="00026CF0" w:rsidRDefault="007B1EFE"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35812">
        <w:rPr>
          <w:rFonts w:ascii="Times New Roman" w:hAnsi="Times New Roman" w:cs="Times New Roman"/>
          <w:sz w:val="28"/>
          <w:szCs w:val="28"/>
        </w:rPr>
        <w:t>) </w:t>
      </w:r>
      <w:r w:rsidR="00667D23" w:rsidRPr="00667D23">
        <w:rPr>
          <w:rFonts w:ascii="Times New Roman" w:hAnsi="Times New Roman" w:cs="Times New Roman"/>
          <w:sz w:val="28"/>
          <w:szCs w:val="28"/>
        </w:rPr>
        <w:t xml:space="preserve">требования к участникам отбора в соответствии с пунктом </w:t>
      </w:r>
      <w:r w:rsidR="00667D23" w:rsidRPr="000A3471">
        <w:rPr>
          <w:rFonts w:ascii="Times New Roman" w:hAnsi="Times New Roman" w:cs="Times New Roman"/>
          <w:sz w:val="28"/>
          <w:szCs w:val="28"/>
        </w:rPr>
        <w:t>10</w:t>
      </w:r>
      <w:r w:rsidR="00667D23" w:rsidRPr="00667D23">
        <w:rPr>
          <w:rFonts w:ascii="Times New Roman" w:hAnsi="Times New Roman" w:cs="Times New Roman"/>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r w:rsidR="00D5221A" w:rsidRPr="00026CF0">
        <w:rPr>
          <w:rFonts w:ascii="Times New Roman" w:hAnsi="Times New Roman" w:cs="Times New Roman"/>
          <w:sz w:val="28"/>
          <w:szCs w:val="28"/>
        </w:rPr>
        <w:t>;</w:t>
      </w:r>
    </w:p>
    <w:p w:rsidR="00D5221A" w:rsidRPr="00026CF0" w:rsidRDefault="007B1EFE"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C35812">
        <w:rPr>
          <w:rFonts w:ascii="Times New Roman" w:hAnsi="Times New Roman" w:cs="Times New Roman"/>
          <w:sz w:val="28"/>
          <w:szCs w:val="28"/>
        </w:rPr>
        <w:t>) </w:t>
      </w:r>
      <w:r w:rsidR="00D5221A" w:rsidRPr="00026CF0">
        <w:rPr>
          <w:rFonts w:ascii="Times New Roman" w:hAnsi="Times New Roman" w:cs="Times New Roman"/>
          <w:sz w:val="28"/>
          <w:szCs w:val="28"/>
        </w:rPr>
        <w:t>поряд</w:t>
      </w:r>
      <w:r w:rsidR="00550C72">
        <w:rPr>
          <w:rFonts w:ascii="Times New Roman" w:hAnsi="Times New Roman" w:cs="Times New Roman"/>
          <w:sz w:val="28"/>
          <w:szCs w:val="28"/>
        </w:rPr>
        <w:t>ок</w:t>
      </w:r>
      <w:r w:rsidR="00D5221A" w:rsidRPr="00026CF0">
        <w:rPr>
          <w:rFonts w:ascii="Times New Roman" w:hAnsi="Times New Roman" w:cs="Times New Roman"/>
          <w:sz w:val="28"/>
          <w:szCs w:val="28"/>
        </w:rPr>
        <w:t xml:space="preserve"> подачи заявок участниками отбора и требований, предъявляемых к форме и содержанию заявок</w:t>
      </w:r>
      <w:r w:rsidR="00026CF0" w:rsidRPr="00026CF0">
        <w:rPr>
          <w:rFonts w:ascii="Times New Roman" w:hAnsi="Times New Roman" w:cs="Times New Roman"/>
          <w:sz w:val="28"/>
          <w:szCs w:val="28"/>
        </w:rPr>
        <w:t>,</w:t>
      </w:r>
      <w:r w:rsidR="00D5221A" w:rsidRPr="00026CF0">
        <w:rPr>
          <w:rFonts w:ascii="Times New Roman" w:hAnsi="Times New Roman" w:cs="Times New Roman"/>
          <w:sz w:val="28"/>
          <w:szCs w:val="28"/>
        </w:rPr>
        <w:t xml:space="preserve"> подаваемых участниками отбора;</w:t>
      </w:r>
    </w:p>
    <w:p w:rsidR="00D5221A" w:rsidRDefault="007B1EFE"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C35812">
        <w:rPr>
          <w:rFonts w:ascii="Times New Roman" w:hAnsi="Times New Roman" w:cs="Times New Roman"/>
          <w:sz w:val="28"/>
          <w:szCs w:val="28"/>
        </w:rPr>
        <w:t>) </w:t>
      </w:r>
      <w:r w:rsidR="00D5221A" w:rsidRPr="00026CF0">
        <w:rPr>
          <w:rFonts w:ascii="Times New Roman" w:hAnsi="Times New Roman" w:cs="Times New Roman"/>
          <w:sz w:val="28"/>
          <w:szCs w:val="28"/>
        </w:rPr>
        <w:t>поряд</w:t>
      </w:r>
      <w:r w:rsidR="00550C72">
        <w:rPr>
          <w:rFonts w:ascii="Times New Roman" w:hAnsi="Times New Roman" w:cs="Times New Roman"/>
          <w:sz w:val="28"/>
          <w:szCs w:val="28"/>
        </w:rPr>
        <w:t>ок отзыва заявок участниками</w:t>
      </w:r>
      <w:r w:rsidR="00D5221A" w:rsidRPr="00026CF0">
        <w:rPr>
          <w:rFonts w:ascii="Times New Roman" w:hAnsi="Times New Roman" w:cs="Times New Roman"/>
          <w:sz w:val="28"/>
          <w:szCs w:val="28"/>
        </w:rPr>
        <w:t xml:space="preserve"> отбора, поряд</w:t>
      </w:r>
      <w:r w:rsidR="00550C72">
        <w:rPr>
          <w:rFonts w:ascii="Times New Roman" w:hAnsi="Times New Roman" w:cs="Times New Roman"/>
          <w:sz w:val="28"/>
          <w:szCs w:val="28"/>
        </w:rPr>
        <w:t>ок</w:t>
      </w:r>
      <w:r w:rsidR="00D5221A" w:rsidRPr="00026CF0">
        <w:rPr>
          <w:rFonts w:ascii="Times New Roman" w:hAnsi="Times New Roman" w:cs="Times New Roman"/>
          <w:sz w:val="28"/>
          <w:szCs w:val="28"/>
        </w:rPr>
        <w:t xml:space="preserve"> возврата</w:t>
      </w:r>
      <w:r w:rsidR="00550C72">
        <w:rPr>
          <w:rFonts w:ascii="Times New Roman" w:hAnsi="Times New Roman" w:cs="Times New Roman"/>
          <w:sz w:val="28"/>
          <w:szCs w:val="28"/>
        </w:rPr>
        <w:t xml:space="preserve"> и основания для возврата заявок, </w:t>
      </w:r>
      <w:r w:rsidR="00D5221A" w:rsidRPr="00026CF0">
        <w:rPr>
          <w:rFonts w:ascii="Times New Roman" w:hAnsi="Times New Roman" w:cs="Times New Roman"/>
          <w:sz w:val="28"/>
          <w:szCs w:val="28"/>
        </w:rPr>
        <w:t>поряд</w:t>
      </w:r>
      <w:r w:rsidR="00550C72">
        <w:rPr>
          <w:rFonts w:ascii="Times New Roman" w:hAnsi="Times New Roman" w:cs="Times New Roman"/>
          <w:sz w:val="28"/>
          <w:szCs w:val="28"/>
        </w:rPr>
        <w:t>ок</w:t>
      </w:r>
      <w:r w:rsidR="00D5221A" w:rsidRPr="00026CF0">
        <w:rPr>
          <w:rFonts w:ascii="Times New Roman" w:hAnsi="Times New Roman" w:cs="Times New Roman"/>
          <w:sz w:val="28"/>
          <w:szCs w:val="28"/>
        </w:rPr>
        <w:t xml:space="preserve"> внесения изменений в заявки участников отбора;</w:t>
      </w:r>
    </w:p>
    <w:p w:rsidR="00846A40" w:rsidRDefault="007B1EFE"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871698">
        <w:rPr>
          <w:rFonts w:ascii="Times New Roman" w:hAnsi="Times New Roman" w:cs="Times New Roman"/>
          <w:sz w:val="28"/>
          <w:szCs w:val="28"/>
        </w:rPr>
        <w:t>) </w:t>
      </w:r>
      <w:r w:rsidR="00846A40">
        <w:rPr>
          <w:rFonts w:ascii="Times New Roman" w:hAnsi="Times New Roman" w:cs="Times New Roman"/>
          <w:sz w:val="28"/>
          <w:szCs w:val="28"/>
        </w:rPr>
        <w:t>даты рассмотрения и оценки заявок;</w:t>
      </w:r>
    </w:p>
    <w:p w:rsidR="00D5221A" w:rsidRDefault="007B1EFE"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10</w:t>
      </w:r>
      <w:r w:rsidR="00C35812">
        <w:rPr>
          <w:rFonts w:ascii="Times New Roman" w:hAnsi="Times New Roman" w:cs="Times New Roman"/>
          <w:sz w:val="28"/>
          <w:szCs w:val="28"/>
        </w:rPr>
        <w:t>) </w:t>
      </w:r>
      <w:r w:rsidR="00D5221A" w:rsidRPr="00026CF0">
        <w:rPr>
          <w:rFonts w:ascii="Times New Roman" w:hAnsi="Times New Roman" w:cs="Times New Roman"/>
          <w:sz w:val="28"/>
          <w:szCs w:val="28"/>
        </w:rPr>
        <w:t>правил рассмотрения и оценки заявок участников от</w:t>
      </w:r>
      <w:r w:rsidR="00EF7DEB">
        <w:rPr>
          <w:rFonts w:ascii="Times New Roman" w:hAnsi="Times New Roman" w:cs="Times New Roman"/>
          <w:sz w:val="28"/>
          <w:szCs w:val="28"/>
        </w:rPr>
        <w:t>бора;</w:t>
      </w:r>
    </w:p>
    <w:p w:rsidR="00D5221A" w:rsidRPr="00026CF0" w:rsidRDefault="00846A40"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B1EFE">
        <w:rPr>
          <w:rFonts w:ascii="Times New Roman" w:hAnsi="Times New Roman" w:cs="Times New Roman"/>
          <w:sz w:val="28"/>
          <w:szCs w:val="28"/>
        </w:rPr>
        <w:t>1</w:t>
      </w:r>
      <w:r w:rsidR="00C35812">
        <w:rPr>
          <w:rFonts w:ascii="Times New Roman" w:hAnsi="Times New Roman" w:cs="Times New Roman"/>
          <w:sz w:val="28"/>
          <w:szCs w:val="28"/>
        </w:rPr>
        <w:t>) </w:t>
      </w:r>
      <w:r w:rsidR="00D5221A" w:rsidRPr="00026CF0">
        <w:rPr>
          <w:rFonts w:ascii="Times New Roman" w:hAnsi="Times New Roman" w:cs="Times New Roman"/>
          <w:sz w:val="28"/>
          <w:szCs w:val="28"/>
        </w:rPr>
        <w:t>поряд</w:t>
      </w:r>
      <w:r w:rsidR="00550C72">
        <w:rPr>
          <w:rFonts w:ascii="Times New Roman" w:hAnsi="Times New Roman" w:cs="Times New Roman"/>
          <w:sz w:val="28"/>
          <w:szCs w:val="28"/>
        </w:rPr>
        <w:t>ок</w:t>
      </w:r>
      <w:r w:rsidR="00D5221A" w:rsidRPr="00026CF0">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5221A" w:rsidRPr="00026CF0" w:rsidRDefault="00C35812" w:rsidP="00090B9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B1EFE">
        <w:rPr>
          <w:rFonts w:ascii="Times New Roman" w:hAnsi="Times New Roman" w:cs="Times New Roman"/>
          <w:sz w:val="28"/>
          <w:szCs w:val="28"/>
        </w:rPr>
        <w:t>2</w:t>
      </w:r>
      <w:r>
        <w:rPr>
          <w:rFonts w:ascii="Times New Roman" w:hAnsi="Times New Roman" w:cs="Times New Roman"/>
          <w:sz w:val="28"/>
          <w:szCs w:val="28"/>
        </w:rPr>
        <w:t>) </w:t>
      </w:r>
      <w:r w:rsidR="00550C72">
        <w:rPr>
          <w:rFonts w:ascii="Times New Roman" w:hAnsi="Times New Roman" w:cs="Times New Roman"/>
          <w:sz w:val="28"/>
          <w:szCs w:val="28"/>
        </w:rPr>
        <w:t>срок</w:t>
      </w:r>
      <w:r w:rsidR="00D5221A" w:rsidRPr="00026CF0">
        <w:rPr>
          <w:rFonts w:ascii="Times New Roman" w:hAnsi="Times New Roman" w:cs="Times New Roman"/>
          <w:sz w:val="28"/>
          <w:szCs w:val="28"/>
        </w:rPr>
        <w:t>, в течение которого победитель (победители) отбора должен подписать соглашение (договор) о предоставлении субсидии (далее - соглашение);</w:t>
      </w:r>
    </w:p>
    <w:p w:rsidR="00D5221A" w:rsidRPr="00026CF0" w:rsidRDefault="00C35812" w:rsidP="003003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B1EFE">
        <w:rPr>
          <w:rFonts w:ascii="Times New Roman" w:hAnsi="Times New Roman" w:cs="Times New Roman"/>
          <w:sz w:val="28"/>
          <w:szCs w:val="28"/>
        </w:rPr>
        <w:t>3</w:t>
      </w:r>
      <w:r>
        <w:rPr>
          <w:rFonts w:ascii="Times New Roman" w:hAnsi="Times New Roman" w:cs="Times New Roman"/>
          <w:sz w:val="28"/>
          <w:szCs w:val="28"/>
        </w:rPr>
        <w:t>) </w:t>
      </w:r>
      <w:r w:rsidR="00D5221A" w:rsidRPr="00026CF0">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D5221A" w:rsidRPr="00026CF0" w:rsidRDefault="00C35812" w:rsidP="003003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B1EFE">
        <w:rPr>
          <w:rFonts w:ascii="Times New Roman" w:hAnsi="Times New Roman" w:cs="Times New Roman"/>
          <w:sz w:val="28"/>
          <w:szCs w:val="28"/>
        </w:rPr>
        <w:t>4</w:t>
      </w:r>
      <w:r>
        <w:rPr>
          <w:rFonts w:ascii="Times New Roman" w:hAnsi="Times New Roman" w:cs="Times New Roman"/>
          <w:sz w:val="28"/>
          <w:szCs w:val="28"/>
        </w:rPr>
        <w:t>) </w:t>
      </w:r>
      <w:r w:rsidR="000A3471" w:rsidRPr="005730DE">
        <w:rPr>
          <w:rFonts w:ascii="Times New Roman" w:hAnsi="Times New Roman" w:cs="Times New Roman"/>
          <w:sz w:val="28"/>
          <w:szCs w:val="28"/>
        </w:rPr>
        <w:t>даты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или на сайте Администрации округа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отбора.</w:t>
      </w:r>
    </w:p>
    <w:p w:rsidR="00090B9F" w:rsidRDefault="00CA4081"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475A3E">
        <w:rPr>
          <w:rFonts w:ascii="Times New Roman" w:hAnsi="Times New Roman" w:cs="Times New Roman"/>
          <w:sz w:val="28"/>
          <w:szCs w:val="28"/>
        </w:rPr>
        <w:t>.</w:t>
      </w:r>
      <w:r w:rsidR="00550C72">
        <w:rPr>
          <w:rFonts w:ascii="Times New Roman" w:hAnsi="Times New Roman" w:cs="Times New Roman"/>
          <w:sz w:val="28"/>
          <w:szCs w:val="28"/>
        </w:rPr>
        <w:t xml:space="preserve"> Получатель субсидии (участник отбора) </w:t>
      </w:r>
      <w:r w:rsidR="002212AD" w:rsidRPr="002212AD">
        <w:rPr>
          <w:rFonts w:ascii="Times New Roman" w:hAnsi="Times New Roman" w:cs="Times New Roman"/>
          <w:sz w:val="28"/>
          <w:szCs w:val="28"/>
        </w:rPr>
        <w:t>по состоянию на дату не ранее чем за 30 ка</w:t>
      </w:r>
      <w:r w:rsidR="000A3471">
        <w:rPr>
          <w:rFonts w:ascii="Times New Roman" w:hAnsi="Times New Roman" w:cs="Times New Roman"/>
          <w:sz w:val="28"/>
          <w:szCs w:val="28"/>
        </w:rPr>
        <w:t>лендарных дней до дня подачи за</w:t>
      </w:r>
      <w:r w:rsidR="002212AD" w:rsidRPr="002212AD">
        <w:rPr>
          <w:rFonts w:ascii="Times New Roman" w:hAnsi="Times New Roman" w:cs="Times New Roman"/>
          <w:sz w:val="28"/>
          <w:szCs w:val="28"/>
        </w:rPr>
        <w:t xml:space="preserve">явки о предоставлении субсидии и на дату </w:t>
      </w:r>
      <w:r w:rsidR="000A3471">
        <w:rPr>
          <w:rFonts w:ascii="Times New Roman" w:hAnsi="Times New Roman" w:cs="Times New Roman"/>
          <w:sz w:val="28"/>
          <w:szCs w:val="28"/>
        </w:rPr>
        <w:t>заключения соглашения должен со</w:t>
      </w:r>
      <w:r w:rsidR="002212AD" w:rsidRPr="002212AD">
        <w:rPr>
          <w:rFonts w:ascii="Times New Roman" w:hAnsi="Times New Roman" w:cs="Times New Roman"/>
          <w:sz w:val="28"/>
          <w:szCs w:val="28"/>
        </w:rPr>
        <w:t>ответствовать следующим требованиям:</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 xml:space="preserve">4) не получает средства из </w:t>
      </w:r>
      <w:r>
        <w:rPr>
          <w:rFonts w:ascii="Times New Roman" w:eastAsia="Times New Roman" w:hAnsi="Times New Roman" w:cs="Times New Roman"/>
          <w:sz w:val="28"/>
          <w:szCs w:val="28"/>
          <w:highlight w:val="white"/>
        </w:rPr>
        <w:t>местного</w:t>
      </w:r>
      <w:r w:rsidRPr="00F7168F">
        <w:rPr>
          <w:rFonts w:ascii="Times New Roman" w:eastAsia="Times New Roman" w:hAnsi="Times New Roman" w:cs="Times New Roman"/>
          <w:sz w:val="28"/>
          <w:szCs w:val="28"/>
          <w:highlight w:val="white"/>
        </w:rPr>
        <w:t xml:space="preserve"> бюджета </w:t>
      </w:r>
      <w:r>
        <w:rPr>
          <w:rFonts w:ascii="Times New Roman" w:eastAsia="Times New Roman" w:hAnsi="Times New Roman" w:cs="Times New Roman"/>
          <w:sz w:val="28"/>
          <w:szCs w:val="28"/>
          <w:highlight w:val="white"/>
        </w:rPr>
        <w:t>Татарского муниципального округа Новосибирской области</w:t>
      </w:r>
      <w:r w:rsidRPr="00F7168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 соответствии с</w:t>
      </w:r>
      <w:r w:rsidRPr="00F7168F">
        <w:rPr>
          <w:rFonts w:ascii="Times New Roman" w:eastAsia="Times New Roman" w:hAnsi="Times New Roman" w:cs="Times New Roman"/>
          <w:sz w:val="28"/>
          <w:szCs w:val="28"/>
          <w:highlight w:val="white"/>
        </w:rPr>
        <w:t xml:space="preserve"> ины</w:t>
      </w:r>
      <w:r>
        <w:rPr>
          <w:rFonts w:ascii="Times New Roman" w:eastAsia="Times New Roman" w:hAnsi="Times New Roman" w:cs="Times New Roman"/>
          <w:sz w:val="28"/>
          <w:szCs w:val="28"/>
          <w:highlight w:val="white"/>
        </w:rPr>
        <w:t>ми</w:t>
      </w:r>
      <w:r w:rsidRPr="00F7168F">
        <w:rPr>
          <w:rFonts w:ascii="Times New Roman" w:eastAsia="Times New Roman" w:hAnsi="Times New Roman" w:cs="Times New Roman"/>
          <w:sz w:val="28"/>
          <w:szCs w:val="28"/>
          <w:highlight w:val="white"/>
        </w:rPr>
        <w:t xml:space="preserve"> нормативн</w:t>
      </w:r>
      <w:r>
        <w:rPr>
          <w:rFonts w:ascii="Times New Roman" w:eastAsia="Times New Roman" w:hAnsi="Times New Roman" w:cs="Times New Roman"/>
          <w:sz w:val="28"/>
          <w:szCs w:val="28"/>
          <w:highlight w:val="white"/>
        </w:rPr>
        <w:t>ыми</w:t>
      </w:r>
      <w:r w:rsidRPr="00F7168F">
        <w:rPr>
          <w:rFonts w:ascii="Times New Roman" w:eastAsia="Times New Roman" w:hAnsi="Times New Roman" w:cs="Times New Roman"/>
          <w:sz w:val="28"/>
          <w:szCs w:val="28"/>
          <w:highlight w:val="white"/>
        </w:rPr>
        <w:t xml:space="preserve"> правовы</w:t>
      </w:r>
      <w:r>
        <w:rPr>
          <w:rFonts w:ascii="Times New Roman" w:eastAsia="Times New Roman" w:hAnsi="Times New Roman" w:cs="Times New Roman"/>
          <w:sz w:val="28"/>
          <w:szCs w:val="28"/>
          <w:highlight w:val="white"/>
        </w:rPr>
        <w:t>ми актами Татарского муниципального округа</w:t>
      </w:r>
      <w:r w:rsidRPr="00F7168F">
        <w:rPr>
          <w:rFonts w:ascii="Times New Roman" w:eastAsia="Times New Roman" w:hAnsi="Times New Roman" w:cs="Times New Roman"/>
          <w:sz w:val="28"/>
          <w:szCs w:val="28"/>
          <w:highlight w:val="white"/>
        </w:rPr>
        <w:t xml:space="preserve"> Новосибирской области на цели, указанные в пункте 4 настоящего Порядка;</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lastRenderedPageBreak/>
        <w:t>5)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 xml:space="preserve">7) отсутствует просроченная задолженность по возврату в </w:t>
      </w:r>
      <w:r>
        <w:rPr>
          <w:rFonts w:ascii="Times New Roman" w:eastAsia="Times New Roman" w:hAnsi="Times New Roman" w:cs="Times New Roman"/>
          <w:sz w:val="28"/>
          <w:szCs w:val="28"/>
          <w:highlight w:val="white"/>
        </w:rPr>
        <w:t>местный</w:t>
      </w:r>
      <w:r w:rsidRPr="00F7168F">
        <w:rPr>
          <w:rFonts w:ascii="Times New Roman" w:eastAsia="Times New Roman" w:hAnsi="Times New Roman" w:cs="Times New Roman"/>
          <w:sz w:val="28"/>
          <w:szCs w:val="28"/>
          <w:highlight w:val="white"/>
        </w:rPr>
        <w:t xml:space="preserve"> бюджет </w:t>
      </w:r>
      <w:r>
        <w:rPr>
          <w:rFonts w:ascii="Times New Roman" w:eastAsia="Times New Roman" w:hAnsi="Times New Roman" w:cs="Times New Roman"/>
          <w:sz w:val="28"/>
          <w:szCs w:val="28"/>
          <w:highlight w:val="white"/>
        </w:rPr>
        <w:t xml:space="preserve">Татарского муниципального округа </w:t>
      </w:r>
      <w:r w:rsidRPr="00F7168F">
        <w:rPr>
          <w:rFonts w:ascii="Times New Roman" w:eastAsia="Times New Roman" w:hAnsi="Times New Roman" w:cs="Times New Roman"/>
          <w:sz w:val="28"/>
          <w:szCs w:val="28"/>
          <w:highlight w:val="white"/>
        </w:rPr>
        <w:t xml:space="preserve">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w:t>
      </w:r>
      <w:r>
        <w:rPr>
          <w:rFonts w:ascii="Times New Roman" w:eastAsia="Times New Roman" w:hAnsi="Times New Roman" w:cs="Times New Roman"/>
          <w:sz w:val="28"/>
          <w:szCs w:val="28"/>
          <w:highlight w:val="white"/>
        </w:rPr>
        <w:t>Татарским муниципальным округом Новосибирской области</w:t>
      </w:r>
      <w:r w:rsidRPr="00F7168F">
        <w:rPr>
          <w:rFonts w:ascii="Times New Roman" w:eastAsia="Times New Roman" w:hAnsi="Times New Roman" w:cs="Times New Roman"/>
          <w:sz w:val="28"/>
          <w:szCs w:val="28"/>
          <w:highlight w:val="white"/>
        </w:rPr>
        <w:t xml:space="preserve"> (за исключением случаев, установленных Правительством Новосибирской области);</w:t>
      </w:r>
    </w:p>
    <w:p w:rsidR="00F7168F" w:rsidRPr="00F7168F" w:rsidRDefault="00F7168F" w:rsidP="00F7168F">
      <w:pPr>
        <w:spacing w:after="0" w:line="240" w:lineRule="auto"/>
        <w:ind w:firstLine="708"/>
        <w:jc w:val="both"/>
        <w:rPr>
          <w:rFonts w:ascii="Times New Roman" w:eastAsia="Arial" w:hAnsi="Times New Roman" w:cs="Times New Roman"/>
          <w:sz w:val="16"/>
          <w:highlight w:val="white"/>
        </w:rPr>
      </w:pPr>
      <w:r w:rsidRPr="00F7168F">
        <w:rPr>
          <w:rFonts w:ascii="Times New Roman" w:eastAsia="Times New Roman" w:hAnsi="Times New Roman" w:cs="Times New Roman"/>
          <w:sz w:val="28"/>
          <w:szCs w:val="28"/>
          <w:highlight w:val="white"/>
        </w:rPr>
        <w:t>8)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прекратил деятельность в качестве индивидуального предпринимателя;</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9)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10) не является участником соглашений о разделе продукции;</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11)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12) не осуществляет предпринимательскую деятельность в сфере игорного бизнеса;</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13)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 xml:space="preserve">14) представлены документы, </w:t>
      </w:r>
      <w:r>
        <w:rPr>
          <w:rFonts w:ascii="Times New Roman" w:eastAsia="Times New Roman" w:hAnsi="Times New Roman" w:cs="Times New Roman"/>
          <w:sz w:val="28"/>
          <w:szCs w:val="28"/>
          <w:highlight w:val="white"/>
        </w:rPr>
        <w:t>определенные настоящим Порядком</w:t>
      </w:r>
      <w:r w:rsidRPr="00F7168F">
        <w:rPr>
          <w:rFonts w:ascii="Times New Roman" w:eastAsia="Times New Roman" w:hAnsi="Times New Roman" w:cs="Times New Roman"/>
          <w:sz w:val="28"/>
          <w:szCs w:val="28"/>
          <w:highlight w:val="white"/>
        </w:rPr>
        <w:t xml:space="preserve"> (за исключением документов, запрашиваемых </w:t>
      </w:r>
      <w:r>
        <w:rPr>
          <w:rFonts w:ascii="Times New Roman" w:eastAsia="Times New Roman" w:hAnsi="Times New Roman" w:cs="Times New Roman"/>
          <w:sz w:val="28"/>
          <w:szCs w:val="28"/>
          <w:highlight w:val="white"/>
        </w:rPr>
        <w:t>Администрацией</w:t>
      </w:r>
      <w:r w:rsidRPr="00F7168F">
        <w:rPr>
          <w:rFonts w:ascii="Times New Roman" w:eastAsia="Times New Roman" w:hAnsi="Times New Roman" w:cs="Times New Roman"/>
          <w:sz w:val="28"/>
          <w:szCs w:val="28"/>
          <w:highlight w:val="white"/>
        </w:rPr>
        <w:t xml:space="preserve"> в порядке межведомственного взаимодействия), соответствующие законодательству Российской Федерации и требованиям, установленным к этим документам в объявлении о проведении отбора, являющиеся достоверными и позволяющие рассчитать размер субсидии;</w:t>
      </w:r>
    </w:p>
    <w:p w:rsidR="00F7168F" w:rsidRPr="00F7168F" w:rsidRDefault="00F7168F" w:rsidP="00F7168F">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15)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F7168F" w:rsidRPr="00254431" w:rsidRDefault="00F7168F" w:rsidP="00254431">
      <w:pPr>
        <w:spacing w:after="0" w:line="240" w:lineRule="auto"/>
        <w:ind w:firstLine="708"/>
        <w:jc w:val="both"/>
        <w:rPr>
          <w:rFonts w:ascii="Times New Roman" w:eastAsia="Arial" w:hAnsi="Times New Roman" w:cs="Times New Roman"/>
          <w:sz w:val="28"/>
          <w:szCs w:val="28"/>
          <w:highlight w:val="white"/>
        </w:rPr>
      </w:pPr>
      <w:r w:rsidRPr="00F7168F">
        <w:rPr>
          <w:rFonts w:ascii="Times New Roman" w:eastAsia="Times New Roman" w:hAnsi="Times New Roman" w:cs="Times New Roman"/>
          <w:sz w:val="28"/>
          <w:szCs w:val="28"/>
          <w:highlight w:val="white"/>
        </w:rPr>
        <w:t xml:space="preserve">16) 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w:t>
      </w:r>
      <w:r>
        <w:rPr>
          <w:rFonts w:ascii="Times New Roman" w:eastAsia="Times New Roman" w:hAnsi="Times New Roman" w:cs="Times New Roman"/>
          <w:sz w:val="28"/>
          <w:szCs w:val="28"/>
          <w:highlight w:val="white"/>
        </w:rPr>
        <w:t>Администрацией</w:t>
      </w:r>
      <w:r w:rsidRPr="00F7168F">
        <w:rPr>
          <w:rFonts w:ascii="Times New Roman" w:eastAsia="Times New Roman" w:hAnsi="Times New Roman" w:cs="Times New Roman"/>
          <w:sz w:val="28"/>
          <w:szCs w:val="28"/>
          <w:highlight w:val="white"/>
        </w:rPr>
        <w:t xml:space="preserve">, а в случае, если нарушение порядка и условий оказания </w:t>
      </w:r>
      <w:r w:rsidRPr="00F7168F">
        <w:rPr>
          <w:rFonts w:ascii="Times New Roman" w:eastAsia="Times New Roman" w:hAnsi="Times New Roman" w:cs="Times New Roman"/>
          <w:sz w:val="28"/>
          <w:szCs w:val="28"/>
          <w:highlight w:val="white"/>
        </w:rPr>
        <w:lastRenderedPageBreak/>
        <w:t xml:space="preserve">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совершившим такое нарушение прошло более трех лет. Положения, предусмотренные настоящим подпунктом, распространяются на виды финансовой поддержки, в отношении которых </w:t>
      </w:r>
      <w:r>
        <w:rPr>
          <w:rFonts w:ascii="Times New Roman" w:eastAsia="Times New Roman" w:hAnsi="Times New Roman" w:cs="Times New Roman"/>
          <w:sz w:val="28"/>
          <w:szCs w:val="28"/>
          <w:highlight w:val="white"/>
        </w:rPr>
        <w:t>Администрацией</w:t>
      </w:r>
      <w:r w:rsidRPr="00F7168F">
        <w:rPr>
          <w:rFonts w:ascii="Times New Roman" w:eastAsia="Times New Roman" w:hAnsi="Times New Roman" w:cs="Times New Roman"/>
          <w:sz w:val="28"/>
          <w:szCs w:val="28"/>
          <w:highlight w:val="white"/>
        </w:rPr>
        <w:t xml:space="preserve"> выявлены нарушения субъектом МСП порядка и условий оказания финансовой поддержки;</w:t>
      </w:r>
    </w:p>
    <w:p w:rsidR="00343920" w:rsidRDefault="003D7EEC" w:rsidP="001C4FF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54431">
        <w:rPr>
          <w:rFonts w:ascii="Times New Roman" w:hAnsi="Times New Roman" w:cs="Times New Roman"/>
          <w:sz w:val="28"/>
          <w:szCs w:val="28"/>
        </w:rPr>
        <w:t>7</w:t>
      </w:r>
      <w:r>
        <w:rPr>
          <w:rFonts w:ascii="Times New Roman" w:hAnsi="Times New Roman" w:cs="Times New Roman"/>
          <w:sz w:val="28"/>
          <w:szCs w:val="28"/>
        </w:rPr>
        <w:t>) </w:t>
      </w:r>
      <w:r w:rsidR="00343920">
        <w:rPr>
          <w:rFonts w:ascii="Times New Roman" w:hAnsi="Times New Roman" w:cs="Times New Roman"/>
          <w:sz w:val="28"/>
          <w:szCs w:val="28"/>
        </w:rPr>
        <w:t xml:space="preserve">наличие расчетного счета </w:t>
      </w:r>
      <w:r w:rsidR="001C4FF9">
        <w:rPr>
          <w:rFonts w:ascii="Times New Roman" w:hAnsi="Times New Roman" w:cs="Times New Roman"/>
          <w:sz w:val="28"/>
          <w:szCs w:val="28"/>
        </w:rPr>
        <w:t>субъекта МСП</w:t>
      </w:r>
      <w:r w:rsidR="00343920">
        <w:rPr>
          <w:rFonts w:ascii="Times New Roman" w:hAnsi="Times New Roman" w:cs="Times New Roman"/>
          <w:sz w:val="28"/>
          <w:szCs w:val="28"/>
        </w:rPr>
        <w:t>, открытого в российских кредитных организациях.</w:t>
      </w:r>
    </w:p>
    <w:p w:rsidR="00DA07D8" w:rsidRPr="005730DE" w:rsidRDefault="00475A3E" w:rsidP="00DA07D8">
      <w:pPr>
        <w:spacing w:after="0" w:line="240" w:lineRule="auto"/>
        <w:ind w:firstLine="708"/>
        <w:jc w:val="both"/>
        <w:rPr>
          <w:rFonts w:ascii="Times New Roman" w:eastAsia="Arial" w:hAnsi="Times New Roman" w:cs="Times New Roman"/>
          <w:sz w:val="28"/>
          <w:szCs w:val="28"/>
        </w:rPr>
      </w:pPr>
      <w:r w:rsidRPr="005730DE">
        <w:rPr>
          <w:rFonts w:ascii="Times New Roman" w:hAnsi="Times New Roman" w:cs="Times New Roman"/>
          <w:sz w:val="28"/>
          <w:szCs w:val="28"/>
        </w:rPr>
        <w:t>1</w:t>
      </w:r>
      <w:r w:rsidR="008D62DF" w:rsidRPr="005730DE">
        <w:rPr>
          <w:rFonts w:ascii="Times New Roman" w:hAnsi="Times New Roman" w:cs="Times New Roman"/>
          <w:sz w:val="28"/>
          <w:szCs w:val="28"/>
        </w:rPr>
        <w:t>1</w:t>
      </w:r>
      <w:r w:rsidRPr="005730DE">
        <w:rPr>
          <w:rFonts w:ascii="Times New Roman" w:hAnsi="Times New Roman" w:cs="Times New Roman"/>
          <w:sz w:val="28"/>
          <w:szCs w:val="28"/>
        </w:rPr>
        <w:t>. </w:t>
      </w:r>
      <w:r w:rsidR="00DA07D8" w:rsidRPr="005730DE">
        <w:rPr>
          <w:rFonts w:ascii="Times New Roman" w:eastAsia="Times New Roman" w:hAnsi="Times New Roman" w:cs="Times New Roman"/>
          <w:sz w:val="28"/>
          <w:szCs w:val="28"/>
        </w:rPr>
        <w:t>Участники отбора подают заявку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разделом V Правил отбора (далее – заявка).</w:t>
      </w:r>
    </w:p>
    <w:p w:rsidR="00DA07D8" w:rsidRPr="005730DE" w:rsidRDefault="00DA07D8" w:rsidP="00DA07D8">
      <w:pPr>
        <w:spacing w:after="0" w:line="240" w:lineRule="auto"/>
        <w:ind w:firstLine="708"/>
        <w:jc w:val="both"/>
        <w:rPr>
          <w:rFonts w:ascii="Times New Roman" w:eastAsia="Arial" w:hAnsi="Times New Roman" w:cs="Times New Roman"/>
          <w:sz w:val="28"/>
          <w:szCs w:val="28"/>
        </w:rPr>
      </w:pPr>
      <w:r w:rsidRPr="005730DE">
        <w:rPr>
          <w:rFonts w:ascii="Times New Roman" w:eastAsia="Times New Roman" w:hAnsi="Times New Roman" w:cs="Times New Roman"/>
          <w:sz w:val="28"/>
          <w:szCs w:val="28"/>
        </w:rPr>
        <w:t>К заявке в ГИИС «Электронный бюджет» прилагаются документы, указанные в приложении № </w:t>
      </w:r>
      <w:r w:rsidR="002C6CFE" w:rsidRPr="005730DE">
        <w:rPr>
          <w:rFonts w:ascii="Times New Roman" w:eastAsia="Times New Roman" w:hAnsi="Times New Roman" w:cs="Times New Roman"/>
          <w:sz w:val="28"/>
          <w:szCs w:val="28"/>
        </w:rPr>
        <w:t>2</w:t>
      </w:r>
      <w:r w:rsidRPr="005730DE">
        <w:rPr>
          <w:rFonts w:ascii="Times New Roman" w:eastAsia="Times New Roman" w:hAnsi="Times New Roman" w:cs="Times New Roman"/>
          <w:sz w:val="28"/>
          <w:szCs w:val="28"/>
        </w:rPr>
        <w:t xml:space="preserve"> к Порядку (далее - документы) в виде электронных копий документов (документов на бумажном носителе, преобразованных в электронную форму путем сканирования).</w:t>
      </w:r>
    </w:p>
    <w:p w:rsidR="002B3A68" w:rsidRDefault="00B77545" w:rsidP="00673E1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77545">
        <w:rPr>
          <w:rFonts w:ascii="Times New Roman" w:hAnsi="Times New Roman" w:cs="Times New Roman"/>
          <w:sz w:val="28"/>
          <w:szCs w:val="28"/>
        </w:rPr>
        <w:t>Вновь созданные юридические лица и вновь зарегистрированные индивидуальные предприниматели (в соответствии с отметкой в едином реестре субъектов</w:t>
      </w:r>
      <w:r>
        <w:rPr>
          <w:rFonts w:ascii="Times New Roman" w:hAnsi="Times New Roman" w:cs="Times New Roman"/>
          <w:sz w:val="28"/>
          <w:szCs w:val="28"/>
        </w:rPr>
        <w:t xml:space="preserve"> МСП</w:t>
      </w:r>
      <w:r w:rsidRPr="00B77545">
        <w:rPr>
          <w:rFonts w:ascii="Times New Roman" w:hAnsi="Times New Roman" w:cs="Times New Roman"/>
          <w:sz w:val="28"/>
          <w:szCs w:val="28"/>
        </w:rPr>
        <w:t>) заявляют о соответствии условиям отнесения к субъектам</w:t>
      </w:r>
      <w:r>
        <w:rPr>
          <w:rFonts w:ascii="Times New Roman" w:hAnsi="Times New Roman" w:cs="Times New Roman"/>
          <w:sz w:val="28"/>
          <w:szCs w:val="28"/>
        </w:rPr>
        <w:t xml:space="preserve"> МСП</w:t>
      </w:r>
      <w:r w:rsidRPr="00B77545">
        <w:rPr>
          <w:rFonts w:ascii="Times New Roman" w:hAnsi="Times New Roman" w:cs="Times New Roman"/>
          <w:sz w:val="28"/>
          <w:szCs w:val="28"/>
        </w:rPr>
        <w:t xml:space="preserve">, установленным </w:t>
      </w:r>
      <w:r>
        <w:rPr>
          <w:rFonts w:ascii="Times New Roman" w:hAnsi="Times New Roman" w:cs="Times New Roman"/>
          <w:sz w:val="28"/>
          <w:szCs w:val="28"/>
        </w:rPr>
        <w:t>Федеральным законом №</w:t>
      </w:r>
      <w:r w:rsidR="002551EF">
        <w:rPr>
          <w:rFonts w:ascii="Times New Roman" w:hAnsi="Times New Roman" w:cs="Times New Roman"/>
          <w:sz w:val="28"/>
          <w:szCs w:val="28"/>
        </w:rPr>
        <w:t> </w:t>
      </w:r>
      <w:r>
        <w:rPr>
          <w:rFonts w:ascii="Times New Roman" w:hAnsi="Times New Roman" w:cs="Times New Roman"/>
          <w:sz w:val="28"/>
          <w:szCs w:val="28"/>
        </w:rPr>
        <w:t>209-ФЗ</w:t>
      </w:r>
      <w:r w:rsidRPr="00B77545">
        <w:rPr>
          <w:rFonts w:ascii="Times New Roman" w:hAnsi="Times New Roman" w:cs="Times New Roman"/>
          <w:sz w:val="28"/>
          <w:szCs w:val="28"/>
        </w:rPr>
        <w:t>, по форме</w:t>
      </w:r>
      <w:r w:rsidR="00A8085C">
        <w:rPr>
          <w:rFonts w:ascii="Times New Roman" w:hAnsi="Times New Roman" w:cs="Times New Roman"/>
          <w:sz w:val="28"/>
          <w:szCs w:val="28"/>
        </w:rPr>
        <w:t xml:space="preserve">, предусмотренной </w:t>
      </w:r>
      <w:r w:rsidRPr="00B77545">
        <w:rPr>
          <w:rFonts w:ascii="Times New Roman" w:hAnsi="Times New Roman" w:cs="Times New Roman"/>
          <w:sz w:val="28"/>
          <w:szCs w:val="28"/>
        </w:rPr>
        <w:t xml:space="preserve">в </w:t>
      </w:r>
      <w:r w:rsidRPr="002C6CFE">
        <w:rPr>
          <w:rFonts w:ascii="Times New Roman" w:hAnsi="Times New Roman" w:cs="Times New Roman"/>
          <w:sz w:val="28"/>
          <w:szCs w:val="28"/>
        </w:rPr>
        <w:t>приложени</w:t>
      </w:r>
      <w:r w:rsidR="00A8085C" w:rsidRPr="002C6CFE">
        <w:rPr>
          <w:rFonts w:ascii="Times New Roman" w:hAnsi="Times New Roman" w:cs="Times New Roman"/>
          <w:sz w:val="28"/>
          <w:szCs w:val="28"/>
        </w:rPr>
        <w:t>и</w:t>
      </w:r>
      <w:r w:rsidRPr="002C6CFE">
        <w:rPr>
          <w:rFonts w:ascii="Times New Roman" w:hAnsi="Times New Roman" w:cs="Times New Roman"/>
          <w:sz w:val="28"/>
          <w:szCs w:val="28"/>
        </w:rPr>
        <w:t xml:space="preserve"> №3</w:t>
      </w:r>
      <w:r w:rsidRPr="00B77545">
        <w:rPr>
          <w:rFonts w:ascii="Times New Roman" w:hAnsi="Times New Roman" w:cs="Times New Roman"/>
          <w:sz w:val="28"/>
          <w:szCs w:val="28"/>
        </w:rPr>
        <w:t xml:space="preserve"> к настоящему Порядку.</w:t>
      </w:r>
    </w:p>
    <w:p w:rsidR="008E4086" w:rsidRPr="005730DE" w:rsidRDefault="008E4086" w:rsidP="00E72AEC">
      <w:pPr>
        <w:pStyle w:val="ConsPlusNormal"/>
        <w:ind w:firstLine="709"/>
        <w:jc w:val="both"/>
        <w:rPr>
          <w:rFonts w:ascii="Times New Roman" w:hAnsi="Times New Roman"/>
          <w:sz w:val="28"/>
          <w:szCs w:val="28"/>
        </w:rPr>
      </w:pPr>
      <w:r w:rsidRPr="005730DE">
        <w:rPr>
          <w:rFonts w:ascii="Times New Roman" w:hAnsi="Times New Roman"/>
          <w:sz w:val="28"/>
          <w:szCs w:val="28"/>
        </w:rPr>
        <w:t xml:space="preserve">Участник отбора вправе отозвать поданную заявку до истечения срока подачи заявок путем направления заявления в электронной форме (сканированная копия) </w:t>
      </w:r>
      <w:r w:rsidR="00E72AEC" w:rsidRPr="005730DE">
        <w:rPr>
          <w:rFonts w:ascii="Times New Roman" w:hAnsi="Times New Roman"/>
          <w:sz w:val="28"/>
          <w:szCs w:val="28"/>
        </w:rPr>
        <w:t>в системе «Электронный бюджет».</w:t>
      </w:r>
    </w:p>
    <w:p w:rsidR="00112807" w:rsidRPr="005730DE" w:rsidRDefault="00790804" w:rsidP="00112807">
      <w:pPr>
        <w:autoSpaceDE w:val="0"/>
        <w:autoSpaceDN w:val="0"/>
        <w:adjustRightInd w:val="0"/>
        <w:spacing w:after="0" w:line="240" w:lineRule="auto"/>
        <w:ind w:firstLine="709"/>
        <w:jc w:val="both"/>
        <w:rPr>
          <w:rFonts w:ascii="Times New Roman" w:hAnsi="Times New Roman" w:cs="Times New Roman"/>
          <w:sz w:val="28"/>
          <w:szCs w:val="28"/>
        </w:rPr>
      </w:pPr>
      <w:r w:rsidRPr="005730DE">
        <w:rPr>
          <w:rFonts w:ascii="Times New Roman" w:hAnsi="Times New Roman" w:cs="Times New Roman"/>
          <w:sz w:val="28"/>
          <w:szCs w:val="28"/>
        </w:rPr>
        <w:t>12</w:t>
      </w:r>
      <w:r w:rsidR="00EA6B98" w:rsidRPr="005730DE">
        <w:rPr>
          <w:rFonts w:ascii="Times New Roman" w:hAnsi="Times New Roman" w:cs="Times New Roman"/>
          <w:sz w:val="28"/>
          <w:szCs w:val="28"/>
        </w:rPr>
        <w:t>. </w:t>
      </w:r>
      <w:r w:rsidR="00112807" w:rsidRPr="005730DE">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rsidR="00446E10" w:rsidRPr="005730DE" w:rsidRDefault="00446E10" w:rsidP="00446E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1) подача участником отбора заявки после даты и (или) времени, определённых для подачи заявок;</w:t>
      </w:r>
    </w:p>
    <w:p w:rsidR="00446E10" w:rsidRPr="005730DE" w:rsidRDefault="00446E10" w:rsidP="00446E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2) непредставление (предоставление в неполном объеме) документов, указанных в объявлении о проведении отбора, предусмотренных настоящим Порядком;</w:t>
      </w:r>
    </w:p>
    <w:p w:rsidR="00446E10" w:rsidRPr="005730DE" w:rsidRDefault="00446E10" w:rsidP="00446E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3)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446E10" w:rsidRPr="005730DE" w:rsidRDefault="00446E10" w:rsidP="00446E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446E10" w:rsidRPr="005730DE" w:rsidRDefault="00446E10" w:rsidP="00446E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5) несоответствие участника отбора требованиям, установленным пунктом 1</w:t>
      </w:r>
      <w:r w:rsidR="002C6CFE" w:rsidRPr="005730DE">
        <w:rPr>
          <w:rFonts w:ascii="Times New Roman" w:eastAsia="Times New Roman" w:hAnsi="Times New Roman" w:cs="Times New Roman"/>
          <w:sz w:val="28"/>
          <w:szCs w:val="28"/>
          <w:lang w:eastAsia="ru-RU"/>
        </w:rPr>
        <w:t>0</w:t>
      </w:r>
      <w:r w:rsidRPr="005730DE">
        <w:rPr>
          <w:rFonts w:ascii="Times New Roman" w:eastAsia="Times New Roman" w:hAnsi="Times New Roman" w:cs="Times New Roman"/>
          <w:sz w:val="28"/>
          <w:szCs w:val="28"/>
          <w:lang w:eastAsia="ru-RU"/>
        </w:rPr>
        <w:t xml:space="preserve"> настоящего Порядка.</w:t>
      </w:r>
    </w:p>
    <w:p w:rsidR="00446E10" w:rsidRPr="005730DE" w:rsidRDefault="00446E10" w:rsidP="00446E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Отбор получателей субсидии признается несостоявшимся в следующих случаях:</w:t>
      </w:r>
    </w:p>
    <w:p w:rsidR="00446E10" w:rsidRPr="005730DE" w:rsidRDefault="00446E10" w:rsidP="00446E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по окончании срока подачи заявок не подано ни одной заявки;</w:t>
      </w:r>
    </w:p>
    <w:p w:rsidR="00DA07D8" w:rsidRPr="005730DE" w:rsidRDefault="00446E10" w:rsidP="00E622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по результатам рассмотрения заявок отклонены все заявки;</w:t>
      </w:r>
    </w:p>
    <w:p w:rsidR="00DA07D8" w:rsidRPr="005730DE" w:rsidRDefault="00790804" w:rsidP="00DA07D8">
      <w:pPr>
        <w:spacing w:after="0" w:line="240" w:lineRule="auto"/>
        <w:ind w:firstLine="720"/>
        <w:contextualSpacing/>
        <w:jc w:val="both"/>
        <w:rPr>
          <w:rFonts w:ascii="Times New Roman" w:eastAsia="Arial" w:hAnsi="Times New Roman" w:cs="Times New Roman"/>
          <w:sz w:val="28"/>
          <w:szCs w:val="28"/>
        </w:rPr>
      </w:pPr>
      <w:r w:rsidRPr="005730DE">
        <w:rPr>
          <w:rFonts w:ascii="Times New Roman" w:eastAsia="Times New Roman" w:hAnsi="Times New Roman" w:cs="Times New Roman"/>
          <w:sz w:val="28"/>
          <w:szCs w:val="28"/>
        </w:rPr>
        <w:t>1</w:t>
      </w:r>
      <w:r w:rsidR="00DA07D8" w:rsidRPr="005730DE">
        <w:rPr>
          <w:rFonts w:ascii="Times New Roman" w:eastAsia="Times New Roman" w:hAnsi="Times New Roman" w:cs="Times New Roman"/>
          <w:sz w:val="28"/>
          <w:szCs w:val="28"/>
        </w:rPr>
        <w:t>3. Ранжирование заявок осуществляется в соответствии со следующим критериями:</w:t>
      </w:r>
    </w:p>
    <w:tbl>
      <w:tblPr>
        <w:tblW w:w="9922" w:type="dxa"/>
        <w:tblLayout w:type="fixed"/>
        <w:tblCellMar>
          <w:top w:w="102" w:type="dxa"/>
          <w:left w:w="62" w:type="dxa"/>
          <w:bottom w:w="102" w:type="dxa"/>
          <w:right w:w="62" w:type="dxa"/>
        </w:tblCellMar>
        <w:tblLook w:val="0000" w:firstRow="0" w:lastRow="0" w:firstColumn="0" w:lastColumn="0" w:noHBand="0" w:noVBand="0"/>
      </w:tblPr>
      <w:tblGrid>
        <w:gridCol w:w="566"/>
        <w:gridCol w:w="3288"/>
        <w:gridCol w:w="1133"/>
        <w:gridCol w:w="4935"/>
      </w:tblGrid>
      <w:tr w:rsidR="00DA07D8" w:rsidRPr="005730DE" w:rsidTr="00251999">
        <w:tc>
          <w:tcPr>
            <w:tcW w:w="566"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widowControl w:val="0"/>
              <w:spacing w:after="0" w:line="240" w:lineRule="auto"/>
              <w:contextualSpacing/>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 п/п</w:t>
            </w:r>
          </w:p>
        </w:tc>
        <w:tc>
          <w:tcPr>
            <w:tcW w:w="3288"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widowControl w:val="0"/>
              <w:spacing w:after="0" w:line="240" w:lineRule="auto"/>
              <w:contextualSpacing/>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Критерий оценки</w:t>
            </w:r>
          </w:p>
        </w:tc>
        <w:tc>
          <w:tcPr>
            <w:tcW w:w="1133"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widowControl w:val="0"/>
              <w:spacing w:after="0" w:line="240" w:lineRule="auto"/>
              <w:contextualSpacing/>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Весовое значени</w:t>
            </w:r>
            <w:r w:rsidRPr="005730DE">
              <w:rPr>
                <w:rFonts w:ascii="Times New Roman" w:eastAsia="Arial" w:hAnsi="Times New Roman" w:cs="Times New Roman"/>
                <w:sz w:val="28"/>
                <w:szCs w:val="28"/>
              </w:rPr>
              <w:lastRenderedPageBreak/>
              <w:t>е</w:t>
            </w:r>
          </w:p>
        </w:tc>
        <w:tc>
          <w:tcPr>
            <w:tcW w:w="4935"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widowControl w:val="0"/>
              <w:spacing w:after="0" w:line="240" w:lineRule="auto"/>
              <w:contextualSpacing/>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lastRenderedPageBreak/>
              <w:t>Значение критерия оценки</w:t>
            </w:r>
          </w:p>
        </w:tc>
      </w:tr>
      <w:tr w:rsidR="00DA07D8" w:rsidRPr="005730DE" w:rsidTr="00251999">
        <w:tc>
          <w:tcPr>
            <w:tcW w:w="566"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lastRenderedPageBreak/>
              <w:t>1</w:t>
            </w:r>
          </w:p>
        </w:tc>
        <w:tc>
          <w:tcPr>
            <w:tcW w:w="3288"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Среднегодовой темп роста выручки (доходов) участника отбора за два года, предшествующих году предоставления субсидии</w:t>
            </w:r>
          </w:p>
        </w:tc>
        <w:tc>
          <w:tcPr>
            <w:tcW w:w="1133"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0,25</w:t>
            </w:r>
          </w:p>
        </w:tc>
        <w:tc>
          <w:tcPr>
            <w:tcW w:w="4935"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R</w:t>
            </w:r>
            <w:r w:rsidRPr="005730DE">
              <w:rPr>
                <w:rFonts w:ascii="Times New Roman" w:eastAsia="Arial" w:hAnsi="Times New Roman" w:cs="Times New Roman"/>
                <w:sz w:val="28"/>
                <w:szCs w:val="28"/>
                <w:vertAlign w:val="subscript"/>
              </w:rPr>
              <w:t>i</w:t>
            </w:r>
            <w:r w:rsidRPr="005730DE">
              <w:rPr>
                <w:rFonts w:ascii="Times New Roman" w:eastAsia="Arial" w:hAnsi="Times New Roman" w:cs="Times New Roman"/>
                <w:sz w:val="28"/>
                <w:szCs w:val="28"/>
              </w:rPr>
              <w:t xml:space="preserve"> = 0 баллов - среднегодовой темп роста выручки (доходов) менее 120%;</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R</w:t>
            </w:r>
            <w:r w:rsidRPr="005730DE">
              <w:rPr>
                <w:rFonts w:ascii="Times New Roman" w:eastAsia="Arial" w:hAnsi="Times New Roman" w:cs="Times New Roman"/>
                <w:sz w:val="28"/>
                <w:szCs w:val="28"/>
                <w:vertAlign w:val="subscript"/>
              </w:rPr>
              <w:t>i</w:t>
            </w:r>
            <w:r w:rsidRPr="005730DE">
              <w:rPr>
                <w:rFonts w:ascii="Times New Roman" w:eastAsia="Arial" w:hAnsi="Times New Roman" w:cs="Times New Roman"/>
                <w:sz w:val="28"/>
                <w:szCs w:val="28"/>
              </w:rPr>
              <w:t xml:space="preserve"> = 100 баллов - среднегодовой темп роста выручки (доходов) 120% или больше, где:</w:t>
            </w:r>
          </w:p>
          <w:p w:rsidR="00DA07D8" w:rsidRPr="005730DE" w:rsidRDefault="00DA07D8" w:rsidP="00DA07D8">
            <w:pPr>
              <w:spacing w:after="0" w:line="240" w:lineRule="auto"/>
              <w:rPr>
                <w:rFonts w:ascii="Times New Roman" w:eastAsia="Arial" w:hAnsi="Times New Roman" w:cs="Times New Roman"/>
                <w:sz w:val="28"/>
                <w:szCs w:val="28"/>
              </w:rPr>
            </w:pP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noProof/>
                <w:position w:val="-40"/>
                <w:sz w:val="28"/>
                <w:szCs w:val="28"/>
                <w:lang w:eastAsia="ru-RU"/>
              </w:rPr>
              <w:drawing>
                <wp:inline distT="0" distB="0" distL="0" distR="0" wp14:anchorId="66D9B88A" wp14:editId="49896EF5">
                  <wp:extent cx="2313829" cy="63678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22317" name="Picture 1"/>
                          <pic:cNvPicPr>
                            <a:picLocks noChangeAspect="1"/>
                          </pic:cNvPicPr>
                        </pic:nvPicPr>
                        <pic:blipFill>
                          <a:blip r:embed="rId11">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 xmlns:arto="http://schemas.microsoft.com/office/word/2006/arto" r:embed="rId20"/>
                              </a:ext>
                            </a:extLst>
                          </a:blip>
                          <a:stretch/>
                        </pic:blipFill>
                        <pic:spPr bwMode="auto">
                          <a:xfrm>
                            <a:off x="0" y="0"/>
                            <a:ext cx="2314247" cy="636899"/>
                          </a:xfrm>
                          <a:prstGeom prst="rect">
                            <a:avLst/>
                          </a:prstGeom>
                          <a:noFill/>
                          <a:ln>
                            <a:noFill/>
                          </a:ln>
                        </pic:spPr>
                      </pic:pic>
                    </a:graphicData>
                  </a:graphic>
                </wp:inline>
              </w:drawing>
            </w:r>
          </w:p>
          <w:p w:rsidR="00DA07D8" w:rsidRPr="005730DE" w:rsidRDefault="00DA07D8" w:rsidP="00DA07D8">
            <w:pPr>
              <w:spacing w:after="0" w:line="240" w:lineRule="auto"/>
              <w:rPr>
                <w:rFonts w:ascii="Times New Roman" w:eastAsia="Arial" w:hAnsi="Times New Roman" w:cs="Times New Roman"/>
                <w:sz w:val="28"/>
                <w:szCs w:val="28"/>
              </w:rPr>
            </w:pP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T - значение критерия i-го заявителя;</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V</w:t>
            </w:r>
            <w:r w:rsidRPr="005730DE">
              <w:rPr>
                <w:rFonts w:ascii="Times New Roman" w:eastAsia="Arial" w:hAnsi="Times New Roman" w:cs="Times New Roman"/>
                <w:sz w:val="28"/>
                <w:szCs w:val="28"/>
                <w:vertAlign w:val="subscript"/>
              </w:rPr>
              <w:t>t</w:t>
            </w:r>
            <w:r w:rsidRPr="005730DE">
              <w:rPr>
                <w:rFonts w:ascii="Times New Roman" w:eastAsia="Arial" w:hAnsi="Times New Roman" w:cs="Times New Roman"/>
                <w:sz w:val="28"/>
                <w:szCs w:val="28"/>
              </w:rPr>
              <w:t xml:space="preserve"> - выручка (доход) участника отбора за год, где:</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t - год, предшествующий году предоставления субсидии</w:t>
            </w:r>
          </w:p>
        </w:tc>
      </w:tr>
      <w:tr w:rsidR="00DA07D8" w:rsidRPr="005730DE" w:rsidTr="00251999">
        <w:tc>
          <w:tcPr>
            <w:tcW w:w="566"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2</w:t>
            </w:r>
          </w:p>
        </w:tc>
        <w:tc>
          <w:tcPr>
            <w:tcW w:w="3288"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В отношении участника отбора в единый реестр субъектов МСП внесено указание, что он является социальным предприятием</w:t>
            </w:r>
          </w:p>
        </w:tc>
        <w:tc>
          <w:tcPr>
            <w:tcW w:w="1133"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0,25</w:t>
            </w:r>
          </w:p>
        </w:tc>
        <w:tc>
          <w:tcPr>
            <w:tcW w:w="4935"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Ri = 0 баллов - нет;</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Ri = 100 баллов - да</w:t>
            </w:r>
          </w:p>
        </w:tc>
      </w:tr>
      <w:tr w:rsidR="00DA07D8" w:rsidRPr="005730DE" w:rsidTr="00251999">
        <w:tc>
          <w:tcPr>
            <w:tcW w:w="566"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3</w:t>
            </w:r>
          </w:p>
        </w:tc>
        <w:tc>
          <w:tcPr>
            <w:tcW w:w="3288"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Принятие участником отбора обязательства по сохранению или увеличению среднесписочной численности работников в год</w:t>
            </w:r>
            <w:r w:rsidRPr="005730DE">
              <w:rPr>
                <w:rFonts w:ascii="Arial" w:eastAsia="Arial" w:hAnsi="Arial" w:cs="Times New Roman"/>
              </w:rPr>
              <w:t xml:space="preserve"> </w:t>
            </w:r>
            <w:r w:rsidRPr="005730DE">
              <w:rPr>
                <w:rFonts w:ascii="Times New Roman" w:eastAsia="Arial" w:hAnsi="Times New Roman" w:cs="Times New Roman"/>
                <w:sz w:val="28"/>
                <w:szCs w:val="28"/>
              </w:rPr>
              <w:t xml:space="preserve">предоставления субсидии </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по сравнению с годом, предшествующим</w:t>
            </w:r>
            <w:r w:rsidRPr="005730DE">
              <w:rPr>
                <w:rFonts w:ascii="Arial" w:eastAsia="Arial" w:hAnsi="Arial" w:cs="Times New Roman"/>
              </w:rPr>
              <w:t xml:space="preserve"> </w:t>
            </w:r>
            <w:r w:rsidRPr="005730DE">
              <w:rPr>
                <w:rFonts w:ascii="Times New Roman" w:eastAsia="Arial" w:hAnsi="Times New Roman" w:cs="Times New Roman"/>
                <w:sz w:val="28"/>
                <w:szCs w:val="28"/>
              </w:rPr>
              <w:t xml:space="preserve">году предоставления субсидии </w:t>
            </w:r>
          </w:p>
          <w:p w:rsidR="00DA07D8" w:rsidRPr="005730DE" w:rsidRDefault="00DA07D8" w:rsidP="00DA07D8">
            <w:pPr>
              <w:spacing w:after="0" w:line="240" w:lineRule="auto"/>
              <w:rPr>
                <w:rFonts w:ascii="Times New Roman" w:eastAsia="Arial" w:hAnsi="Times New Roman" w:cs="Times New Roman"/>
                <w:sz w:val="28"/>
                <w:szCs w:val="28"/>
              </w:rPr>
            </w:pPr>
          </w:p>
          <w:p w:rsidR="00DA07D8" w:rsidRPr="005730DE" w:rsidRDefault="00DA07D8" w:rsidP="00DA07D8">
            <w:pPr>
              <w:spacing w:after="0" w:line="240" w:lineRule="auto"/>
              <w:rPr>
                <w:rFonts w:ascii="Times New Roman" w:eastAsia="Arial"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0,25</w:t>
            </w:r>
          </w:p>
        </w:tc>
        <w:tc>
          <w:tcPr>
            <w:tcW w:w="4935"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Ri = 0 баллов, если участником отбора принимается обязательство по сохранению среднесписочной численности работников.</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По 10 баллов за каждого работника, на которого участник отбора обязуется увеличить среднесписочную численность, но не более 100 баллов.</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Ri = 100 баллов, если участником отбора принимается обязательство по увеличению среднесписочной численности работников на 10 или более человек.</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Значение среднесписочной численности работников, которое участник отбора принимает обязательство сохранить, или количество работников, на которое участник отбора обязуется увеличить среднесписочную численность, указываются в заявке.</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 xml:space="preserve">Для индивидуальных предпринимателей значение </w:t>
            </w:r>
            <w:r w:rsidRPr="005730DE">
              <w:rPr>
                <w:rFonts w:ascii="Times New Roman" w:eastAsia="Arial" w:hAnsi="Times New Roman" w:cs="Times New Roman"/>
                <w:sz w:val="28"/>
                <w:szCs w:val="28"/>
              </w:rPr>
              <w:lastRenderedPageBreak/>
              <w:t>определяется с учетом индивидуального предпринимателя</w:t>
            </w:r>
          </w:p>
        </w:tc>
      </w:tr>
      <w:tr w:rsidR="00DA07D8" w:rsidRPr="00DA07D8" w:rsidTr="00251999">
        <w:tc>
          <w:tcPr>
            <w:tcW w:w="566"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lastRenderedPageBreak/>
              <w:t>4</w:t>
            </w:r>
          </w:p>
        </w:tc>
        <w:tc>
          <w:tcPr>
            <w:tcW w:w="3288"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 xml:space="preserve">Принятие участником отбора обязательства по увеличению выручки (дохода) на одного работника (учитывается только среднесписочная численность) в год предоставления субсидии </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 xml:space="preserve">по сравнению с годом, предшествующим году предоставления субсидии  </w:t>
            </w:r>
          </w:p>
          <w:p w:rsidR="00DA07D8" w:rsidRPr="005730DE" w:rsidRDefault="00DA07D8" w:rsidP="00DA07D8">
            <w:pPr>
              <w:spacing w:after="0" w:line="240" w:lineRule="auto"/>
              <w:rPr>
                <w:rFonts w:ascii="Times New Roman" w:eastAsia="Arial"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jc w:val="center"/>
              <w:rPr>
                <w:rFonts w:ascii="Times New Roman" w:eastAsia="Arial" w:hAnsi="Times New Roman" w:cs="Times New Roman"/>
                <w:sz w:val="28"/>
                <w:szCs w:val="28"/>
              </w:rPr>
            </w:pPr>
            <w:r w:rsidRPr="005730DE">
              <w:rPr>
                <w:rFonts w:ascii="Times New Roman" w:eastAsia="Arial" w:hAnsi="Times New Roman" w:cs="Times New Roman"/>
                <w:sz w:val="28"/>
                <w:szCs w:val="28"/>
              </w:rPr>
              <w:t>0,25</w:t>
            </w:r>
          </w:p>
        </w:tc>
        <w:tc>
          <w:tcPr>
            <w:tcW w:w="4935" w:type="dxa"/>
            <w:tcBorders>
              <w:top w:val="single" w:sz="4" w:space="0" w:color="000000"/>
              <w:left w:val="single" w:sz="4" w:space="0" w:color="000000"/>
              <w:bottom w:val="single" w:sz="4" w:space="0" w:color="000000"/>
              <w:right w:val="single" w:sz="4" w:space="0" w:color="000000"/>
            </w:tcBorders>
          </w:tcPr>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От 20 до 100 баллов</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20 баллов, если участником отбора принимается обязательство по увеличению выручки (дохода) на 10%;</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 xml:space="preserve">Далее по 10 баллов за каждые 5% увеличения выручки (дохода) на одного работника среднесписочной численности, но не более 100 баллов. </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Ri = 100 баллов, если участником отбора принимается обязательство по увеличению выручки (дохода) на 50% и более.</w:t>
            </w:r>
          </w:p>
          <w:p w:rsidR="00DA07D8" w:rsidRPr="005730DE" w:rsidRDefault="00DA07D8" w:rsidP="00DA07D8">
            <w:pPr>
              <w:spacing w:after="0" w:line="240" w:lineRule="auto"/>
              <w:rPr>
                <w:rFonts w:ascii="Times New Roman" w:eastAsia="Arial" w:hAnsi="Times New Roman" w:cs="Times New Roman"/>
                <w:sz w:val="28"/>
                <w:szCs w:val="28"/>
              </w:rPr>
            </w:pPr>
            <w:r w:rsidRPr="005730DE">
              <w:rPr>
                <w:rFonts w:ascii="Times New Roman" w:eastAsia="Arial" w:hAnsi="Times New Roman" w:cs="Times New Roman"/>
                <w:sz w:val="28"/>
                <w:szCs w:val="28"/>
              </w:rPr>
              <w:t>Размер (в %), на который участник отбора обязуется увеличить выручку (доход), указывается участником отбора в заявке.</w:t>
            </w:r>
          </w:p>
          <w:p w:rsidR="00DA07D8" w:rsidRPr="005730DE" w:rsidRDefault="00DA07D8" w:rsidP="00DA07D8">
            <w:pPr>
              <w:spacing w:after="0" w:line="240" w:lineRule="auto"/>
              <w:rPr>
                <w:rFonts w:ascii="Times New Roman" w:eastAsia="Arial" w:hAnsi="Times New Roman" w:cs="Times New Roman"/>
                <w:sz w:val="32"/>
                <w:szCs w:val="32"/>
              </w:rPr>
            </w:pPr>
            <w:r w:rsidRPr="005730DE">
              <w:rPr>
                <w:rFonts w:ascii="Times New Roman" w:eastAsia="Arial" w:hAnsi="Times New Roman" w:cs="Times New Roman"/>
                <w:sz w:val="28"/>
                <w:szCs w:val="28"/>
              </w:rPr>
              <w:t>Для индивидуальных предпринимателей значение среднесписочной численности определяется с учетом индивидуального предпринимателя.</w:t>
            </w:r>
          </w:p>
        </w:tc>
      </w:tr>
    </w:tbl>
    <w:p w:rsidR="009915C6" w:rsidRDefault="009915C6" w:rsidP="009915C6">
      <w:pPr>
        <w:autoSpaceDE w:val="0"/>
        <w:autoSpaceDN w:val="0"/>
        <w:adjustRightInd w:val="0"/>
        <w:spacing w:after="0" w:line="240" w:lineRule="auto"/>
        <w:jc w:val="both"/>
        <w:rPr>
          <w:rFonts w:ascii="Times New Roman" w:hAnsi="Times New Roman" w:cs="Times New Roman"/>
          <w:sz w:val="28"/>
          <w:szCs w:val="28"/>
        </w:rPr>
      </w:pPr>
    </w:p>
    <w:p w:rsidR="001F2EB2" w:rsidRDefault="001F2EB2" w:rsidP="001F2EB2">
      <w:pPr>
        <w:autoSpaceDE w:val="0"/>
        <w:autoSpaceDN w:val="0"/>
        <w:adjustRightInd w:val="0"/>
        <w:spacing w:after="0" w:line="240" w:lineRule="auto"/>
        <w:jc w:val="center"/>
        <w:rPr>
          <w:rFonts w:ascii="Times New Roman" w:hAnsi="Times New Roman" w:cs="Times New Roman"/>
          <w:sz w:val="28"/>
          <w:szCs w:val="28"/>
        </w:rPr>
      </w:pPr>
      <w:r w:rsidRPr="00E2089E">
        <w:rPr>
          <w:rFonts w:ascii="Times New Roman" w:hAnsi="Times New Roman" w:cs="Times New Roman"/>
          <w:sz w:val="28"/>
          <w:szCs w:val="28"/>
          <w:lang w:val="en-US"/>
        </w:rPr>
        <w:t>III</w:t>
      </w:r>
      <w:r w:rsidRPr="00E2089E">
        <w:rPr>
          <w:rFonts w:ascii="Times New Roman" w:hAnsi="Times New Roman" w:cs="Times New Roman"/>
          <w:sz w:val="28"/>
          <w:szCs w:val="28"/>
        </w:rPr>
        <w:t>.</w:t>
      </w:r>
      <w:r w:rsidRPr="00E2089E">
        <w:rPr>
          <w:rFonts w:ascii="Times New Roman" w:hAnsi="Times New Roman" w:cs="Times New Roman"/>
          <w:sz w:val="28"/>
          <w:szCs w:val="28"/>
          <w:lang w:val="en-US"/>
        </w:rPr>
        <w:t> </w:t>
      </w:r>
      <w:r w:rsidRPr="00E2089E">
        <w:rPr>
          <w:rFonts w:ascii="Times New Roman" w:hAnsi="Times New Roman" w:cs="Times New Roman"/>
          <w:sz w:val="28"/>
          <w:szCs w:val="28"/>
        </w:rPr>
        <w:t>Условия и порядок предоставления субсидий</w:t>
      </w:r>
      <w:r w:rsidR="00BF74F3" w:rsidRPr="00E2089E">
        <w:rPr>
          <w:rFonts w:ascii="Times New Roman" w:hAnsi="Times New Roman" w:cs="Times New Roman"/>
          <w:sz w:val="28"/>
          <w:szCs w:val="28"/>
        </w:rPr>
        <w:t xml:space="preserve"> (грантов)</w:t>
      </w:r>
    </w:p>
    <w:p w:rsidR="001F2EB2" w:rsidRPr="001F2EB2" w:rsidRDefault="001F2EB2" w:rsidP="001F2EB2">
      <w:pPr>
        <w:autoSpaceDE w:val="0"/>
        <w:autoSpaceDN w:val="0"/>
        <w:adjustRightInd w:val="0"/>
        <w:spacing w:after="0" w:line="240" w:lineRule="auto"/>
        <w:jc w:val="center"/>
        <w:rPr>
          <w:rFonts w:ascii="Times New Roman" w:hAnsi="Times New Roman" w:cs="Times New Roman"/>
          <w:sz w:val="28"/>
          <w:szCs w:val="28"/>
        </w:rPr>
      </w:pPr>
    </w:p>
    <w:p w:rsidR="009F301A" w:rsidRPr="00347790" w:rsidRDefault="00790804" w:rsidP="009F30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73A83">
        <w:rPr>
          <w:rFonts w:ascii="Times New Roman" w:hAnsi="Times New Roman" w:cs="Times New Roman"/>
          <w:sz w:val="28"/>
          <w:szCs w:val="28"/>
        </w:rPr>
        <w:t>. </w:t>
      </w:r>
      <w:r w:rsidR="009F301A" w:rsidRPr="00347790">
        <w:rPr>
          <w:rFonts w:ascii="Times New Roman" w:hAnsi="Times New Roman" w:cs="Times New Roman"/>
          <w:sz w:val="28"/>
          <w:szCs w:val="28"/>
        </w:rPr>
        <w:t xml:space="preserve">Основаниями для отказа в предоставлении субсидии </w:t>
      </w:r>
      <w:r w:rsidR="00665510" w:rsidRPr="00665510">
        <w:rPr>
          <w:rFonts w:ascii="Times New Roman" w:hAnsi="Times New Roman" w:cs="Times New Roman"/>
          <w:sz w:val="28"/>
          <w:szCs w:val="28"/>
        </w:rPr>
        <w:t>(</w:t>
      </w:r>
      <w:r w:rsidR="00665510">
        <w:rPr>
          <w:rFonts w:ascii="Times New Roman" w:hAnsi="Times New Roman" w:cs="Times New Roman"/>
          <w:sz w:val="28"/>
          <w:szCs w:val="28"/>
        </w:rPr>
        <w:t xml:space="preserve">гранта) </w:t>
      </w:r>
      <w:r w:rsidR="009F301A" w:rsidRPr="00347790">
        <w:rPr>
          <w:rFonts w:ascii="Times New Roman" w:hAnsi="Times New Roman" w:cs="Times New Roman"/>
          <w:sz w:val="28"/>
          <w:szCs w:val="28"/>
        </w:rPr>
        <w:t>являются:</w:t>
      </w:r>
    </w:p>
    <w:p w:rsidR="00446E10" w:rsidRPr="005730DE" w:rsidRDefault="00446E10" w:rsidP="00446E10">
      <w:pPr>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730DE">
        <w:rPr>
          <w:rFonts w:ascii="Times New Roman" w:eastAsia="Times New Roman" w:hAnsi="Times New Roman" w:cs="Times New Roman"/>
          <w:color w:val="000000"/>
          <w:sz w:val="28"/>
          <w:szCs w:val="28"/>
          <w:lang w:eastAsia="ru-RU"/>
        </w:rPr>
        <w:t xml:space="preserve">1) несоответствие представленных получателем субсидии заявки и документов требованиям, установленным пунктом </w:t>
      </w:r>
      <w:r w:rsidR="00E72AEC" w:rsidRPr="005730DE">
        <w:rPr>
          <w:rFonts w:ascii="Times New Roman" w:eastAsia="Times New Roman" w:hAnsi="Times New Roman" w:cs="Times New Roman"/>
          <w:color w:val="000000"/>
          <w:sz w:val="28"/>
          <w:szCs w:val="28"/>
          <w:lang w:eastAsia="ru-RU"/>
        </w:rPr>
        <w:t>1</w:t>
      </w:r>
      <w:r w:rsidR="002C6CFE" w:rsidRPr="005730DE">
        <w:rPr>
          <w:rFonts w:ascii="Times New Roman" w:eastAsia="Times New Roman" w:hAnsi="Times New Roman" w:cs="Times New Roman"/>
          <w:color w:val="000000"/>
          <w:sz w:val="28"/>
          <w:szCs w:val="28"/>
          <w:lang w:eastAsia="ru-RU"/>
        </w:rPr>
        <w:t>0</w:t>
      </w:r>
      <w:r w:rsidR="00E72AEC" w:rsidRPr="005730DE">
        <w:rPr>
          <w:rFonts w:ascii="Times New Roman" w:eastAsia="Times New Roman" w:hAnsi="Times New Roman" w:cs="Times New Roman"/>
          <w:color w:val="000000"/>
          <w:sz w:val="28"/>
          <w:szCs w:val="28"/>
          <w:lang w:eastAsia="ru-RU"/>
        </w:rPr>
        <w:t xml:space="preserve"> настоящего</w:t>
      </w:r>
      <w:r w:rsidRPr="005730DE">
        <w:rPr>
          <w:rFonts w:ascii="Times New Roman" w:eastAsia="Times New Roman" w:hAnsi="Times New Roman" w:cs="Times New Roman"/>
          <w:color w:val="000000"/>
          <w:sz w:val="28"/>
          <w:szCs w:val="28"/>
          <w:lang w:eastAsia="ru-RU"/>
        </w:rP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446E10" w:rsidRPr="005730DE" w:rsidRDefault="00446E10" w:rsidP="00446E10">
      <w:pPr>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730DE">
        <w:rPr>
          <w:rFonts w:ascii="Times New Roman" w:eastAsia="Times New Roman" w:hAnsi="Times New Roman" w:cs="Times New Roman"/>
          <w:color w:val="000000"/>
          <w:sz w:val="28"/>
          <w:szCs w:val="28"/>
          <w:lang w:eastAsia="ru-RU"/>
        </w:rPr>
        <w:t>2) установление факта недостоверности представленной получателем субсидии информации;</w:t>
      </w:r>
    </w:p>
    <w:p w:rsidR="00446E10" w:rsidRPr="005730DE" w:rsidRDefault="00446E10" w:rsidP="00446E10">
      <w:pPr>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730DE">
        <w:rPr>
          <w:rFonts w:ascii="Times New Roman" w:eastAsia="Times New Roman" w:hAnsi="Times New Roman" w:cs="Times New Roman"/>
          <w:color w:val="000000"/>
          <w:sz w:val="28"/>
          <w:szCs w:val="28"/>
          <w:lang w:eastAsia="ru-RU"/>
        </w:rPr>
        <w:t>3) несоответствие получателя субсидии требованиям, установленным в пункте 11 настоящего Порядка.</w:t>
      </w:r>
    </w:p>
    <w:p w:rsidR="00446E10" w:rsidRPr="005730DE" w:rsidRDefault="00446E10" w:rsidP="00446E10">
      <w:pPr>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730DE">
        <w:rPr>
          <w:rFonts w:ascii="Times New Roman" w:eastAsia="Times New Roman" w:hAnsi="Times New Roman" w:cs="Times New Roman"/>
          <w:color w:val="000000"/>
          <w:sz w:val="28"/>
          <w:szCs w:val="28"/>
          <w:lang w:eastAsia="ru-RU"/>
        </w:rPr>
        <w:t>4) недостаточность лимитов бюджетных обязательств, утвержденных на предоставление субсидий на соответствующий финансовый год;</w:t>
      </w:r>
    </w:p>
    <w:p w:rsidR="00446E10" w:rsidRPr="005730DE" w:rsidRDefault="00446E10" w:rsidP="00446E10">
      <w:pPr>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730DE">
        <w:rPr>
          <w:rFonts w:ascii="Times New Roman" w:eastAsia="Times New Roman" w:hAnsi="Times New Roman" w:cs="Times New Roman"/>
          <w:color w:val="000000"/>
          <w:sz w:val="28"/>
          <w:szCs w:val="28"/>
          <w:lang w:eastAsia="ru-RU"/>
        </w:rPr>
        <w:t xml:space="preserve">5) </w:t>
      </w:r>
      <w:r w:rsidRPr="005730DE">
        <w:rPr>
          <w:rFonts w:ascii="Times New Roman" w:eastAsia="Times New Roman" w:hAnsi="Times New Roman" w:cs="Times New Roman"/>
          <w:color w:val="000000"/>
          <w:sz w:val="28"/>
          <w:szCs w:val="28"/>
          <w:shd w:val="clear" w:color="auto" w:fill="FFFFFF"/>
          <w:lang w:eastAsia="ru-RU"/>
        </w:rPr>
        <w:t>ранее в отношении заявителя - СМиСП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46E10" w:rsidRPr="00790804" w:rsidRDefault="00446E10" w:rsidP="00790804">
      <w:pPr>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730DE">
        <w:rPr>
          <w:rFonts w:ascii="Times New Roman" w:eastAsia="Times New Roman" w:hAnsi="Times New Roman" w:cs="Times New Roman"/>
          <w:color w:val="000000"/>
          <w:sz w:val="28"/>
          <w:szCs w:val="28"/>
          <w:shd w:val="clear" w:color="auto" w:fill="FFFFFF"/>
          <w:lang w:eastAsia="ru-RU"/>
        </w:rPr>
        <w:t>6)</w:t>
      </w:r>
      <w:r w:rsidRPr="005730DE">
        <w:rPr>
          <w:rFonts w:ascii="Times New Roman" w:eastAsia="Times New Roman" w:hAnsi="Times New Roman" w:cs="Times New Roman"/>
          <w:color w:val="000000"/>
          <w:sz w:val="30"/>
          <w:szCs w:val="30"/>
          <w:shd w:val="clear" w:color="auto" w:fill="FFFFFF"/>
          <w:lang w:eastAsia="ru-RU"/>
        </w:rPr>
        <w:t xml:space="preserve"> </w:t>
      </w:r>
      <w:r w:rsidRPr="005730DE">
        <w:rPr>
          <w:rFonts w:ascii="Times New Roman" w:eastAsia="Times New Roman" w:hAnsi="Times New Roman" w:cs="Times New Roman"/>
          <w:color w:val="000000"/>
          <w:sz w:val="28"/>
          <w:szCs w:val="30"/>
          <w:shd w:val="clear" w:color="auto" w:fill="FFFFFF"/>
          <w:lang w:eastAsia="ru-RU"/>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оказавшей </w:t>
      </w:r>
      <w:r w:rsidRPr="005730DE">
        <w:rPr>
          <w:rFonts w:ascii="Times New Roman" w:eastAsia="Times New Roman" w:hAnsi="Times New Roman" w:cs="Times New Roman"/>
          <w:color w:val="000000"/>
          <w:sz w:val="28"/>
          <w:szCs w:val="30"/>
          <w:shd w:val="clear" w:color="auto" w:fill="FFFFFF"/>
          <w:lang w:eastAsia="ru-RU"/>
        </w:rPr>
        <w:lastRenderedPageBreak/>
        <w:t>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оказавшей поддержку, выявлены нарушения субъектом малого или среднего предпринимательства порядка и условий оказания поддержки.</w:t>
      </w:r>
    </w:p>
    <w:p w:rsidR="001F2EB2" w:rsidRPr="001F2EB2" w:rsidRDefault="00790804" w:rsidP="001F2E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622C3">
        <w:rPr>
          <w:rFonts w:ascii="Times New Roman" w:hAnsi="Times New Roman" w:cs="Times New Roman"/>
          <w:sz w:val="28"/>
          <w:szCs w:val="28"/>
        </w:rPr>
        <w:t>5</w:t>
      </w:r>
      <w:r w:rsidR="00C73A83">
        <w:rPr>
          <w:rFonts w:ascii="Times New Roman" w:hAnsi="Times New Roman" w:cs="Times New Roman"/>
          <w:sz w:val="28"/>
          <w:szCs w:val="28"/>
        </w:rPr>
        <w:t>. </w:t>
      </w:r>
      <w:r w:rsidR="009A56B2">
        <w:rPr>
          <w:rFonts w:ascii="Times New Roman" w:hAnsi="Times New Roman" w:cs="Times New Roman"/>
          <w:sz w:val="28"/>
          <w:szCs w:val="28"/>
        </w:rPr>
        <w:t xml:space="preserve">Размер субсидии </w:t>
      </w:r>
      <w:r w:rsidR="001F2EB2" w:rsidRPr="001F2EB2">
        <w:rPr>
          <w:rFonts w:ascii="Times New Roman" w:hAnsi="Times New Roman" w:cs="Times New Roman"/>
          <w:sz w:val="28"/>
          <w:szCs w:val="28"/>
        </w:rPr>
        <w:t>по каждой форме финансовой поддержки</w:t>
      </w:r>
      <w:r w:rsidR="00665510">
        <w:rPr>
          <w:rFonts w:ascii="Times New Roman" w:hAnsi="Times New Roman" w:cs="Times New Roman"/>
          <w:sz w:val="28"/>
          <w:szCs w:val="28"/>
        </w:rPr>
        <w:t xml:space="preserve">, указанной в пункте 4 настоящего Порядка, </w:t>
      </w:r>
      <w:r w:rsidR="001F2EB2" w:rsidRPr="001F2EB2">
        <w:rPr>
          <w:rFonts w:ascii="Times New Roman" w:hAnsi="Times New Roman" w:cs="Times New Roman"/>
          <w:sz w:val="28"/>
          <w:szCs w:val="28"/>
        </w:rPr>
        <w:t xml:space="preserve">установлен в </w:t>
      </w:r>
      <w:r w:rsidR="001F2EB2" w:rsidRPr="0006409E">
        <w:rPr>
          <w:rFonts w:ascii="Times New Roman" w:hAnsi="Times New Roman" w:cs="Times New Roman"/>
          <w:sz w:val="28"/>
          <w:szCs w:val="28"/>
        </w:rPr>
        <w:t>приложении</w:t>
      </w:r>
      <w:r w:rsidR="009A56B2" w:rsidRPr="0006409E">
        <w:rPr>
          <w:rFonts w:ascii="Times New Roman" w:hAnsi="Times New Roman" w:cs="Times New Roman"/>
          <w:sz w:val="28"/>
          <w:szCs w:val="28"/>
        </w:rPr>
        <w:t xml:space="preserve"> №</w:t>
      </w:r>
      <w:r w:rsidR="003D7EEC" w:rsidRPr="0006409E">
        <w:rPr>
          <w:rFonts w:ascii="Times New Roman" w:hAnsi="Times New Roman" w:cs="Times New Roman"/>
          <w:sz w:val="28"/>
          <w:szCs w:val="28"/>
        </w:rPr>
        <w:t> </w:t>
      </w:r>
      <w:r w:rsidR="001F2EB2" w:rsidRPr="0006409E">
        <w:rPr>
          <w:rFonts w:ascii="Times New Roman" w:hAnsi="Times New Roman" w:cs="Times New Roman"/>
          <w:sz w:val="28"/>
          <w:szCs w:val="28"/>
        </w:rPr>
        <w:t>1</w:t>
      </w:r>
      <w:r w:rsidR="001F2EB2" w:rsidRPr="001F2EB2">
        <w:rPr>
          <w:rFonts w:ascii="Times New Roman" w:hAnsi="Times New Roman" w:cs="Times New Roman"/>
          <w:sz w:val="28"/>
          <w:szCs w:val="28"/>
        </w:rPr>
        <w:t xml:space="preserve"> к настоящему Порядку.</w:t>
      </w:r>
    </w:p>
    <w:p w:rsidR="001F2EB2" w:rsidRDefault="00790804" w:rsidP="001F2E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622C3">
        <w:rPr>
          <w:rFonts w:ascii="Times New Roman" w:hAnsi="Times New Roman" w:cs="Times New Roman"/>
          <w:sz w:val="28"/>
          <w:szCs w:val="28"/>
        </w:rPr>
        <w:t>6</w:t>
      </w:r>
      <w:r w:rsidR="00C73A83">
        <w:rPr>
          <w:rFonts w:ascii="Times New Roman" w:hAnsi="Times New Roman" w:cs="Times New Roman"/>
          <w:sz w:val="28"/>
          <w:szCs w:val="28"/>
        </w:rPr>
        <w:t>. </w:t>
      </w:r>
      <w:r w:rsidR="001F2EB2" w:rsidRPr="001F2EB2">
        <w:rPr>
          <w:rFonts w:ascii="Times New Roman" w:hAnsi="Times New Roman" w:cs="Times New Roman"/>
          <w:sz w:val="28"/>
          <w:szCs w:val="28"/>
        </w:rPr>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w:t>
      </w:r>
      <w:r w:rsidR="009A56B2">
        <w:rPr>
          <w:rFonts w:ascii="Times New Roman" w:hAnsi="Times New Roman" w:cs="Times New Roman"/>
          <w:sz w:val="28"/>
          <w:szCs w:val="28"/>
        </w:rPr>
        <w:t>субъектам МСП</w:t>
      </w:r>
      <w:r w:rsidR="001F2EB2" w:rsidRPr="001F2EB2">
        <w:rPr>
          <w:rFonts w:ascii="Times New Roman" w:hAnsi="Times New Roman" w:cs="Times New Roman"/>
          <w:sz w:val="28"/>
          <w:szCs w:val="28"/>
        </w:rPr>
        <w:t>.</w:t>
      </w:r>
    </w:p>
    <w:p w:rsidR="005628A6" w:rsidRPr="000B1A7D" w:rsidRDefault="00790804" w:rsidP="000B1A7D">
      <w:pPr>
        <w:autoSpaceDE w:val="0"/>
        <w:autoSpaceDN w:val="0"/>
        <w:adjustRightInd w:val="0"/>
        <w:spacing w:after="0" w:line="240" w:lineRule="auto"/>
        <w:ind w:firstLine="709"/>
        <w:jc w:val="both"/>
      </w:pPr>
      <w:r>
        <w:rPr>
          <w:rFonts w:ascii="Times New Roman" w:hAnsi="Times New Roman" w:cs="Times New Roman"/>
          <w:sz w:val="28"/>
          <w:szCs w:val="28"/>
        </w:rPr>
        <w:t>1</w:t>
      </w:r>
      <w:r w:rsidR="00E622C3">
        <w:rPr>
          <w:rFonts w:ascii="Times New Roman" w:hAnsi="Times New Roman" w:cs="Times New Roman"/>
          <w:sz w:val="28"/>
          <w:szCs w:val="28"/>
        </w:rPr>
        <w:t>7</w:t>
      </w:r>
      <w:r w:rsidR="00C73A83">
        <w:rPr>
          <w:rFonts w:ascii="Times New Roman" w:hAnsi="Times New Roman" w:cs="Times New Roman"/>
          <w:sz w:val="28"/>
          <w:szCs w:val="28"/>
        </w:rPr>
        <w:t>. </w:t>
      </w:r>
      <w:r w:rsidR="00280413">
        <w:rPr>
          <w:rFonts w:ascii="Times New Roman" w:hAnsi="Times New Roman" w:cs="Times New Roman"/>
          <w:sz w:val="28"/>
          <w:szCs w:val="28"/>
        </w:rPr>
        <w:t>Гранты предоставляются на финансовое обеспеч</w:t>
      </w:r>
      <w:r w:rsidR="00DC1F5D">
        <w:rPr>
          <w:rFonts w:ascii="Times New Roman" w:hAnsi="Times New Roman" w:cs="Times New Roman"/>
          <w:sz w:val="28"/>
          <w:szCs w:val="28"/>
        </w:rPr>
        <w:t>ение затрат получателей грантов</w:t>
      </w:r>
      <w:r w:rsidR="00280413">
        <w:rPr>
          <w:rFonts w:ascii="Times New Roman" w:hAnsi="Times New Roman" w:cs="Times New Roman"/>
          <w:sz w:val="28"/>
          <w:szCs w:val="28"/>
        </w:rPr>
        <w:t>, указанных в приложении №</w:t>
      </w:r>
      <w:r w:rsidR="003D7EEC">
        <w:rPr>
          <w:rFonts w:ascii="Times New Roman" w:hAnsi="Times New Roman" w:cs="Times New Roman"/>
          <w:sz w:val="28"/>
          <w:szCs w:val="28"/>
        </w:rPr>
        <w:t> </w:t>
      </w:r>
      <w:r w:rsidR="00280413">
        <w:rPr>
          <w:rFonts w:ascii="Times New Roman" w:hAnsi="Times New Roman" w:cs="Times New Roman"/>
          <w:sz w:val="28"/>
          <w:szCs w:val="28"/>
        </w:rPr>
        <w:t>1 к настоящему Порядку.</w:t>
      </w:r>
    </w:p>
    <w:p w:rsidR="00DA1521" w:rsidRPr="00DA1521" w:rsidRDefault="00790804" w:rsidP="00DA15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622C3">
        <w:rPr>
          <w:rFonts w:ascii="Times New Roman" w:hAnsi="Times New Roman" w:cs="Times New Roman"/>
          <w:sz w:val="28"/>
          <w:szCs w:val="28"/>
        </w:rPr>
        <w:t>8</w:t>
      </w:r>
      <w:r w:rsidR="00C73A83" w:rsidRPr="005A3A31">
        <w:rPr>
          <w:rFonts w:ascii="Times New Roman" w:hAnsi="Times New Roman" w:cs="Times New Roman"/>
          <w:sz w:val="28"/>
          <w:szCs w:val="28"/>
        </w:rPr>
        <w:t>. </w:t>
      </w:r>
      <w:r w:rsidR="00DA1521" w:rsidRPr="00DA1521">
        <w:rPr>
          <w:rFonts w:ascii="Times New Roman" w:hAnsi="Times New Roman" w:cs="Times New Roman"/>
          <w:sz w:val="28"/>
          <w:szCs w:val="28"/>
        </w:rPr>
        <w:t xml:space="preserve">Администрация заключает с получателем субсидии (гранта) соглашение о предоставлении субсидии (гранта) (далее – соглашение) в течение </w:t>
      </w:r>
      <w:r w:rsidR="00E622C3" w:rsidRPr="005730DE">
        <w:rPr>
          <w:rFonts w:ascii="Times New Roman" w:hAnsi="Times New Roman" w:cs="Times New Roman"/>
          <w:sz w:val="28"/>
          <w:szCs w:val="28"/>
        </w:rPr>
        <w:t>10</w:t>
      </w:r>
      <w:r w:rsidR="00DA1521" w:rsidRPr="005730DE">
        <w:rPr>
          <w:rFonts w:ascii="Times New Roman" w:hAnsi="Times New Roman" w:cs="Times New Roman"/>
          <w:sz w:val="28"/>
          <w:szCs w:val="28"/>
        </w:rPr>
        <w:t xml:space="preserve"> рабочих дней</w:t>
      </w:r>
      <w:r w:rsidR="00DA1521" w:rsidRPr="00DA1521">
        <w:rPr>
          <w:rFonts w:ascii="Times New Roman" w:hAnsi="Times New Roman" w:cs="Times New Roman"/>
          <w:sz w:val="28"/>
          <w:szCs w:val="28"/>
        </w:rPr>
        <w:t xml:space="preserve"> со дня принятия решения о предоставлении субсидии (гранта).</w:t>
      </w:r>
    </w:p>
    <w:p w:rsidR="00DA1521" w:rsidRPr="00DA1521" w:rsidRDefault="00DA1521" w:rsidP="00DA1521">
      <w:pPr>
        <w:autoSpaceDE w:val="0"/>
        <w:autoSpaceDN w:val="0"/>
        <w:adjustRightInd w:val="0"/>
        <w:spacing w:after="0" w:line="240" w:lineRule="auto"/>
        <w:ind w:firstLine="709"/>
        <w:jc w:val="both"/>
        <w:rPr>
          <w:rFonts w:ascii="Times New Roman" w:hAnsi="Times New Roman" w:cs="Times New Roman"/>
          <w:sz w:val="28"/>
          <w:szCs w:val="28"/>
        </w:rPr>
      </w:pPr>
      <w:r w:rsidRPr="005730DE">
        <w:rPr>
          <w:rFonts w:ascii="Times New Roman" w:hAnsi="Times New Roman" w:cs="Times New Roman"/>
          <w:sz w:val="28"/>
          <w:szCs w:val="28"/>
        </w:rPr>
        <w:t xml:space="preserve">Соглашение (дополнительное соглашение к соглашению) заключается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типовой формой соглашения, утвержденной приказом министерства финансов и налоговой политики Новосибирской области от 27.12.2016 </w:t>
      </w:r>
      <w:r w:rsidR="005730DE" w:rsidRPr="005730DE">
        <w:rPr>
          <w:rFonts w:ascii="Times New Roman" w:hAnsi="Times New Roman" w:cs="Times New Roman"/>
          <w:sz w:val="28"/>
          <w:szCs w:val="28"/>
        </w:rPr>
        <w:t>№</w:t>
      </w:r>
      <w:r w:rsidRPr="005730DE">
        <w:rPr>
          <w:rFonts w:ascii="Times New Roman" w:hAnsi="Times New Roman" w:cs="Times New Roman"/>
          <w:sz w:val="28"/>
          <w:szCs w:val="28"/>
        </w:rPr>
        <w:t xml:space="preserve">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w:t>
      </w:r>
      <w:r w:rsidR="005730DE" w:rsidRPr="005730DE">
        <w:rPr>
          <w:rFonts w:ascii="Times New Roman" w:hAnsi="Times New Roman" w:cs="Times New Roman"/>
          <w:sz w:val="28"/>
          <w:szCs w:val="28"/>
        </w:rPr>
        <w:t>№</w:t>
      </w:r>
      <w:r w:rsidRPr="005730DE">
        <w:rPr>
          <w:rFonts w:ascii="Times New Roman" w:hAnsi="Times New Roman" w:cs="Times New Roman"/>
          <w:sz w:val="28"/>
          <w:szCs w:val="28"/>
        </w:rPr>
        <w:t xml:space="preserve"> 80-НПА).</w:t>
      </w:r>
    </w:p>
    <w:p w:rsidR="0020124F" w:rsidRPr="00A372C8" w:rsidRDefault="00E622C3" w:rsidP="00DA1521">
      <w:pPr>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19</w:t>
      </w:r>
      <w:r w:rsidR="0020124F">
        <w:rPr>
          <w:rFonts w:ascii="Times New Roman" w:hAnsi="Times New Roman" w:cs="Times New Roman"/>
          <w:sz w:val="28"/>
          <w:szCs w:val="28"/>
        </w:rPr>
        <w:t xml:space="preserve">. В случае </w:t>
      </w:r>
      <w:r w:rsidR="00E338AB">
        <w:rPr>
          <w:rFonts w:ascii="Times New Roman" w:hAnsi="Times New Roman" w:cs="Times New Roman"/>
          <w:sz w:val="28"/>
          <w:szCs w:val="28"/>
        </w:rPr>
        <w:t>не подписания</w:t>
      </w:r>
      <w:r w:rsidR="0020124F">
        <w:rPr>
          <w:rFonts w:ascii="Times New Roman" w:hAnsi="Times New Roman" w:cs="Times New Roman"/>
          <w:sz w:val="28"/>
          <w:szCs w:val="28"/>
        </w:rPr>
        <w:t xml:space="preserve"> получателем субсидии (гранта) соглашения в сроки, указанные в пункте </w:t>
      </w:r>
      <w:r w:rsidR="00790804">
        <w:rPr>
          <w:rFonts w:ascii="Times New Roman" w:hAnsi="Times New Roman" w:cs="Times New Roman"/>
          <w:sz w:val="28"/>
          <w:szCs w:val="28"/>
        </w:rPr>
        <w:t>1</w:t>
      </w:r>
      <w:r>
        <w:rPr>
          <w:rFonts w:ascii="Times New Roman" w:hAnsi="Times New Roman" w:cs="Times New Roman"/>
          <w:sz w:val="28"/>
          <w:szCs w:val="28"/>
        </w:rPr>
        <w:t xml:space="preserve">8 </w:t>
      </w:r>
      <w:r w:rsidR="0020124F">
        <w:rPr>
          <w:rFonts w:ascii="Times New Roman" w:hAnsi="Times New Roman" w:cs="Times New Roman"/>
          <w:sz w:val="28"/>
          <w:szCs w:val="28"/>
        </w:rPr>
        <w:t>настоящего Порядка, получатель субсидии считается уклонившимся от заключения соглашения.</w:t>
      </w:r>
      <w:r w:rsidR="00A372C8">
        <w:rPr>
          <w:rFonts w:ascii="Times New Roman" w:hAnsi="Times New Roman" w:cs="Times New Roman"/>
          <w:sz w:val="28"/>
          <w:szCs w:val="28"/>
        </w:rPr>
        <w:t xml:space="preserve"> </w:t>
      </w:r>
      <w:r w:rsidR="00A372C8" w:rsidRPr="005730DE">
        <w:rPr>
          <w:rFonts w:ascii="Times New Roman" w:eastAsia="Times New Roman" w:hAnsi="Times New Roman" w:cs="Times New Roman"/>
          <w:sz w:val="28"/>
          <w:szCs w:val="28"/>
          <w:lang w:eastAsia="ru-RU"/>
        </w:rPr>
        <w:t xml:space="preserve">В течение 2 рабочих дней со дня истечения указанного в пункте </w:t>
      </w:r>
      <w:r w:rsidR="00790804" w:rsidRPr="005730DE">
        <w:rPr>
          <w:rFonts w:ascii="Times New Roman" w:eastAsia="Times New Roman" w:hAnsi="Times New Roman" w:cs="Times New Roman"/>
          <w:sz w:val="28"/>
          <w:szCs w:val="28"/>
          <w:lang w:eastAsia="ru-RU"/>
        </w:rPr>
        <w:t>1</w:t>
      </w:r>
      <w:r w:rsidRPr="005730DE">
        <w:rPr>
          <w:rFonts w:ascii="Times New Roman" w:eastAsia="Times New Roman" w:hAnsi="Times New Roman" w:cs="Times New Roman"/>
          <w:sz w:val="28"/>
          <w:szCs w:val="28"/>
          <w:lang w:eastAsia="ru-RU"/>
        </w:rPr>
        <w:t>8</w:t>
      </w:r>
      <w:r w:rsidR="00A372C8" w:rsidRPr="005730DE">
        <w:rPr>
          <w:rFonts w:ascii="Times New Roman" w:eastAsia="Times New Roman" w:hAnsi="Times New Roman" w:cs="Times New Roman"/>
          <w:sz w:val="28"/>
          <w:szCs w:val="28"/>
          <w:lang w:eastAsia="ru-RU"/>
        </w:rPr>
        <w:t xml:space="preserve"> Порядка срока, </w:t>
      </w:r>
      <w:r w:rsidR="005730DE" w:rsidRPr="005730DE">
        <w:rPr>
          <w:rFonts w:ascii="Times New Roman" w:eastAsia="Times New Roman" w:hAnsi="Times New Roman" w:cs="Times New Roman"/>
          <w:sz w:val="28"/>
          <w:szCs w:val="28"/>
          <w:lang w:eastAsia="ru-RU"/>
        </w:rPr>
        <w:t>управление</w:t>
      </w:r>
      <w:r w:rsidR="00A372C8" w:rsidRPr="005730DE">
        <w:rPr>
          <w:rFonts w:ascii="Times New Roman" w:eastAsia="Times New Roman" w:hAnsi="Times New Roman" w:cs="Times New Roman"/>
          <w:sz w:val="28"/>
          <w:szCs w:val="28"/>
          <w:lang w:eastAsia="ru-RU"/>
        </w:rPr>
        <w:t xml:space="preserve"> направляет ему уведомление о признании его уклонившимся от заключения соглашения.</w:t>
      </w:r>
    </w:p>
    <w:p w:rsidR="00347790" w:rsidRPr="00347790" w:rsidRDefault="00790804"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622C3">
        <w:rPr>
          <w:rFonts w:ascii="Times New Roman" w:hAnsi="Times New Roman" w:cs="Times New Roman"/>
          <w:sz w:val="28"/>
          <w:szCs w:val="28"/>
        </w:rPr>
        <w:t>0</w:t>
      </w:r>
      <w:r w:rsidR="00774E35" w:rsidRPr="00A372C8">
        <w:rPr>
          <w:rFonts w:ascii="Times New Roman" w:hAnsi="Times New Roman" w:cs="Times New Roman"/>
          <w:sz w:val="28"/>
          <w:szCs w:val="28"/>
        </w:rPr>
        <w:t>. </w:t>
      </w:r>
      <w:r w:rsidR="00347790" w:rsidRPr="00A372C8">
        <w:rPr>
          <w:rFonts w:ascii="Times New Roman" w:hAnsi="Times New Roman" w:cs="Times New Roman"/>
          <w:sz w:val="28"/>
          <w:szCs w:val="28"/>
        </w:rPr>
        <w:t>В соглашени</w:t>
      </w:r>
      <w:r w:rsidR="00B21A7C" w:rsidRPr="00A372C8">
        <w:rPr>
          <w:rFonts w:ascii="Times New Roman" w:hAnsi="Times New Roman" w:cs="Times New Roman"/>
          <w:sz w:val="28"/>
          <w:szCs w:val="28"/>
        </w:rPr>
        <w:t>и</w:t>
      </w:r>
      <w:r w:rsidR="00347790" w:rsidRPr="00A372C8">
        <w:rPr>
          <w:rFonts w:ascii="Times New Roman" w:hAnsi="Times New Roman" w:cs="Times New Roman"/>
          <w:sz w:val="28"/>
          <w:szCs w:val="28"/>
        </w:rPr>
        <w:t xml:space="preserve"> в том числе должны содержаться:</w:t>
      </w:r>
    </w:p>
    <w:p w:rsidR="00347790" w:rsidRPr="00347790" w:rsidRDefault="00347790" w:rsidP="00347790">
      <w:pPr>
        <w:autoSpaceDE w:val="0"/>
        <w:autoSpaceDN w:val="0"/>
        <w:adjustRightInd w:val="0"/>
        <w:spacing w:after="0" w:line="240" w:lineRule="auto"/>
        <w:ind w:firstLine="709"/>
        <w:jc w:val="both"/>
        <w:rPr>
          <w:rFonts w:ascii="Times New Roman" w:hAnsi="Times New Roman" w:cs="Times New Roman"/>
          <w:sz w:val="28"/>
          <w:szCs w:val="28"/>
        </w:rPr>
      </w:pPr>
      <w:r w:rsidRPr="00347790">
        <w:rPr>
          <w:rFonts w:ascii="Times New Roman" w:hAnsi="Times New Roman" w:cs="Times New Roman"/>
          <w:sz w:val="28"/>
          <w:szCs w:val="28"/>
        </w:rPr>
        <w:t>1)</w:t>
      </w:r>
      <w:r w:rsidR="00A01A6E">
        <w:rPr>
          <w:rFonts w:ascii="Times New Roman" w:hAnsi="Times New Roman" w:cs="Times New Roman"/>
          <w:sz w:val="28"/>
          <w:szCs w:val="28"/>
        </w:rPr>
        <w:t> </w:t>
      </w:r>
      <w:bookmarkStart w:id="3" w:name="_Hlk67881012"/>
      <w:r w:rsidRPr="00347790">
        <w:rPr>
          <w:rFonts w:ascii="Times New Roman" w:hAnsi="Times New Roman" w:cs="Times New Roman"/>
          <w:sz w:val="28"/>
          <w:szCs w:val="28"/>
        </w:rPr>
        <w:t>значения результат</w:t>
      </w:r>
      <w:r w:rsidR="00B21A7C">
        <w:rPr>
          <w:rFonts w:ascii="Times New Roman" w:hAnsi="Times New Roman" w:cs="Times New Roman"/>
          <w:sz w:val="28"/>
          <w:szCs w:val="28"/>
        </w:rPr>
        <w:t>а</w:t>
      </w:r>
      <w:r w:rsidRPr="00347790">
        <w:rPr>
          <w:rFonts w:ascii="Times New Roman" w:hAnsi="Times New Roman" w:cs="Times New Roman"/>
          <w:sz w:val="28"/>
          <w:szCs w:val="28"/>
        </w:rPr>
        <w:t xml:space="preserve"> и показател</w:t>
      </w:r>
      <w:r w:rsidR="00B21A7C">
        <w:rPr>
          <w:rFonts w:ascii="Times New Roman" w:hAnsi="Times New Roman" w:cs="Times New Roman"/>
          <w:sz w:val="28"/>
          <w:szCs w:val="28"/>
        </w:rPr>
        <w:t>я</w:t>
      </w:r>
      <w:r w:rsidR="003D027B">
        <w:rPr>
          <w:rFonts w:ascii="Times New Roman" w:hAnsi="Times New Roman" w:cs="Times New Roman"/>
          <w:sz w:val="28"/>
          <w:szCs w:val="28"/>
        </w:rPr>
        <w:t xml:space="preserve"> </w:t>
      </w:r>
      <w:r w:rsidR="009C43F6">
        <w:rPr>
          <w:rFonts w:ascii="Times New Roman" w:hAnsi="Times New Roman" w:cs="Times New Roman"/>
          <w:sz w:val="28"/>
          <w:szCs w:val="28"/>
        </w:rPr>
        <w:t>в соответствии с приложением №</w:t>
      </w:r>
      <w:r w:rsidR="003D7EEC">
        <w:rPr>
          <w:rFonts w:ascii="Times New Roman" w:hAnsi="Times New Roman" w:cs="Times New Roman"/>
          <w:sz w:val="28"/>
          <w:szCs w:val="28"/>
        </w:rPr>
        <w:t> </w:t>
      </w:r>
      <w:r w:rsidR="009C43F6">
        <w:rPr>
          <w:rFonts w:ascii="Times New Roman" w:hAnsi="Times New Roman" w:cs="Times New Roman"/>
          <w:sz w:val="28"/>
          <w:szCs w:val="28"/>
        </w:rPr>
        <w:t xml:space="preserve">1 к </w:t>
      </w:r>
      <w:r w:rsidRPr="00347790">
        <w:rPr>
          <w:rFonts w:ascii="Times New Roman" w:hAnsi="Times New Roman" w:cs="Times New Roman"/>
          <w:sz w:val="28"/>
          <w:szCs w:val="28"/>
        </w:rPr>
        <w:t>настояще</w:t>
      </w:r>
      <w:r w:rsidR="009C43F6">
        <w:rPr>
          <w:rFonts w:ascii="Times New Roman" w:hAnsi="Times New Roman" w:cs="Times New Roman"/>
          <w:sz w:val="28"/>
          <w:szCs w:val="28"/>
        </w:rPr>
        <w:t>му</w:t>
      </w:r>
      <w:r w:rsidRPr="00347790">
        <w:rPr>
          <w:rFonts w:ascii="Times New Roman" w:hAnsi="Times New Roman" w:cs="Times New Roman"/>
          <w:sz w:val="28"/>
          <w:szCs w:val="28"/>
        </w:rPr>
        <w:t xml:space="preserve"> Порядк</w:t>
      </w:r>
      <w:r w:rsidR="009C43F6">
        <w:rPr>
          <w:rFonts w:ascii="Times New Roman" w:hAnsi="Times New Roman" w:cs="Times New Roman"/>
          <w:sz w:val="28"/>
          <w:szCs w:val="28"/>
        </w:rPr>
        <w:t>у</w:t>
      </w:r>
      <w:r w:rsidRPr="00347790">
        <w:rPr>
          <w:rFonts w:ascii="Times New Roman" w:hAnsi="Times New Roman" w:cs="Times New Roman"/>
          <w:sz w:val="28"/>
          <w:szCs w:val="28"/>
        </w:rPr>
        <w:t>;</w:t>
      </w:r>
    </w:p>
    <w:bookmarkEnd w:id="3"/>
    <w:p w:rsidR="00347790" w:rsidRPr="00347790" w:rsidRDefault="003D7EEC"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47790" w:rsidRPr="00347790">
        <w:rPr>
          <w:rFonts w:ascii="Times New Roman" w:hAnsi="Times New Roman" w:cs="Times New Roman"/>
          <w:sz w:val="28"/>
          <w:szCs w:val="28"/>
        </w:rPr>
        <w:t>размер субсидии</w:t>
      </w:r>
      <w:r w:rsidR="007763B6">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w:t>
      </w:r>
    </w:p>
    <w:p w:rsidR="00347790" w:rsidRPr="00347790" w:rsidRDefault="003D7EEC"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47790" w:rsidRPr="00347790">
        <w:rPr>
          <w:rFonts w:ascii="Times New Roman" w:hAnsi="Times New Roman" w:cs="Times New Roman"/>
          <w:sz w:val="28"/>
          <w:szCs w:val="28"/>
        </w:rPr>
        <w:t>график перечисления субсидии</w:t>
      </w:r>
      <w:r w:rsidR="007763B6">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w:t>
      </w:r>
    </w:p>
    <w:p w:rsidR="00347790" w:rsidRPr="00347790" w:rsidRDefault="00670A96"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7EEC">
        <w:rPr>
          <w:rFonts w:ascii="Times New Roman" w:hAnsi="Times New Roman" w:cs="Times New Roman"/>
          <w:sz w:val="28"/>
          <w:szCs w:val="28"/>
        </w:rPr>
        <w:t>) </w:t>
      </w:r>
      <w:r w:rsidR="00347790" w:rsidRPr="00347790">
        <w:rPr>
          <w:rFonts w:ascii="Times New Roman" w:hAnsi="Times New Roman" w:cs="Times New Roman"/>
          <w:sz w:val="28"/>
          <w:szCs w:val="28"/>
        </w:rPr>
        <w:t xml:space="preserve">сроки и формы представления получателем субсидии </w:t>
      </w:r>
      <w:r w:rsidR="007D1BE7">
        <w:rPr>
          <w:rFonts w:ascii="Times New Roman" w:hAnsi="Times New Roman" w:cs="Times New Roman"/>
          <w:sz w:val="28"/>
          <w:szCs w:val="28"/>
        </w:rPr>
        <w:t xml:space="preserve">(гранта) </w:t>
      </w:r>
      <w:r w:rsidR="00347790" w:rsidRPr="00347790">
        <w:rPr>
          <w:rFonts w:ascii="Times New Roman" w:hAnsi="Times New Roman" w:cs="Times New Roman"/>
          <w:sz w:val="28"/>
          <w:szCs w:val="28"/>
        </w:rPr>
        <w:t>дополнительной отчетности;</w:t>
      </w:r>
    </w:p>
    <w:p w:rsidR="00347790" w:rsidRPr="00347790" w:rsidRDefault="00670A96" w:rsidP="003477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D7EEC">
        <w:rPr>
          <w:rFonts w:ascii="Times New Roman" w:hAnsi="Times New Roman" w:cs="Times New Roman"/>
          <w:sz w:val="28"/>
          <w:szCs w:val="28"/>
        </w:rPr>
        <w:t>) </w:t>
      </w:r>
      <w:r w:rsidR="00347790" w:rsidRPr="00347790">
        <w:rPr>
          <w:rFonts w:ascii="Times New Roman" w:hAnsi="Times New Roman" w:cs="Times New Roman"/>
          <w:sz w:val="28"/>
          <w:szCs w:val="28"/>
        </w:rPr>
        <w:t xml:space="preserve">согласие получателя субсидии на осуществление </w:t>
      </w:r>
      <w:r w:rsidR="003D027B">
        <w:rPr>
          <w:rFonts w:ascii="Times New Roman" w:hAnsi="Times New Roman" w:cs="Times New Roman"/>
          <w:sz w:val="28"/>
          <w:szCs w:val="28"/>
        </w:rPr>
        <w:t>Администрацией</w:t>
      </w:r>
      <w:r w:rsidR="00347790" w:rsidRPr="00347790">
        <w:rPr>
          <w:rFonts w:ascii="Times New Roman" w:hAnsi="Times New Roman" w:cs="Times New Roman"/>
          <w:sz w:val="28"/>
          <w:szCs w:val="28"/>
        </w:rPr>
        <w:t xml:space="preserve"> и органами </w:t>
      </w:r>
      <w:r w:rsidR="003D027B">
        <w:rPr>
          <w:rFonts w:ascii="Times New Roman" w:hAnsi="Times New Roman" w:cs="Times New Roman"/>
          <w:sz w:val="28"/>
          <w:szCs w:val="28"/>
        </w:rPr>
        <w:t>муниципального</w:t>
      </w:r>
      <w:r w:rsidR="00347790" w:rsidRPr="00347790">
        <w:rPr>
          <w:rFonts w:ascii="Times New Roman" w:hAnsi="Times New Roman" w:cs="Times New Roman"/>
          <w:sz w:val="28"/>
          <w:szCs w:val="28"/>
        </w:rPr>
        <w:t xml:space="preserve"> финансового контроля проверок соблюдения </w:t>
      </w:r>
      <w:r w:rsidR="00347790" w:rsidRPr="00347790">
        <w:rPr>
          <w:rFonts w:ascii="Times New Roman" w:hAnsi="Times New Roman" w:cs="Times New Roman"/>
          <w:sz w:val="28"/>
          <w:szCs w:val="28"/>
        </w:rPr>
        <w:lastRenderedPageBreak/>
        <w:t xml:space="preserve">получателем субсидии </w:t>
      </w:r>
      <w:r>
        <w:rPr>
          <w:rFonts w:ascii="Times New Roman" w:hAnsi="Times New Roman" w:cs="Times New Roman"/>
          <w:sz w:val="28"/>
          <w:szCs w:val="28"/>
        </w:rPr>
        <w:t xml:space="preserve">(гранта) </w:t>
      </w:r>
      <w:r w:rsidR="00347790" w:rsidRPr="00347790">
        <w:rPr>
          <w:rFonts w:ascii="Times New Roman" w:hAnsi="Times New Roman" w:cs="Times New Roman"/>
          <w:sz w:val="28"/>
          <w:szCs w:val="28"/>
        </w:rPr>
        <w:t>условий, целей и порядка предоставления субсидии</w:t>
      </w:r>
      <w:r>
        <w:rPr>
          <w:rFonts w:ascii="Times New Roman" w:hAnsi="Times New Roman" w:cs="Times New Roman"/>
          <w:sz w:val="28"/>
          <w:szCs w:val="28"/>
        </w:rPr>
        <w:t xml:space="preserve"> (гранта)</w:t>
      </w:r>
      <w:r w:rsidR="00347790" w:rsidRPr="00347790">
        <w:rPr>
          <w:rFonts w:ascii="Times New Roman" w:hAnsi="Times New Roman" w:cs="Times New Roman"/>
          <w:sz w:val="28"/>
          <w:szCs w:val="28"/>
        </w:rPr>
        <w:t>;</w:t>
      </w:r>
    </w:p>
    <w:p w:rsidR="00963281" w:rsidRDefault="00670A96" w:rsidP="00D60C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80CC9">
        <w:rPr>
          <w:rFonts w:ascii="Times New Roman" w:hAnsi="Times New Roman" w:cs="Times New Roman"/>
          <w:sz w:val="28"/>
          <w:szCs w:val="28"/>
        </w:rPr>
        <w:t>) </w:t>
      </w:r>
      <w:r w:rsidR="00F80CC9" w:rsidRPr="00347790">
        <w:rPr>
          <w:rFonts w:ascii="Times New Roman" w:hAnsi="Times New Roman" w:cs="Times New Roman"/>
          <w:sz w:val="28"/>
          <w:szCs w:val="28"/>
        </w:rPr>
        <w:t xml:space="preserve">условие о согласовании новых условий соглашения или о расторжении соглашения при </w:t>
      </w:r>
      <w:r w:rsidR="003407F6" w:rsidRPr="00347790">
        <w:rPr>
          <w:rFonts w:ascii="Times New Roman" w:hAnsi="Times New Roman" w:cs="Times New Roman"/>
          <w:sz w:val="28"/>
          <w:szCs w:val="28"/>
        </w:rPr>
        <w:t>не достижении</w:t>
      </w:r>
      <w:r w:rsidR="00F80CC9" w:rsidRPr="00347790">
        <w:rPr>
          <w:rFonts w:ascii="Times New Roman" w:hAnsi="Times New Roman" w:cs="Times New Roman"/>
          <w:sz w:val="28"/>
          <w:szCs w:val="28"/>
        </w:rPr>
        <w:t xml:space="preserve"> согласия по новым условиям в случае уменьшения </w:t>
      </w:r>
      <w:r w:rsidR="00640842">
        <w:rPr>
          <w:rFonts w:ascii="Times New Roman" w:hAnsi="Times New Roman" w:cs="Times New Roman"/>
          <w:sz w:val="28"/>
          <w:szCs w:val="28"/>
        </w:rPr>
        <w:t>Администрации</w:t>
      </w:r>
      <w:r w:rsidR="00F80CC9" w:rsidRPr="00347790">
        <w:rPr>
          <w:rFonts w:ascii="Times New Roman" w:hAnsi="Times New Roman" w:cs="Times New Roman"/>
          <w:sz w:val="28"/>
          <w:szCs w:val="28"/>
        </w:rPr>
        <w:t xml:space="preserve"> как получателю бюджетных средств ранее доведенных лимитов бюджетных обязательств, указанных в пункте </w:t>
      </w:r>
      <w:r w:rsidR="00C21228">
        <w:rPr>
          <w:rFonts w:ascii="Times New Roman" w:hAnsi="Times New Roman" w:cs="Times New Roman"/>
          <w:sz w:val="28"/>
          <w:szCs w:val="28"/>
        </w:rPr>
        <w:t>2</w:t>
      </w:r>
      <w:r w:rsidR="00F80CC9" w:rsidRPr="00347790">
        <w:rPr>
          <w:rFonts w:ascii="Times New Roman" w:hAnsi="Times New Roman" w:cs="Times New Roman"/>
          <w:sz w:val="28"/>
          <w:szCs w:val="28"/>
        </w:rPr>
        <w:t xml:space="preserve"> настоящего Порядка, приводящего к невозможности предоставления субсидии </w:t>
      </w:r>
      <w:r>
        <w:rPr>
          <w:rFonts w:ascii="Times New Roman" w:hAnsi="Times New Roman" w:cs="Times New Roman"/>
          <w:sz w:val="28"/>
          <w:szCs w:val="28"/>
        </w:rPr>
        <w:t xml:space="preserve">(гранта) </w:t>
      </w:r>
      <w:r w:rsidR="00F80CC9" w:rsidRPr="00347790">
        <w:rPr>
          <w:rFonts w:ascii="Times New Roman" w:hAnsi="Times New Roman" w:cs="Times New Roman"/>
          <w:sz w:val="28"/>
          <w:szCs w:val="28"/>
        </w:rPr>
        <w:t>в размере, определённом в соглашении.</w:t>
      </w:r>
    </w:p>
    <w:p w:rsidR="00322718" w:rsidRPr="00347790" w:rsidRDefault="005A63DA" w:rsidP="00D60C3E">
      <w:pPr>
        <w:autoSpaceDE w:val="0"/>
        <w:autoSpaceDN w:val="0"/>
        <w:adjustRightInd w:val="0"/>
        <w:spacing w:after="0" w:line="240" w:lineRule="auto"/>
        <w:ind w:firstLine="709"/>
        <w:jc w:val="both"/>
        <w:rPr>
          <w:rFonts w:ascii="Times New Roman" w:hAnsi="Times New Roman" w:cs="Times New Roman"/>
          <w:sz w:val="28"/>
          <w:szCs w:val="28"/>
        </w:rPr>
      </w:pPr>
      <w:r w:rsidRPr="00D070F3">
        <w:rPr>
          <w:rFonts w:ascii="Times New Roman" w:hAnsi="Times New Roman" w:cs="Times New Roman"/>
          <w:sz w:val="28"/>
          <w:szCs w:val="28"/>
        </w:rPr>
        <w:t>7) иные условия предоставления субсидии (грантов).</w:t>
      </w:r>
    </w:p>
    <w:p w:rsidR="001B1DED" w:rsidRPr="001B1DED" w:rsidRDefault="00790804" w:rsidP="001B1DE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622C3">
        <w:rPr>
          <w:rFonts w:ascii="Times New Roman" w:eastAsia="Calibri" w:hAnsi="Times New Roman" w:cs="Times New Roman"/>
          <w:sz w:val="28"/>
          <w:szCs w:val="28"/>
        </w:rPr>
        <w:t>1</w:t>
      </w:r>
      <w:r w:rsidR="00774E35" w:rsidRPr="00F30A9C">
        <w:rPr>
          <w:rFonts w:ascii="Times New Roman" w:eastAsia="Calibri" w:hAnsi="Times New Roman" w:cs="Times New Roman"/>
          <w:sz w:val="28"/>
          <w:szCs w:val="28"/>
        </w:rPr>
        <w:t>. </w:t>
      </w:r>
      <w:r w:rsidR="001B1DED" w:rsidRPr="00F30A9C">
        <w:rPr>
          <w:rFonts w:ascii="Times New Roman" w:eastAsia="Calibri" w:hAnsi="Times New Roman" w:cs="Times New Roman"/>
          <w:sz w:val="28"/>
          <w:szCs w:val="28"/>
        </w:rPr>
        <w:t>Перечисление субсидий</w:t>
      </w:r>
      <w:r w:rsidR="00670A96" w:rsidRPr="00F30A9C">
        <w:rPr>
          <w:rFonts w:ascii="Times New Roman" w:eastAsia="Calibri" w:hAnsi="Times New Roman" w:cs="Times New Roman"/>
          <w:sz w:val="28"/>
          <w:szCs w:val="28"/>
        </w:rPr>
        <w:t xml:space="preserve"> (грантов)</w:t>
      </w:r>
      <w:r w:rsidR="001B1DED" w:rsidRPr="00F30A9C">
        <w:rPr>
          <w:rFonts w:ascii="Times New Roman" w:eastAsia="Calibri" w:hAnsi="Times New Roman" w:cs="Times New Roman"/>
          <w:sz w:val="28"/>
          <w:szCs w:val="28"/>
        </w:rPr>
        <w:t xml:space="preserve"> осуществляется в соответствии с графиком перечисления субсидий</w:t>
      </w:r>
      <w:r w:rsidR="00670A96" w:rsidRPr="00F30A9C">
        <w:rPr>
          <w:rFonts w:ascii="Times New Roman" w:eastAsia="Calibri" w:hAnsi="Times New Roman" w:cs="Times New Roman"/>
          <w:sz w:val="28"/>
          <w:szCs w:val="28"/>
        </w:rPr>
        <w:t xml:space="preserve"> (</w:t>
      </w:r>
      <w:r w:rsidR="00933FC3" w:rsidRPr="00F30A9C">
        <w:rPr>
          <w:rFonts w:ascii="Times New Roman" w:eastAsia="Calibri" w:hAnsi="Times New Roman" w:cs="Times New Roman"/>
          <w:sz w:val="28"/>
          <w:szCs w:val="28"/>
        </w:rPr>
        <w:t>грантов</w:t>
      </w:r>
      <w:r w:rsidR="00670A96" w:rsidRPr="00F30A9C">
        <w:rPr>
          <w:rFonts w:ascii="Times New Roman" w:eastAsia="Calibri" w:hAnsi="Times New Roman" w:cs="Times New Roman"/>
          <w:sz w:val="28"/>
          <w:szCs w:val="28"/>
        </w:rPr>
        <w:t>)</w:t>
      </w:r>
      <w:r w:rsidR="001B1DED" w:rsidRPr="00F30A9C">
        <w:rPr>
          <w:rFonts w:ascii="Times New Roman" w:eastAsia="Calibri" w:hAnsi="Times New Roman" w:cs="Times New Roman"/>
          <w:sz w:val="28"/>
          <w:szCs w:val="28"/>
        </w:rPr>
        <w:t>, установленным соглашениями.</w:t>
      </w:r>
    </w:p>
    <w:p w:rsidR="001B1DED" w:rsidRPr="001B1DED" w:rsidRDefault="001B1DED" w:rsidP="001B1DED">
      <w:pPr>
        <w:spacing w:line="240" w:lineRule="auto"/>
        <w:ind w:firstLine="709"/>
        <w:contextualSpacing/>
        <w:jc w:val="both"/>
        <w:rPr>
          <w:rFonts w:ascii="Times New Roman" w:eastAsia="Calibri" w:hAnsi="Times New Roman" w:cs="Times New Roman"/>
          <w:sz w:val="28"/>
          <w:szCs w:val="28"/>
        </w:rPr>
      </w:pPr>
      <w:r w:rsidRPr="001B1DED">
        <w:rPr>
          <w:rFonts w:ascii="Times New Roman" w:eastAsia="Calibri" w:hAnsi="Times New Roman" w:cs="Times New Roman"/>
          <w:sz w:val="28"/>
          <w:szCs w:val="28"/>
        </w:rPr>
        <w:t xml:space="preserve">Перечисление субсидии на возмещение затрат осуществляется </w:t>
      </w:r>
      <w:r w:rsidR="00420FB8">
        <w:rPr>
          <w:rFonts w:ascii="Times New Roman" w:eastAsia="Calibri" w:hAnsi="Times New Roman" w:cs="Times New Roman"/>
          <w:sz w:val="28"/>
          <w:szCs w:val="28"/>
        </w:rPr>
        <w:t>в течение 30 рабочих дней со дня</w:t>
      </w:r>
      <w:r w:rsidR="00AC0088">
        <w:rPr>
          <w:rFonts w:ascii="Times New Roman" w:eastAsia="Calibri" w:hAnsi="Times New Roman" w:cs="Times New Roman"/>
          <w:sz w:val="28"/>
          <w:szCs w:val="28"/>
        </w:rPr>
        <w:t xml:space="preserve"> подписания Соглашения </w:t>
      </w:r>
      <w:r w:rsidRPr="001B1DED">
        <w:rPr>
          <w:rFonts w:ascii="Times New Roman" w:eastAsia="Calibri" w:hAnsi="Times New Roman" w:cs="Times New Roman"/>
          <w:sz w:val="28"/>
          <w:szCs w:val="28"/>
        </w:rPr>
        <w:t>о предоставлении субсидии.</w:t>
      </w:r>
    </w:p>
    <w:p w:rsidR="001B1DED" w:rsidRDefault="00790804" w:rsidP="001B1DED">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622C3">
        <w:rPr>
          <w:rFonts w:ascii="Times New Roman" w:eastAsia="Calibri" w:hAnsi="Times New Roman" w:cs="Times New Roman"/>
          <w:sz w:val="28"/>
          <w:szCs w:val="28"/>
        </w:rPr>
        <w:t>2</w:t>
      </w:r>
      <w:r w:rsidR="00774E35" w:rsidRPr="00990019">
        <w:rPr>
          <w:rFonts w:ascii="Times New Roman" w:eastAsia="Calibri" w:hAnsi="Times New Roman" w:cs="Times New Roman"/>
          <w:sz w:val="28"/>
          <w:szCs w:val="28"/>
        </w:rPr>
        <w:t>. </w:t>
      </w:r>
      <w:r w:rsidR="001B1DED" w:rsidRPr="00990019">
        <w:rPr>
          <w:rFonts w:ascii="Times New Roman" w:eastAsia="Calibri" w:hAnsi="Times New Roman" w:cs="Times New Roman"/>
          <w:sz w:val="28"/>
          <w:szCs w:val="28"/>
        </w:rPr>
        <w:t xml:space="preserve">Перечисление субсидии </w:t>
      </w:r>
      <w:r w:rsidR="00670A96" w:rsidRPr="00990019">
        <w:rPr>
          <w:rFonts w:ascii="Times New Roman" w:eastAsia="Calibri" w:hAnsi="Times New Roman" w:cs="Times New Roman"/>
          <w:sz w:val="28"/>
          <w:szCs w:val="28"/>
        </w:rPr>
        <w:t xml:space="preserve">(гранта) </w:t>
      </w:r>
      <w:r w:rsidR="001B1DED" w:rsidRPr="00990019">
        <w:rPr>
          <w:rFonts w:ascii="Times New Roman" w:eastAsia="Calibri" w:hAnsi="Times New Roman" w:cs="Times New Roman"/>
          <w:sz w:val="28"/>
          <w:szCs w:val="28"/>
        </w:rPr>
        <w:t>осуществляется на расчетны</w:t>
      </w:r>
      <w:r w:rsidR="00420FB8">
        <w:rPr>
          <w:rFonts w:ascii="Times New Roman" w:eastAsia="Calibri" w:hAnsi="Times New Roman" w:cs="Times New Roman"/>
          <w:sz w:val="28"/>
          <w:szCs w:val="28"/>
        </w:rPr>
        <w:t>й</w:t>
      </w:r>
      <w:r w:rsidR="001B1DED" w:rsidRPr="00990019">
        <w:rPr>
          <w:rFonts w:ascii="Times New Roman" w:eastAsia="Calibri" w:hAnsi="Times New Roman" w:cs="Times New Roman"/>
          <w:sz w:val="28"/>
          <w:szCs w:val="28"/>
        </w:rPr>
        <w:t xml:space="preserve"> счет получателя субсидии</w:t>
      </w:r>
      <w:r w:rsidR="00933FC3" w:rsidRPr="00990019">
        <w:rPr>
          <w:rFonts w:ascii="Times New Roman" w:eastAsia="Calibri" w:hAnsi="Times New Roman" w:cs="Times New Roman"/>
          <w:sz w:val="28"/>
          <w:szCs w:val="28"/>
        </w:rPr>
        <w:t xml:space="preserve"> (гранта)</w:t>
      </w:r>
      <w:r w:rsidR="001B1DED" w:rsidRPr="00990019">
        <w:rPr>
          <w:rFonts w:ascii="Times New Roman" w:eastAsia="Calibri" w:hAnsi="Times New Roman" w:cs="Times New Roman"/>
          <w:sz w:val="28"/>
          <w:szCs w:val="28"/>
        </w:rPr>
        <w:t>, открыты</w:t>
      </w:r>
      <w:r w:rsidR="00420FB8">
        <w:rPr>
          <w:rFonts w:ascii="Times New Roman" w:eastAsia="Calibri" w:hAnsi="Times New Roman" w:cs="Times New Roman"/>
          <w:sz w:val="28"/>
          <w:szCs w:val="28"/>
        </w:rPr>
        <w:t>й</w:t>
      </w:r>
      <w:r w:rsidR="001B1DED" w:rsidRPr="00990019">
        <w:rPr>
          <w:rFonts w:ascii="Times New Roman" w:eastAsia="Calibri" w:hAnsi="Times New Roman" w:cs="Times New Roman"/>
          <w:sz w:val="28"/>
          <w:szCs w:val="28"/>
        </w:rPr>
        <w:t xml:space="preserve"> в российских кредитных организациях, если иное не предусмотрено </w:t>
      </w:r>
      <w:r w:rsidR="00EC188C" w:rsidRPr="00D070F3">
        <w:rPr>
          <w:rFonts w:ascii="Times New Roman" w:eastAsia="Calibri" w:hAnsi="Times New Roman" w:cs="Times New Roman"/>
          <w:sz w:val="28"/>
          <w:szCs w:val="28"/>
        </w:rPr>
        <w:t>бюджетным</w:t>
      </w:r>
      <w:r w:rsidR="00EC188C">
        <w:rPr>
          <w:rFonts w:ascii="Times New Roman" w:eastAsia="Calibri" w:hAnsi="Times New Roman" w:cs="Times New Roman"/>
          <w:sz w:val="28"/>
          <w:szCs w:val="28"/>
        </w:rPr>
        <w:t xml:space="preserve"> </w:t>
      </w:r>
      <w:r w:rsidR="001B1DED" w:rsidRPr="00990019">
        <w:rPr>
          <w:rFonts w:ascii="Times New Roman" w:eastAsia="Calibri" w:hAnsi="Times New Roman" w:cs="Times New Roman"/>
          <w:sz w:val="28"/>
          <w:szCs w:val="28"/>
        </w:rPr>
        <w:t>законодательством Российской Федерации.</w:t>
      </w:r>
    </w:p>
    <w:p w:rsidR="005064F8" w:rsidRDefault="005064F8" w:rsidP="005064F8">
      <w:pPr>
        <w:autoSpaceDE w:val="0"/>
        <w:autoSpaceDN w:val="0"/>
        <w:adjustRightInd w:val="0"/>
        <w:spacing w:after="0" w:line="240" w:lineRule="auto"/>
        <w:rPr>
          <w:rFonts w:ascii="Times New Roman" w:hAnsi="Times New Roman"/>
          <w:sz w:val="28"/>
          <w:szCs w:val="28"/>
        </w:rPr>
      </w:pPr>
    </w:p>
    <w:p w:rsidR="00D471BF" w:rsidRDefault="00D471BF" w:rsidP="00D471BF">
      <w:pPr>
        <w:autoSpaceDE w:val="0"/>
        <w:autoSpaceDN w:val="0"/>
        <w:adjustRightInd w:val="0"/>
        <w:spacing w:after="0" w:line="240" w:lineRule="auto"/>
        <w:ind w:firstLine="709"/>
        <w:jc w:val="center"/>
        <w:rPr>
          <w:rFonts w:ascii="Times New Roman" w:hAnsi="Times New Roman"/>
          <w:sz w:val="28"/>
          <w:szCs w:val="28"/>
        </w:rPr>
      </w:pPr>
      <w:r w:rsidRPr="00E2089E">
        <w:rPr>
          <w:rFonts w:ascii="Times New Roman" w:hAnsi="Times New Roman"/>
          <w:sz w:val="28"/>
          <w:szCs w:val="28"/>
          <w:lang w:val="en-US"/>
        </w:rPr>
        <w:t>IV</w:t>
      </w:r>
      <w:r w:rsidR="00E401AA" w:rsidRPr="00E2089E">
        <w:rPr>
          <w:rFonts w:ascii="Times New Roman" w:hAnsi="Times New Roman"/>
          <w:sz w:val="28"/>
          <w:szCs w:val="28"/>
        </w:rPr>
        <w:t>. </w:t>
      </w:r>
      <w:r w:rsidRPr="00E2089E">
        <w:rPr>
          <w:rFonts w:ascii="Times New Roman" w:hAnsi="Times New Roman"/>
          <w:sz w:val="28"/>
          <w:szCs w:val="28"/>
        </w:rPr>
        <w:t>Требования к отчетности</w:t>
      </w:r>
    </w:p>
    <w:p w:rsidR="00D471BF" w:rsidRDefault="00D471BF" w:rsidP="00280413">
      <w:pPr>
        <w:autoSpaceDE w:val="0"/>
        <w:autoSpaceDN w:val="0"/>
        <w:adjustRightInd w:val="0"/>
        <w:spacing w:after="0" w:line="240" w:lineRule="auto"/>
        <w:ind w:firstLine="709"/>
        <w:jc w:val="both"/>
        <w:rPr>
          <w:rFonts w:ascii="Times New Roman" w:hAnsi="Times New Roman"/>
          <w:sz w:val="28"/>
          <w:szCs w:val="28"/>
        </w:rPr>
      </w:pPr>
    </w:p>
    <w:p w:rsidR="00DA1521" w:rsidRPr="005730DE" w:rsidRDefault="0025111A" w:rsidP="00DA15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2</w:t>
      </w:r>
      <w:r w:rsidR="00E622C3">
        <w:rPr>
          <w:rFonts w:ascii="Times New Roman" w:hAnsi="Times New Roman"/>
          <w:sz w:val="28"/>
          <w:szCs w:val="28"/>
        </w:rPr>
        <w:t>3</w:t>
      </w:r>
      <w:r w:rsidR="003D091C">
        <w:rPr>
          <w:rFonts w:ascii="Times New Roman" w:hAnsi="Times New Roman"/>
          <w:sz w:val="28"/>
          <w:szCs w:val="28"/>
        </w:rPr>
        <w:t>. </w:t>
      </w:r>
      <w:r w:rsidR="00DA1521" w:rsidRPr="005730DE">
        <w:rPr>
          <w:rFonts w:ascii="Times New Roman" w:eastAsia="Calibri" w:hAnsi="Times New Roman" w:cs="Times New Roman"/>
          <w:sz w:val="28"/>
          <w:szCs w:val="28"/>
        </w:rPr>
        <w:t xml:space="preserve">Отчет о достижении значений результатов по итогам года предоставления субсидии представляется </w:t>
      </w:r>
      <w:r w:rsidR="00DA1521" w:rsidRPr="005730DE">
        <w:rPr>
          <w:rFonts w:ascii="Times New Roman" w:eastAsia="Times New Roman" w:hAnsi="Times New Roman" w:cs="Times New Roman"/>
          <w:sz w:val="28"/>
          <w:szCs w:val="28"/>
          <w:lang w:eastAsia="ru-RU"/>
        </w:rPr>
        <w:t>в срок до 01 февраля года, следующего за годом, в котором была предоставлена субсидия.</w:t>
      </w:r>
    </w:p>
    <w:p w:rsidR="00DA1521" w:rsidRPr="005730DE" w:rsidRDefault="0025111A" w:rsidP="00DA1521">
      <w:pPr>
        <w:spacing w:after="0" w:line="240" w:lineRule="auto"/>
        <w:ind w:firstLine="709"/>
        <w:jc w:val="both"/>
        <w:rPr>
          <w:rFonts w:ascii="Times New Roman" w:eastAsia="Calibri" w:hAnsi="Times New Roman" w:cs="Times New Roman"/>
          <w:sz w:val="28"/>
          <w:szCs w:val="28"/>
        </w:rPr>
      </w:pPr>
      <w:r w:rsidRPr="005730DE">
        <w:rPr>
          <w:rFonts w:ascii="Times New Roman" w:eastAsia="Calibri" w:hAnsi="Times New Roman" w:cs="Times New Roman"/>
          <w:sz w:val="28"/>
          <w:szCs w:val="28"/>
        </w:rPr>
        <w:t>2</w:t>
      </w:r>
      <w:r w:rsidR="00E622C3" w:rsidRPr="005730DE">
        <w:rPr>
          <w:rFonts w:ascii="Times New Roman" w:eastAsia="Calibri" w:hAnsi="Times New Roman" w:cs="Times New Roman"/>
          <w:sz w:val="28"/>
          <w:szCs w:val="28"/>
        </w:rPr>
        <w:t>4</w:t>
      </w:r>
      <w:r w:rsidR="00DA1521" w:rsidRPr="005730DE">
        <w:rPr>
          <w:rFonts w:ascii="Times New Roman" w:eastAsia="Calibri" w:hAnsi="Times New Roman" w:cs="Times New Roman"/>
          <w:sz w:val="28"/>
          <w:szCs w:val="28"/>
        </w:rPr>
        <w:t>. Администрация осуществляет проверку и принятие отчета о достижении значений результатов в течение 10 рабочих дней со дня предоставления отчета о достижении значений результатов. В случае соответствия предоставляемой получателем субсидии отчетности отчеты принимаются Администрацией, а в случае несоответствия установленной форме отчеты возвращаются на доработку получателю субсидии</w:t>
      </w:r>
      <w:r w:rsidR="00DA1521" w:rsidRPr="005730DE">
        <w:rPr>
          <w:rFonts w:ascii="Times New Roman" w:eastAsia="Times New Roman" w:hAnsi="Times New Roman" w:cs="Times New Roman"/>
          <w:sz w:val="28"/>
          <w:szCs w:val="28"/>
          <w:lang w:eastAsia="ru-RU"/>
        </w:rPr>
        <w:t xml:space="preserve"> с указанием причин возврата.</w:t>
      </w:r>
    </w:p>
    <w:p w:rsidR="00DA1521" w:rsidRPr="005730DE" w:rsidRDefault="00DA1521" w:rsidP="00DA1521">
      <w:pPr>
        <w:spacing w:after="0" w:line="240" w:lineRule="auto"/>
        <w:ind w:firstLine="709"/>
        <w:jc w:val="both"/>
        <w:rPr>
          <w:rFonts w:ascii="Times New Roman" w:eastAsia="Calibri" w:hAnsi="Times New Roman" w:cs="Times New Roman"/>
          <w:sz w:val="28"/>
          <w:szCs w:val="28"/>
        </w:rPr>
      </w:pPr>
      <w:r w:rsidRPr="005730DE">
        <w:rPr>
          <w:rFonts w:ascii="Times New Roman" w:eastAsia="Calibri" w:hAnsi="Times New Roman" w:cs="Times New Roman"/>
          <w:sz w:val="28"/>
          <w:szCs w:val="28"/>
        </w:rPr>
        <w:t xml:space="preserve">Срок доработки отчетности не может превышать 5-ти рабочих дней со дня ее возврата. </w:t>
      </w:r>
    </w:p>
    <w:p w:rsidR="00DA1521" w:rsidRPr="00DA1521" w:rsidRDefault="0025111A" w:rsidP="00E72AE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730DE">
        <w:rPr>
          <w:rFonts w:ascii="Times New Roman" w:eastAsia="Times New Roman" w:hAnsi="Times New Roman" w:cs="Times New Roman"/>
          <w:sz w:val="28"/>
          <w:szCs w:val="28"/>
          <w:lang w:eastAsia="ru-RU"/>
        </w:rPr>
        <w:t>2</w:t>
      </w:r>
      <w:r w:rsidR="00E622C3" w:rsidRPr="005730DE">
        <w:rPr>
          <w:rFonts w:ascii="Times New Roman" w:eastAsia="Times New Roman" w:hAnsi="Times New Roman" w:cs="Times New Roman"/>
          <w:sz w:val="28"/>
          <w:szCs w:val="28"/>
          <w:lang w:eastAsia="ru-RU"/>
        </w:rPr>
        <w:t>5</w:t>
      </w:r>
      <w:r w:rsidR="00DA1521" w:rsidRPr="005730DE">
        <w:rPr>
          <w:rFonts w:ascii="Times New Roman" w:eastAsia="Times New Roman" w:hAnsi="Times New Roman" w:cs="Times New Roman"/>
          <w:sz w:val="28"/>
          <w:szCs w:val="28"/>
          <w:lang w:eastAsia="ru-RU"/>
        </w:rPr>
        <w:t>.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DA5BA3" w:rsidRPr="00D471BF" w:rsidRDefault="00DA5BA3" w:rsidP="00E72AEC">
      <w:pPr>
        <w:autoSpaceDE w:val="0"/>
        <w:autoSpaceDN w:val="0"/>
        <w:adjustRightInd w:val="0"/>
        <w:spacing w:after="0" w:line="240" w:lineRule="auto"/>
        <w:ind w:firstLine="709"/>
        <w:jc w:val="both"/>
        <w:rPr>
          <w:rFonts w:ascii="Times New Roman" w:hAnsi="Times New Roman"/>
          <w:sz w:val="28"/>
          <w:szCs w:val="28"/>
        </w:rPr>
      </w:pPr>
    </w:p>
    <w:p w:rsidR="00081B8F" w:rsidRPr="00E2089E" w:rsidRDefault="00DA5BA3" w:rsidP="00E72AEC">
      <w:pPr>
        <w:autoSpaceDE w:val="0"/>
        <w:autoSpaceDN w:val="0"/>
        <w:adjustRightInd w:val="0"/>
        <w:spacing w:after="0" w:line="240" w:lineRule="auto"/>
        <w:jc w:val="center"/>
        <w:rPr>
          <w:rFonts w:ascii="Times New Roman" w:hAnsi="Times New Roman"/>
          <w:sz w:val="28"/>
          <w:szCs w:val="28"/>
        </w:rPr>
      </w:pPr>
      <w:r w:rsidRPr="00E2089E">
        <w:rPr>
          <w:rFonts w:ascii="Times New Roman" w:hAnsi="Times New Roman"/>
          <w:sz w:val="28"/>
          <w:szCs w:val="28"/>
          <w:lang w:val="en-US"/>
        </w:rPr>
        <w:t>V</w:t>
      </w:r>
      <w:r w:rsidRPr="00E2089E">
        <w:rPr>
          <w:rFonts w:ascii="Times New Roman" w:hAnsi="Times New Roman"/>
          <w:sz w:val="28"/>
          <w:szCs w:val="28"/>
        </w:rPr>
        <w:t>.</w:t>
      </w:r>
      <w:r w:rsidR="00E401AA" w:rsidRPr="00E2089E">
        <w:rPr>
          <w:rFonts w:ascii="Times New Roman" w:hAnsi="Times New Roman"/>
          <w:sz w:val="28"/>
          <w:szCs w:val="28"/>
        </w:rPr>
        <w:t> </w:t>
      </w:r>
      <w:r w:rsidRPr="00E2089E">
        <w:rPr>
          <w:rFonts w:ascii="Times New Roman" w:hAnsi="Times New Roman"/>
          <w:sz w:val="28"/>
          <w:szCs w:val="28"/>
        </w:rPr>
        <w:t xml:space="preserve">Требования об осуществлении контроля за соблюдением условий, </w:t>
      </w:r>
    </w:p>
    <w:p w:rsidR="00D471BF" w:rsidRDefault="00DA5BA3" w:rsidP="00E72AEC">
      <w:pPr>
        <w:autoSpaceDE w:val="0"/>
        <w:autoSpaceDN w:val="0"/>
        <w:adjustRightInd w:val="0"/>
        <w:spacing w:after="0" w:line="240" w:lineRule="auto"/>
        <w:jc w:val="center"/>
        <w:rPr>
          <w:rFonts w:ascii="Times New Roman" w:hAnsi="Times New Roman"/>
          <w:sz w:val="28"/>
          <w:szCs w:val="28"/>
        </w:rPr>
      </w:pPr>
      <w:r w:rsidRPr="00E2089E">
        <w:rPr>
          <w:rFonts w:ascii="Times New Roman" w:hAnsi="Times New Roman"/>
          <w:sz w:val="28"/>
          <w:szCs w:val="28"/>
        </w:rPr>
        <w:t>целей и порядка предоставления субсидий</w:t>
      </w:r>
      <w:r w:rsidR="00933FC3" w:rsidRPr="00E2089E">
        <w:rPr>
          <w:rFonts w:ascii="Times New Roman" w:hAnsi="Times New Roman"/>
          <w:sz w:val="28"/>
          <w:szCs w:val="28"/>
        </w:rPr>
        <w:t xml:space="preserve"> (грантов)</w:t>
      </w:r>
    </w:p>
    <w:p w:rsidR="00852B64" w:rsidRDefault="00852B64" w:rsidP="00E72AEC">
      <w:pPr>
        <w:autoSpaceDE w:val="0"/>
        <w:autoSpaceDN w:val="0"/>
        <w:adjustRightInd w:val="0"/>
        <w:spacing w:after="0" w:line="240" w:lineRule="auto"/>
        <w:jc w:val="center"/>
        <w:rPr>
          <w:rFonts w:ascii="Times New Roman" w:hAnsi="Times New Roman"/>
          <w:sz w:val="28"/>
          <w:szCs w:val="28"/>
        </w:rPr>
      </w:pPr>
    </w:p>
    <w:p w:rsidR="00DA1521" w:rsidRPr="00C149BB" w:rsidRDefault="0025111A" w:rsidP="00E72A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2</w:t>
      </w:r>
      <w:r w:rsidR="00E622C3" w:rsidRPr="00C149BB">
        <w:rPr>
          <w:rFonts w:ascii="Times New Roman" w:eastAsia="Calibri" w:hAnsi="Times New Roman" w:cs="Times New Roman"/>
          <w:sz w:val="28"/>
          <w:szCs w:val="28"/>
        </w:rPr>
        <w:t>6</w:t>
      </w:r>
      <w:r w:rsidR="002222DB" w:rsidRPr="00C149BB">
        <w:rPr>
          <w:rFonts w:ascii="Times New Roman" w:eastAsia="Calibri" w:hAnsi="Times New Roman" w:cs="Times New Roman"/>
          <w:sz w:val="28"/>
          <w:szCs w:val="28"/>
        </w:rPr>
        <w:t>. </w:t>
      </w:r>
      <w:bookmarkStart w:id="4" w:name="_Hlk63111904"/>
      <w:r w:rsidR="00DA1521" w:rsidRPr="00C149BB">
        <w:rPr>
          <w:rFonts w:ascii="Times New Roman" w:eastAsia="Times New Roman" w:hAnsi="Times New Roman" w:cs="Times New Roman"/>
          <w:sz w:val="28"/>
          <w:szCs w:val="28"/>
          <w:lang w:eastAsia="ru-RU"/>
        </w:rPr>
        <w:t>Администрация проверяет соблюдение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муниципального финансового контроля проверок в соответствии со статьями 268.1 и 269.2 Бюджетного кодекса Российской Федерации.</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27. В случае если получателем субсидии по итогам года предоставления субсидии допущены нарушения обязательств по достижению значения результата, возврат субсидии в бюджет Татарского округа Новосибирской области рассчитывается по формуле:</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lastRenderedPageBreak/>
        <w:t>Размер субсидии, подлежащий возврату, определяется по формуле:</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Vвозврата = (Vсубсидии x k x m / n),</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где:</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Vсубсидии - размер субсидии, предоставленной получателю субсидии в отчетном финансовом году;</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m - количество результатов, по которым индекс, отражающий уровень недостижения i-го результата, имеет положительное значение;</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n - общее количество результатов;</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k - коэффициент возврата субсидии.</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Коэффициент возврата субсидии рассчитывается по формуле:</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149BB">
        <w:rPr>
          <w:rFonts w:ascii="Times New Roman" w:eastAsia="Calibri" w:hAnsi="Times New Roman" w:cs="Times New Roman"/>
          <w:sz w:val="28"/>
          <w:szCs w:val="28"/>
          <w:lang w:val="en-US"/>
        </w:rPr>
        <w:t>k = SUM Di / m,</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149BB">
        <w:rPr>
          <w:rFonts w:ascii="Times New Roman" w:eastAsia="Calibri" w:hAnsi="Times New Roman" w:cs="Times New Roman"/>
          <w:sz w:val="28"/>
          <w:szCs w:val="28"/>
        </w:rPr>
        <w:t>где</w:t>
      </w:r>
      <w:r w:rsidRPr="00C149BB">
        <w:rPr>
          <w:rFonts w:ascii="Times New Roman" w:eastAsia="Calibri" w:hAnsi="Times New Roman" w:cs="Times New Roman"/>
          <w:sz w:val="28"/>
          <w:szCs w:val="28"/>
          <w:lang w:val="en-US"/>
        </w:rPr>
        <w:t>:</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Di - индекс, отражающий уровень недостижения i-го результата.</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Индекс, отражающий уровень недостижения i-го результата, определяется по формуле:</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Di = 1 - Ti / Si,</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где:</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Ti - фактически достигнутое значение i-го результата на отчетную дату;</w:t>
      </w:r>
    </w:p>
    <w:p w:rsidR="002C6CFE" w:rsidRPr="00C149BB" w:rsidRDefault="002C6CFE"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Si - плановое значение i-го результата, установленное соглашением.</w:t>
      </w:r>
    </w:p>
    <w:p w:rsidR="00DA1521" w:rsidRPr="00C149BB" w:rsidRDefault="0025111A" w:rsidP="002C6C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2</w:t>
      </w:r>
      <w:r w:rsidR="002C6CFE" w:rsidRPr="00C149BB">
        <w:rPr>
          <w:rFonts w:ascii="Times New Roman" w:eastAsia="Calibri" w:hAnsi="Times New Roman" w:cs="Times New Roman"/>
          <w:sz w:val="28"/>
          <w:szCs w:val="28"/>
        </w:rPr>
        <w:t>8</w:t>
      </w:r>
      <w:r w:rsidR="00DA1521" w:rsidRPr="00C149BB">
        <w:rPr>
          <w:rFonts w:ascii="Times New Roman" w:eastAsia="Calibri" w:hAnsi="Times New Roman" w:cs="Times New Roman"/>
          <w:sz w:val="28"/>
          <w:szCs w:val="28"/>
        </w:rPr>
        <w:t>. В случае выявления факта нарушения получателем субсидии условий и порядка предоставления субсидии, в том числе по фактам проверок, проведенных органом муниципального финансового контроля Администрации округа или при не достижении показателей результативности предоставления субсидии, установленных в соглашении, субсидии подлежат возврату в бюджет Татарского округа в течении 30 рабочих дней, со дня предъявления Администрацией округа требования о возврате.</w:t>
      </w:r>
    </w:p>
    <w:p w:rsidR="00DA1521" w:rsidRPr="00DA1521" w:rsidRDefault="00E62AB9" w:rsidP="00DA15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BB">
        <w:rPr>
          <w:rFonts w:ascii="Times New Roman" w:eastAsia="Calibri" w:hAnsi="Times New Roman" w:cs="Times New Roman"/>
          <w:sz w:val="28"/>
          <w:szCs w:val="28"/>
        </w:rPr>
        <w:t>2</w:t>
      </w:r>
      <w:r w:rsidR="002C6CFE" w:rsidRPr="00C149BB">
        <w:rPr>
          <w:rFonts w:ascii="Times New Roman" w:eastAsia="Calibri" w:hAnsi="Times New Roman" w:cs="Times New Roman"/>
          <w:sz w:val="28"/>
          <w:szCs w:val="28"/>
        </w:rPr>
        <w:t>9</w:t>
      </w:r>
      <w:r w:rsidR="00DA1521" w:rsidRPr="00C149BB">
        <w:rPr>
          <w:rFonts w:ascii="Times New Roman" w:eastAsia="Calibri" w:hAnsi="Times New Roman" w:cs="Times New Roman"/>
          <w:sz w:val="28"/>
          <w:szCs w:val="28"/>
        </w:rPr>
        <w:t>. В случае если получатель субсидии не возвратил субсидию в установленный срок или возвратил её не в полном объеме, Администрация округа обращается в суд с заявлением о возврате ранее перечисленных сумм субсидий в соответствии с действующим законодательством Российской Федерации.</w:t>
      </w:r>
    </w:p>
    <w:p w:rsidR="00936885" w:rsidRDefault="00936885" w:rsidP="00DA152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2805" w:rsidRDefault="00DB2805" w:rsidP="00936885">
      <w:pPr>
        <w:rPr>
          <w:rFonts w:ascii="Times New Roman" w:eastAsia="Calibri" w:hAnsi="Times New Roman" w:cs="Times New Roman"/>
          <w:sz w:val="28"/>
          <w:szCs w:val="28"/>
        </w:rPr>
      </w:pPr>
    </w:p>
    <w:p w:rsidR="00936885" w:rsidRDefault="00936885" w:rsidP="00936885">
      <w:pPr>
        <w:rPr>
          <w:rFonts w:ascii="Times New Roman" w:eastAsia="Calibri" w:hAnsi="Times New Roman" w:cs="Times New Roman"/>
          <w:sz w:val="28"/>
          <w:szCs w:val="28"/>
        </w:rPr>
      </w:pPr>
    </w:p>
    <w:p w:rsidR="00936885" w:rsidRDefault="00936885" w:rsidP="00936885">
      <w:pPr>
        <w:rPr>
          <w:rFonts w:ascii="Times New Roman" w:eastAsia="Calibri" w:hAnsi="Times New Roman" w:cs="Times New Roman"/>
          <w:sz w:val="28"/>
          <w:szCs w:val="28"/>
        </w:rPr>
      </w:pPr>
    </w:p>
    <w:p w:rsidR="00936885" w:rsidRDefault="00936885" w:rsidP="00936885">
      <w:pPr>
        <w:rPr>
          <w:rFonts w:ascii="Times New Roman" w:eastAsia="Calibri" w:hAnsi="Times New Roman" w:cs="Times New Roman"/>
          <w:sz w:val="28"/>
          <w:szCs w:val="28"/>
        </w:rPr>
      </w:pPr>
    </w:p>
    <w:p w:rsidR="00936885" w:rsidRDefault="00936885" w:rsidP="00936885">
      <w:pPr>
        <w:rPr>
          <w:rFonts w:ascii="Times New Roman" w:eastAsia="Calibri" w:hAnsi="Times New Roman" w:cs="Times New Roman"/>
          <w:sz w:val="28"/>
          <w:szCs w:val="28"/>
        </w:rPr>
      </w:pPr>
    </w:p>
    <w:p w:rsidR="00936885" w:rsidRDefault="00936885" w:rsidP="00936885">
      <w:pPr>
        <w:rPr>
          <w:rFonts w:ascii="Times New Roman" w:eastAsia="Calibri" w:hAnsi="Times New Roman" w:cs="Times New Roman"/>
          <w:sz w:val="28"/>
          <w:szCs w:val="28"/>
        </w:rPr>
      </w:pPr>
    </w:p>
    <w:p w:rsidR="00936885" w:rsidRDefault="00936885" w:rsidP="00936885">
      <w:pPr>
        <w:rPr>
          <w:rFonts w:ascii="Times New Roman" w:eastAsia="Calibri" w:hAnsi="Times New Roman" w:cs="Times New Roman"/>
          <w:sz w:val="28"/>
          <w:szCs w:val="28"/>
        </w:rPr>
      </w:pPr>
    </w:p>
    <w:p w:rsidR="00936885" w:rsidRDefault="00936885" w:rsidP="00936885">
      <w:pPr>
        <w:jc w:val="right"/>
        <w:sectPr w:rsidR="00936885" w:rsidSect="00E338AB">
          <w:type w:val="continuous"/>
          <w:pgSz w:w="11906" w:h="16838" w:code="9"/>
          <w:pgMar w:top="568" w:right="680" w:bottom="851" w:left="1361" w:header="567" w:footer="567" w:gutter="0"/>
          <w:cols w:space="708"/>
          <w:titlePg/>
          <w:docGrid w:linePitch="326"/>
        </w:sectPr>
      </w:pPr>
    </w:p>
    <w:p w:rsidR="00936885" w:rsidRPr="00B23775" w:rsidRDefault="00936885" w:rsidP="00936885">
      <w:pPr>
        <w:spacing w:after="0" w:line="240" w:lineRule="auto"/>
        <w:ind w:left="10206"/>
        <w:rPr>
          <w:rFonts w:ascii="Times New Roman" w:hAnsi="Times New Roman" w:cs="Times New Roman"/>
          <w:sz w:val="21"/>
          <w:szCs w:val="21"/>
        </w:rPr>
      </w:pPr>
      <w:r w:rsidRPr="00B23775">
        <w:rPr>
          <w:rFonts w:ascii="Times New Roman" w:hAnsi="Times New Roman" w:cs="Times New Roman"/>
          <w:sz w:val="21"/>
          <w:szCs w:val="21"/>
        </w:rPr>
        <w:lastRenderedPageBreak/>
        <w:t>Приложение № 1</w:t>
      </w:r>
    </w:p>
    <w:p w:rsidR="00936885" w:rsidRPr="00B23775" w:rsidRDefault="00936885" w:rsidP="00936885">
      <w:pPr>
        <w:spacing w:after="0" w:line="240" w:lineRule="auto"/>
        <w:ind w:left="10206"/>
        <w:rPr>
          <w:rFonts w:ascii="Times New Roman" w:hAnsi="Times New Roman" w:cs="Times New Roman"/>
          <w:sz w:val="21"/>
          <w:szCs w:val="21"/>
        </w:rPr>
      </w:pPr>
      <w:r w:rsidRPr="00B23775">
        <w:rPr>
          <w:rFonts w:ascii="Times New Roman" w:hAnsi="Times New Roman" w:cs="Times New Roman"/>
          <w:sz w:val="21"/>
          <w:szCs w:val="21"/>
        </w:rPr>
        <w:t xml:space="preserve">к Порядку предоставления субсидий юридическим </w:t>
      </w:r>
      <w:r w:rsidR="00CB7249" w:rsidRPr="00B23775">
        <w:rPr>
          <w:rFonts w:ascii="Times New Roman" w:hAnsi="Times New Roman" w:cs="Times New Roman"/>
          <w:sz w:val="21"/>
          <w:szCs w:val="21"/>
        </w:rPr>
        <w:t>лицам (</w:t>
      </w:r>
      <w:r w:rsidRPr="00B23775">
        <w:rPr>
          <w:rFonts w:ascii="Times New Roman" w:hAnsi="Times New Roman" w:cs="Times New Roman"/>
          <w:sz w:val="21"/>
          <w:szCs w:val="21"/>
        </w:rPr>
        <w:t xml:space="preserve">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Татарского </w:t>
      </w:r>
      <w:r w:rsidR="00AA1FAB">
        <w:rPr>
          <w:rFonts w:ascii="Times New Roman" w:hAnsi="Times New Roman" w:cs="Times New Roman"/>
          <w:sz w:val="21"/>
          <w:szCs w:val="21"/>
        </w:rPr>
        <w:t>района</w:t>
      </w:r>
      <w:r w:rsidR="00CB7249" w:rsidRPr="00B23775">
        <w:rPr>
          <w:rFonts w:ascii="Times New Roman" w:hAnsi="Times New Roman" w:cs="Times New Roman"/>
          <w:sz w:val="21"/>
          <w:szCs w:val="21"/>
        </w:rPr>
        <w:t xml:space="preserve"> </w:t>
      </w:r>
      <w:r w:rsidR="00CB7249">
        <w:rPr>
          <w:rFonts w:ascii="Times New Roman" w:hAnsi="Times New Roman" w:cs="Times New Roman"/>
          <w:sz w:val="21"/>
          <w:szCs w:val="21"/>
        </w:rPr>
        <w:t>«</w:t>
      </w:r>
      <w:r w:rsidRPr="00B23775">
        <w:rPr>
          <w:rFonts w:ascii="Times New Roman" w:hAnsi="Times New Roman" w:cs="Times New Roman"/>
          <w:sz w:val="21"/>
          <w:szCs w:val="21"/>
        </w:rPr>
        <w:t xml:space="preserve">Развитие субъектов малого и среднего предпринимательства в Татарском </w:t>
      </w:r>
      <w:r w:rsidR="0000384B">
        <w:rPr>
          <w:rFonts w:ascii="Times New Roman" w:hAnsi="Times New Roman" w:cs="Times New Roman"/>
          <w:sz w:val="21"/>
          <w:szCs w:val="21"/>
        </w:rPr>
        <w:t>округ</w:t>
      </w:r>
      <w:r w:rsidRPr="00B23775">
        <w:rPr>
          <w:rFonts w:ascii="Times New Roman" w:hAnsi="Times New Roman" w:cs="Times New Roman"/>
          <w:sz w:val="21"/>
          <w:szCs w:val="21"/>
        </w:rPr>
        <w:t>е</w:t>
      </w:r>
      <w:r w:rsidR="00AC0088">
        <w:rPr>
          <w:rFonts w:ascii="Times New Roman" w:hAnsi="Times New Roman" w:cs="Times New Roman"/>
          <w:sz w:val="21"/>
          <w:szCs w:val="21"/>
        </w:rPr>
        <w:t xml:space="preserve"> муниципальном </w:t>
      </w:r>
      <w:r w:rsidR="00B20813">
        <w:rPr>
          <w:rFonts w:ascii="Times New Roman" w:hAnsi="Times New Roman" w:cs="Times New Roman"/>
          <w:sz w:val="21"/>
          <w:szCs w:val="21"/>
        </w:rPr>
        <w:t>районе</w:t>
      </w:r>
      <w:r w:rsidR="00AC0088">
        <w:rPr>
          <w:rFonts w:ascii="Times New Roman" w:hAnsi="Times New Roman" w:cs="Times New Roman"/>
          <w:sz w:val="21"/>
          <w:szCs w:val="21"/>
        </w:rPr>
        <w:t xml:space="preserve"> Новосибирской области</w:t>
      </w:r>
      <w:r w:rsidRPr="00B23775">
        <w:rPr>
          <w:rFonts w:ascii="Times New Roman" w:hAnsi="Times New Roman" w:cs="Times New Roman"/>
          <w:sz w:val="21"/>
          <w:szCs w:val="21"/>
        </w:rPr>
        <w:t xml:space="preserve"> на </w:t>
      </w:r>
      <w:r w:rsidR="0000384B">
        <w:rPr>
          <w:rFonts w:ascii="Times New Roman" w:hAnsi="Times New Roman" w:cs="Times New Roman"/>
          <w:sz w:val="21"/>
          <w:szCs w:val="21"/>
        </w:rPr>
        <w:t>202</w:t>
      </w:r>
      <w:r w:rsidR="00B20813">
        <w:rPr>
          <w:rFonts w:ascii="Times New Roman" w:hAnsi="Times New Roman" w:cs="Times New Roman"/>
          <w:sz w:val="21"/>
          <w:szCs w:val="21"/>
        </w:rPr>
        <w:t>4</w:t>
      </w:r>
      <w:r w:rsidR="0000384B">
        <w:rPr>
          <w:rFonts w:ascii="Times New Roman" w:hAnsi="Times New Roman" w:cs="Times New Roman"/>
          <w:sz w:val="21"/>
          <w:szCs w:val="21"/>
        </w:rPr>
        <w:t>-202</w:t>
      </w:r>
      <w:r w:rsidR="00B20813">
        <w:rPr>
          <w:rFonts w:ascii="Times New Roman" w:hAnsi="Times New Roman" w:cs="Times New Roman"/>
          <w:sz w:val="21"/>
          <w:szCs w:val="21"/>
        </w:rPr>
        <w:t>6</w:t>
      </w:r>
      <w:r w:rsidRPr="00B23775">
        <w:rPr>
          <w:rFonts w:ascii="Times New Roman" w:hAnsi="Times New Roman" w:cs="Times New Roman"/>
          <w:sz w:val="21"/>
          <w:szCs w:val="21"/>
        </w:rPr>
        <w:t xml:space="preserve"> годы»</w:t>
      </w:r>
    </w:p>
    <w:p w:rsidR="00936885" w:rsidRDefault="00936885" w:rsidP="00936885">
      <w:pPr>
        <w:spacing w:after="0" w:line="240" w:lineRule="auto"/>
        <w:jc w:val="right"/>
        <w:rPr>
          <w:rFonts w:ascii="Times New Roman" w:hAnsi="Times New Roman" w:cs="Times New Roman"/>
        </w:rPr>
      </w:pPr>
    </w:p>
    <w:p w:rsidR="00B23775" w:rsidRPr="00936885" w:rsidRDefault="00B23775" w:rsidP="00936885">
      <w:pPr>
        <w:spacing w:after="0" w:line="240" w:lineRule="auto"/>
        <w:jc w:val="right"/>
        <w:rPr>
          <w:rFonts w:ascii="Times New Roman" w:hAnsi="Times New Roman" w:cs="Times New Roman"/>
        </w:rPr>
      </w:pPr>
    </w:p>
    <w:p w:rsidR="00936885" w:rsidRPr="00936885" w:rsidRDefault="00936885" w:rsidP="00936885">
      <w:pPr>
        <w:spacing w:after="0" w:line="240" w:lineRule="auto"/>
        <w:jc w:val="right"/>
        <w:rPr>
          <w:rFonts w:ascii="Times New Roman" w:hAnsi="Times New Roman" w:cs="Times New Roman"/>
        </w:rPr>
      </w:pPr>
    </w:p>
    <w:p w:rsidR="00936885" w:rsidRPr="005A3A31" w:rsidRDefault="00936885" w:rsidP="00936885">
      <w:pPr>
        <w:pStyle w:val="ConsPlusNormal"/>
        <w:widowControl/>
        <w:ind w:firstLine="741"/>
        <w:jc w:val="center"/>
        <w:rPr>
          <w:rFonts w:ascii="Times New Roman" w:hAnsi="Times New Roman" w:cs="Times New Roman"/>
          <w:b/>
          <w:sz w:val="28"/>
        </w:rPr>
      </w:pPr>
      <w:r w:rsidRPr="005A3A31">
        <w:rPr>
          <w:rFonts w:ascii="Times New Roman" w:hAnsi="Times New Roman" w:cs="Times New Roman"/>
          <w:b/>
          <w:sz w:val="28"/>
        </w:rPr>
        <w:t xml:space="preserve">Условия предоставления финансовой поддержки категориям </w:t>
      </w:r>
    </w:p>
    <w:p w:rsidR="00936885" w:rsidRPr="00936885" w:rsidRDefault="00936885" w:rsidP="00936885">
      <w:pPr>
        <w:pStyle w:val="ConsPlusNormal"/>
        <w:widowControl/>
        <w:ind w:firstLine="741"/>
        <w:jc w:val="center"/>
        <w:rPr>
          <w:rFonts w:ascii="Times New Roman" w:hAnsi="Times New Roman" w:cs="Times New Roman"/>
          <w:b/>
          <w:sz w:val="28"/>
        </w:rPr>
      </w:pPr>
      <w:r w:rsidRPr="005A3A31">
        <w:rPr>
          <w:rFonts w:ascii="Times New Roman" w:hAnsi="Times New Roman" w:cs="Times New Roman"/>
          <w:b/>
          <w:sz w:val="28"/>
        </w:rPr>
        <w:t>субъектам малого и среднего предпринимательства</w:t>
      </w:r>
      <w:r w:rsidRPr="00936885">
        <w:rPr>
          <w:rFonts w:ascii="Times New Roman" w:hAnsi="Times New Roman" w:cs="Times New Roman"/>
          <w:b/>
          <w:sz w:val="28"/>
        </w:rPr>
        <w:t xml:space="preserve"> </w:t>
      </w:r>
    </w:p>
    <w:p w:rsidR="00936885" w:rsidRPr="00936885" w:rsidRDefault="00936885" w:rsidP="00936885">
      <w:pPr>
        <w:spacing w:after="0" w:line="240" w:lineRule="auto"/>
        <w:jc w:val="center"/>
        <w:rPr>
          <w:rFonts w:ascii="Times New Roman" w:hAnsi="Times New Roman" w:cs="Times New Roman"/>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3544"/>
        <w:gridCol w:w="3685"/>
        <w:gridCol w:w="2741"/>
        <w:gridCol w:w="3071"/>
      </w:tblGrid>
      <w:tr w:rsidR="00936885" w:rsidRPr="00936885" w:rsidTr="00403787">
        <w:tc>
          <w:tcPr>
            <w:tcW w:w="534" w:type="dxa"/>
          </w:tcPr>
          <w:p w:rsidR="00936885" w:rsidRPr="00936885" w:rsidRDefault="00936885" w:rsidP="00936885">
            <w:pPr>
              <w:spacing w:after="0" w:line="240" w:lineRule="auto"/>
              <w:jc w:val="center"/>
              <w:rPr>
                <w:rFonts w:ascii="Times New Roman" w:hAnsi="Times New Roman" w:cs="Times New Roman"/>
                <w:b/>
              </w:rPr>
            </w:pPr>
            <w:r w:rsidRPr="00936885">
              <w:rPr>
                <w:rFonts w:ascii="Times New Roman" w:hAnsi="Times New Roman" w:cs="Times New Roman"/>
                <w:b/>
              </w:rPr>
              <w:t>№</w:t>
            </w:r>
          </w:p>
          <w:p w:rsidR="00936885" w:rsidRPr="00936885" w:rsidRDefault="00936885" w:rsidP="00936885">
            <w:pPr>
              <w:spacing w:after="0" w:line="240" w:lineRule="auto"/>
              <w:jc w:val="center"/>
              <w:rPr>
                <w:rFonts w:ascii="Times New Roman" w:hAnsi="Times New Roman" w:cs="Times New Roman"/>
                <w:b/>
              </w:rPr>
            </w:pPr>
            <w:r w:rsidRPr="00936885">
              <w:rPr>
                <w:rFonts w:ascii="Times New Roman" w:hAnsi="Times New Roman" w:cs="Times New Roman"/>
                <w:b/>
              </w:rPr>
              <w:t>п/п</w:t>
            </w:r>
          </w:p>
        </w:tc>
        <w:tc>
          <w:tcPr>
            <w:tcW w:w="2126" w:type="dxa"/>
          </w:tcPr>
          <w:p w:rsidR="00936885" w:rsidRPr="00936885" w:rsidRDefault="00936885" w:rsidP="00936885">
            <w:pPr>
              <w:spacing w:after="0" w:line="240" w:lineRule="auto"/>
              <w:jc w:val="center"/>
              <w:rPr>
                <w:rFonts w:ascii="Times New Roman" w:hAnsi="Times New Roman" w:cs="Times New Roman"/>
                <w:b/>
              </w:rPr>
            </w:pPr>
            <w:r w:rsidRPr="00936885">
              <w:rPr>
                <w:rFonts w:ascii="Times New Roman" w:hAnsi="Times New Roman" w:cs="Times New Roman"/>
                <w:b/>
              </w:rPr>
              <w:t>Форма  поддержки</w:t>
            </w:r>
          </w:p>
        </w:tc>
        <w:tc>
          <w:tcPr>
            <w:tcW w:w="3544" w:type="dxa"/>
          </w:tcPr>
          <w:p w:rsidR="00936885" w:rsidRPr="00936885" w:rsidRDefault="00936885" w:rsidP="00936885">
            <w:pPr>
              <w:spacing w:after="0" w:line="240" w:lineRule="auto"/>
              <w:jc w:val="center"/>
              <w:rPr>
                <w:rFonts w:ascii="Times New Roman" w:hAnsi="Times New Roman" w:cs="Times New Roman"/>
                <w:b/>
              </w:rPr>
            </w:pPr>
            <w:r w:rsidRPr="00936885">
              <w:rPr>
                <w:rFonts w:ascii="Times New Roman" w:hAnsi="Times New Roman" w:cs="Times New Roman"/>
                <w:b/>
              </w:rPr>
              <w:t>Категория получателей</w:t>
            </w:r>
          </w:p>
        </w:tc>
        <w:tc>
          <w:tcPr>
            <w:tcW w:w="3685" w:type="dxa"/>
          </w:tcPr>
          <w:p w:rsidR="00936885" w:rsidRPr="003E1E28" w:rsidRDefault="00936885" w:rsidP="00936885">
            <w:pPr>
              <w:spacing w:after="0" w:line="240" w:lineRule="auto"/>
              <w:jc w:val="center"/>
              <w:rPr>
                <w:rFonts w:ascii="Times New Roman" w:hAnsi="Times New Roman" w:cs="Times New Roman"/>
                <w:b/>
                <w:highlight w:val="yellow"/>
              </w:rPr>
            </w:pPr>
            <w:r w:rsidRPr="005A3A31">
              <w:rPr>
                <w:rFonts w:ascii="Times New Roman" w:hAnsi="Times New Roman" w:cs="Times New Roman"/>
                <w:b/>
              </w:rPr>
              <w:t>Показатели результативности</w:t>
            </w:r>
          </w:p>
        </w:tc>
        <w:tc>
          <w:tcPr>
            <w:tcW w:w="5812" w:type="dxa"/>
            <w:gridSpan w:val="2"/>
          </w:tcPr>
          <w:p w:rsidR="00936885" w:rsidRPr="00936885" w:rsidRDefault="00936885" w:rsidP="00936885">
            <w:pPr>
              <w:spacing w:after="0" w:line="240" w:lineRule="auto"/>
              <w:jc w:val="center"/>
              <w:rPr>
                <w:rFonts w:ascii="Times New Roman" w:hAnsi="Times New Roman" w:cs="Times New Roman"/>
                <w:b/>
              </w:rPr>
            </w:pPr>
            <w:r w:rsidRPr="00936885">
              <w:rPr>
                <w:rFonts w:ascii="Times New Roman" w:hAnsi="Times New Roman" w:cs="Times New Roman"/>
                <w:b/>
              </w:rPr>
              <w:t>Величина финансовой поддержки и порядок предоставления</w:t>
            </w:r>
          </w:p>
        </w:tc>
      </w:tr>
      <w:tr w:rsidR="00936885" w:rsidRPr="00936885" w:rsidTr="00403787">
        <w:tc>
          <w:tcPr>
            <w:tcW w:w="534" w:type="dxa"/>
          </w:tcPr>
          <w:p w:rsidR="00936885" w:rsidRPr="00936885" w:rsidRDefault="00936885" w:rsidP="00936885">
            <w:pPr>
              <w:spacing w:after="0" w:line="240" w:lineRule="auto"/>
              <w:rPr>
                <w:rFonts w:ascii="Times New Roman" w:hAnsi="Times New Roman" w:cs="Times New Roman"/>
              </w:rPr>
            </w:pPr>
            <w:r w:rsidRPr="00936885">
              <w:rPr>
                <w:rFonts w:ascii="Times New Roman" w:hAnsi="Times New Roman" w:cs="Times New Roman"/>
              </w:rPr>
              <w:t>1. </w:t>
            </w:r>
          </w:p>
        </w:tc>
        <w:tc>
          <w:tcPr>
            <w:tcW w:w="2126" w:type="dxa"/>
            <w:tcBorders>
              <w:bottom w:val="single" w:sz="4" w:space="0" w:color="auto"/>
            </w:tcBorders>
          </w:tcPr>
          <w:p w:rsidR="00936885" w:rsidRPr="00936885" w:rsidRDefault="00936885" w:rsidP="00936885">
            <w:pPr>
              <w:spacing w:after="0" w:line="240" w:lineRule="auto"/>
              <w:rPr>
                <w:rFonts w:ascii="Times New Roman" w:hAnsi="Times New Roman" w:cs="Times New Roman"/>
                <w:sz w:val="24"/>
                <w:szCs w:val="24"/>
              </w:rPr>
            </w:pPr>
            <w:r w:rsidRPr="00936885">
              <w:rPr>
                <w:rFonts w:ascii="Times New Roman" w:hAnsi="Times New Roman" w:cs="Times New Roman"/>
                <w:sz w:val="24"/>
                <w:szCs w:val="24"/>
              </w:rPr>
              <w:t>Субсидирование части затрат по участию в выставках или ярмарках</w:t>
            </w:r>
          </w:p>
        </w:tc>
        <w:tc>
          <w:tcPr>
            <w:tcW w:w="3544" w:type="dxa"/>
          </w:tcPr>
          <w:p w:rsidR="00936885" w:rsidRPr="00936885" w:rsidRDefault="00936885" w:rsidP="00936885">
            <w:pPr>
              <w:pStyle w:val="ConsPlusNormal"/>
              <w:widowControl/>
              <w:jc w:val="both"/>
              <w:rPr>
                <w:rFonts w:ascii="Times New Roman" w:hAnsi="Times New Roman" w:cs="Times New Roman"/>
                <w:sz w:val="24"/>
                <w:szCs w:val="24"/>
              </w:rPr>
            </w:pPr>
            <w:r w:rsidRPr="00936885">
              <w:rPr>
                <w:rFonts w:ascii="Times New Roman" w:hAnsi="Times New Roman" w:cs="Times New Roman"/>
                <w:sz w:val="24"/>
                <w:szCs w:val="24"/>
              </w:rPr>
              <w:t>С</w:t>
            </w:r>
            <w:r>
              <w:rPr>
                <w:rFonts w:ascii="Times New Roman" w:hAnsi="Times New Roman" w:cs="Times New Roman"/>
                <w:sz w:val="24"/>
                <w:szCs w:val="24"/>
              </w:rPr>
              <w:t xml:space="preserve">убъекты </w:t>
            </w:r>
            <w:r w:rsidRPr="00936885">
              <w:rPr>
                <w:rFonts w:ascii="Times New Roman" w:hAnsi="Times New Roman" w:cs="Times New Roman"/>
                <w:sz w:val="24"/>
                <w:szCs w:val="24"/>
              </w:rPr>
              <w:t>МСП, принимающие участие в выставках или ярмарках, осуществляющие основную деятельность в сфере материального производства, бытового  обслуживания, общественного питания, здравоохранения и предоставления социальных услуг, отнесенную в соответствии с Общероссийским классификатором видов экономической деятельности ОК 029-2001, крестьянские (фермерские)  хозяйства</w:t>
            </w:r>
          </w:p>
        </w:tc>
        <w:tc>
          <w:tcPr>
            <w:tcW w:w="3685" w:type="dxa"/>
          </w:tcPr>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1) Увеличение выручки (дохода) на одного работника</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(учитывается только среднесписочная численность)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 в размере, указанном в заявке, при сохранении среднесписочной численности работников в</w:t>
            </w:r>
            <w:r w:rsidRPr="00C149BB">
              <w:rPr>
                <w:rFonts w:ascii="Times New Roman" w:eastAsia="Arial" w:hAnsi="Times New Roman" w:cs="Times New Roman"/>
                <w:sz w:val="28"/>
                <w:szCs w:val="28"/>
              </w:rPr>
              <w:t xml:space="preserve"> </w:t>
            </w:r>
            <w:r w:rsidRPr="00C149BB">
              <w:rPr>
                <w:rFonts w:ascii="Times New Roman" w:eastAsia="Arial" w:hAnsi="Times New Roman" w:cs="Times New Roman"/>
                <w:sz w:val="24"/>
                <w:szCs w:val="24"/>
              </w:rPr>
              <w:t>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2) Увеличение выручки (дохода) на одного работника (учитывается только среднесписочная численность)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 xml:space="preserve">предоставления субсидии по сравнению с годом, </w:t>
            </w:r>
            <w:r w:rsidRPr="00C149BB">
              <w:rPr>
                <w:rFonts w:ascii="Times New Roman" w:eastAsia="Arial" w:hAnsi="Times New Roman" w:cs="Times New Roman"/>
                <w:sz w:val="24"/>
                <w:szCs w:val="24"/>
              </w:rPr>
              <w:lastRenderedPageBreak/>
              <w:t>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 xml:space="preserve">году предоставления субсидии,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в размере, указанном в заявке, 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увеличение среднесписочной численности работников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 в количестве, указанном в заявке.</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Получатель субсидии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должен выбрать один из вариантов результатов и указать значения в заявке. </w:t>
            </w:r>
          </w:p>
          <w:p w:rsidR="009D6E35" w:rsidRPr="00C149BB" w:rsidRDefault="009D6E35" w:rsidP="005A3A31">
            <w:pPr>
              <w:pStyle w:val="ConsPlusNormal"/>
              <w:widowControl/>
              <w:tabs>
                <w:tab w:val="left" w:pos="317"/>
              </w:tabs>
              <w:jc w:val="both"/>
              <w:rPr>
                <w:rFonts w:ascii="Times New Roman" w:hAnsi="Times New Roman" w:cs="Times New Roman"/>
                <w:sz w:val="24"/>
                <w:szCs w:val="24"/>
              </w:rPr>
            </w:pPr>
          </w:p>
        </w:tc>
        <w:tc>
          <w:tcPr>
            <w:tcW w:w="5812" w:type="dxa"/>
            <w:gridSpan w:val="2"/>
            <w:tcBorders>
              <w:bottom w:val="single" w:sz="4" w:space="0" w:color="auto"/>
            </w:tcBorders>
          </w:tcPr>
          <w:p w:rsidR="00936885" w:rsidRPr="00936885" w:rsidRDefault="00936885" w:rsidP="00A66AF7">
            <w:pPr>
              <w:pStyle w:val="ConsPlusNormal"/>
              <w:widowControl/>
              <w:ind w:firstLine="601"/>
              <w:jc w:val="both"/>
              <w:rPr>
                <w:rFonts w:ascii="Times New Roman" w:hAnsi="Times New Roman" w:cs="Times New Roman"/>
                <w:sz w:val="24"/>
                <w:szCs w:val="24"/>
              </w:rPr>
            </w:pPr>
            <w:r w:rsidRPr="00936885">
              <w:rPr>
                <w:rFonts w:ascii="Times New Roman" w:hAnsi="Times New Roman" w:cs="Times New Roman"/>
                <w:sz w:val="24"/>
                <w:szCs w:val="24"/>
              </w:rPr>
              <w:lastRenderedPageBreak/>
              <w:t xml:space="preserve">100% затрат </w:t>
            </w:r>
            <w:r>
              <w:rPr>
                <w:rFonts w:ascii="Times New Roman" w:hAnsi="Times New Roman" w:cs="Times New Roman"/>
                <w:sz w:val="24"/>
                <w:szCs w:val="24"/>
              </w:rPr>
              <w:t>субъектов МСП</w:t>
            </w:r>
            <w:r w:rsidRPr="00936885">
              <w:rPr>
                <w:rFonts w:ascii="Times New Roman" w:hAnsi="Times New Roman" w:cs="Times New Roman"/>
                <w:sz w:val="24"/>
                <w:szCs w:val="24"/>
              </w:rPr>
              <w:t xml:space="preserve"> по участию в выставках или ярмарках (</w:t>
            </w:r>
            <w:r w:rsidR="00CB7249" w:rsidRPr="00936885">
              <w:rPr>
                <w:rFonts w:ascii="Times New Roman" w:hAnsi="Times New Roman" w:cs="Times New Roman"/>
                <w:sz w:val="24"/>
                <w:szCs w:val="24"/>
              </w:rPr>
              <w:t>затраты,</w:t>
            </w:r>
            <w:r w:rsidRPr="00936885">
              <w:rPr>
                <w:rFonts w:ascii="Times New Roman" w:hAnsi="Times New Roman" w:cs="Times New Roman"/>
                <w:sz w:val="24"/>
                <w:szCs w:val="24"/>
              </w:rPr>
              <w:t xml:space="preserve"> связанные приобретению горюче-смазочных материалов для доставки экспонатов (продукции) до мест проведения выставки или ярмарки, </w:t>
            </w:r>
            <w:r w:rsidR="00CB7249" w:rsidRPr="00936885">
              <w:rPr>
                <w:rFonts w:ascii="Times New Roman" w:hAnsi="Times New Roman" w:cs="Times New Roman"/>
                <w:sz w:val="24"/>
                <w:szCs w:val="24"/>
              </w:rPr>
              <w:t>затраты,</w:t>
            </w:r>
            <w:r w:rsidRPr="00936885">
              <w:rPr>
                <w:rFonts w:ascii="Times New Roman" w:hAnsi="Times New Roman" w:cs="Times New Roman"/>
                <w:sz w:val="24"/>
                <w:szCs w:val="24"/>
              </w:rPr>
              <w:t xml:space="preserve"> связанные с размещением на площадях выставки (ярмарки), изготовлением хранением экспонатов и использованием необходимого выставочно-ярмарочного оборудования), но не более 50 тыс. рублей</w:t>
            </w:r>
            <w:r w:rsidR="005B0C06">
              <w:t xml:space="preserve"> </w:t>
            </w:r>
            <w:r w:rsidR="005B0C06" w:rsidRPr="005B0C06">
              <w:rPr>
                <w:rFonts w:ascii="Times New Roman" w:hAnsi="Times New Roman" w:cs="Times New Roman"/>
                <w:sz w:val="24"/>
                <w:szCs w:val="24"/>
              </w:rPr>
              <w:t>в пределах объема бюджетных ассигнований</w:t>
            </w:r>
            <w:r w:rsidRPr="00936885">
              <w:rPr>
                <w:rFonts w:ascii="Times New Roman" w:hAnsi="Times New Roman" w:cs="Times New Roman"/>
                <w:sz w:val="24"/>
                <w:szCs w:val="24"/>
              </w:rPr>
              <w:t xml:space="preserve">. </w:t>
            </w:r>
          </w:p>
          <w:p w:rsidR="00936885" w:rsidRPr="00936885" w:rsidRDefault="00936885" w:rsidP="00A66AF7">
            <w:pPr>
              <w:pStyle w:val="ConsPlusNormal"/>
              <w:widowControl/>
              <w:ind w:firstLine="601"/>
              <w:jc w:val="both"/>
              <w:rPr>
                <w:rFonts w:ascii="Times New Roman" w:hAnsi="Times New Roman" w:cs="Times New Roman"/>
                <w:sz w:val="24"/>
                <w:szCs w:val="24"/>
              </w:rPr>
            </w:pPr>
            <w:r w:rsidRPr="00936885">
              <w:rPr>
                <w:rFonts w:ascii="Times New Roman" w:hAnsi="Times New Roman" w:cs="Times New Roman"/>
                <w:sz w:val="24"/>
                <w:szCs w:val="24"/>
              </w:rPr>
              <w:t>Выплачивается единовременно, после принятия решения Комиссией.</w:t>
            </w:r>
          </w:p>
          <w:p w:rsidR="00936885" w:rsidRPr="00936885" w:rsidRDefault="00936885" w:rsidP="00936885">
            <w:pPr>
              <w:pStyle w:val="ConsPlusNormal"/>
              <w:widowControl/>
              <w:jc w:val="both"/>
              <w:rPr>
                <w:rFonts w:ascii="Times New Roman" w:hAnsi="Times New Roman" w:cs="Times New Roman"/>
                <w:sz w:val="24"/>
                <w:szCs w:val="24"/>
              </w:rPr>
            </w:pPr>
          </w:p>
        </w:tc>
      </w:tr>
      <w:tr w:rsidR="00EA319A" w:rsidRPr="00936885" w:rsidTr="00403787">
        <w:tc>
          <w:tcPr>
            <w:tcW w:w="534" w:type="dxa"/>
            <w:vMerge w:val="restart"/>
          </w:tcPr>
          <w:p w:rsidR="00EA319A" w:rsidRPr="00936885" w:rsidRDefault="004E14D6" w:rsidP="00936885">
            <w:pPr>
              <w:spacing w:after="0" w:line="240" w:lineRule="auto"/>
              <w:rPr>
                <w:rFonts w:ascii="Times New Roman" w:hAnsi="Times New Roman" w:cs="Times New Roman"/>
              </w:rPr>
            </w:pPr>
            <w:r>
              <w:rPr>
                <w:rFonts w:ascii="Times New Roman" w:hAnsi="Times New Roman" w:cs="Times New Roman"/>
              </w:rPr>
              <w:lastRenderedPageBreak/>
              <w:t>2.</w:t>
            </w:r>
          </w:p>
        </w:tc>
        <w:tc>
          <w:tcPr>
            <w:tcW w:w="2126" w:type="dxa"/>
            <w:vMerge w:val="restart"/>
            <w:tcBorders>
              <w:bottom w:val="single" w:sz="4" w:space="0" w:color="auto"/>
            </w:tcBorders>
          </w:tcPr>
          <w:p w:rsidR="00EA319A" w:rsidRPr="00936885" w:rsidRDefault="00EA319A" w:rsidP="00936885">
            <w:pPr>
              <w:spacing w:after="0" w:line="240" w:lineRule="auto"/>
              <w:rPr>
                <w:rFonts w:ascii="Times New Roman" w:hAnsi="Times New Roman" w:cs="Times New Roman"/>
                <w:sz w:val="24"/>
                <w:szCs w:val="24"/>
              </w:rPr>
            </w:pPr>
            <w:r w:rsidRPr="00936885">
              <w:rPr>
                <w:rFonts w:ascii="Times New Roman" w:hAnsi="Times New Roman" w:cs="Times New Roman"/>
                <w:sz w:val="24"/>
                <w:szCs w:val="24"/>
              </w:rPr>
              <w:t>Субсидирование части  затрат на обновление основных средс</w:t>
            </w:r>
            <w:r w:rsidRPr="00936885">
              <w:rPr>
                <w:rFonts w:ascii="Times New Roman" w:hAnsi="Times New Roman" w:cs="Times New Roman"/>
              </w:rPr>
              <w:t>тв</w:t>
            </w:r>
          </w:p>
        </w:tc>
        <w:tc>
          <w:tcPr>
            <w:tcW w:w="3544" w:type="dxa"/>
            <w:vMerge w:val="restart"/>
          </w:tcPr>
          <w:p w:rsidR="00EA319A" w:rsidRPr="00936885" w:rsidRDefault="00EA319A" w:rsidP="00936885">
            <w:pPr>
              <w:spacing w:after="0" w:line="240" w:lineRule="auto"/>
              <w:jc w:val="both"/>
              <w:rPr>
                <w:rFonts w:ascii="Times New Roman" w:hAnsi="Times New Roman" w:cs="Times New Roman"/>
              </w:rPr>
            </w:pPr>
            <w:r w:rsidRPr="00936885">
              <w:rPr>
                <w:rFonts w:ascii="Times New Roman" w:hAnsi="Times New Roman" w:cs="Times New Roman"/>
                <w:sz w:val="24"/>
                <w:szCs w:val="24"/>
              </w:rPr>
              <w:t>С</w:t>
            </w:r>
            <w:r>
              <w:rPr>
                <w:rFonts w:ascii="Times New Roman" w:hAnsi="Times New Roman" w:cs="Times New Roman"/>
                <w:sz w:val="24"/>
                <w:szCs w:val="24"/>
              </w:rPr>
              <w:t xml:space="preserve">убъекты </w:t>
            </w:r>
            <w:r w:rsidRPr="00936885">
              <w:rPr>
                <w:rFonts w:ascii="Times New Roman" w:hAnsi="Times New Roman" w:cs="Times New Roman"/>
                <w:sz w:val="24"/>
                <w:szCs w:val="24"/>
              </w:rPr>
              <w:t>МСП</w:t>
            </w:r>
          </w:p>
        </w:tc>
        <w:tc>
          <w:tcPr>
            <w:tcW w:w="3685" w:type="dxa"/>
            <w:vMerge w:val="restart"/>
            <w:tcBorders>
              <w:right w:val="single" w:sz="4" w:space="0" w:color="auto"/>
            </w:tcBorders>
          </w:tcPr>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1) Увеличение выручки (дохода) на одного работника</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(учитывается только среднесписочная численность)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 в размере, указанном в заявке, при сохранении среднесписочной численности работников в</w:t>
            </w:r>
            <w:r w:rsidRPr="00C149BB">
              <w:rPr>
                <w:rFonts w:ascii="Times New Roman" w:eastAsia="Arial" w:hAnsi="Times New Roman" w:cs="Times New Roman"/>
                <w:sz w:val="28"/>
                <w:szCs w:val="28"/>
              </w:rPr>
              <w:t xml:space="preserve"> </w:t>
            </w:r>
            <w:r w:rsidRPr="00C149BB">
              <w:rPr>
                <w:rFonts w:ascii="Times New Roman" w:eastAsia="Arial" w:hAnsi="Times New Roman" w:cs="Times New Roman"/>
                <w:sz w:val="24"/>
                <w:szCs w:val="24"/>
              </w:rPr>
              <w:t>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2) Увеличение выручки (дохода) на одного работника (учитывается только среднесписочная численность)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 xml:space="preserve">предоставления субсидии по сравнению с годом, </w:t>
            </w:r>
            <w:r w:rsidRPr="00C149BB">
              <w:rPr>
                <w:rFonts w:ascii="Times New Roman" w:eastAsia="Arial" w:hAnsi="Times New Roman" w:cs="Times New Roman"/>
                <w:sz w:val="24"/>
                <w:szCs w:val="24"/>
              </w:rPr>
              <w:lastRenderedPageBreak/>
              <w:t>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 xml:space="preserve">году предоставления субсидии,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в размере, указанном в заявке, 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увеличение среднесписочной численности работников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 в количестве, указанном в заявке.</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Получатель субсидии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должен выбрать один из вариантов результатов и указать значения в заявке. </w:t>
            </w:r>
          </w:p>
          <w:p w:rsidR="00EA319A" w:rsidRPr="00C149BB" w:rsidRDefault="00EA319A" w:rsidP="007B40E4">
            <w:pPr>
              <w:pStyle w:val="ConsPlusNormal"/>
              <w:widowControl/>
              <w:jc w:val="both"/>
              <w:rPr>
                <w:rFonts w:ascii="Times New Roman" w:hAnsi="Times New Roman" w:cs="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rsidR="00EA319A" w:rsidRPr="00936885" w:rsidRDefault="00EA319A" w:rsidP="00A66AF7">
            <w:pPr>
              <w:spacing w:after="0" w:line="240" w:lineRule="auto"/>
              <w:ind w:left="34" w:firstLine="283"/>
              <w:rPr>
                <w:rFonts w:ascii="Times New Roman" w:hAnsi="Times New Roman" w:cs="Times New Roman"/>
                <w:sz w:val="24"/>
                <w:szCs w:val="24"/>
              </w:rPr>
            </w:pPr>
            <w:r w:rsidRPr="00936885">
              <w:rPr>
                <w:rFonts w:ascii="Times New Roman" w:hAnsi="Times New Roman" w:cs="Times New Roman"/>
                <w:sz w:val="24"/>
                <w:szCs w:val="24"/>
              </w:rPr>
              <w:lastRenderedPageBreak/>
              <w:t>Сумма уплаченных налогов в год, предшествующий году оказания финансовой поддержки, тыс. руб</w:t>
            </w:r>
            <w:r>
              <w:rPr>
                <w:rFonts w:ascii="Times New Roman" w:hAnsi="Times New Roman" w:cs="Times New Roman"/>
                <w:sz w:val="24"/>
                <w:szCs w:val="24"/>
              </w:rPr>
              <w:t>лей</w:t>
            </w:r>
          </w:p>
        </w:tc>
        <w:tc>
          <w:tcPr>
            <w:tcW w:w="3071" w:type="dxa"/>
            <w:tcBorders>
              <w:top w:val="single" w:sz="4" w:space="0" w:color="auto"/>
              <w:left w:val="single" w:sz="4" w:space="0" w:color="auto"/>
              <w:bottom w:val="single" w:sz="4" w:space="0" w:color="auto"/>
              <w:right w:val="single" w:sz="4" w:space="0" w:color="auto"/>
            </w:tcBorders>
          </w:tcPr>
          <w:p w:rsidR="00EA319A" w:rsidRDefault="00EA319A" w:rsidP="00A66AF7">
            <w:pPr>
              <w:spacing w:after="0" w:line="240" w:lineRule="auto"/>
              <w:ind w:left="-14" w:firstLine="331"/>
              <w:rPr>
                <w:rFonts w:ascii="Times New Roman" w:hAnsi="Times New Roman" w:cs="Times New Roman"/>
                <w:sz w:val="24"/>
                <w:szCs w:val="24"/>
              </w:rPr>
            </w:pPr>
            <w:r w:rsidRPr="00936885">
              <w:rPr>
                <w:rFonts w:ascii="Times New Roman" w:hAnsi="Times New Roman" w:cs="Times New Roman"/>
                <w:sz w:val="24"/>
                <w:szCs w:val="24"/>
              </w:rPr>
              <w:t>Предварительная величина субсидии, % фактически произведенных и документально подтвержденных затрат на обновление основных средств (без НДС)</w:t>
            </w:r>
          </w:p>
          <w:p w:rsidR="00EA319A" w:rsidRPr="00936885" w:rsidRDefault="00EA319A" w:rsidP="00A66AF7">
            <w:pPr>
              <w:spacing w:after="0" w:line="240" w:lineRule="auto"/>
              <w:ind w:left="34" w:firstLine="283"/>
              <w:rPr>
                <w:rFonts w:ascii="Times New Roman" w:hAnsi="Times New Roman" w:cs="Times New Roman"/>
                <w:sz w:val="24"/>
                <w:szCs w:val="24"/>
              </w:rPr>
            </w:pPr>
          </w:p>
        </w:tc>
      </w:tr>
      <w:tr w:rsidR="00EA319A" w:rsidRPr="00936885" w:rsidTr="00403787">
        <w:tc>
          <w:tcPr>
            <w:tcW w:w="534" w:type="dxa"/>
            <w:vMerge/>
          </w:tcPr>
          <w:p w:rsidR="00EA319A" w:rsidRPr="00936885" w:rsidRDefault="00EA319A" w:rsidP="00936885">
            <w:pPr>
              <w:spacing w:after="0" w:line="240" w:lineRule="auto"/>
              <w:rPr>
                <w:rFonts w:ascii="Times New Roman" w:hAnsi="Times New Roman" w:cs="Times New Roman"/>
              </w:rPr>
            </w:pPr>
          </w:p>
        </w:tc>
        <w:tc>
          <w:tcPr>
            <w:tcW w:w="2126" w:type="dxa"/>
            <w:vMerge/>
            <w:tcBorders>
              <w:bottom w:val="single" w:sz="4" w:space="0" w:color="auto"/>
            </w:tcBorders>
          </w:tcPr>
          <w:p w:rsidR="00EA319A" w:rsidRPr="00936885" w:rsidRDefault="00EA319A" w:rsidP="00936885">
            <w:pPr>
              <w:spacing w:after="0" w:line="240" w:lineRule="auto"/>
              <w:rPr>
                <w:rFonts w:ascii="Times New Roman" w:hAnsi="Times New Roman" w:cs="Times New Roman"/>
                <w:sz w:val="24"/>
                <w:szCs w:val="24"/>
              </w:rPr>
            </w:pPr>
          </w:p>
        </w:tc>
        <w:tc>
          <w:tcPr>
            <w:tcW w:w="3544" w:type="dxa"/>
            <w:vMerge/>
          </w:tcPr>
          <w:p w:rsidR="00EA319A" w:rsidRPr="00936885" w:rsidRDefault="00EA319A" w:rsidP="00936885">
            <w:pPr>
              <w:spacing w:after="0" w:line="240" w:lineRule="auto"/>
              <w:jc w:val="both"/>
              <w:rPr>
                <w:rFonts w:ascii="Times New Roman" w:hAnsi="Times New Roman" w:cs="Times New Roman"/>
              </w:rPr>
            </w:pPr>
          </w:p>
        </w:tc>
        <w:tc>
          <w:tcPr>
            <w:tcW w:w="3685" w:type="dxa"/>
            <w:vMerge/>
            <w:tcBorders>
              <w:right w:val="single" w:sz="4" w:space="0" w:color="auto"/>
            </w:tcBorders>
          </w:tcPr>
          <w:p w:rsidR="00EA319A" w:rsidRPr="003E1E28" w:rsidRDefault="00EA319A" w:rsidP="00936885">
            <w:pPr>
              <w:pStyle w:val="ConsPlusNormal"/>
              <w:widowControl/>
              <w:jc w:val="both"/>
              <w:rPr>
                <w:rFonts w:ascii="Times New Roman" w:hAnsi="Times New Roman" w:cs="Times New Roman"/>
                <w:sz w:val="24"/>
                <w:szCs w:val="24"/>
                <w:highlight w:val="yellow"/>
              </w:rPr>
            </w:pPr>
          </w:p>
        </w:tc>
        <w:tc>
          <w:tcPr>
            <w:tcW w:w="2741" w:type="dxa"/>
            <w:tcBorders>
              <w:top w:val="single" w:sz="4" w:space="0" w:color="auto"/>
              <w:left w:val="single" w:sz="4" w:space="0" w:color="auto"/>
            </w:tcBorders>
          </w:tcPr>
          <w:p w:rsidR="00EA319A" w:rsidRPr="00936885" w:rsidRDefault="00EA319A" w:rsidP="002772BD">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0-50</w:t>
            </w:r>
          </w:p>
        </w:tc>
        <w:tc>
          <w:tcPr>
            <w:tcW w:w="3071" w:type="dxa"/>
            <w:tcBorders>
              <w:top w:val="nil"/>
            </w:tcBorders>
          </w:tcPr>
          <w:p w:rsidR="00EA319A" w:rsidRPr="00936885" w:rsidRDefault="00EA319A" w:rsidP="00113C25">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25%</w:t>
            </w:r>
          </w:p>
        </w:tc>
      </w:tr>
      <w:tr w:rsidR="00EA319A" w:rsidRPr="00936885" w:rsidTr="00403787">
        <w:tc>
          <w:tcPr>
            <w:tcW w:w="534" w:type="dxa"/>
            <w:vMerge/>
          </w:tcPr>
          <w:p w:rsidR="00EA319A" w:rsidRPr="00936885" w:rsidRDefault="00EA319A" w:rsidP="00936885">
            <w:pPr>
              <w:spacing w:after="0" w:line="240" w:lineRule="auto"/>
              <w:rPr>
                <w:rFonts w:ascii="Times New Roman" w:hAnsi="Times New Roman" w:cs="Times New Roman"/>
              </w:rPr>
            </w:pPr>
          </w:p>
        </w:tc>
        <w:tc>
          <w:tcPr>
            <w:tcW w:w="2126" w:type="dxa"/>
            <w:vMerge/>
            <w:tcBorders>
              <w:bottom w:val="single" w:sz="4" w:space="0" w:color="auto"/>
            </w:tcBorders>
          </w:tcPr>
          <w:p w:rsidR="00EA319A" w:rsidRPr="00936885" w:rsidRDefault="00EA319A" w:rsidP="00936885">
            <w:pPr>
              <w:spacing w:after="0" w:line="240" w:lineRule="auto"/>
              <w:rPr>
                <w:rFonts w:ascii="Times New Roman" w:hAnsi="Times New Roman" w:cs="Times New Roman"/>
                <w:sz w:val="24"/>
                <w:szCs w:val="24"/>
              </w:rPr>
            </w:pPr>
          </w:p>
        </w:tc>
        <w:tc>
          <w:tcPr>
            <w:tcW w:w="3544" w:type="dxa"/>
            <w:vMerge/>
          </w:tcPr>
          <w:p w:rsidR="00EA319A" w:rsidRPr="00936885" w:rsidRDefault="00EA319A" w:rsidP="00936885">
            <w:pPr>
              <w:spacing w:after="0" w:line="240" w:lineRule="auto"/>
              <w:jc w:val="both"/>
              <w:rPr>
                <w:rFonts w:ascii="Times New Roman" w:hAnsi="Times New Roman" w:cs="Times New Roman"/>
              </w:rPr>
            </w:pPr>
          </w:p>
        </w:tc>
        <w:tc>
          <w:tcPr>
            <w:tcW w:w="3685" w:type="dxa"/>
            <w:vMerge/>
            <w:tcBorders>
              <w:right w:val="single" w:sz="4" w:space="0" w:color="auto"/>
            </w:tcBorders>
          </w:tcPr>
          <w:p w:rsidR="00EA319A" w:rsidRPr="003E1E28" w:rsidRDefault="00EA319A" w:rsidP="00936885">
            <w:pPr>
              <w:pStyle w:val="ConsPlusNormal"/>
              <w:widowControl/>
              <w:jc w:val="both"/>
              <w:rPr>
                <w:rFonts w:ascii="Times New Roman" w:hAnsi="Times New Roman" w:cs="Times New Roman"/>
                <w:sz w:val="24"/>
                <w:szCs w:val="24"/>
                <w:highlight w:val="yellow"/>
              </w:rPr>
            </w:pPr>
          </w:p>
        </w:tc>
        <w:tc>
          <w:tcPr>
            <w:tcW w:w="2741" w:type="dxa"/>
            <w:tcBorders>
              <w:left w:val="single" w:sz="4" w:space="0" w:color="auto"/>
            </w:tcBorders>
          </w:tcPr>
          <w:p w:rsidR="00EA319A" w:rsidRPr="00936885" w:rsidRDefault="00EA319A" w:rsidP="002772BD">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51-100</w:t>
            </w:r>
          </w:p>
        </w:tc>
        <w:tc>
          <w:tcPr>
            <w:tcW w:w="3071" w:type="dxa"/>
          </w:tcPr>
          <w:p w:rsidR="00EA319A" w:rsidRPr="00936885" w:rsidRDefault="00EA319A" w:rsidP="00113C25">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50%</w:t>
            </w:r>
          </w:p>
        </w:tc>
      </w:tr>
      <w:tr w:rsidR="00EA319A" w:rsidRPr="00936885" w:rsidTr="00403787">
        <w:tc>
          <w:tcPr>
            <w:tcW w:w="534" w:type="dxa"/>
            <w:vMerge/>
          </w:tcPr>
          <w:p w:rsidR="00EA319A" w:rsidRPr="00936885" w:rsidRDefault="00EA319A" w:rsidP="00936885">
            <w:pPr>
              <w:spacing w:after="0" w:line="240" w:lineRule="auto"/>
              <w:rPr>
                <w:rFonts w:ascii="Times New Roman" w:hAnsi="Times New Roman" w:cs="Times New Roman"/>
              </w:rPr>
            </w:pPr>
          </w:p>
        </w:tc>
        <w:tc>
          <w:tcPr>
            <w:tcW w:w="2126" w:type="dxa"/>
            <w:vMerge/>
            <w:tcBorders>
              <w:bottom w:val="single" w:sz="4" w:space="0" w:color="auto"/>
            </w:tcBorders>
          </w:tcPr>
          <w:p w:rsidR="00EA319A" w:rsidRPr="00936885" w:rsidRDefault="00EA319A" w:rsidP="00936885">
            <w:pPr>
              <w:spacing w:after="0" w:line="240" w:lineRule="auto"/>
              <w:rPr>
                <w:rFonts w:ascii="Times New Roman" w:hAnsi="Times New Roman" w:cs="Times New Roman"/>
                <w:sz w:val="24"/>
                <w:szCs w:val="24"/>
              </w:rPr>
            </w:pPr>
          </w:p>
        </w:tc>
        <w:tc>
          <w:tcPr>
            <w:tcW w:w="3544" w:type="dxa"/>
            <w:vMerge/>
          </w:tcPr>
          <w:p w:rsidR="00EA319A" w:rsidRPr="00936885" w:rsidRDefault="00EA319A" w:rsidP="00936885">
            <w:pPr>
              <w:spacing w:after="0" w:line="240" w:lineRule="auto"/>
              <w:jc w:val="both"/>
              <w:rPr>
                <w:rFonts w:ascii="Times New Roman" w:hAnsi="Times New Roman" w:cs="Times New Roman"/>
              </w:rPr>
            </w:pPr>
          </w:p>
        </w:tc>
        <w:tc>
          <w:tcPr>
            <w:tcW w:w="3685" w:type="dxa"/>
            <w:vMerge/>
            <w:tcBorders>
              <w:right w:val="single" w:sz="4" w:space="0" w:color="auto"/>
            </w:tcBorders>
          </w:tcPr>
          <w:p w:rsidR="00EA319A" w:rsidRPr="003E1E28" w:rsidRDefault="00EA319A" w:rsidP="00936885">
            <w:pPr>
              <w:pStyle w:val="ConsPlusNormal"/>
              <w:widowControl/>
              <w:jc w:val="both"/>
              <w:rPr>
                <w:rFonts w:ascii="Times New Roman" w:hAnsi="Times New Roman" w:cs="Times New Roman"/>
                <w:sz w:val="24"/>
                <w:szCs w:val="24"/>
                <w:highlight w:val="yellow"/>
              </w:rPr>
            </w:pPr>
          </w:p>
        </w:tc>
        <w:tc>
          <w:tcPr>
            <w:tcW w:w="2741" w:type="dxa"/>
            <w:tcBorders>
              <w:left w:val="single" w:sz="4" w:space="0" w:color="auto"/>
            </w:tcBorders>
          </w:tcPr>
          <w:p w:rsidR="00EA319A" w:rsidRPr="00936885" w:rsidRDefault="00EA319A" w:rsidP="002772BD">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101-500</w:t>
            </w:r>
          </w:p>
        </w:tc>
        <w:tc>
          <w:tcPr>
            <w:tcW w:w="3071" w:type="dxa"/>
          </w:tcPr>
          <w:p w:rsidR="00EA319A" w:rsidRPr="00936885" w:rsidRDefault="00EA319A" w:rsidP="00113C25">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70%</w:t>
            </w:r>
          </w:p>
        </w:tc>
      </w:tr>
      <w:tr w:rsidR="00EA319A" w:rsidRPr="00936885" w:rsidTr="00403787">
        <w:tc>
          <w:tcPr>
            <w:tcW w:w="534" w:type="dxa"/>
            <w:vMerge/>
          </w:tcPr>
          <w:p w:rsidR="00EA319A" w:rsidRPr="00936885" w:rsidRDefault="00EA319A" w:rsidP="00936885">
            <w:pPr>
              <w:spacing w:after="0" w:line="240" w:lineRule="auto"/>
              <w:rPr>
                <w:rFonts w:ascii="Times New Roman" w:hAnsi="Times New Roman" w:cs="Times New Roman"/>
              </w:rPr>
            </w:pPr>
          </w:p>
        </w:tc>
        <w:tc>
          <w:tcPr>
            <w:tcW w:w="2126" w:type="dxa"/>
            <w:vMerge/>
            <w:tcBorders>
              <w:bottom w:val="single" w:sz="4" w:space="0" w:color="auto"/>
            </w:tcBorders>
          </w:tcPr>
          <w:p w:rsidR="00EA319A" w:rsidRPr="00936885" w:rsidRDefault="00EA319A" w:rsidP="00936885">
            <w:pPr>
              <w:spacing w:after="0" w:line="240" w:lineRule="auto"/>
              <w:rPr>
                <w:rFonts w:ascii="Times New Roman" w:hAnsi="Times New Roman" w:cs="Times New Roman"/>
                <w:sz w:val="24"/>
                <w:szCs w:val="24"/>
              </w:rPr>
            </w:pPr>
          </w:p>
        </w:tc>
        <w:tc>
          <w:tcPr>
            <w:tcW w:w="3544" w:type="dxa"/>
            <w:vMerge/>
          </w:tcPr>
          <w:p w:rsidR="00EA319A" w:rsidRPr="00936885" w:rsidRDefault="00EA319A" w:rsidP="00936885">
            <w:pPr>
              <w:spacing w:after="0" w:line="240" w:lineRule="auto"/>
              <w:jc w:val="both"/>
              <w:rPr>
                <w:rFonts w:ascii="Times New Roman" w:hAnsi="Times New Roman" w:cs="Times New Roman"/>
              </w:rPr>
            </w:pPr>
          </w:p>
        </w:tc>
        <w:tc>
          <w:tcPr>
            <w:tcW w:w="3685" w:type="dxa"/>
            <w:vMerge/>
            <w:tcBorders>
              <w:right w:val="single" w:sz="4" w:space="0" w:color="auto"/>
            </w:tcBorders>
          </w:tcPr>
          <w:p w:rsidR="00EA319A" w:rsidRPr="003E1E28" w:rsidRDefault="00EA319A" w:rsidP="00936885">
            <w:pPr>
              <w:pStyle w:val="ConsPlusNormal"/>
              <w:widowControl/>
              <w:jc w:val="both"/>
              <w:rPr>
                <w:rFonts w:ascii="Times New Roman" w:hAnsi="Times New Roman" w:cs="Times New Roman"/>
                <w:sz w:val="24"/>
                <w:szCs w:val="24"/>
                <w:highlight w:val="yellow"/>
              </w:rPr>
            </w:pPr>
          </w:p>
        </w:tc>
        <w:tc>
          <w:tcPr>
            <w:tcW w:w="2741" w:type="dxa"/>
            <w:tcBorders>
              <w:left w:val="single" w:sz="4" w:space="0" w:color="auto"/>
            </w:tcBorders>
          </w:tcPr>
          <w:p w:rsidR="00EA319A" w:rsidRPr="00936885" w:rsidRDefault="00EA319A" w:rsidP="002772BD">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от 501</w:t>
            </w:r>
          </w:p>
        </w:tc>
        <w:tc>
          <w:tcPr>
            <w:tcW w:w="3071" w:type="dxa"/>
          </w:tcPr>
          <w:p w:rsidR="00EA319A" w:rsidRPr="00936885" w:rsidRDefault="00EA319A" w:rsidP="00113C25">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90%</w:t>
            </w:r>
          </w:p>
        </w:tc>
      </w:tr>
      <w:tr w:rsidR="00EA319A" w:rsidRPr="00936885" w:rsidTr="00403787">
        <w:tc>
          <w:tcPr>
            <w:tcW w:w="534" w:type="dxa"/>
            <w:vMerge/>
          </w:tcPr>
          <w:p w:rsidR="00EA319A" w:rsidRPr="00936885" w:rsidRDefault="00EA319A" w:rsidP="00936885">
            <w:pPr>
              <w:spacing w:after="0" w:line="240" w:lineRule="auto"/>
              <w:rPr>
                <w:rFonts w:ascii="Times New Roman" w:hAnsi="Times New Roman" w:cs="Times New Roman"/>
              </w:rPr>
            </w:pPr>
          </w:p>
        </w:tc>
        <w:tc>
          <w:tcPr>
            <w:tcW w:w="2126" w:type="dxa"/>
            <w:vMerge/>
            <w:tcBorders>
              <w:bottom w:val="single" w:sz="4" w:space="0" w:color="auto"/>
            </w:tcBorders>
          </w:tcPr>
          <w:p w:rsidR="00EA319A" w:rsidRPr="00936885" w:rsidRDefault="00EA319A" w:rsidP="00936885">
            <w:pPr>
              <w:spacing w:after="0" w:line="240" w:lineRule="auto"/>
              <w:rPr>
                <w:rFonts w:ascii="Times New Roman" w:hAnsi="Times New Roman" w:cs="Times New Roman"/>
              </w:rPr>
            </w:pPr>
          </w:p>
        </w:tc>
        <w:tc>
          <w:tcPr>
            <w:tcW w:w="3544" w:type="dxa"/>
            <w:vMerge/>
          </w:tcPr>
          <w:p w:rsidR="00EA319A" w:rsidRPr="00936885" w:rsidRDefault="00EA319A" w:rsidP="00936885">
            <w:pPr>
              <w:spacing w:after="0" w:line="240" w:lineRule="auto"/>
              <w:jc w:val="both"/>
              <w:rPr>
                <w:rFonts w:ascii="Times New Roman" w:hAnsi="Times New Roman" w:cs="Times New Roman"/>
              </w:rPr>
            </w:pPr>
          </w:p>
        </w:tc>
        <w:tc>
          <w:tcPr>
            <w:tcW w:w="3685" w:type="dxa"/>
            <w:vMerge/>
            <w:tcBorders>
              <w:right w:val="single" w:sz="4" w:space="0" w:color="auto"/>
            </w:tcBorders>
          </w:tcPr>
          <w:p w:rsidR="00EA319A" w:rsidRPr="003E1E28" w:rsidRDefault="00EA319A" w:rsidP="00936885">
            <w:pPr>
              <w:pStyle w:val="ConsPlusNormal"/>
              <w:widowControl/>
              <w:jc w:val="both"/>
              <w:rPr>
                <w:rFonts w:ascii="Times New Roman" w:hAnsi="Times New Roman" w:cs="Times New Roman"/>
                <w:sz w:val="24"/>
                <w:szCs w:val="24"/>
                <w:highlight w:val="yellow"/>
              </w:rPr>
            </w:pPr>
          </w:p>
        </w:tc>
        <w:tc>
          <w:tcPr>
            <w:tcW w:w="5812" w:type="dxa"/>
            <w:gridSpan w:val="2"/>
            <w:tcBorders>
              <w:left w:val="single" w:sz="4" w:space="0" w:color="auto"/>
            </w:tcBorders>
          </w:tcPr>
          <w:p w:rsidR="00EA319A" w:rsidRPr="00936885" w:rsidRDefault="00EA319A" w:rsidP="00A66AF7">
            <w:pPr>
              <w:spacing w:after="0" w:line="240" w:lineRule="auto"/>
              <w:ind w:firstLine="317"/>
              <w:rPr>
                <w:rFonts w:ascii="Times New Roman" w:hAnsi="Times New Roman" w:cs="Times New Roman"/>
                <w:sz w:val="24"/>
                <w:szCs w:val="24"/>
              </w:rPr>
            </w:pPr>
            <w:r w:rsidRPr="00936885">
              <w:rPr>
                <w:rFonts w:ascii="Times New Roman" w:hAnsi="Times New Roman" w:cs="Times New Roman"/>
                <w:sz w:val="24"/>
                <w:szCs w:val="24"/>
              </w:rPr>
              <w:t>Величина субсидии рассчитывается по формуле:</w:t>
            </w:r>
          </w:p>
          <w:p w:rsidR="00EA319A" w:rsidRPr="00936885" w:rsidRDefault="00EA319A" w:rsidP="00EA319A">
            <w:pPr>
              <w:spacing w:after="0" w:line="240" w:lineRule="auto"/>
              <w:jc w:val="center"/>
              <w:rPr>
                <w:rFonts w:ascii="Times New Roman" w:hAnsi="Times New Roman" w:cs="Times New Roman"/>
                <w:sz w:val="24"/>
                <w:szCs w:val="24"/>
              </w:rPr>
            </w:pPr>
            <w:r w:rsidRPr="00936885">
              <w:rPr>
                <w:rFonts w:ascii="Times New Roman" w:hAnsi="Times New Roman" w:cs="Times New Roman"/>
                <w:position w:val="-24"/>
                <w:sz w:val="24"/>
                <w:szCs w:val="24"/>
              </w:rPr>
              <w:object w:dxaOrig="1680" w:dyaOrig="620">
                <v:shape id="_x0000_i1026" type="#_x0000_t75" style="width:84pt;height:30.75pt" o:ole="">
                  <v:imagedata r:id="rId21" o:title=""/>
                </v:shape>
                <o:OLEObject Type="Embed" ProgID="Equation.3" ShapeID="_x0000_i1026" DrawAspect="Content" ObjectID="_1810624993" r:id="rId22"/>
              </w:object>
            </w:r>
          </w:p>
          <w:p w:rsidR="00EA319A" w:rsidRPr="00936885" w:rsidRDefault="00EA319A" w:rsidP="00EA319A">
            <w:pPr>
              <w:spacing w:after="0" w:line="240" w:lineRule="auto"/>
              <w:rPr>
                <w:rFonts w:ascii="Times New Roman" w:hAnsi="Times New Roman" w:cs="Times New Roman"/>
                <w:sz w:val="24"/>
                <w:szCs w:val="24"/>
              </w:rPr>
            </w:pPr>
            <w:r w:rsidRPr="00936885">
              <w:rPr>
                <w:rFonts w:ascii="Times New Roman" w:hAnsi="Times New Roman" w:cs="Times New Roman"/>
                <w:sz w:val="24"/>
                <w:szCs w:val="24"/>
              </w:rPr>
              <w:t>где С – величина субсидии, тыс. рублей,</w:t>
            </w:r>
          </w:p>
          <w:p w:rsidR="00EA319A" w:rsidRPr="00936885" w:rsidRDefault="00EA319A" w:rsidP="00EA319A">
            <w:pPr>
              <w:spacing w:after="0" w:line="240" w:lineRule="auto"/>
              <w:rPr>
                <w:rFonts w:ascii="Times New Roman" w:hAnsi="Times New Roman" w:cs="Times New Roman"/>
                <w:sz w:val="24"/>
                <w:szCs w:val="24"/>
              </w:rPr>
            </w:pPr>
            <w:r w:rsidRPr="00936885">
              <w:rPr>
                <w:rFonts w:ascii="Times New Roman" w:hAnsi="Times New Roman" w:cs="Times New Roman"/>
                <w:sz w:val="24"/>
                <w:szCs w:val="24"/>
              </w:rPr>
              <w:t>З – сумма затрат получателя на обновление основных средств, тыс. рублей,</w:t>
            </w:r>
          </w:p>
          <w:p w:rsidR="00EA319A" w:rsidRPr="00936885" w:rsidRDefault="00EA319A" w:rsidP="00EA319A">
            <w:pPr>
              <w:spacing w:after="0" w:line="240" w:lineRule="auto"/>
              <w:rPr>
                <w:rFonts w:ascii="Times New Roman" w:hAnsi="Times New Roman" w:cs="Times New Roman"/>
                <w:sz w:val="24"/>
                <w:szCs w:val="24"/>
              </w:rPr>
            </w:pPr>
            <w:r w:rsidRPr="00936885">
              <w:rPr>
                <w:rFonts w:ascii="Times New Roman" w:hAnsi="Times New Roman" w:cs="Times New Roman"/>
                <w:sz w:val="24"/>
                <w:szCs w:val="24"/>
              </w:rPr>
              <w:t>К - предварительная величина субсидии, % фактически произведенных и документально подтвержденных затрат на обновление основных средств (без НДС),</w:t>
            </w:r>
          </w:p>
          <w:p w:rsidR="00EA319A" w:rsidRPr="00936885" w:rsidRDefault="00EA319A" w:rsidP="00EA319A">
            <w:pPr>
              <w:spacing w:after="0" w:line="240" w:lineRule="auto"/>
              <w:rPr>
                <w:rFonts w:ascii="Times New Roman" w:hAnsi="Times New Roman" w:cs="Times New Roman"/>
                <w:sz w:val="24"/>
                <w:szCs w:val="24"/>
              </w:rPr>
            </w:pPr>
            <w:r w:rsidRPr="00936885">
              <w:rPr>
                <w:rFonts w:ascii="Times New Roman" w:hAnsi="Times New Roman" w:cs="Times New Roman"/>
                <w:sz w:val="24"/>
                <w:szCs w:val="24"/>
              </w:rPr>
              <w:lastRenderedPageBreak/>
              <w:t>О</w:t>
            </w:r>
            <w:r w:rsidRPr="000432EC">
              <w:rPr>
                <w:rFonts w:ascii="Times New Roman" w:hAnsi="Times New Roman" w:cs="Times New Roman"/>
                <w:sz w:val="24"/>
                <w:szCs w:val="24"/>
                <w:vertAlign w:val="subscript"/>
              </w:rPr>
              <w:t xml:space="preserve">1 </w:t>
            </w:r>
            <w:r w:rsidRPr="00936885">
              <w:rPr>
                <w:rFonts w:ascii="Times New Roman" w:hAnsi="Times New Roman" w:cs="Times New Roman"/>
                <w:sz w:val="24"/>
                <w:szCs w:val="24"/>
              </w:rPr>
              <w:t>– объем бюджетных средств, предусмотренных в программе на оказание финансовой поддержки в год оказания поддержки,</w:t>
            </w:r>
          </w:p>
          <w:p w:rsidR="00EA319A" w:rsidRPr="00936885" w:rsidRDefault="00EA319A" w:rsidP="00EA319A">
            <w:pPr>
              <w:spacing w:after="0" w:line="240" w:lineRule="auto"/>
              <w:rPr>
                <w:rFonts w:ascii="Times New Roman" w:hAnsi="Times New Roman" w:cs="Times New Roman"/>
                <w:sz w:val="24"/>
                <w:szCs w:val="24"/>
              </w:rPr>
            </w:pPr>
            <w:r w:rsidRPr="00936885">
              <w:rPr>
                <w:rFonts w:ascii="Times New Roman" w:hAnsi="Times New Roman" w:cs="Times New Roman"/>
                <w:sz w:val="24"/>
                <w:szCs w:val="24"/>
              </w:rPr>
              <w:t>О</w:t>
            </w:r>
            <w:r w:rsidRPr="000432EC">
              <w:rPr>
                <w:rFonts w:ascii="Times New Roman" w:hAnsi="Times New Roman" w:cs="Times New Roman"/>
                <w:sz w:val="24"/>
                <w:szCs w:val="24"/>
                <w:vertAlign w:val="subscript"/>
              </w:rPr>
              <w:t>2</w:t>
            </w:r>
            <w:r w:rsidRPr="00936885">
              <w:rPr>
                <w:rFonts w:ascii="Times New Roman" w:hAnsi="Times New Roman" w:cs="Times New Roman"/>
                <w:sz w:val="24"/>
                <w:szCs w:val="24"/>
              </w:rPr>
              <w:t xml:space="preserve"> – общая сумма предварительных величин субсидий на обновление основных средств согласно представленных документов.</w:t>
            </w:r>
          </w:p>
          <w:p w:rsidR="00EA319A" w:rsidRPr="00936885" w:rsidRDefault="00EA319A" w:rsidP="00A66AF7">
            <w:pPr>
              <w:spacing w:after="0" w:line="240" w:lineRule="auto"/>
              <w:ind w:firstLine="601"/>
              <w:rPr>
                <w:rFonts w:ascii="Times New Roman" w:hAnsi="Times New Roman" w:cs="Times New Roman"/>
                <w:sz w:val="24"/>
                <w:szCs w:val="24"/>
              </w:rPr>
            </w:pPr>
            <w:r w:rsidRPr="00936885">
              <w:rPr>
                <w:rFonts w:ascii="Times New Roman" w:hAnsi="Times New Roman" w:cs="Times New Roman"/>
                <w:sz w:val="24"/>
                <w:szCs w:val="24"/>
              </w:rPr>
              <w:t>Выплачивается единовременно после принятия решения Комиссией</w:t>
            </w:r>
            <w:r w:rsidR="003507F2">
              <w:t xml:space="preserve"> </w:t>
            </w:r>
            <w:r w:rsidR="003507F2" w:rsidRPr="003507F2">
              <w:rPr>
                <w:rFonts w:ascii="Times New Roman" w:hAnsi="Times New Roman" w:cs="Times New Roman"/>
                <w:sz w:val="24"/>
                <w:szCs w:val="24"/>
              </w:rPr>
              <w:t>в пределах объема бюджетных ассигнований</w:t>
            </w:r>
            <w:r w:rsidRPr="00936885">
              <w:rPr>
                <w:rFonts w:ascii="Times New Roman" w:hAnsi="Times New Roman" w:cs="Times New Roman"/>
                <w:sz w:val="24"/>
                <w:szCs w:val="24"/>
              </w:rPr>
              <w:t>.</w:t>
            </w:r>
          </w:p>
        </w:tc>
      </w:tr>
      <w:tr w:rsidR="00936885" w:rsidRPr="00936885" w:rsidTr="00403787">
        <w:tc>
          <w:tcPr>
            <w:tcW w:w="534" w:type="dxa"/>
          </w:tcPr>
          <w:p w:rsidR="00936885" w:rsidRPr="00936885" w:rsidRDefault="00936885" w:rsidP="00936885">
            <w:pPr>
              <w:spacing w:after="0" w:line="240" w:lineRule="auto"/>
              <w:rPr>
                <w:rFonts w:ascii="Times New Roman" w:hAnsi="Times New Roman" w:cs="Times New Roman"/>
              </w:rPr>
            </w:pPr>
            <w:r w:rsidRPr="00936885">
              <w:rPr>
                <w:rFonts w:ascii="Times New Roman" w:hAnsi="Times New Roman" w:cs="Times New Roman"/>
              </w:rPr>
              <w:lastRenderedPageBreak/>
              <w:t>3.</w:t>
            </w:r>
          </w:p>
        </w:tc>
        <w:tc>
          <w:tcPr>
            <w:tcW w:w="2126" w:type="dxa"/>
            <w:tcBorders>
              <w:top w:val="single" w:sz="4" w:space="0" w:color="auto"/>
            </w:tcBorders>
          </w:tcPr>
          <w:p w:rsidR="00936885" w:rsidRPr="00936885" w:rsidRDefault="00936885" w:rsidP="00936885">
            <w:pPr>
              <w:pStyle w:val="ConsPlusNormal"/>
              <w:jc w:val="both"/>
              <w:rPr>
                <w:rFonts w:ascii="Times New Roman" w:hAnsi="Times New Roman" w:cs="Times New Roman"/>
                <w:bCs/>
                <w:sz w:val="28"/>
                <w:szCs w:val="28"/>
              </w:rPr>
            </w:pPr>
            <w:r w:rsidRPr="00936885">
              <w:rPr>
                <w:rFonts w:ascii="Times New Roman" w:hAnsi="Times New Roman" w:cs="Times New Roman"/>
                <w:sz w:val="24"/>
                <w:szCs w:val="24"/>
              </w:rPr>
              <w:t xml:space="preserve">Субсидирование </w:t>
            </w:r>
            <w:r w:rsidRPr="00936885">
              <w:rPr>
                <w:rFonts w:ascii="Times New Roman" w:hAnsi="Times New Roman" w:cs="Times New Roman"/>
                <w:bCs/>
                <w:sz w:val="24"/>
                <w:szCs w:val="24"/>
              </w:rPr>
              <w:t xml:space="preserve">на компенсацию части транспортных расходов по доставке товаров первой необходимости в отдаленные села, начиная с 11 километра от </w:t>
            </w:r>
            <w:r w:rsidR="00C149BB">
              <w:rPr>
                <w:rFonts w:ascii="Times New Roman" w:hAnsi="Times New Roman" w:cs="Times New Roman"/>
                <w:bCs/>
                <w:sz w:val="24"/>
                <w:szCs w:val="24"/>
              </w:rPr>
              <w:t>районного</w:t>
            </w:r>
            <w:r w:rsidRPr="00936885">
              <w:rPr>
                <w:rFonts w:ascii="Times New Roman" w:hAnsi="Times New Roman" w:cs="Times New Roman"/>
                <w:bCs/>
                <w:sz w:val="24"/>
                <w:szCs w:val="24"/>
              </w:rPr>
              <w:t xml:space="preserve"> центра</w:t>
            </w:r>
          </w:p>
          <w:p w:rsidR="00936885" w:rsidRPr="00936885" w:rsidRDefault="00936885" w:rsidP="00936885">
            <w:pPr>
              <w:spacing w:after="0" w:line="240" w:lineRule="auto"/>
              <w:rPr>
                <w:rFonts w:ascii="Times New Roman" w:hAnsi="Times New Roman" w:cs="Times New Roman"/>
              </w:rPr>
            </w:pPr>
          </w:p>
        </w:tc>
        <w:tc>
          <w:tcPr>
            <w:tcW w:w="3544" w:type="dxa"/>
          </w:tcPr>
          <w:p w:rsidR="00936885" w:rsidRPr="00B32FCC" w:rsidRDefault="004E14D6" w:rsidP="00936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Субъекты МСП</w:t>
            </w:r>
            <w:r w:rsidR="00936885" w:rsidRPr="00B32FCC">
              <w:rPr>
                <w:rFonts w:ascii="Times New Roman" w:hAnsi="Times New Roman" w:cs="Times New Roman"/>
                <w:sz w:val="24"/>
                <w:szCs w:val="24"/>
              </w:rPr>
              <w:t xml:space="preserve">, осуществляющие торговую деятельность, производители хлебобулочных изделий, реализующие свою продукцию в отдаленных селах Татарского </w:t>
            </w:r>
            <w:r w:rsidR="0000384B">
              <w:rPr>
                <w:rFonts w:ascii="Times New Roman" w:hAnsi="Times New Roman" w:cs="Times New Roman"/>
                <w:sz w:val="24"/>
                <w:szCs w:val="24"/>
              </w:rPr>
              <w:t>округа</w:t>
            </w:r>
            <w:r w:rsidR="00936885" w:rsidRPr="00B32FCC">
              <w:rPr>
                <w:rFonts w:ascii="Times New Roman" w:hAnsi="Times New Roman" w:cs="Times New Roman"/>
                <w:sz w:val="24"/>
                <w:szCs w:val="24"/>
              </w:rPr>
              <w:t xml:space="preserve">, начиная с 11 километра от </w:t>
            </w:r>
            <w:r w:rsidR="00C149BB">
              <w:rPr>
                <w:rFonts w:ascii="Times New Roman" w:hAnsi="Times New Roman" w:cs="Times New Roman"/>
                <w:sz w:val="24"/>
                <w:szCs w:val="24"/>
              </w:rPr>
              <w:t>районного</w:t>
            </w:r>
            <w:r w:rsidR="00936885" w:rsidRPr="00B32FCC">
              <w:rPr>
                <w:rFonts w:ascii="Times New Roman" w:hAnsi="Times New Roman" w:cs="Times New Roman"/>
                <w:sz w:val="24"/>
                <w:szCs w:val="24"/>
              </w:rPr>
              <w:t xml:space="preserve"> центра</w:t>
            </w:r>
          </w:p>
          <w:p w:rsidR="00936885" w:rsidRPr="00936885" w:rsidRDefault="00936885" w:rsidP="00936885">
            <w:pPr>
              <w:pStyle w:val="ConsPlusNormal"/>
              <w:rPr>
                <w:rFonts w:ascii="Times New Roman" w:hAnsi="Times New Roman" w:cs="Times New Roman"/>
                <w:sz w:val="24"/>
                <w:szCs w:val="24"/>
              </w:rPr>
            </w:pPr>
            <w:r w:rsidRPr="00936885">
              <w:rPr>
                <w:rFonts w:ascii="Times New Roman" w:hAnsi="Times New Roman" w:cs="Times New Roman"/>
                <w:sz w:val="24"/>
                <w:szCs w:val="24"/>
              </w:rPr>
              <w:t>Перечень товаров первой необходимости для ежедневной реализации</w:t>
            </w:r>
          </w:p>
          <w:p w:rsidR="00936885" w:rsidRPr="00936885" w:rsidRDefault="00936885" w:rsidP="00936885">
            <w:pPr>
              <w:pStyle w:val="ConsPlusNormal"/>
              <w:rPr>
                <w:rFonts w:ascii="Times New Roman" w:hAnsi="Times New Roman" w:cs="Times New Roman"/>
                <w:sz w:val="24"/>
                <w:szCs w:val="24"/>
              </w:rPr>
            </w:pPr>
            <w:r w:rsidRPr="00936885">
              <w:rPr>
                <w:rFonts w:ascii="Times New Roman" w:hAnsi="Times New Roman" w:cs="Times New Roman"/>
                <w:sz w:val="24"/>
                <w:szCs w:val="24"/>
              </w:rPr>
              <w:t xml:space="preserve">в отдаленных селах, начиная с 11 километра от </w:t>
            </w:r>
            <w:r w:rsidR="00C149BB">
              <w:rPr>
                <w:rFonts w:ascii="Times New Roman" w:hAnsi="Times New Roman" w:cs="Times New Roman"/>
                <w:sz w:val="24"/>
                <w:szCs w:val="24"/>
              </w:rPr>
              <w:t>районного</w:t>
            </w:r>
          </w:p>
          <w:p w:rsidR="00936885" w:rsidRPr="00936885" w:rsidRDefault="00936885" w:rsidP="00936885">
            <w:pPr>
              <w:pStyle w:val="ConsPlusNormal"/>
              <w:rPr>
                <w:rFonts w:ascii="Times New Roman" w:hAnsi="Times New Roman" w:cs="Times New Roman"/>
                <w:sz w:val="24"/>
                <w:szCs w:val="24"/>
              </w:rPr>
            </w:pPr>
            <w:r w:rsidRPr="00936885">
              <w:rPr>
                <w:rFonts w:ascii="Times New Roman" w:hAnsi="Times New Roman" w:cs="Times New Roman"/>
                <w:sz w:val="24"/>
                <w:szCs w:val="24"/>
              </w:rPr>
              <w:t>центра:</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 Хлеб.</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2. Соль.</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3. Сахар.</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4. Мука.</w:t>
            </w:r>
          </w:p>
          <w:p w:rsidR="00936885" w:rsidRPr="00936885" w:rsidRDefault="004E14D6" w:rsidP="00936885">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936885" w:rsidRPr="00936885">
              <w:rPr>
                <w:rFonts w:ascii="Times New Roman" w:hAnsi="Times New Roman" w:cs="Times New Roman"/>
                <w:sz w:val="24"/>
                <w:szCs w:val="24"/>
              </w:rPr>
              <w:t>Крупа (не менее трех наименований).</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6. Макаронные изделия (не менее трех наименований).</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lastRenderedPageBreak/>
              <w:t>7. Чай.</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8. Масло растительное.</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9. Кондитерские изделия.</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10. Спички.</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11. Моющие средства.</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12. Одежда и обувь рабочие.</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13.Чулочно-носочные изделия (детские и взрослые).</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14.Посуда (стеклянная, металлическая, стальная, эмалированная).</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15.Предметы санитарии и гигиены.</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16.Канцелярские и школьно-письменные принадлежности (карандаши, ручки, тетради, линейки, клей, стержни).</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17.Электротовары (электрические лампочки - не менее двух наименований, выключатели и т.д.).</w:t>
            </w:r>
          </w:p>
          <w:p w:rsidR="00936885" w:rsidRPr="00936885" w:rsidRDefault="00936885" w:rsidP="00936885">
            <w:pPr>
              <w:pStyle w:val="ConsPlusNormal"/>
              <w:jc w:val="both"/>
              <w:rPr>
                <w:rFonts w:ascii="Times New Roman" w:hAnsi="Times New Roman" w:cs="Times New Roman"/>
                <w:sz w:val="24"/>
                <w:szCs w:val="24"/>
              </w:rPr>
            </w:pPr>
            <w:r w:rsidRPr="00936885">
              <w:rPr>
                <w:rFonts w:ascii="Times New Roman" w:hAnsi="Times New Roman" w:cs="Times New Roman"/>
                <w:sz w:val="24"/>
                <w:szCs w:val="24"/>
              </w:rPr>
              <w:t>18. Мыло хозяйственное.</w:t>
            </w:r>
          </w:p>
          <w:p w:rsidR="00936885" w:rsidRPr="00936885" w:rsidRDefault="00936885" w:rsidP="004E14D6">
            <w:pPr>
              <w:pStyle w:val="ConsPlusNormal"/>
              <w:jc w:val="both"/>
              <w:rPr>
                <w:rFonts w:ascii="Times New Roman" w:hAnsi="Times New Roman" w:cs="Times New Roman"/>
              </w:rPr>
            </w:pPr>
            <w:r w:rsidRPr="00936885">
              <w:rPr>
                <w:rFonts w:ascii="Times New Roman" w:hAnsi="Times New Roman" w:cs="Times New Roman"/>
                <w:sz w:val="24"/>
                <w:szCs w:val="24"/>
              </w:rPr>
              <w:t>19. Мыло туалетное</w:t>
            </w:r>
          </w:p>
        </w:tc>
        <w:tc>
          <w:tcPr>
            <w:tcW w:w="3685" w:type="dxa"/>
          </w:tcPr>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lastRenderedPageBreak/>
              <w:t>1) Увеличение выручки (дохода) на одного работника</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(учитывается только среднесписочная численность)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 в размере, указанном в заявке, при сохранении среднесписочной численности работников в</w:t>
            </w:r>
            <w:r w:rsidRPr="00C149BB">
              <w:rPr>
                <w:rFonts w:ascii="Times New Roman" w:eastAsia="Arial" w:hAnsi="Times New Roman" w:cs="Times New Roman"/>
                <w:sz w:val="28"/>
                <w:szCs w:val="28"/>
              </w:rPr>
              <w:t xml:space="preserve"> </w:t>
            </w:r>
            <w:r w:rsidRPr="00C149BB">
              <w:rPr>
                <w:rFonts w:ascii="Times New Roman" w:eastAsia="Arial" w:hAnsi="Times New Roman" w:cs="Times New Roman"/>
                <w:sz w:val="24"/>
                <w:szCs w:val="24"/>
              </w:rPr>
              <w:t>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2) Увеличение выручки (дохода) на одного работника (учитывается только среднесписочная численность)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 xml:space="preserve">предоставления субсидии по сравнению с годом, </w:t>
            </w:r>
            <w:r w:rsidRPr="00C149BB">
              <w:rPr>
                <w:rFonts w:ascii="Times New Roman" w:eastAsia="Arial" w:hAnsi="Times New Roman" w:cs="Times New Roman"/>
                <w:sz w:val="24"/>
                <w:szCs w:val="24"/>
              </w:rPr>
              <w:lastRenderedPageBreak/>
              <w:t>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 xml:space="preserve">году предоставления субсидии,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в размере, указанном в заявке, 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увеличение среднесписочной численности работников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 в количестве, указанном в заявке.</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Получатель субсидии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должен выбрать один из вариантов результатов и указать значения в заявке. </w:t>
            </w:r>
          </w:p>
          <w:p w:rsidR="00936885" w:rsidRPr="003E1E28" w:rsidRDefault="00936885" w:rsidP="00C5310D">
            <w:pPr>
              <w:pStyle w:val="ConsPlusNormal"/>
              <w:widowControl/>
              <w:jc w:val="both"/>
              <w:rPr>
                <w:rFonts w:ascii="Times New Roman" w:hAnsi="Times New Roman" w:cs="Times New Roman"/>
                <w:highlight w:val="yellow"/>
              </w:rPr>
            </w:pPr>
          </w:p>
        </w:tc>
        <w:tc>
          <w:tcPr>
            <w:tcW w:w="5812" w:type="dxa"/>
            <w:gridSpan w:val="2"/>
          </w:tcPr>
          <w:p w:rsidR="00936885" w:rsidRPr="00936885" w:rsidRDefault="00936885" w:rsidP="00936885">
            <w:pPr>
              <w:pStyle w:val="ConsPlusNormal"/>
              <w:ind w:firstLine="540"/>
              <w:jc w:val="both"/>
              <w:rPr>
                <w:rFonts w:ascii="Times New Roman" w:hAnsi="Times New Roman" w:cs="Times New Roman"/>
                <w:sz w:val="24"/>
                <w:szCs w:val="24"/>
              </w:rPr>
            </w:pPr>
            <w:r w:rsidRPr="00936885">
              <w:rPr>
                <w:rFonts w:ascii="Times New Roman" w:hAnsi="Times New Roman" w:cs="Times New Roman"/>
                <w:sz w:val="24"/>
                <w:szCs w:val="24"/>
              </w:rPr>
              <w:lastRenderedPageBreak/>
              <w:t>50% от суммы фактически понесенных транспортных расходов, но не более 500 тысяч рублей</w:t>
            </w:r>
            <w:r w:rsidR="005B0C06">
              <w:t xml:space="preserve"> </w:t>
            </w:r>
            <w:r w:rsidR="005B0C06" w:rsidRPr="005B0C06">
              <w:rPr>
                <w:rFonts w:ascii="Times New Roman" w:hAnsi="Times New Roman" w:cs="Times New Roman"/>
                <w:sz w:val="24"/>
                <w:szCs w:val="24"/>
              </w:rPr>
              <w:t>в пределах объема бюджетных ассигнований</w:t>
            </w:r>
            <w:r w:rsidRPr="00936885">
              <w:rPr>
                <w:rFonts w:ascii="Times New Roman" w:hAnsi="Times New Roman" w:cs="Times New Roman"/>
                <w:sz w:val="24"/>
                <w:szCs w:val="24"/>
              </w:rPr>
              <w:t>.</w:t>
            </w:r>
          </w:p>
          <w:p w:rsidR="00936885" w:rsidRPr="00936885" w:rsidRDefault="00936885" w:rsidP="00C149BB">
            <w:pPr>
              <w:pStyle w:val="ConsPlusNormal"/>
              <w:ind w:firstLine="540"/>
              <w:jc w:val="both"/>
              <w:rPr>
                <w:rFonts w:ascii="Times New Roman" w:hAnsi="Times New Roman" w:cs="Times New Roman"/>
                <w:sz w:val="24"/>
                <w:szCs w:val="24"/>
              </w:rPr>
            </w:pPr>
            <w:r w:rsidRPr="00936885">
              <w:rPr>
                <w:rFonts w:ascii="Times New Roman" w:hAnsi="Times New Roman" w:cs="Times New Roman"/>
                <w:sz w:val="24"/>
                <w:szCs w:val="24"/>
              </w:rPr>
              <w:t>Вы</w:t>
            </w:r>
            <w:r w:rsidR="00C149BB">
              <w:rPr>
                <w:rFonts w:ascii="Times New Roman" w:hAnsi="Times New Roman" w:cs="Times New Roman"/>
                <w:sz w:val="24"/>
                <w:szCs w:val="24"/>
              </w:rPr>
              <w:t>плачивается единовременно после п</w:t>
            </w:r>
            <w:r w:rsidRPr="00936885">
              <w:rPr>
                <w:rFonts w:ascii="Times New Roman" w:hAnsi="Times New Roman" w:cs="Times New Roman"/>
                <w:sz w:val="24"/>
                <w:szCs w:val="24"/>
              </w:rPr>
              <w:t>ринятия решения Комиссией.</w:t>
            </w:r>
          </w:p>
          <w:p w:rsidR="00936885" w:rsidRPr="00936885" w:rsidRDefault="00936885" w:rsidP="00936885">
            <w:pPr>
              <w:pStyle w:val="ConsPlusNormal"/>
              <w:jc w:val="both"/>
              <w:rPr>
                <w:rFonts w:ascii="Times New Roman" w:hAnsi="Times New Roman" w:cs="Times New Roman"/>
                <w:sz w:val="24"/>
                <w:szCs w:val="24"/>
              </w:rPr>
            </w:pPr>
          </w:p>
        </w:tc>
      </w:tr>
      <w:tr w:rsidR="00936885" w:rsidRPr="00936885" w:rsidTr="00403787">
        <w:tc>
          <w:tcPr>
            <w:tcW w:w="534" w:type="dxa"/>
          </w:tcPr>
          <w:p w:rsidR="00936885" w:rsidRPr="00936885" w:rsidRDefault="00936885" w:rsidP="00936885">
            <w:pPr>
              <w:spacing w:after="0" w:line="240" w:lineRule="auto"/>
              <w:rPr>
                <w:rFonts w:ascii="Times New Roman" w:hAnsi="Times New Roman" w:cs="Times New Roman"/>
              </w:rPr>
            </w:pPr>
            <w:r w:rsidRPr="00936885">
              <w:rPr>
                <w:rFonts w:ascii="Times New Roman" w:hAnsi="Times New Roman" w:cs="Times New Roman"/>
              </w:rPr>
              <w:lastRenderedPageBreak/>
              <w:t>4.</w:t>
            </w:r>
          </w:p>
        </w:tc>
        <w:tc>
          <w:tcPr>
            <w:tcW w:w="2126" w:type="dxa"/>
          </w:tcPr>
          <w:p w:rsidR="00936885" w:rsidRPr="00A66AF7" w:rsidRDefault="00936885" w:rsidP="00936885">
            <w:pPr>
              <w:spacing w:after="0" w:line="240" w:lineRule="auto"/>
              <w:rPr>
                <w:rFonts w:ascii="Times New Roman" w:hAnsi="Times New Roman" w:cs="Times New Roman"/>
                <w:sz w:val="24"/>
                <w:szCs w:val="24"/>
              </w:rPr>
            </w:pPr>
            <w:r w:rsidRPr="00A66AF7">
              <w:rPr>
                <w:rFonts w:ascii="Times New Roman" w:hAnsi="Times New Roman" w:cs="Times New Roman"/>
                <w:sz w:val="24"/>
                <w:szCs w:val="24"/>
              </w:rPr>
              <w:t>Гранты начинающим собственный бизнес, в т. ч.</w:t>
            </w:r>
          </w:p>
          <w:p w:rsidR="00936885" w:rsidRPr="00A66AF7" w:rsidRDefault="00936885" w:rsidP="00936885">
            <w:pPr>
              <w:pStyle w:val="ConsPlusNormal"/>
              <w:jc w:val="both"/>
              <w:rPr>
                <w:rFonts w:ascii="Times New Roman" w:hAnsi="Times New Roman" w:cs="Times New Roman"/>
                <w:sz w:val="24"/>
                <w:szCs w:val="24"/>
              </w:rPr>
            </w:pPr>
            <w:r w:rsidRPr="00A66AF7">
              <w:rPr>
                <w:rFonts w:ascii="Times New Roman" w:hAnsi="Times New Roman" w:cs="Times New Roman"/>
                <w:sz w:val="24"/>
                <w:szCs w:val="24"/>
              </w:rPr>
              <w:t>в сфере бытового обслуживания</w:t>
            </w:r>
          </w:p>
        </w:tc>
        <w:tc>
          <w:tcPr>
            <w:tcW w:w="3544" w:type="dxa"/>
          </w:tcPr>
          <w:p w:rsidR="00936885" w:rsidRPr="00A66AF7" w:rsidRDefault="00A66AF7" w:rsidP="00936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Субъекты МСП</w:t>
            </w:r>
            <w:r w:rsidR="00936885" w:rsidRPr="00A66AF7">
              <w:rPr>
                <w:rFonts w:ascii="Times New Roman" w:hAnsi="Times New Roman" w:cs="Times New Roman"/>
                <w:sz w:val="24"/>
                <w:szCs w:val="24"/>
              </w:rPr>
              <w:t>, осуществляющие основной вид деятельности, в соответствии с Общероссийским классификатором видов экономической деятельности ОК 029-2014 (ОКВЭД2) (КДЕС Ред. 2);</w:t>
            </w:r>
          </w:p>
          <w:p w:rsidR="00936885" w:rsidRPr="00A66AF7" w:rsidRDefault="00936885" w:rsidP="00936885">
            <w:pPr>
              <w:spacing w:after="0" w:line="240" w:lineRule="auto"/>
              <w:jc w:val="both"/>
              <w:rPr>
                <w:rFonts w:ascii="Times New Roman" w:hAnsi="Times New Roman" w:cs="Times New Roman"/>
                <w:sz w:val="24"/>
                <w:szCs w:val="24"/>
              </w:rPr>
            </w:pPr>
            <w:r w:rsidRPr="00A66AF7">
              <w:rPr>
                <w:rFonts w:ascii="Times New Roman" w:hAnsi="Times New Roman" w:cs="Times New Roman"/>
                <w:sz w:val="24"/>
                <w:szCs w:val="24"/>
              </w:rPr>
              <w:t xml:space="preserve"> Крестьянские (</w:t>
            </w:r>
            <w:r w:rsidR="00CB7249" w:rsidRPr="00A66AF7">
              <w:rPr>
                <w:rFonts w:ascii="Times New Roman" w:hAnsi="Times New Roman" w:cs="Times New Roman"/>
                <w:sz w:val="24"/>
                <w:szCs w:val="24"/>
              </w:rPr>
              <w:t>фермерские) хозяйства</w:t>
            </w:r>
            <w:r w:rsidRPr="00A66AF7">
              <w:rPr>
                <w:rFonts w:ascii="Times New Roman" w:hAnsi="Times New Roman" w:cs="Times New Roman"/>
                <w:sz w:val="24"/>
                <w:szCs w:val="24"/>
              </w:rPr>
              <w:t>.</w:t>
            </w:r>
          </w:p>
          <w:p w:rsidR="00936885" w:rsidRPr="00A66AF7" w:rsidRDefault="00936885" w:rsidP="00936885">
            <w:pPr>
              <w:spacing w:after="0" w:line="240" w:lineRule="auto"/>
              <w:jc w:val="both"/>
              <w:rPr>
                <w:rFonts w:ascii="Times New Roman" w:hAnsi="Times New Roman" w:cs="Times New Roman"/>
                <w:sz w:val="24"/>
                <w:szCs w:val="24"/>
              </w:rPr>
            </w:pPr>
            <w:r w:rsidRPr="00A66AF7">
              <w:rPr>
                <w:rFonts w:ascii="Times New Roman" w:hAnsi="Times New Roman" w:cs="Times New Roman"/>
                <w:sz w:val="24"/>
                <w:szCs w:val="24"/>
              </w:rPr>
              <w:t xml:space="preserve">Получатели должны быть вновь зарегистрированными и (или) действующими менее 24 месяцев с момента </w:t>
            </w:r>
            <w:r w:rsidRPr="00A66AF7">
              <w:rPr>
                <w:rFonts w:ascii="Times New Roman" w:hAnsi="Times New Roman" w:cs="Times New Roman"/>
                <w:sz w:val="24"/>
                <w:szCs w:val="24"/>
              </w:rPr>
              <w:lastRenderedPageBreak/>
              <w:t xml:space="preserve">государственной регистрации, фактически осуществлять свою деятельность на территории Татарского </w:t>
            </w:r>
            <w:r w:rsidR="0000384B">
              <w:rPr>
                <w:rFonts w:ascii="Times New Roman" w:hAnsi="Times New Roman" w:cs="Times New Roman"/>
                <w:sz w:val="24"/>
                <w:szCs w:val="24"/>
              </w:rPr>
              <w:t>округа</w:t>
            </w:r>
          </w:p>
        </w:tc>
        <w:tc>
          <w:tcPr>
            <w:tcW w:w="3685" w:type="dxa"/>
          </w:tcPr>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lastRenderedPageBreak/>
              <w:t>1) Увеличение выручки (дохода) на одного работника</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(учитывается только среднесписочная численность)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 в размере, указанном в заявке, при сохранении среднесписочной численности работников в</w:t>
            </w:r>
            <w:r w:rsidRPr="00C149BB">
              <w:rPr>
                <w:rFonts w:ascii="Times New Roman" w:eastAsia="Arial" w:hAnsi="Times New Roman" w:cs="Times New Roman"/>
                <w:sz w:val="28"/>
                <w:szCs w:val="28"/>
              </w:rPr>
              <w:t xml:space="preserve"> </w:t>
            </w:r>
            <w:r w:rsidRPr="00C149BB">
              <w:rPr>
                <w:rFonts w:ascii="Times New Roman" w:eastAsia="Arial" w:hAnsi="Times New Roman" w:cs="Times New Roman"/>
                <w:sz w:val="24"/>
                <w:szCs w:val="24"/>
              </w:rPr>
              <w:t>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 xml:space="preserve">предоставления субсидии по сравнению с годом, </w:t>
            </w:r>
            <w:r w:rsidRPr="00C149BB">
              <w:rPr>
                <w:rFonts w:ascii="Times New Roman" w:eastAsia="Arial" w:hAnsi="Times New Roman" w:cs="Times New Roman"/>
                <w:sz w:val="24"/>
                <w:szCs w:val="24"/>
              </w:rPr>
              <w:lastRenderedPageBreak/>
              <w:t>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2) Увеличение выручки (дохода) на одного работника (учитывается только среднесписочная численность)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 xml:space="preserve">году предоставления субсидии,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в размере, указанном в заявке, 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увеличение среднесписочной численности работников в год</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предоставления субсидии по сравнению с годом, предшествующим</w:t>
            </w:r>
            <w:r w:rsidRPr="00C149BB">
              <w:rPr>
                <w:rFonts w:ascii="Arial" w:eastAsia="Arial" w:hAnsi="Arial" w:cs="Times New Roman"/>
                <w:sz w:val="24"/>
                <w:szCs w:val="24"/>
              </w:rPr>
              <w:t xml:space="preserve"> </w:t>
            </w:r>
            <w:r w:rsidRPr="00C149BB">
              <w:rPr>
                <w:rFonts w:ascii="Times New Roman" w:eastAsia="Arial" w:hAnsi="Times New Roman" w:cs="Times New Roman"/>
                <w:sz w:val="24"/>
                <w:szCs w:val="24"/>
              </w:rPr>
              <w:t>году предоставления субсидии, в количестве, указанном в заявке.</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Получатель субсидии </w:t>
            </w:r>
          </w:p>
          <w:p w:rsidR="00E62AB9" w:rsidRPr="00C149BB" w:rsidRDefault="00E62AB9" w:rsidP="00E62AB9">
            <w:pPr>
              <w:spacing w:after="0" w:line="240" w:lineRule="auto"/>
              <w:rPr>
                <w:rFonts w:ascii="Times New Roman" w:eastAsia="Arial" w:hAnsi="Times New Roman" w:cs="Times New Roman"/>
                <w:sz w:val="24"/>
                <w:szCs w:val="24"/>
              </w:rPr>
            </w:pPr>
            <w:r w:rsidRPr="00C149BB">
              <w:rPr>
                <w:rFonts w:ascii="Times New Roman" w:eastAsia="Arial" w:hAnsi="Times New Roman" w:cs="Times New Roman"/>
                <w:sz w:val="24"/>
                <w:szCs w:val="24"/>
              </w:rPr>
              <w:t xml:space="preserve">должен выбрать один из вариантов результатов и указать значения в заявке. </w:t>
            </w:r>
          </w:p>
          <w:p w:rsidR="00936885" w:rsidRPr="003E1E28" w:rsidRDefault="00936885" w:rsidP="005C0170">
            <w:pPr>
              <w:pStyle w:val="ConsPlusNormal"/>
              <w:widowControl/>
              <w:jc w:val="both"/>
              <w:rPr>
                <w:rFonts w:ascii="Times New Roman" w:hAnsi="Times New Roman" w:cs="Times New Roman"/>
                <w:sz w:val="24"/>
                <w:szCs w:val="24"/>
                <w:highlight w:val="yellow"/>
              </w:rPr>
            </w:pPr>
          </w:p>
        </w:tc>
        <w:tc>
          <w:tcPr>
            <w:tcW w:w="5812" w:type="dxa"/>
            <w:gridSpan w:val="2"/>
          </w:tcPr>
          <w:p w:rsidR="00936885" w:rsidRPr="00A66AF7" w:rsidRDefault="00936885" w:rsidP="00A66AF7">
            <w:pPr>
              <w:widowControl w:val="0"/>
              <w:autoSpaceDE w:val="0"/>
              <w:autoSpaceDN w:val="0"/>
              <w:adjustRightInd w:val="0"/>
              <w:spacing w:after="0" w:line="240" w:lineRule="auto"/>
              <w:ind w:firstLine="459"/>
              <w:jc w:val="both"/>
              <w:rPr>
                <w:rFonts w:ascii="Times New Roman" w:hAnsi="Times New Roman" w:cs="Times New Roman"/>
                <w:sz w:val="24"/>
                <w:szCs w:val="24"/>
              </w:rPr>
            </w:pPr>
            <w:r w:rsidRPr="00A66AF7">
              <w:rPr>
                <w:rFonts w:ascii="Times New Roman" w:hAnsi="Times New Roman" w:cs="Times New Roman"/>
                <w:sz w:val="24"/>
                <w:szCs w:val="24"/>
              </w:rPr>
              <w:lastRenderedPageBreak/>
              <w:t>Размер финансовой поддержки определяется пропорционально затратам заявителя, указанным в заявке, в пределах объема бюджетных ассигнований.</w:t>
            </w:r>
          </w:p>
          <w:p w:rsidR="00936885" w:rsidRPr="00A66AF7" w:rsidRDefault="00936885" w:rsidP="00A66AF7">
            <w:pPr>
              <w:widowControl w:val="0"/>
              <w:autoSpaceDE w:val="0"/>
              <w:autoSpaceDN w:val="0"/>
              <w:adjustRightInd w:val="0"/>
              <w:spacing w:after="0" w:line="240" w:lineRule="auto"/>
              <w:ind w:firstLine="459"/>
              <w:jc w:val="both"/>
              <w:rPr>
                <w:rFonts w:ascii="Times New Roman" w:hAnsi="Times New Roman" w:cs="Times New Roman"/>
                <w:sz w:val="24"/>
                <w:szCs w:val="24"/>
              </w:rPr>
            </w:pPr>
            <w:r w:rsidRPr="00A66AF7">
              <w:rPr>
                <w:rFonts w:ascii="Times New Roman" w:hAnsi="Times New Roman" w:cs="Times New Roman"/>
                <w:sz w:val="24"/>
                <w:szCs w:val="24"/>
              </w:rPr>
              <w:t xml:space="preserve">Для расчета принимаются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 </w:t>
            </w:r>
          </w:p>
          <w:p w:rsidR="00936885" w:rsidRPr="00A66AF7" w:rsidRDefault="00936885" w:rsidP="00A66AF7">
            <w:pPr>
              <w:widowControl w:val="0"/>
              <w:autoSpaceDE w:val="0"/>
              <w:autoSpaceDN w:val="0"/>
              <w:adjustRightInd w:val="0"/>
              <w:spacing w:after="0" w:line="240" w:lineRule="auto"/>
              <w:ind w:firstLine="459"/>
              <w:jc w:val="both"/>
              <w:rPr>
                <w:rFonts w:ascii="Times New Roman" w:hAnsi="Times New Roman" w:cs="Times New Roman"/>
                <w:sz w:val="24"/>
                <w:szCs w:val="24"/>
              </w:rPr>
            </w:pPr>
            <w:r w:rsidRPr="00A66AF7">
              <w:rPr>
                <w:rFonts w:ascii="Times New Roman" w:hAnsi="Times New Roman" w:cs="Times New Roman"/>
                <w:sz w:val="24"/>
                <w:szCs w:val="24"/>
              </w:rPr>
              <w:t xml:space="preserve">Не подлежат возмещению затраты, на финансирование которых ранее была предоставлена единовременная финансовая помощь на организацию малого предпринимательства и самозанятости безработных граждан, полученная через ГКУ НСО </w:t>
            </w:r>
            <w:r w:rsidRPr="00A66AF7">
              <w:rPr>
                <w:rFonts w:ascii="Times New Roman" w:hAnsi="Times New Roman" w:cs="Times New Roman"/>
                <w:sz w:val="24"/>
                <w:szCs w:val="24"/>
              </w:rPr>
              <w:lastRenderedPageBreak/>
              <w:t>ЦЗН г.</w:t>
            </w:r>
            <w:r w:rsidR="00CB7249">
              <w:rPr>
                <w:rFonts w:ascii="Times New Roman" w:hAnsi="Times New Roman" w:cs="Times New Roman"/>
                <w:sz w:val="24"/>
                <w:szCs w:val="24"/>
              </w:rPr>
              <w:t xml:space="preserve"> </w:t>
            </w:r>
            <w:r w:rsidRPr="00A66AF7">
              <w:rPr>
                <w:rFonts w:ascii="Times New Roman" w:hAnsi="Times New Roman" w:cs="Times New Roman"/>
                <w:sz w:val="24"/>
                <w:szCs w:val="24"/>
              </w:rPr>
              <w:t>Татарска</w:t>
            </w:r>
          </w:p>
        </w:tc>
      </w:tr>
    </w:tbl>
    <w:p w:rsidR="00936885" w:rsidRPr="00936885" w:rsidRDefault="00936885" w:rsidP="00936885">
      <w:pPr>
        <w:spacing w:after="0" w:line="240" w:lineRule="auto"/>
        <w:rPr>
          <w:rFonts w:ascii="Times New Roman" w:hAnsi="Times New Roman" w:cs="Times New Roman"/>
        </w:rPr>
      </w:pPr>
    </w:p>
    <w:p w:rsidR="00936885" w:rsidRPr="00936885" w:rsidRDefault="00936885" w:rsidP="00936885">
      <w:pPr>
        <w:spacing w:after="0" w:line="240" w:lineRule="auto"/>
        <w:rPr>
          <w:rFonts w:ascii="Times New Roman" w:hAnsi="Times New Roman" w:cs="Times New Roman"/>
          <w:sz w:val="28"/>
          <w:szCs w:val="28"/>
        </w:rPr>
      </w:pPr>
      <w:r w:rsidRPr="00936885">
        <w:rPr>
          <w:rFonts w:ascii="Times New Roman" w:hAnsi="Times New Roman" w:cs="Times New Roman"/>
          <w:sz w:val="28"/>
          <w:szCs w:val="28"/>
        </w:rPr>
        <w:t>Список используемых сокращений:</w:t>
      </w:r>
    </w:p>
    <w:p w:rsidR="00936885" w:rsidRPr="00936885" w:rsidRDefault="00936885" w:rsidP="00936885">
      <w:pPr>
        <w:pStyle w:val="ConsPlusNormal"/>
        <w:widowControl/>
        <w:rPr>
          <w:rFonts w:ascii="Times New Roman" w:hAnsi="Times New Roman" w:cs="Times New Roman"/>
          <w:sz w:val="28"/>
          <w:szCs w:val="28"/>
        </w:rPr>
      </w:pPr>
      <w:r w:rsidRPr="00936885">
        <w:rPr>
          <w:rFonts w:ascii="Times New Roman" w:hAnsi="Times New Roman" w:cs="Times New Roman"/>
          <w:sz w:val="28"/>
          <w:szCs w:val="28"/>
        </w:rPr>
        <w:t>С</w:t>
      </w:r>
      <w:r w:rsidR="00403787">
        <w:rPr>
          <w:rFonts w:ascii="Times New Roman" w:hAnsi="Times New Roman" w:cs="Times New Roman"/>
          <w:sz w:val="28"/>
          <w:szCs w:val="28"/>
        </w:rPr>
        <w:t>убъекты МСП</w:t>
      </w:r>
      <w:r w:rsidRPr="00936885">
        <w:rPr>
          <w:rFonts w:ascii="Times New Roman" w:hAnsi="Times New Roman" w:cs="Times New Roman"/>
          <w:b/>
          <w:sz w:val="28"/>
          <w:szCs w:val="28"/>
        </w:rPr>
        <w:t xml:space="preserve"> – </w:t>
      </w:r>
      <w:r w:rsidRPr="00936885">
        <w:rPr>
          <w:rFonts w:ascii="Times New Roman" w:hAnsi="Times New Roman" w:cs="Times New Roman"/>
          <w:sz w:val="28"/>
          <w:szCs w:val="28"/>
        </w:rPr>
        <w:t>субъекты малого и среднего предпринимательств</w:t>
      </w:r>
      <w:r w:rsidR="00403787">
        <w:rPr>
          <w:rFonts w:ascii="Times New Roman" w:hAnsi="Times New Roman" w:cs="Times New Roman"/>
          <w:sz w:val="28"/>
          <w:szCs w:val="28"/>
        </w:rPr>
        <w:t>а</w:t>
      </w:r>
    </w:p>
    <w:p w:rsidR="00936885" w:rsidRPr="00936885" w:rsidRDefault="00936885" w:rsidP="00936885">
      <w:pPr>
        <w:pStyle w:val="ConsPlusNormal"/>
        <w:widowControl/>
        <w:rPr>
          <w:rFonts w:ascii="Times New Roman" w:hAnsi="Times New Roman" w:cs="Times New Roman"/>
          <w:sz w:val="28"/>
          <w:szCs w:val="28"/>
        </w:rPr>
      </w:pPr>
    </w:p>
    <w:bookmarkEnd w:id="4"/>
    <w:p w:rsidR="00936885" w:rsidRDefault="00936885"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936885">
      <w:pPr>
        <w:spacing w:after="0" w:line="240" w:lineRule="auto"/>
        <w:rPr>
          <w:rFonts w:ascii="Times New Roman" w:eastAsia="Calibri" w:hAnsi="Times New Roman" w:cs="Times New Roman"/>
          <w:sz w:val="28"/>
          <w:szCs w:val="28"/>
        </w:rPr>
      </w:pPr>
    </w:p>
    <w:p w:rsidR="00044C04" w:rsidRDefault="00044C04" w:rsidP="00044C04">
      <w:pPr>
        <w:spacing w:after="0" w:line="240" w:lineRule="auto"/>
        <w:ind w:left="10206"/>
        <w:rPr>
          <w:rFonts w:ascii="Times New Roman" w:hAnsi="Times New Roman" w:cs="Times New Roman"/>
        </w:rPr>
        <w:sectPr w:rsidR="00044C04" w:rsidSect="00113C25">
          <w:pgSz w:w="16838" w:h="11906" w:orient="landscape" w:code="9"/>
          <w:pgMar w:top="680" w:right="851" w:bottom="794" w:left="851" w:header="567" w:footer="567" w:gutter="0"/>
          <w:cols w:space="708"/>
          <w:titlePg/>
          <w:docGrid w:linePitch="326"/>
        </w:sectPr>
      </w:pPr>
    </w:p>
    <w:p w:rsidR="00A51E2C" w:rsidRPr="00B23775" w:rsidRDefault="00A51E2C" w:rsidP="00A51E2C">
      <w:pPr>
        <w:spacing w:after="0" w:line="240" w:lineRule="auto"/>
        <w:ind w:left="6237"/>
        <w:rPr>
          <w:rFonts w:ascii="Times New Roman" w:hAnsi="Times New Roman" w:cs="Times New Roman"/>
          <w:sz w:val="21"/>
          <w:szCs w:val="21"/>
        </w:rPr>
      </w:pPr>
      <w:r w:rsidRPr="00B23775">
        <w:rPr>
          <w:rFonts w:ascii="Times New Roman" w:hAnsi="Times New Roman" w:cs="Times New Roman"/>
          <w:sz w:val="21"/>
          <w:szCs w:val="21"/>
        </w:rPr>
        <w:lastRenderedPageBreak/>
        <w:t>Приложение №</w:t>
      </w:r>
      <w:r w:rsidR="00E622C3">
        <w:rPr>
          <w:rFonts w:ascii="Times New Roman" w:hAnsi="Times New Roman" w:cs="Times New Roman"/>
          <w:sz w:val="21"/>
          <w:szCs w:val="21"/>
        </w:rPr>
        <w:t>2</w:t>
      </w:r>
    </w:p>
    <w:p w:rsidR="00A51E2C" w:rsidRDefault="00A51E2C" w:rsidP="00A51E2C">
      <w:pPr>
        <w:spacing w:after="0" w:line="240" w:lineRule="auto"/>
        <w:ind w:left="6237"/>
        <w:rPr>
          <w:rFonts w:ascii="Times New Roman" w:hAnsi="Times New Roman" w:cs="Times New Roman"/>
        </w:rPr>
      </w:pPr>
      <w:r w:rsidRPr="00B23775">
        <w:rPr>
          <w:rFonts w:ascii="Times New Roman" w:hAnsi="Times New Roman" w:cs="Times New Roman"/>
          <w:sz w:val="21"/>
          <w:szCs w:val="21"/>
        </w:rPr>
        <w:t xml:space="preserve">к Порядку предоставления субсидий юридическим </w:t>
      </w:r>
      <w:r w:rsidR="00BF56A9" w:rsidRPr="00B23775">
        <w:rPr>
          <w:rFonts w:ascii="Times New Roman" w:hAnsi="Times New Roman" w:cs="Times New Roman"/>
          <w:sz w:val="21"/>
          <w:szCs w:val="21"/>
        </w:rPr>
        <w:t>лицам (</w:t>
      </w:r>
      <w:r w:rsidRPr="00B23775">
        <w:rPr>
          <w:rFonts w:ascii="Times New Roman" w:hAnsi="Times New Roman" w:cs="Times New Roman"/>
          <w:sz w:val="21"/>
          <w:szCs w:val="21"/>
        </w:rPr>
        <w:t xml:space="preserve">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Татарского </w:t>
      </w:r>
      <w:r w:rsidR="00C149BB">
        <w:rPr>
          <w:rFonts w:ascii="Times New Roman" w:hAnsi="Times New Roman" w:cs="Times New Roman"/>
          <w:sz w:val="21"/>
          <w:szCs w:val="21"/>
        </w:rPr>
        <w:t>района</w:t>
      </w:r>
      <w:r w:rsidR="00BF56A9" w:rsidRPr="00B23775">
        <w:rPr>
          <w:rFonts w:ascii="Times New Roman" w:hAnsi="Times New Roman" w:cs="Times New Roman"/>
          <w:sz w:val="21"/>
          <w:szCs w:val="21"/>
        </w:rPr>
        <w:t xml:space="preserve"> «</w:t>
      </w:r>
      <w:r w:rsidR="00820E2C">
        <w:rPr>
          <w:rFonts w:ascii="Times New Roman" w:hAnsi="Times New Roman" w:cs="Times New Roman"/>
          <w:sz w:val="21"/>
          <w:szCs w:val="21"/>
        </w:rPr>
        <w:t>Развитие субъектов малого и среднего предпринимательства в Татарском муниципальном районе Новосибирской области на 2024-2026 годы</w:t>
      </w:r>
      <w:r w:rsidRPr="00B23775">
        <w:rPr>
          <w:rFonts w:ascii="Times New Roman" w:hAnsi="Times New Roman" w:cs="Times New Roman"/>
          <w:sz w:val="21"/>
          <w:szCs w:val="21"/>
        </w:rPr>
        <w:t>»</w:t>
      </w:r>
    </w:p>
    <w:p w:rsidR="006333AC" w:rsidRDefault="006333AC" w:rsidP="006333AC">
      <w:pPr>
        <w:pStyle w:val="ConsPlusNormal"/>
        <w:widowControl/>
        <w:jc w:val="center"/>
        <w:outlineLvl w:val="1"/>
        <w:rPr>
          <w:rFonts w:ascii="Times New Roman" w:hAnsi="Times New Roman" w:cs="Times New Roman"/>
          <w:b/>
          <w:sz w:val="28"/>
          <w:szCs w:val="28"/>
        </w:rPr>
      </w:pPr>
    </w:p>
    <w:p w:rsidR="006333AC" w:rsidRPr="006333AC" w:rsidRDefault="006333AC" w:rsidP="006333AC">
      <w:pPr>
        <w:pStyle w:val="ConsPlusNormal"/>
        <w:widowControl/>
        <w:jc w:val="center"/>
        <w:outlineLvl w:val="1"/>
        <w:rPr>
          <w:rFonts w:ascii="Times New Roman" w:hAnsi="Times New Roman" w:cs="Times New Roman"/>
          <w:b/>
          <w:sz w:val="28"/>
          <w:szCs w:val="28"/>
        </w:rPr>
      </w:pPr>
      <w:r w:rsidRPr="006333AC">
        <w:rPr>
          <w:rFonts w:ascii="Times New Roman" w:hAnsi="Times New Roman" w:cs="Times New Roman"/>
          <w:b/>
          <w:sz w:val="28"/>
          <w:szCs w:val="28"/>
        </w:rPr>
        <w:t xml:space="preserve">Перечень </w:t>
      </w:r>
      <w:r w:rsidR="002C6CFE">
        <w:rPr>
          <w:rFonts w:ascii="Times New Roman" w:hAnsi="Times New Roman" w:cs="Times New Roman"/>
          <w:b/>
          <w:sz w:val="28"/>
          <w:szCs w:val="28"/>
        </w:rPr>
        <w:t xml:space="preserve">прилагаемых к заявке </w:t>
      </w:r>
      <w:r w:rsidRPr="006333AC">
        <w:rPr>
          <w:rFonts w:ascii="Times New Roman" w:hAnsi="Times New Roman" w:cs="Times New Roman"/>
          <w:b/>
          <w:sz w:val="28"/>
          <w:szCs w:val="28"/>
        </w:rPr>
        <w:t>документов для оказания финансовой поддержки</w:t>
      </w:r>
    </w:p>
    <w:p w:rsidR="006333AC" w:rsidRPr="006333AC" w:rsidRDefault="006333AC" w:rsidP="006333AC">
      <w:pPr>
        <w:pStyle w:val="ConsPlusNormal"/>
        <w:widowControl/>
        <w:jc w:val="center"/>
        <w:outlineLvl w:val="1"/>
        <w:rPr>
          <w:rFonts w:ascii="Times New Roman" w:hAnsi="Times New Roman" w:cs="Times New Roman"/>
          <w:b/>
          <w:sz w:val="28"/>
          <w:szCs w:val="28"/>
        </w:rPr>
      </w:pPr>
      <w:r w:rsidRPr="006333AC">
        <w:rPr>
          <w:rFonts w:ascii="Times New Roman" w:hAnsi="Times New Roman" w:cs="Times New Roman"/>
          <w:b/>
          <w:sz w:val="28"/>
          <w:szCs w:val="28"/>
        </w:rPr>
        <w:t>субъектам малого и среднего предпринимательства</w:t>
      </w:r>
    </w:p>
    <w:p w:rsidR="006333AC" w:rsidRPr="00B76505" w:rsidRDefault="006333AC" w:rsidP="006333AC">
      <w:pPr>
        <w:pStyle w:val="ConsPlusNormal"/>
        <w:widowControl/>
        <w:jc w:val="center"/>
        <w:outlineLvl w:val="1"/>
        <w:rPr>
          <w:rFonts w:ascii="Times New Roman" w:hAnsi="Times New Roman" w:cs="Times New Roman"/>
          <w:b/>
          <w:sz w:val="28"/>
          <w:szCs w:val="28"/>
        </w:rPr>
      </w:pPr>
    </w:p>
    <w:p w:rsidR="006333AC" w:rsidRDefault="006333AC" w:rsidP="00201673">
      <w:pPr>
        <w:tabs>
          <w:tab w:val="left" w:pos="3315"/>
        </w:tabs>
        <w:spacing w:after="0" w:line="240" w:lineRule="auto"/>
        <w:jc w:val="center"/>
        <w:rPr>
          <w:rFonts w:ascii="Times New Roman" w:hAnsi="Times New Roman" w:cs="Times New Roman"/>
          <w:b/>
          <w:sz w:val="24"/>
          <w:szCs w:val="24"/>
        </w:rPr>
      </w:pPr>
      <w:r w:rsidRPr="002F6369">
        <w:rPr>
          <w:rStyle w:val="ad"/>
          <w:rFonts w:ascii="Times New Roman" w:hAnsi="Times New Roman" w:cs="Times New Roman"/>
        </w:rPr>
        <w:t>1</w:t>
      </w:r>
      <w:r w:rsidRPr="002F6369">
        <w:rPr>
          <w:rStyle w:val="ad"/>
          <w:rFonts w:ascii="Times New Roman" w:hAnsi="Times New Roman" w:cs="Times New Roman"/>
          <w:sz w:val="24"/>
          <w:szCs w:val="24"/>
        </w:rPr>
        <w:t>.</w:t>
      </w:r>
      <w:r w:rsidRPr="006333AC">
        <w:rPr>
          <w:rStyle w:val="ad"/>
          <w:rFonts w:ascii="Times New Roman" w:hAnsi="Times New Roman" w:cs="Times New Roman"/>
          <w:sz w:val="24"/>
          <w:szCs w:val="24"/>
        </w:rPr>
        <w:t xml:space="preserve">Перечень документов, необходимых для получения субъектами малого и среднего предпринимательства финансовой поддержки в форме субсидирования части затрат </w:t>
      </w:r>
      <w:r w:rsidRPr="00201673">
        <w:rPr>
          <w:rFonts w:ascii="Times New Roman" w:hAnsi="Times New Roman" w:cs="Times New Roman"/>
          <w:b/>
          <w:sz w:val="24"/>
          <w:szCs w:val="24"/>
        </w:rPr>
        <w:t>субсидирование части затрат по участию в выставках или ярмарках</w:t>
      </w:r>
    </w:p>
    <w:p w:rsidR="00201673" w:rsidRPr="00201673" w:rsidRDefault="00201673" w:rsidP="00201673">
      <w:pPr>
        <w:tabs>
          <w:tab w:val="left" w:pos="3315"/>
        </w:tabs>
        <w:spacing w:after="0" w:line="240" w:lineRule="auto"/>
        <w:jc w:val="center"/>
        <w:rPr>
          <w:rFonts w:ascii="Times New Roman" w:hAnsi="Times New Roman" w:cs="Times New Roman"/>
          <w:b/>
          <w:sz w:val="24"/>
          <w:szCs w:val="24"/>
        </w:rPr>
      </w:pPr>
    </w:p>
    <w:p w:rsidR="006333AC" w:rsidRPr="006333AC" w:rsidRDefault="008D4EBB" w:rsidP="006333AC">
      <w:pPr>
        <w:tabs>
          <w:tab w:val="left" w:pos="3315"/>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w:t>
      </w:r>
      <w:r w:rsidR="006333AC" w:rsidRPr="006333AC">
        <w:rPr>
          <w:rFonts w:ascii="Times New Roman" w:hAnsi="Times New Roman" w:cs="Times New Roman"/>
          <w:sz w:val="24"/>
          <w:szCs w:val="24"/>
        </w:rPr>
        <w:t xml:space="preserve">) копии </w:t>
      </w:r>
      <w:r w:rsidR="001D7015">
        <w:rPr>
          <w:rFonts w:ascii="Times New Roman" w:hAnsi="Times New Roman" w:cs="Times New Roman"/>
          <w:sz w:val="24"/>
          <w:szCs w:val="24"/>
        </w:rPr>
        <w:t>документов</w:t>
      </w:r>
      <w:r w:rsidR="006333AC" w:rsidRPr="006333AC">
        <w:rPr>
          <w:rFonts w:ascii="Times New Roman" w:hAnsi="Times New Roman" w:cs="Times New Roman"/>
          <w:sz w:val="24"/>
          <w:szCs w:val="24"/>
        </w:rPr>
        <w:t xml:space="preserve"> о государственной регистрации организации (индивидуального предпринимателя), учредительных документов, изменений и дополнений к ним, выписка из единого государственного реестра юридических лиц (индивидуальных предпринимателей), выданная не ранее чем за 1 месяц до даты подачи заявки на </w:t>
      </w:r>
      <w:r w:rsidR="001D7015">
        <w:rPr>
          <w:rFonts w:ascii="Times New Roman" w:hAnsi="Times New Roman" w:cs="Times New Roman"/>
          <w:sz w:val="24"/>
          <w:szCs w:val="24"/>
        </w:rPr>
        <w:t>оказание финансовой поддержки</w:t>
      </w:r>
      <w:r w:rsidR="00CB0975">
        <w:rPr>
          <w:rFonts w:ascii="Times New Roman" w:hAnsi="Times New Roman" w:cs="Times New Roman"/>
          <w:sz w:val="24"/>
          <w:szCs w:val="24"/>
        </w:rPr>
        <w:t>**</w:t>
      </w:r>
      <w:r w:rsidR="006333AC" w:rsidRPr="006333AC">
        <w:rPr>
          <w:rFonts w:ascii="Times New Roman" w:hAnsi="Times New Roman" w:cs="Times New Roman"/>
          <w:sz w:val="24"/>
          <w:szCs w:val="24"/>
        </w:rPr>
        <w:t>;</w:t>
      </w:r>
    </w:p>
    <w:p w:rsidR="006333AC" w:rsidRPr="006333AC" w:rsidRDefault="008D4EBB" w:rsidP="006333A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w:t>
      </w:r>
      <w:r w:rsidR="006333AC" w:rsidRPr="006333AC">
        <w:rPr>
          <w:rFonts w:ascii="Times New Roman" w:hAnsi="Times New Roman" w:cs="Times New Roman"/>
          <w:sz w:val="24"/>
          <w:szCs w:val="24"/>
        </w:rPr>
        <w:t>) сведения о среднесписочной численности работников у СМиСП и среднемесячной заработной плате одного работника:</w:t>
      </w:r>
    </w:p>
    <w:p w:rsidR="006333AC" w:rsidRPr="006333AC" w:rsidRDefault="006333AC" w:rsidP="006333AC">
      <w:pPr>
        <w:pStyle w:val="ConsPlusNormal"/>
        <w:widowControl/>
        <w:ind w:firstLine="426"/>
        <w:jc w:val="both"/>
        <w:rPr>
          <w:rFonts w:ascii="Times New Roman" w:hAnsi="Times New Roman" w:cs="Times New Roman"/>
          <w:sz w:val="24"/>
          <w:szCs w:val="24"/>
        </w:rPr>
      </w:pPr>
      <w:r w:rsidRPr="006333AC">
        <w:rPr>
          <w:rFonts w:ascii="Times New Roman" w:hAnsi="Times New Roman" w:cs="Times New Roman"/>
          <w:sz w:val="24"/>
          <w:szCs w:val="24"/>
        </w:rPr>
        <w:t>а)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w:t>
      </w:r>
    </w:p>
    <w:p w:rsidR="006333AC" w:rsidRPr="006333AC" w:rsidRDefault="008D4EBB" w:rsidP="006333A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3</w:t>
      </w:r>
      <w:r w:rsidR="006333AC" w:rsidRPr="006333AC">
        <w:rPr>
          <w:rFonts w:ascii="Times New Roman" w:hAnsi="Times New Roman" w:cs="Times New Roman"/>
          <w:sz w:val="24"/>
          <w:szCs w:val="24"/>
        </w:rPr>
        <w:t xml:space="preserve">) копии платежных поручений (квитанций) об оплате </w:t>
      </w:r>
      <w:r w:rsidR="002E0E28" w:rsidRPr="006333AC">
        <w:rPr>
          <w:rFonts w:ascii="Times New Roman" w:hAnsi="Times New Roman" w:cs="Times New Roman"/>
          <w:sz w:val="24"/>
          <w:szCs w:val="24"/>
        </w:rPr>
        <w:t>предоставленных услуг</w:t>
      </w:r>
      <w:r w:rsidR="006333AC" w:rsidRPr="006333AC">
        <w:rPr>
          <w:rFonts w:ascii="Times New Roman" w:hAnsi="Times New Roman" w:cs="Times New Roman"/>
          <w:sz w:val="24"/>
          <w:szCs w:val="24"/>
        </w:rPr>
        <w:t xml:space="preserve">, </w:t>
      </w:r>
      <w:r w:rsidR="002E0E28" w:rsidRPr="006333AC">
        <w:rPr>
          <w:rFonts w:ascii="Times New Roman" w:hAnsi="Times New Roman" w:cs="Times New Roman"/>
          <w:sz w:val="24"/>
          <w:szCs w:val="24"/>
        </w:rPr>
        <w:t>выполненных работ</w:t>
      </w:r>
      <w:r w:rsidR="006333AC" w:rsidRPr="006333AC">
        <w:rPr>
          <w:rFonts w:ascii="Times New Roman" w:hAnsi="Times New Roman" w:cs="Times New Roman"/>
          <w:sz w:val="24"/>
          <w:szCs w:val="24"/>
        </w:rPr>
        <w:t>, связанных с участием СМиСП в выставке или ярмарке;</w:t>
      </w:r>
    </w:p>
    <w:p w:rsidR="006333AC" w:rsidRPr="006333AC" w:rsidRDefault="008D4EBB" w:rsidP="006333A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4</w:t>
      </w:r>
      <w:r w:rsidR="006333AC" w:rsidRPr="006333AC">
        <w:rPr>
          <w:rFonts w:ascii="Times New Roman" w:hAnsi="Times New Roman" w:cs="Times New Roman"/>
          <w:sz w:val="24"/>
          <w:szCs w:val="24"/>
        </w:rPr>
        <w:t>) копии путевых листов (квитанций) об оплате затрат СМиСП, связанных с приобретением горюче-смазочных материалов для доставки экспонатов (продукции) до мест проведения выставки или ярмарки;</w:t>
      </w:r>
    </w:p>
    <w:p w:rsidR="006333AC" w:rsidRPr="006333AC" w:rsidRDefault="008D4EBB" w:rsidP="006333A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5</w:t>
      </w:r>
      <w:r w:rsidR="006333AC" w:rsidRPr="006333AC">
        <w:rPr>
          <w:rFonts w:ascii="Times New Roman" w:hAnsi="Times New Roman" w:cs="Times New Roman"/>
          <w:sz w:val="24"/>
          <w:szCs w:val="24"/>
        </w:rPr>
        <w:t>) таблицы по экономическим показателям деятельности СМиСП в зависимости от применяемой системы налогообложения (таблица № 1, таблица № 2);</w:t>
      </w:r>
    </w:p>
    <w:p w:rsidR="006333AC" w:rsidRPr="006333AC" w:rsidRDefault="008D4EBB" w:rsidP="006333A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6</w:t>
      </w:r>
      <w:r w:rsidR="006333AC" w:rsidRPr="006333AC">
        <w:rPr>
          <w:rFonts w:ascii="Times New Roman" w:hAnsi="Times New Roman" w:cs="Times New Roman"/>
          <w:sz w:val="24"/>
          <w:szCs w:val="24"/>
        </w:rPr>
        <w:t>) копия паспорта гражданина Российской Федерации, заверенная заявителем, - для индивидуальных предпринимателей;</w:t>
      </w:r>
    </w:p>
    <w:p w:rsidR="00CB0975" w:rsidRPr="008D4EBB" w:rsidRDefault="008D4EBB" w:rsidP="008D4E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CB0975" w:rsidRPr="008D4EBB">
        <w:rPr>
          <w:rFonts w:ascii="Times New Roman" w:eastAsia="Times New Roman" w:hAnsi="Times New Roman" w:cs="Times New Roman"/>
          <w:sz w:val="24"/>
          <w:szCs w:val="24"/>
          <w:lang w:eastAsia="ru-RU"/>
        </w:rPr>
        <w:t xml:space="preserve">заявление о соответствии вновь созданного юридического лица и </w:t>
      </w:r>
      <w:r w:rsidR="002E0E28" w:rsidRPr="008D4EBB">
        <w:rPr>
          <w:rFonts w:ascii="Times New Roman" w:eastAsia="Times New Roman" w:hAnsi="Times New Roman" w:cs="Times New Roman"/>
          <w:sz w:val="24"/>
          <w:szCs w:val="24"/>
          <w:lang w:eastAsia="ru-RU"/>
        </w:rPr>
        <w:t>вновь зарегистрированного</w:t>
      </w:r>
      <w:r w:rsidR="00CB0975" w:rsidRPr="008D4EBB">
        <w:rPr>
          <w:rFonts w:ascii="Times New Roman" w:eastAsia="Times New Roman" w:hAnsi="Times New Roman" w:cs="Times New Roman"/>
          <w:sz w:val="24"/>
          <w:szCs w:val="24"/>
          <w:lang w:eastAsia="ru-RU"/>
        </w:rPr>
        <w:t xml:space="preserve"> индивидуального предпринимателя (в соответствии с отметкой в едином реестре субъектов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 по утвержденной форме.</w:t>
      </w:r>
    </w:p>
    <w:p w:rsidR="00CB0975" w:rsidRPr="008D4EBB" w:rsidRDefault="008D4EBB" w:rsidP="008D4E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00CB0975" w:rsidRPr="008D4EBB">
        <w:rPr>
          <w:rFonts w:ascii="Times New Roman" w:eastAsia="Times New Roman" w:hAnsi="Times New Roman" w:cs="Times New Roman"/>
          <w:sz w:val="24"/>
          <w:szCs w:val="24"/>
          <w:lang w:eastAsia="ru-RU"/>
        </w:rPr>
        <w:t xml:space="preserve">) информация Федеральной налоговой службы Российской Федерации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w:t>
      </w:r>
      <w:r w:rsidR="002E0E28" w:rsidRPr="008D4EBB">
        <w:rPr>
          <w:rFonts w:ascii="Times New Roman" w:eastAsia="Times New Roman" w:hAnsi="Times New Roman" w:cs="Times New Roman"/>
          <w:sz w:val="24"/>
          <w:szCs w:val="24"/>
          <w:lang w:eastAsia="ru-RU"/>
        </w:rPr>
        <w:t>заявки (</w:t>
      </w:r>
      <w:r w:rsidR="00A61FE0" w:rsidRPr="008D4EBB">
        <w:rPr>
          <w:rFonts w:ascii="Times New Roman" w:eastAsia="Times New Roman" w:hAnsi="Times New Roman" w:cs="Times New Roman"/>
          <w:sz w:val="24"/>
          <w:szCs w:val="24"/>
          <w:lang w:eastAsia="ru-RU"/>
        </w:rPr>
        <w:t>справка об отсутствии задолженности);</w:t>
      </w:r>
    </w:p>
    <w:p w:rsidR="006333AC" w:rsidRPr="008D4EBB" w:rsidRDefault="008D4EBB" w:rsidP="008D4EB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9</w:t>
      </w:r>
      <w:r w:rsidR="00CB0975" w:rsidRPr="008D4EBB">
        <w:rPr>
          <w:rFonts w:ascii="Times New Roman" w:eastAsia="Times New Roman" w:hAnsi="Times New Roman" w:cs="Times New Roman"/>
          <w:sz w:val="24"/>
          <w:szCs w:val="24"/>
          <w:lang w:eastAsia="ru-RU"/>
        </w:rPr>
        <w:t>) информация Фонда социального страхования Российской Федерации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w:t>
      </w:r>
      <w:r w:rsidR="00A61FE0" w:rsidRPr="008D4EBB">
        <w:rPr>
          <w:rFonts w:ascii="Times New Roman" w:eastAsia="Times New Roman" w:hAnsi="Times New Roman" w:cs="Times New Roman"/>
          <w:sz w:val="24"/>
          <w:szCs w:val="24"/>
          <w:lang w:eastAsia="ru-RU"/>
        </w:rPr>
        <w:t>днее даты подачи самой заявки;</w:t>
      </w:r>
    </w:p>
    <w:p w:rsidR="006333AC" w:rsidRPr="008D4EBB" w:rsidRDefault="008D4EBB" w:rsidP="008D4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10</w:t>
      </w:r>
      <w:r w:rsidR="00CB0975" w:rsidRPr="008D4EBB">
        <w:rPr>
          <w:rFonts w:ascii="Times New Roman" w:hAnsi="Times New Roman" w:cs="Times New Roman"/>
          <w:sz w:val="24"/>
          <w:szCs w:val="24"/>
        </w:rPr>
        <w:t>)</w:t>
      </w:r>
      <w:r w:rsidR="004C2997" w:rsidRPr="008D4EBB">
        <w:rPr>
          <w:rFonts w:ascii="Times New Roman" w:hAnsi="Times New Roman" w:cs="Times New Roman"/>
          <w:sz w:val="24"/>
          <w:szCs w:val="24"/>
        </w:rPr>
        <w:t xml:space="preserve"> </w:t>
      </w:r>
      <w:r w:rsidR="006333AC" w:rsidRPr="008D4EBB">
        <w:rPr>
          <w:rFonts w:ascii="Times New Roman" w:hAnsi="Times New Roman" w:cs="Times New Roman"/>
          <w:sz w:val="24"/>
          <w:szCs w:val="24"/>
        </w:rPr>
        <w:t>реквизиты расчетного счета субъекта малого и среднего предпринимательства, открытого в российских кредитных организациях.</w:t>
      </w:r>
    </w:p>
    <w:p w:rsidR="006333AC" w:rsidRPr="006333AC" w:rsidRDefault="006333AC" w:rsidP="006333A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6333AC" w:rsidRPr="006333AC" w:rsidRDefault="006333AC" w:rsidP="006333AC">
      <w:pPr>
        <w:pStyle w:val="ConsPlusNormal"/>
        <w:widowControl/>
        <w:ind w:firstLine="426"/>
        <w:jc w:val="both"/>
        <w:rPr>
          <w:rFonts w:ascii="Times New Roman" w:hAnsi="Times New Roman" w:cs="Times New Roman"/>
          <w:sz w:val="24"/>
          <w:szCs w:val="24"/>
        </w:rPr>
      </w:pPr>
      <w:r w:rsidRPr="006333AC">
        <w:rPr>
          <w:rFonts w:ascii="Times New Roman" w:hAnsi="Times New Roman" w:cs="Times New Roman"/>
          <w:sz w:val="24"/>
          <w:szCs w:val="24"/>
        </w:rPr>
        <w:t xml:space="preserve">**Указанный документ запрашивается администрацией Татарского </w:t>
      </w:r>
      <w:r w:rsidR="0000384B">
        <w:rPr>
          <w:rFonts w:ascii="Times New Roman" w:hAnsi="Times New Roman" w:cs="Times New Roman"/>
          <w:sz w:val="24"/>
          <w:szCs w:val="24"/>
        </w:rPr>
        <w:t>округа</w:t>
      </w:r>
      <w:r w:rsidRPr="006333AC">
        <w:rPr>
          <w:rFonts w:ascii="Times New Roman" w:hAnsi="Times New Roman" w:cs="Times New Roman"/>
          <w:sz w:val="24"/>
          <w:szCs w:val="24"/>
        </w:rPr>
        <w:t xml:space="preserve"> в порядке межведомственного взаимодействия. При этом заявитель вправе предоставить указанный документ в администрацию Татарского </w:t>
      </w:r>
      <w:r w:rsidR="0000384B">
        <w:rPr>
          <w:rFonts w:ascii="Times New Roman" w:hAnsi="Times New Roman" w:cs="Times New Roman"/>
          <w:sz w:val="24"/>
          <w:szCs w:val="24"/>
        </w:rPr>
        <w:t>округа</w:t>
      </w:r>
      <w:r w:rsidRPr="006333AC">
        <w:rPr>
          <w:rFonts w:ascii="Times New Roman" w:hAnsi="Times New Roman" w:cs="Times New Roman"/>
          <w:sz w:val="24"/>
          <w:szCs w:val="24"/>
        </w:rPr>
        <w:t xml:space="preserve"> по собственной инициативе.</w:t>
      </w:r>
    </w:p>
    <w:p w:rsidR="006333AC" w:rsidRPr="006333AC" w:rsidRDefault="006333AC" w:rsidP="006333AC">
      <w:pPr>
        <w:pStyle w:val="consplusnormal1"/>
        <w:spacing w:before="0" w:beforeAutospacing="0" w:after="0" w:afterAutospacing="0"/>
        <w:jc w:val="center"/>
        <w:outlineLvl w:val="3"/>
        <w:rPr>
          <w:rStyle w:val="ad"/>
        </w:rPr>
      </w:pPr>
    </w:p>
    <w:p w:rsidR="006333AC" w:rsidRPr="006333AC" w:rsidRDefault="006333AC" w:rsidP="006333AC">
      <w:pPr>
        <w:pStyle w:val="consplusnormal1"/>
        <w:spacing w:before="0" w:beforeAutospacing="0" w:after="0" w:afterAutospacing="0"/>
        <w:jc w:val="center"/>
        <w:outlineLvl w:val="3"/>
        <w:rPr>
          <w:rStyle w:val="ad"/>
        </w:rPr>
      </w:pPr>
    </w:p>
    <w:p w:rsidR="006333AC" w:rsidRPr="006333AC" w:rsidRDefault="006333AC" w:rsidP="00201673">
      <w:pPr>
        <w:pStyle w:val="consplusnormal1"/>
        <w:spacing w:before="0" w:beforeAutospacing="0" w:after="0" w:afterAutospacing="0"/>
        <w:jc w:val="center"/>
        <w:outlineLvl w:val="3"/>
        <w:rPr>
          <w:rStyle w:val="ad"/>
        </w:rPr>
      </w:pPr>
      <w:r w:rsidRPr="006333AC">
        <w:rPr>
          <w:rStyle w:val="ad"/>
        </w:rPr>
        <w:t>2. Перечень документов,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w:t>
      </w:r>
    </w:p>
    <w:p w:rsidR="006333AC" w:rsidRPr="006333AC" w:rsidRDefault="006333AC" w:rsidP="00201673">
      <w:pPr>
        <w:pStyle w:val="consplusnormal1"/>
        <w:spacing w:before="0" w:beforeAutospacing="0" w:after="0" w:afterAutospacing="0"/>
        <w:jc w:val="both"/>
        <w:outlineLvl w:val="3"/>
      </w:pPr>
    </w:p>
    <w:p w:rsidR="006333AC" w:rsidRPr="006333AC" w:rsidRDefault="008D4EBB" w:rsidP="006333AC">
      <w:pPr>
        <w:pStyle w:val="consplusnormal1"/>
        <w:spacing w:before="0" w:beforeAutospacing="0" w:after="0" w:afterAutospacing="0"/>
        <w:ind w:firstLine="426"/>
        <w:jc w:val="both"/>
      </w:pPr>
      <w:r>
        <w:t>1</w:t>
      </w:r>
      <w:r w:rsidR="006333AC" w:rsidRPr="006333AC">
        <w:t xml:space="preserve">) копии </w:t>
      </w:r>
      <w:r w:rsidR="00CB0975">
        <w:t>документов</w:t>
      </w:r>
      <w:r w:rsidR="006333AC" w:rsidRPr="006333AC">
        <w:t xml:space="preserve"> о государственной регистрации организации (индивидуального предпринимателя), учредительных документов, изменений и дополнений к ним, заверенных получателем субсидии, выписка из единого государственного реестра юридических лиц (индивидуальных предпринимателей), выданная не ранее чем за 1 месяц до даты подачи заявки на оказание финансовой поддержки**;</w:t>
      </w:r>
    </w:p>
    <w:p w:rsidR="006333AC" w:rsidRPr="006333AC" w:rsidRDefault="008D4EBB" w:rsidP="006333AC">
      <w:pPr>
        <w:pStyle w:val="consplusnormal1"/>
        <w:spacing w:before="0" w:beforeAutospacing="0" w:after="0" w:afterAutospacing="0"/>
        <w:ind w:firstLine="426"/>
        <w:jc w:val="both"/>
      </w:pPr>
      <w:r>
        <w:t>2</w:t>
      </w:r>
      <w:r w:rsidR="006333AC" w:rsidRPr="006333AC">
        <w:t>) сведения о среднесписочной численности работников на предприятии и среднемесячной заработной плате одного работника:</w:t>
      </w:r>
    </w:p>
    <w:p w:rsidR="006333AC" w:rsidRPr="006333AC" w:rsidRDefault="006333AC" w:rsidP="006333AC">
      <w:pPr>
        <w:pStyle w:val="consplusnormal1"/>
        <w:spacing w:before="0" w:beforeAutospacing="0" w:after="0" w:afterAutospacing="0"/>
        <w:ind w:firstLine="426"/>
        <w:jc w:val="both"/>
      </w:pPr>
      <w:r w:rsidRPr="006333AC">
        <w:t>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w:t>
      </w:r>
    </w:p>
    <w:p w:rsidR="006333AC" w:rsidRPr="006333AC" w:rsidRDefault="008D4EBB" w:rsidP="006333AC">
      <w:pPr>
        <w:pStyle w:val="consplusnormal1"/>
        <w:spacing w:before="0" w:beforeAutospacing="0" w:after="0" w:afterAutospacing="0"/>
        <w:ind w:firstLine="426"/>
        <w:jc w:val="both"/>
      </w:pPr>
      <w:r>
        <w:t>3</w:t>
      </w:r>
      <w:r w:rsidR="006333AC" w:rsidRPr="006333AC">
        <w:t>) заверенные руководителем СМиСП копии договоров на обновление основных средств, обязательства по которым исполнены и оплачены;</w:t>
      </w:r>
    </w:p>
    <w:p w:rsidR="006333AC" w:rsidRPr="006333AC" w:rsidRDefault="008D4EBB" w:rsidP="006333AC">
      <w:pPr>
        <w:pStyle w:val="consplusnormal1"/>
        <w:spacing w:before="0" w:beforeAutospacing="0" w:after="0" w:afterAutospacing="0"/>
        <w:ind w:firstLine="426"/>
        <w:jc w:val="both"/>
      </w:pPr>
      <w:r>
        <w:t>4</w:t>
      </w:r>
      <w:r w:rsidR="006333AC" w:rsidRPr="006333AC">
        <w:t>) копии платежных документов, подтверждающих затраты на обновление основных средств, заверенные заявителем;</w:t>
      </w:r>
    </w:p>
    <w:p w:rsidR="006333AC" w:rsidRPr="006333AC" w:rsidRDefault="008D4EBB" w:rsidP="006333A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5</w:t>
      </w:r>
      <w:r w:rsidR="006333AC" w:rsidRPr="006333AC">
        <w:rPr>
          <w:rFonts w:ascii="Times New Roman" w:hAnsi="Times New Roman" w:cs="Times New Roman"/>
          <w:sz w:val="24"/>
          <w:szCs w:val="24"/>
        </w:rPr>
        <w:t>) таблицы экономических показателей деятельности СМиСП в зависимости от применяемой системы налогообложения (таблица № 1, таблица № 2).</w:t>
      </w:r>
    </w:p>
    <w:p w:rsidR="006333AC" w:rsidRPr="006333AC" w:rsidRDefault="008D4EBB" w:rsidP="006333AC">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6</w:t>
      </w:r>
      <w:r w:rsidR="006333AC" w:rsidRPr="006333AC">
        <w:rPr>
          <w:rFonts w:ascii="Times New Roman" w:hAnsi="Times New Roman" w:cs="Times New Roman"/>
          <w:sz w:val="24"/>
          <w:szCs w:val="24"/>
        </w:rPr>
        <w:t>) копия паспорта гражданина Российской Федерации, заверенная заявителем, - для индивидуальных предпринимателей;</w:t>
      </w:r>
    </w:p>
    <w:p w:rsidR="00CB0975" w:rsidRPr="00A61FE0" w:rsidRDefault="00A61FE0" w:rsidP="00A61FE0">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4EB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CB0975" w:rsidRPr="00A61FE0">
        <w:rPr>
          <w:rFonts w:ascii="Times New Roman" w:eastAsia="Times New Roman" w:hAnsi="Times New Roman" w:cs="Times New Roman"/>
          <w:sz w:val="24"/>
          <w:szCs w:val="24"/>
          <w:lang w:eastAsia="ru-RU"/>
        </w:rPr>
        <w:t xml:space="preserve">заявление о соответствии вновь созданного юридического лица и вновь </w:t>
      </w:r>
    </w:p>
    <w:p w:rsidR="00CB0975" w:rsidRPr="00CB0975" w:rsidRDefault="00CB0975" w:rsidP="00CB0975">
      <w:pPr>
        <w:spacing w:after="0" w:line="240" w:lineRule="auto"/>
        <w:rPr>
          <w:rFonts w:ascii="Times New Roman" w:eastAsia="Times New Roman" w:hAnsi="Times New Roman" w:cs="Times New Roman"/>
          <w:sz w:val="24"/>
          <w:szCs w:val="24"/>
          <w:lang w:eastAsia="ru-RU"/>
        </w:rPr>
      </w:pPr>
      <w:r w:rsidRPr="00CB0975">
        <w:rPr>
          <w:rFonts w:ascii="Times New Roman" w:eastAsia="Times New Roman" w:hAnsi="Times New Roman" w:cs="Times New Roman"/>
          <w:sz w:val="24"/>
          <w:szCs w:val="24"/>
          <w:lang w:eastAsia="ru-RU"/>
        </w:rPr>
        <w:t>зарегистрированного индивидуального предпринимателя (в соответствии с отметкой в едином реестре субъектов малого и среднего предпринимательства, установленным Феде</w:t>
      </w:r>
      <w:r w:rsidR="002F6369">
        <w:rPr>
          <w:rFonts w:ascii="Times New Roman" w:eastAsia="Times New Roman" w:hAnsi="Times New Roman" w:cs="Times New Roman"/>
          <w:sz w:val="24"/>
          <w:szCs w:val="24"/>
          <w:lang w:eastAsia="ru-RU"/>
        </w:rPr>
        <w:t>ральным законом от 24.07.2007 года</w:t>
      </w:r>
      <w:r w:rsidRPr="00CB0975">
        <w:rPr>
          <w:rFonts w:ascii="Times New Roman" w:eastAsia="Times New Roman" w:hAnsi="Times New Roman" w:cs="Times New Roman"/>
          <w:sz w:val="24"/>
          <w:szCs w:val="24"/>
          <w:lang w:eastAsia="ru-RU"/>
        </w:rPr>
        <w:t xml:space="preserve"> №209-ФЗ «О развитии малого и среднего предпринимательства в Российской Федерации», по утвержденной форме.</w:t>
      </w:r>
    </w:p>
    <w:p w:rsidR="00A61FE0" w:rsidRDefault="00A61FE0" w:rsidP="00A61FE0">
      <w:pPr>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4EB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CB0975" w:rsidRPr="00A61FE0">
        <w:rPr>
          <w:rFonts w:ascii="Times New Roman" w:eastAsia="Times New Roman" w:hAnsi="Times New Roman" w:cs="Times New Roman"/>
          <w:sz w:val="24"/>
          <w:szCs w:val="24"/>
          <w:lang w:eastAsia="ru-RU"/>
        </w:rPr>
        <w:t xml:space="preserve"> информация Федеральной налоговой службы Российской Федерации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w:t>
      </w:r>
      <w:r>
        <w:rPr>
          <w:rFonts w:ascii="Times New Roman" w:eastAsia="Times New Roman" w:hAnsi="Times New Roman" w:cs="Times New Roman"/>
          <w:sz w:val="24"/>
          <w:szCs w:val="24"/>
          <w:lang w:eastAsia="ru-RU"/>
        </w:rPr>
        <w:t xml:space="preserve"> </w:t>
      </w:r>
      <w:r w:rsidRPr="00A61FE0">
        <w:rPr>
          <w:rFonts w:ascii="Times New Roman" w:eastAsia="Times New Roman" w:hAnsi="Times New Roman" w:cs="Times New Roman"/>
          <w:sz w:val="24"/>
          <w:szCs w:val="24"/>
          <w:lang w:eastAsia="ru-RU"/>
        </w:rPr>
        <w:t>(справка об отсутствии задолженности);</w:t>
      </w:r>
    </w:p>
    <w:p w:rsidR="00CB0975" w:rsidRPr="00A61FE0" w:rsidRDefault="00A61FE0" w:rsidP="00A61FE0">
      <w:pPr>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D4EB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CB0975" w:rsidRPr="00A61FE0">
        <w:rPr>
          <w:rFonts w:ascii="Times New Roman" w:eastAsia="Times New Roman" w:hAnsi="Times New Roman" w:cs="Times New Roman"/>
          <w:sz w:val="24"/>
          <w:szCs w:val="24"/>
          <w:lang w:eastAsia="ru-RU"/>
        </w:rPr>
        <w:t xml:space="preserve">  информация Фонда социального страхования Российской Федерации об исполнении</w:t>
      </w:r>
    </w:p>
    <w:p w:rsidR="00A61FE0" w:rsidRDefault="00CB0975" w:rsidP="00A61FE0">
      <w:pPr>
        <w:spacing w:after="0" w:line="240" w:lineRule="auto"/>
        <w:jc w:val="both"/>
        <w:rPr>
          <w:rFonts w:ascii="Times New Roman" w:eastAsia="Times New Roman" w:hAnsi="Times New Roman" w:cs="Times New Roman"/>
          <w:sz w:val="24"/>
          <w:szCs w:val="24"/>
          <w:lang w:eastAsia="ru-RU"/>
        </w:rPr>
      </w:pPr>
      <w:r w:rsidRPr="00CB0975">
        <w:rPr>
          <w:rFonts w:ascii="Times New Roman" w:eastAsia="Times New Roman" w:hAnsi="Times New Roman" w:cs="Times New Roman"/>
          <w:sz w:val="24"/>
          <w:szCs w:val="24"/>
          <w:lang w:eastAsia="ru-RU"/>
        </w:rPr>
        <w:t>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w:t>
      </w:r>
      <w:r w:rsidR="00A61FE0">
        <w:rPr>
          <w:rFonts w:ascii="Times New Roman" w:eastAsia="Times New Roman" w:hAnsi="Times New Roman" w:cs="Times New Roman"/>
          <w:sz w:val="24"/>
          <w:szCs w:val="24"/>
          <w:lang w:eastAsia="ru-RU"/>
        </w:rPr>
        <w:t>днее даты подачи самой заявки;</w:t>
      </w:r>
    </w:p>
    <w:p w:rsidR="00CB0975" w:rsidRPr="00CB0975" w:rsidRDefault="00A61FE0" w:rsidP="00A61F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8D4EB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CB0975" w:rsidRPr="00CB0975">
        <w:rPr>
          <w:rFonts w:ascii="Times New Roman" w:eastAsia="Times New Roman" w:hAnsi="Times New Roman" w:cs="Times New Roman"/>
          <w:sz w:val="24"/>
          <w:szCs w:val="24"/>
          <w:lang w:eastAsia="ru-RU"/>
        </w:rPr>
        <w:t xml:space="preserve"> реквизиты расчетного счета субъекта малого и среднего предпринимательства, открытого в российских кредитных организациях.</w:t>
      </w:r>
    </w:p>
    <w:p w:rsidR="006333AC" w:rsidRPr="006333AC" w:rsidRDefault="00201673" w:rsidP="006333AC">
      <w:pPr>
        <w:pStyle w:val="ConsPlusNormal"/>
        <w:widowControl/>
        <w:ind w:firstLine="426"/>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6333AC" w:rsidRPr="00201673" w:rsidRDefault="006333AC" w:rsidP="006333AC">
      <w:pPr>
        <w:pStyle w:val="ConsPlusNormal"/>
        <w:widowControl/>
        <w:ind w:firstLine="426"/>
        <w:jc w:val="both"/>
        <w:rPr>
          <w:rFonts w:ascii="Times New Roman" w:hAnsi="Times New Roman" w:cs="Times New Roman"/>
          <w:sz w:val="24"/>
          <w:szCs w:val="24"/>
        </w:rPr>
      </w:pPr>
      <w:r w:rsidRPr="00201673">
        <w:rPr>
          <w:rFonts w:ascii="Times New Roman" w:hAnsi="Times New Roman" w:cs="Times New Roman"/>
          <w:sz w:val="24"/>
          <w:szCs w:val="24"/>
        </w:rPr>
        <w:t xml:space="preserve">**Указанный документ запрашивается администрацией Татарского </w:t>
      </w:r>
      <w:r w:rsidR="0000384B">
        <w:rPr>
          <w:rFonts w:ascii="Times New Roman" w:hAnsi="Times New Roman" w:cs="Times New Roman"/>
          <w:sz w:val="24"/>
          <w:szCs w:val="24"/>
        </w:rPr>
        <w:t>округа</w:t>
      </w:r>
      <w:r w:rsidRPr="00201673">
        <w:rPr>
          <w:rFonts w:ascii="Times New Roman" w:hAnsi="Times New Roman" w:cs="Times New Roman"/>
          <w:sz w:val="24"/>
          <w:szCs w:val="24"/>
        </w:rPr>
        <w:t xml:space="preserve"> в порядке межведомственного взаимодействия. При этом заявитель вправе предоставить указанный документ в администрацию Татарского </w:t>
      </w:r>
      <w:r w:rsidR="0000384B">
        <w:rPr>
          <w:rFonts w:ascii="Times New Roman" w:hAnsi="Times New Roman" w:cs="Times New Roman"/>
          <w:sz w:val="24"/>
          <w:szCs w:val="24"/>
        </w:rPr>
        <w:t>округа</w:t>
      </w:r>
      <w:r w:rsidRPr="00201673">
        <w:rPr>
          <w:rFonts w:ascii="Times New Roman" w:hAnsi="Times New Roman" w:cs="Times New Roman"/>
          <w:sz w:val="24"/>
          <w:szCs w:val="24"/>
        </w:rPr>
        <w:t xml:space="preserve"> по собственной инициативе.</w:t>
      </w:r>
    </w:p>
    <w:p w:rsidR="006333AC" w:rsidRDefault="006333AC" w:rsidP="006333AC">
      <w:pPr>
        <w:tabs>
          <w:tab w:val="left" w:pos="675"/>
        </w:tabs>
        <w:jc w:val="both"/>
        <w:rPr>
          <w:rFonts w:ascii="Times New Roman" w:hAnsi="Times New Roman" w:cs="Times New Roman"/>
          <w:sz w:val="24"/>
          <w:szCs w:val="24"/>
        </w:rPr>
      </w:pPr>
    </w:p>
    <w:p w:rsidR="005A3A31" w:rsidRPr="006333AC" w:rsidRDefault="005A3A31" w:rsidP="006333AC">
      <w:pPr>
        <w:tabs>
          <w:tab w:val="left" w:pos="675"/>
        </w:tabs>
        <w:jc w:val="both"/>
        <w:rPr>
          <w:rFonts w:ascii="Times New Roman" w:hAnsi="Times New Roman" w:cs="Times New Roman"/>
          <w:sz w:val="24"/>
          <w:szCs w:val="24"/>
        </w:rPr>
      </w:pPr>
    </w:p>
    <w:p w:rsidR="006333AC" w:rsidRDefault="006333AC" w:rsidP="00201673">
      <w:pPr>
        <w:pStyle w:val="consplusnormal1"/>
        <w:spacing w:before="0" w:beforeAutospacing="0" w:after="0" w:afterAutospacing="0"/>
        <w:jc w:val="center"/>
        <w:outlineLvl w:val="3"/>
        <w:rPr>
          <w:b/>
          <w:bCs/>
        </w:rPr>
      </w:pPr>
      <w:r w:rsidRPr="006333AC">
        <w:rPr>
          <w:rStyle w:val="ad"/>
        </w:rPr>
        <w:lastRenderedPageBreak/>
        <w:t xml:space="preserve">3. Перечень документов, необходимых для получения субъектами малого и среднего предпринимательства финансовой поддержки в форме субсидирования на </w:t>
      </w:r>
      <w:r w:rsidRPr="006333AC">
        <w:rPr>
          <w:b/>
          <w:bCs/>
        </w:rPr>
        <w:t xml:space="preserve">компенсацию части транспортных расходов по доставке товаров первой необходимости в отдаленные села, начиная с 11 километра от </w:t>
      </w:r>
      <w:r w:rsidR="00C149BB">
        <w:rPr>
          <w:b/>
          <w:bCs/>
        </w:rPr>
        <w:t>районного</w:t>
      </w:r>
      <w:r w:rsidRPr="006333AC">
        <w:rPr>
          <w:b/>
          <w:bCs/>
        </w:rPr>
        <w:t xml:space="preserve"> центра</w:t>
      </w:r>
    </w:p>
    <w:p w:rsidR="00201673" w:rsidRPr="006333AC" w:rsidRDefault="00201673" w:rsidP="00201673">
      <w:pPr>
        <w:pStyle w:val="consplusnormal1"/>
        <w:spacing w:before="0" w:beforeAutospacing="0" w:after="0" w:afterAutospacing="0"/>
        <w:jc w:val="center"/>
        <w:outlineLvl w:val="3"/>
        <w:rPr>
          <w:rStyle w:val="ad"/>
        </w:rPr>
      </w:pPr>
    </w:p>
    <w:p w:rsidR="006333AC" w:rsidRPr="006333AC" w:rsidRDefault="008D4EBB" w:rsidP="0020167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w:t>
      </w:r>
      <w:r w:rsidR="006333AC" w:rsidRPr="006333AC">
        <w:rPr>
          <w:rFonts w:ascii="Times New Roman" w:hAnsi="Times New Roman" w:cs="Times New Roman"/>
          <w:sz w:val="24"/>
          <w:szCs w:val="24"/>
        </w:rPr>
        <w:t xml:space="preserve">) копия </w:t>
      </w:r>
      <w:r w:rsidR="00A61FE0">
        <w:rPr>
          <w:rFonts w:ascii="Times New Roman" w:hAnsi="Times New Roman" w:cs="Times New Roman"/>
          <w:sz w:val="24"/>
          <w:szCs w:val="24"/>
        </w:rPr>
        <w:t>документов</w:t>
      </w:r>
      <w:r w:rsidR="006333AC" w:rsidRPr="006333AC">
        <w:rPr>
          <w:rFonts w:ascii="Times New Roman" w:hAnsi="Times New Roman" w:cs="Times New Roman"/>
          <w:sz w:val="24"/>
          <w:szCs w:val="24"/>
        </w:rPr>
        <w:t xml:space="preserve"> о государственной регистрации юридического лица (индивидуального предпринимателя), копии учредительных документов, изменений и дополнений к ним, выписка из единого государственного реестра юридических лиц (индивидуальных предпринимателей), выданная не ранее чем за 1 месяц до даты подачи заявки на оказание финансовой поддержки **;</w:t>
      </w:r>
    </w:p>
    <w:p w:rsidR="006333AC" w:rsidRPr="006333AC" w:rsidRDefault="008D4EBB" w:rsidP="0020167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w:t>
      </w:r>
      <w:r w:rsidR="006333AC" w:rsidRPr="006333AC">
        <w:rPr>
          <w:rFonts w:ascii="Times New Roman" w:hAnsi="Times New Roman" w:cs="Times New Roman"/>
          <w:sz w:val="24"/>
          <w:szCs w:val="24"/>
        </w:rPr>
        <w:t>) сведения о численности работников заявителя и среднемесячной заработной плате одного работника:</w:t>
      </w:r>
    </w:p>
    <w:p w:rsidR="006333AC" w:rsidRPr="006333AC" w:rsidRDefault="006333AC" w:rsidP="00201673">
      <w:pPr>
        <w:pStyle w:val="ConsPlusNormal"/>
        <w:ind w:firstLine="426"/>
        <w:jc w:val="both"/>
        <w:rPr>
          <w:rFonts w:ascii="Times New Roman" w:hAnsi="Times New Roman" w:cs="Times New Roman"/>
          <w:sz w:val="24"/>
          <w:szCs w:val="24"/>
        </w:rPr>
      </w:pPr>
      <w:r w:rsidRPr="006333AC">
        <w:rPr>
          <w:rFonts w:ascii="Times New Roman" w:hAnsi="Times New Roman" w:cs="Times New Roman"/>
          <w:sz w:val="24"/>
          <w:szCs w:val="24"/>
        </w:rPr>
        <w:t>а) юридические лица представляют справку о численности, заработной плате и движении работников (форма федерального статистического наблюдения № П-4 или соответствующая справка);</w:t>
      </w:r>
    </w:p>
    <w:p w:rsidR="006333AC" w:rsidRPr="006333AC" w:rsidRDefault="006333AC" w:rsidP="00201673">
      <w:pPr>
        <w:pStyle w:val="ConsPlusNormal"/>
        <w:ind w:firstLine="426"/>
        <w:jc w:val="both"/>
        <w:rPr>
          <w:rFonts w:ascii="Times New Roman" w:hAnsi="Times New Roman" w:cs="Times New Roman"/>
          <w:sz w:val="24"/>
          <w:szCs w:val="24"/>
        </w:rPr>
      </w:pPr>
      <w:r w:rsidRPr="006333AC">
        <w:rPr>
          <w:rFonts w:ascii="Times New Roman" w:hAnsi="Times New Roman" w:cs="Times New Roman"/>
          <w:sz w:val="24"/>
          <w:szCs w:val="24"/>
        </w:rPr>
        <w:t>б)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 заверенную индивидуальным предпринимателем;</w:t>
      </w:r>
    </w:p>
    <w:p w:rsidR="006333AC" w:rsidRPr="006333AC" w:rsidRDefault="008D4EBB" w:rsidP="00201673">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3</w:t>
      </w:r>
      <w:r w:rsidR="006333AC" w:rsidRPr="006333AC">
        <w:rPr>
          <w:rFonts w:ascii="Times New Roman" w:hAnsi="Times New Roman" w:cs="Times New Roman"/>
          <w:sz w:val="24"/>
          <w:szCs w:val="24"/>
        </w:rPr>
        <w:t>) таблицы экономических показателей деятельности СМиСП в зависимости от применяемой системы налогообложения (таблица № 1, таблица № 2);</w:t>
      </w:r>
    </w:p>
    <w:p w:rsidR="006333AC" w:rsidRPr="006333AC" w:rsidRDefault="008D4EBB" w:rsidP="0020167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4</w:t>
      </w:r>
      <w:r w:rsidR="006333AC" w:rsidRPr="006333AC">
        <w:rPr>
          <w:rFonts w:ascii="Times New Roman" w:hAnsi="Times New Roman" w:cs="Times New Roman"/>
          <w:sz w:val="24"/>
          <w:szCs w:val="24"/>
        </w:rPr>
        <w:t xml:space="preserve">) справка о фактических транспортных расходах по доставке товаров первой необходимости в отдаленные села, начиная с 11 километра от </w:t>
      </w:r>
      <w:r w:rsidR="00C149BB">
        <w:rPr>
          <w:rFonts w:ascii="Times New Roman" w:hAnsi="Times New Roman" w:cs="Times New Roman"/>
          <w:sz w:val="24"/>
          <w:szCs w:val="24"/>
        </w:rPr>
        <w:t>районног</w:t>
      </w:r>
      <w:r w:rsidR="006333AC" w:rsidRPr="006333AC">
        <w:rPr>
          <w:rFonts w:ascii="Times New Roman" w:hAnsi="Times New Roman" w:cs="Times New Roman"/>
          <w:sz w:val="24"/>
          <w:szCs w:val="24"/>
        </w:rPr>
        <w:t>о центра, за последний отчетный квартал текущего года, заверенная руководителем и главным бухгалтером, с приложением финансовых документов (платежные поручения, кассовые чеки и др.), путевых листов, подтверждающих данные расходы.</w:t>
      </w:r>
    </w:p>
    <w:p w:rsidR="006333AC" w:rsidRPr="006333AC" w:rsidRDefault="008D4EBB" w:rsidP="0020167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5</w:t>
      </w:r>
      <w:r w:rsidR="006333AC" w:rsidRPr="006333AC">
        <w:rPr>
          <w:rFonts w:ascii="Times New Roman" w:hAnsi="Times New Roman" w:cs="Times New Roman"/>
          <w:sz w:val="24"/>
          <w:szCs w:val="24"/>
        </w:rPr>
        <w:t xml:space="preserve">) справка от администрации </w:t>
      </w:r>
      <w:r w:rsidR="00C149BB">
        <w:rPr>
          <w:rFonts w:ascii="Times New Roman" w:hAnsi="Times New Roman" w:cs="Times New Roman"/>
          <w:sz w:val="24"/>
          <w:szCs w:val="24"/>
        </w:rPr>
        <w:t>округа</w:t>
      </w:r>
      <w:r w:rsidR="006333AC" w:rsidRPr="006333AC">
        <w:rPr>
          <w:rFonts w:ascii="Times New Roman" w:hAnsi="Times New Roman" w:cs="Times New Roman"/>
          <w:sz w:val="24"/>
          <w:szCs w:val="24"/>
        </w:rPr>
        <w:t>, подтверждающ</w:t>
      </w:r>
      <w:r w:rsidR="00C149BB">
        <w:rPr>
          <w:rFonts w:ascii="Times New Roman" w:hAnsi="Times New Roman" w:cs="Times New Roman"/>
          <w:sz w:val="24"/>
          <w:szCs w:val="24"/>
        </w:rPr>
        <w:t>ая</w:t>
      </w:r>
      <w:r w:rsidR="006333AC" w:rsidRPr="006333AC">
        <w:rPr>
          <w:rFonts w:ascii="Times New Roman" w:hAnsi="Times New Roman" w:cs="Times New Roman"/>
          <w:sz w:val="24"/>
          <w:szCs w:val="24"/>
        </w:rPr>
        <w:t xml:space="preserve"> осуществление торгового обслуживания населения отдаленных сел, начиная с 11 километра от </w:t>
      </w:r>
      <w:r w:rsidR="00C149BB">
        <w:rPr>
          <w:rFonts w:ascii="Times New Roman" w:hAnsi="Times New Roman" w:cs="Times New Roman"/>
          <w:sz w:val="24"/>
          <w:szCs w:val="24"/>
        </w:rPr>
        <w:t>районного</w:t>
      </w:r>
      <w:r w:rsidR="006333AC" w:rsidRPr="006333AC">
        <w:rPr>
          <w:rFonts w:ascii="Times New Roman" w:hAnsi="Times New Roman" w:cs="Times New Roman"/>
          <w:sz w:val="24"/>
          <w:szCs w:val="24"/>
        </w:rPr>
        <w:t xml:space="preserve"> центра, и обеспечение наличия полного перечня товаров за предыдущий отчетный период;</w:t>
      </w:r>
    </w:p>
    <w:p w:rsidR="006333AC" w:rsidRPr="006333AC" w:rsidRDefault="008D4EBB" w:rsidP="00201673">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6</w:t>
      </w:r>
      <w:r w:rsidR="006333AC" w:rsidRPr="006333AC">
        <w:rPr>
          <w:rFonts w:ascii="Times New Roman" w:hAnsi="Times New Roman" w:cs="Times New Roman"/>
          <w:sz w:val="24"/>
          <w:szCs w:val="24"/>
        </w:rPr>
        <w:t>) копия паспорта гражданина Российской Федерации, заверенная заявителем, - для индивидуальных предпринимателей;</w:t>
      </w:r>
    </w:p>
    <w:p w:rsidR="00A61FE0" w:rsidRPr="00A61FE0" w:rsidRDefault="008D4EBB" w:rsidP="00A61FE0">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7</w:t>
      </w:r>
      <w:r w:rsidR="00A61FE0">
        <w:rPr>
          <w:rFonts w:ascii="Times New Roman" w:hAnsi="Times New Roman" w:cs="Times New Roman"/>
          <w:sz w:val="24"/>
          <w:szCs w:val="24"/>
        </w:rPr>
        <w:t xml:space="preserve">) </w:t>
      </w:r>
      <w:r w:rsidR="00A61FE0" w:rsidRPr="00A61FE0">
        <w:rPr>
          <w:rFonts w:ascii="Times New Roman" w:hAnsi="Times New Roman" w:cs="Times New Roman"/>
          <w:sz w:val="24"/>
          <w:szCs w:val="24"/>
        </w:rPr>
        <w:t xml:space="preserve">заявление о соответствии вновь созданного юридического лица и </w:t>
      </w:r>
      <w:r w:rsidR="003E2D96" w:rsidRPr="00A61FE0">
        <w:rPr>
          <w:rFonts w:ascii="Times New Roman" w:hAnsi="Times New Roman" w:cs="Times New Roman"/>
          <w:sz w:val="24"/>
          <w:szCs w:val="24"/>
        </w:rPr>
        <w:t>вновь зарегистрированного</w:t>
      </w:r>
      <w:r w:rsidR="00A61FE0" w:rsidRPr="00A61FE0">
        <w:rPr>
          <w:rFonts w:ascii="Times New Roman" w:hAnsi="Times New Roman" w:cs="Times New Roman"/>
          <w:sz w:val="24"/>
          <w:szCs w:val="24"/>
        </w:rPr>
        <w:t xml:space="preserve"> индивидуального предпринимателя (в соответствии с отметкой в едином реестре субъектов малого и среднего предпринимательства, установленным Феде</w:t>
      </w:r>
      <w:r w:rsidR="002F6369">
        <w:rPr>
          <w:rFonts w:ascii="Times New Roman" w:hAnsi="Times New Roman" w:cs="Times New Roman"/>
          <w:sz w:val="24"/>
          <w:szCs w:val="24"/>
        </w:rPr>
        <w:t>ральным законом от 24.07.2007 года</w:t>
      </w:r>
      <w:r w:rsidR="00A61FE0" w:rsidRPr="00A61FE0">
        <w:rPr>
          <w:rFonts w:ascii="Times New Roman" w:hAnsi="Times New Roman" w:cs="Times New Roman"/>
          <w:sz w:val="24"/>
          <w:szCs w:val="24"/>
        </w:rPr>
        <w:t xml:space="preserve"> №209-ФЗ «О развитии малого и среднего предпринимательства в Российской Федерации», по утвержденной форме.</w:t>
      </w:r>
    </w:p>
    <w:p w:rsidR="00A61FE0" w:rsidRPr="00A61FE0" w:rsidRDefault="00A61FE0" w:rsidP="00A61FE0">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D4EBB">
        <w:rPr>
          <w:rFonts w:ascii="Times New Roman" w:hAnsi="Times New Roman" w:cs="Times New Roman"/>
          <w:sz w:val="24"/>
          <w:szCs w:val="24"/>
        </w:rPr>
        <w:t>8</w:t>
      </w:r>
      <w:r w:rsidRPr="00A61FE0">
        <w:rPr>
          <w:rFonts w:ascii="Times New Roman" w:hAnsi="Times New Roman" w:cs="Times New Roman"/>
          <w:sz w:val="24"/>
          <w:szCs w:val="24"/>
        </w:rPr>
        <w:t>) информация Федеральной налоговой службы Российской Федерации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w:t>
      </w:r>
      <w:r>
        <w:rPr>
          <w:rFonts w:ascii="Times New Roman" w:hAnsi="Times New Roman" w:cs="Times New Roman"/>
          <w:sz w:val="24"/>
          <w:szCs w:val="24"/>
        </w:rPr>
        <w:t xml:space="preserve"> </w:t>
      </w:r>
      <w:r w:rsidRPr="00A61FE0">
        <w:rPr>
          <w:rFonts w:ascii="Times New Roman" w:hAnsi="Times New Roman" w:cs="Times New Roman"/>
          <w:sz w:val="24"/>
          <w:szCs w:val="24"/>
        </w:rPr>
        <w:t>(справка об отсутствии задолженности);</w:t>
      </w:r>
    </w:p>
    <w:p w:rsidR="00A61FE0" w:rsidRPr="00A61FE0" w:rsidRDefault="00A61FE0" w:rsidP="00A61FE0">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D4EBB">
        <w:rPr>
          <w:rFonts w:ascii="Times New Roman" w:hAnsi="Times New Roman" w:cs="Times New Roman"/>
          <w:sz w:val="24"/>
          <w:szCs w:val="24"/>
        </w:rPr>
        <w:t>9</w:t>
      </w:r>
      <w:r w:rsidRPr="00A61FE0">
        <w:rPr>
          <w:rFonts w:ascii="Times New Roman" w:hAnsi="Times New Roman" w:cs="Times New Roman"/>
          <w:sz w:val="24"/>
          <w:szCs w:val="24"/>
        </w:rPr>
        <w:t>) информация Фонда социального страхования Российской Федерации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w:t>
      </w:r>
    </w:p>
    <w:p w:rsidR="00A61FE0" w:rsidRPr="00A61FE0" w:rsidRDefault="00A61FE0" w:rsidP="00A61FE0">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A61FE0">
        <w:rPr>
          <w:rFonts w:ascii="Times New Roman" w:hAnsi="Times New Roman" w:cs="Times New Roman"/>
          <w:sz w:val="24"/>
          <w:szCs w:val="24"/>
        </w:rPr>
        <w:t xml:space="preserve"> 1</w:t>
      </w:r>
      <w:r w:rsidR="008D4EBB">
        <w:rPr>
          <w:rFonts w:ascii="Times New Roman" w:hAnsi="Times New Roman" w:cs="Times New Roman"/>
          <w:sz w:val="24"/>
          <w:szCs w:val="24"/>
        </w:rPr>
        <w:t>0</w:t>
      </w:r>
      <w:r w:rsidRPr="00A61FE0">
        <w:rPr>
          <w:rFonts w:ascii="Times New Roman" w:hAnsi="Times New Roman" w:cs="Times New Roman"/>
          <w:sz w:val="24"/>
          <w:szCs w:val="24"/>
        </w:rPr>
        <w:t>) реквизиты расчетного счета субъекта малого и среднего предпринимательства, открытого в российских кредитных организациях.</w:t>
      </w:r>
    </w:p>
    <w:p w:rsidR="006333AC" w:rsidRPr="004F01DF" w:rsidRDefault="004F01DF" w:rsidP="0020167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6333AC" w:rsidRPr="004F01DF" w:rsidRDefault="006333AC" w:rsidP="00201673">
      <w:pPr>
        <w:pStyle w:val="ConsPlusNormal"/>
        <w:widowControl/>
        <w:ind w:firstLine="426"/>
        <w:jc w:val="both"/>
        <w:rPr>
          <w:rFonts w:ascii="Times New Roman" w:hAnsi="Times New Roman" w:cs="Times New Roman"/>
          <w:sz w:val="24"/>
          <w:szCs w:val="24"/>
        </w:rPr>
      </w:pPr>
      <w:r w:rsidRPr="004F01DF">
        <w:rPr>
          <w:rFonts w:ascii="Times New Roman" w:hAnsi="Times New Roman" w:cs="Times New Roman"/>
          <w:sz w:val="24"/>
          <w:szCs w:val="24"/>
        </w:rPr>
        <w:t xml:space="preserve">**Указанный документ запрашивается администрацией Татарского </w:t>
      </w:r>
      <w:r w:rsidR="0000384B">
        <w:rPr>
          <w:rFonts w:ascii="Times New Roman" w:hAnsi="Times New Roman" w:cs="Times New Roman"/>
          <w:sz w:val="24"/>
          <w:szCs w:val="24"/>
        </w:rPr>
        <w:t>округа</w:t>
      </w:r>
      <w:r w:rsidRPr="004F01DF">
        <w:rPr>
          <w:rFonts w:ascii="Times New Roman" w:hAnsi="Times New Roman" w:cs="Times New Roman"/>
          <w:sz w:val="24"/>
          <w:szCs w:val="24"/>
        </w:rPr>
        <w:t xml:space="preserve"> в порядке межведомственного взаимодействия. При этом заявитель вправе предоставить указанный документ в администрацию Татарского </w:t>
      </w:r>
      <w:r w:rsidR="0000384B">
        <w:rPr>
          <w:rFonts w:ascii="Times New Roman" w:hAnsi="Times New Roman" w:cs="Times New Roman"/>
          <w:sz w:val="24"/>
          <w:szCs w:val="24"/>
        </w:rPr>
        <w:t>округа</w:t>
      </w:r>
      <w:r w:rsidRPr="004F01DF">
        <w:rPr>
          <w:rFonts w:ascii="Times New Roman" w:hAnsi="Times New Roman" w:cs="Times New Roman"/>
          <w:sz w:val="24"/>
          <w:szCs w:val="24"/>
        </w:rPr>
        <w:t xml:space="preserve"> по собственной инициативе.</w:t>
      </w:r>
    </w:p>
    <w:p w:rsidR="006333AC" w:rsidRDefault="006333AC" w:rsidP="00201673">
      <w:pPr>
        <w:pStyle w:val="consplusnormal1"/>
        <w:spacing w:before="0" w:beforeAutospacing="0" w:after="0" w:afterAutospacing="0"/>
        <w:jc w:val="both"/>
        <w:outlineLvl w:val="3"/>
      </w:pPr>
      <w:r w:rsidRPr="006333AC">
        <w:tab/>
      </w:r>
    </w:p>
    <w:p w:rsidR="003E1E28" w:rsidRDefault="003E1E28" w:rsidP="00201673">
      <w:pPr>
        <w:pStyle w:val="consplusnormal1"/>
        <w:spacing w:before="0" w:beforeAutospacing="0" w:after="0" w:afterAutospacing="0"/>
        <w:jc w:val="both"/>
        <w:outlineLvl w:val="3"/>
      </w:pPr>
    </w:p>
    <w:p w:rsidR="003E1E28" w:rsidRDefault="003E1E28" w:rsidP="00201673">
      <w:pPr>
        <w:pStyle w:val="consplusnormal1"/>
        <w:spacing w:before="0" w:beforeAutospacing="0" w:after="0" w:afterAutospacing="0"/>
        <w:jc w:val="both"/>
        <w:outlineLvl w:val="3"/>
      </w:pPr>
    </w:p>
    <w:p w:rsidR="003E1E28" w:rsidRPr="006333AC" w:rsidRDefault="003E1E28" w:rsidP="00201673">
      <w:pPr>
        <w:pStyle w:val="consplusnormal1"/>
        <w:spacing w:before="0" w:beforeAutospacing="0" w:after="0" w:afterAutospacing="0"/>
        <w:jc w:val="both"/>
        <w:outlineLvl w:val="3"/>
      </w:pPr>
    </w:p>
    <w:p w:rsidR="006333AC" w:rsidRPr="006333AC" w:rsidRDefault="006333AC" w:rsidP="00201673">
      <w:pPr>
        <w:pStyle w:val="consplusnormal1"/>
        <w:spacing w:before="0" w:beforeAutospacing="0" w:after="0" w:afterAutospacing="0"/>
        <w:jc w:val="both"/>
        <w:outlineLvl w:val="3"/>
        <w:rPr>
          <w:rStyle w:val="ad"/>
        </w:rPr>
      </w:pPr>
    </w:p>
    <w:p w:rsidR="006333AC" w:rsidRPr="006333AC" w:rsidRDefault="006333AC" w:rsidP="00201673">
      <w:pPr>
        <w:pStyle w:val="consplusnormal1"/>
        <w:spacing w:before="0" w:beforeAutospacing="0" w:after="0" w:afterAutospacing="0"/>
        <w:jc w:val="center"/>
        <w:outlineLvl w:val="3"/>
        <w:rPr>
          <w:rStyle w:val="ad"/>
        </w:rPr>
      </w:pPr>
      <w:r w:rsidRPr="006333AC">
        <w:rPr>
          <w:rStyle w:val="ad"/>
        </w:rPr>
        <w:lastRenderedPageBreak/>
        <w:t>4. Перечень документов, необходимых для получения субъектами малого и среднего предпринимательства гранта начинающим бизнес, в т.ч. гранты начинающим бизнес в сфере бытового обслуживания</w:t>
      </w:r>
    </w:p>
    <w:p w:rsidR="006333AC" w:rsidRPr="006333AC" w:rsidRDefault="006333AC" w:rsidP="00201673">
      <w:pPr>
        <w:pStyle w:val="consplusnormal1"/>
        <w:spacing w:before="0" w:beforeAutospacing="0" w:after="0" w:afterAutospacing="0"/>
        <w:jc w:val="center"/>
        <w:outlineLvl w:val="3"/>
        <w:rPr>
          <w:b/>
          <w:bCs/>
        </w:rPr>
      </w:pPr>
    </w:p>
    <w:p w:rsidR="006333AC" w:rsidRPr="006333AC" w:rsidRDefault="00E25FCA" w:rsidP="00201673">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1</w:t>
      </w:r>
      <w:r w:rsidR="006333AC" w:rsidRPr="006333AC">
        <w:rPr>
          <w:rFonts w:ascii="Times New Roman" w:hAnsi="Times New Roman" w:cs="Times New Roman"/>
          <w:sz w:val="24"/>
          <w:szCs w:val="24"/>
        </w:rPr>
        <w:t xml:space="preserve">) копии </w:t>
      </w:r>
      <w:r w:rsidR="00A61FE0">
        <w:rPr>
          <w:rFonts w:ascii="Times New Roman" w:hAnsi="Times New Roman" w:cs="Times New Roman"/>
          <w:sz w:val="24"/>
          <w:szCs w:val="24"/>
        </w:rPr>
        <w:t>документов</w:t>
      </w:r>
      <w:r w:rsidR="006333AC" w:rsidRPr="006333AC">
        <w:rPr>
          <w:rFonts w:ascii="Times New Roman" w:hAnsi="Times New Roman" w:cs="Times New Roman"/>
          <w:sz w:val="24"/>
          <w:szCs w:val="24"/>
        </w:rPr>
        <w:t xml:space="preserve"> о государственной регистрации организации (индивидуального предпринимателя), учредительных документов, выписка из единого государственного реестра юридических лиц (индивидуальных предпринимателей), выданная не ранее чем за 1 месяц до даты подачи заявки на оказание финансовой поддержки **;</w:t>
      </w:r>
    </w:p>
    <w:p w:rsidR="006333AC" w:rsidRPr="006333AC" w:rsidRDefault="00E25FCA" w:rsidP="00201673">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w:t>
      </w:r>
      <w:r w:rsidR="006333AC" w:rsidRPr="006333AC">
        <w:rPr>
          <w:rFonts w:ascii="Times New Roman" w:hAnsi="Times New Roman" w:cs="Times New Roman"/>
          <w:sz w:val="24"/>
          <w:szCs w:val="24"/>
        </w:rPr>
        <w:t>) бизнес-план предпринимательского проекта.</w:t>
      </w:r>
    </w:p>
    <w:p w:rsidR="006333AC" w:rsidRPr="006333AC" w:rsidRDefault="00E25FCA" w:rsidP="00201673">
      <w:pPr>
        <w:pStyle w:val="consplusnormal1"/>
        <w:spacing w:before="0" w:beforeAutospacing="0" w:after="0" w:afterAutospacing="0"/>
        <w:ind w:firstLine="426"/>
        <w:jc w:val="both"/>
      </w:pPr>
      <w:r>
        <w:t>3</w:t>
      </w:r>
      <w:r w:rsidR="006333AC" w:rsidRPr="006333AC">
        <w:t>) заверенные руководителем СМиСП копии договоров и платежных документов, подтверждающих фактические произведенные затраты,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p w:rsidR="006333AC" w:rsidRPr="006333AC" w:rsidRDefault="00E25FCA" w:rsidP="00201673">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4</w:t>
      </w:r>
      <w:r w:rsidR="006333AC" w:rsidRPr="006333AC">
        <w:rPr>
          <w:rFonts w:ascii="Times New Roman" w:hAnsi="Times New Roman" w:cs="Times New Roman"/>
          <w:sz w:val="24"/>
          <w:szCs w:val="24"/>
        </w:rPr>
        <w:t>) копия паспорта гражданина Российской Федерации, заверенная заявителем, - для индивидуальных предпринимателей;</w:t>
      </w:r>
    </w:p>
    <w:p w:rsidR="00A61FE0" w:rsidRPr="00A61FE0" w:rsidRDefault="00E25FCA" w:rsidP="00A61FE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61FE0">
        <w:rPr>
          <w:rFonts w:ascii="Times New Roman" w:eastAsia="Times New Roman" w:hAnsi="Times New Roman" w:cs="Times New Roman"/>
          <w:sz w:val="24"/>
          <w:szCs w:val="24"/>
          <w:lang w:eastAsia="ru-RU"/>
        </w:rPr>
        <w:t xml:space="preserve">) </w:t>
      </w:r>
      <w:r w:rsidR="00A61FE0" w:rsidRPr="00A61FE0">
        <w:rPr>
          <w:rFonts w:ascii="Times New Roman" w:eastAsia="Times New Roman" w:hAnsi="Times New Roman" w:cs="Times New Roman"/>
          <w:sz w:val="24"/>
          <w:szCs w:val="24"/>
          <w:lang w:eastAsia="ru-RU"/>
        </w:rPr>
        <w:t xml:space="preserve">заявление о соответствии вновь созданного юридического лица и </w:t>
      </w:r>
      <w:r w:rsidR="002E0E28" w:rsidRPr="00A61FE0">
        <w:rPr>
          <w:rFonts w:ascii="Times New Roman" w:eastAsia="Times New Roman" w:hAnsi="Times New Roman" w:cs="Times New Roman"/>
          <w:sz w:val="24"/>
          <w:szCs w:val="24"/>
          <w:lang w:eastAsia="ru-RU"/>
        </w:rPr>
        <w:t>вновь зарегистрированного</w:t>
      </w:r>
      <w:r w:rsidR="00A61FE0" w:rsidRPr="00A61FE0">
        <w:rPr>
          <w:rFonts w:ascii="Times New Roman" w:eastAsia="Times New Roman" w:hAnsi="Times New Roman" w:cs="Times New Roman"/>
          <w:sz w:val="24"/>
          <w:szCs w:val="24"/>
          <w:lang w:eastAsia="ru-RU"/>
        </w:rPr>
        <w:t xml:space="preserve"> индивидуального предпринимателя (в соответствии с отметкой в едином реестре субъектов малого и среднего предпринимательства, установленным Феде</w:t>
      </w:r>
      <w:r w:rsidR="000049E8">
        <w:rPr>
          <w:rFonts w:ascii="Times New Roman" w:eastAsia="Times New Roman" w:hAnsi="Times New Roman" w:cs="Times New Roman"/>
          <w:sz w:val="24"/>
          <w:szCs w:val="24"/>
          <w:lang w:eastAsia="ru-RU"/>
        </w:rPr>
        <w:t>ральным законом от 24.07.2007 года</w:t>
      </w:r>
      <w:r w:rsidR="00A61FE0" w:rsidRPr="00A61FE0">
        <w:rPr>
          <w:rFonts w:ascii="Times New Roman" w:eastAsia="Times New Roman" w:hAnsi="Times New Roman" w:cs="Times New Roman"/>
          <w:sz w:val="24"/>
          <w:szCs w:val="24"/>
          <w:lang w:eastAsia="ru-RU"/>
        </w:rPr>
        <w:t xml:space="preserve"> №209-ФЗ «О развитии малого и среднего предпринимательства в Российской Федерации», по утвержденной форме.</w:t>
      </w:r>
    </w:p>
    <w:p w:rsidR="00A61FE0" w:rsidRPr="00A61FE0" w:rsidRDefault="00A61FE0" w:rsidP="00A61FE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5FCA">
        <w:rPr>
          <w:rFonts w:ascii="Times New Roman" w:eastAsia="Times New Roman" w:hAnsi="Times New Roman" w:cs="Times New Roman"/>
          <w:sz w:val="24"/>
          <w:szCs w:val="24"/>
          <w:lang w:eastAsia="ru-RU"/>
        </w:rPr>
        <w:t>6</w:t>
      </w:r>
      <w:r w:rsidRPr="00A61FE0">
        <w:rPr>
          <w:rFonts w:ascii="Times New Roman" w:eastAsia="Times New Roman" w:hAnsi="Times New Roman" w:cs="Times New Roman"/>
          <w:sz w:val="24"/>
          <w:szCs w:val="24"/>
          <w:lang w:eastAsia="ru-RU"/>
        </w:rPr>
        <w:t xml:space="preserve">) информация Федеральной налоговой службы Российской Федерации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w:t>
      </w:r>
      <w:r w:rsidR="002E0E28" w:rsidRPr="00A61FE0">
        <w:rPr>
          <w:rFonts w:ascii="Times New Roman" w:eastAsia="Times New Roman" w:hAnsi="Times New Roman" w:cs="Times New Roman"/>
          <w:sz w:val="24"/>
          <w:szCs w:val="24"/>
          <w:lang w:eastAsia="ru-RU"/>
        </w:rPr>
        <w:t>заявки (</w:t>
      </w:r>
      <w:r w:rsidRPr="00A61FE0">
        <w:rPr>
          <w:rFonts w:ascii="Times New Roman" w:eastAsia="Times New Roman" w:hAnsi="Times New Roman" w:cs="Times New Roman"/>
          <w:sz w:val="24"/>
          <w:szCs w:val="24"/>
          <w:lang w:eastAsia="ru-RU"/>
        </w:rPr>
        <w:t>справка об отсутствии задолженности);</w:t>
      </w:r>
    </w:p>
    <w:p w:rsidR="00A61FE0" w:rsidRPr="00A61FE0" w:rsidRDefault="00A61FE0" w:rsidP="00A61FE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5FCA">
        <w:rPr>
          <w:rFonts w:ascii="Times New Roman" w:eastAsia="Times New Roman" w:hAnsi="Times New Roman" w:cs="Times New Roman"/>
          <w:sz w:val="24"/>
          <w:szCs w:val="24"/>
          <w:lang w:eastAsia="ru-RU"/>
        </w:rPr>
        <w:t>7</w:t>
      </w:r>
      <w:r w:rsidRPr="00A61FE0">
        <w:rPr>
          <w:rFonts w:ascii="Times New Roman" w:eastAsia="Times New Roman" w:hAnsi="Times New Roman" w:cs="Times New Roman"/>
          <w:sz w:val="24"/>
          <w:szCs w:val="24"/>
          <w:lang w:eastAsia="ru-RU"/>
        </w:rPr>
        <w:t>) информация Фонда социального страхования Российской Федерации об исполнении получателем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w:t>
      </w:r>
    </w:p>
    <w:p w:rsidR="00A61FE0" w:rsidRPr="00A61FE0" w:rsidRDefault="00A61FE0" w:rsidP="00A61FE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5FCA">
        <w:rPr>
          <w:rFonts w:ascii="Times New Roman" w:eastAsia="Times New Roman" w:hAnsi="Times New Roman" w:cs="Times New Roman"/>
          <w:sz w:val="24"/>
          <w:szCs w:val="24"/>
          <w:lang w:eastAsia="ru-RU"/>
        </w:rPr>
        <w:t>8</w:t>
      </w:r>
      <w:r w:rsidRPr="00A61FE0">
        <w:rPr>
          <w:rFonts w:ascii="Times New Roman" w:eastAsia="Times New Roman" w:hAnsi="Times New Roman" w:cs="Times New Roman"/>
          <w:sz w:val="24"/>
          <w:szCs w:val="24"/>
          <w:lang w:eastAsia="ru-RU"/>
        </w:rPr>
        <w:t>) реквизиты расчетного счета субъекта малого и среднего предпринимательства, открытого в российских кредитных организациях.</w:t>
      </w:r>
    </w:p>
    <w:p w:rsidR="006333AC" w:rsidRPr="006333AC" w:rsidRDefault="004F01DF" w:rsidP="002016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6333AC" w:rsidRPr="004F01DF" w:rsidRDefault="006333AC" w:rsidP="00201673">
      <w:pPr>
        <w:pStyle w:val="ConsPlusNormal"/>
        <w:widowControl/>
        <w:ind w:firstLine="426"/>
        <w:jc w:val="both"/>
        <w:rPr>
          <w:rFonts w:ascii="Times New Roman" w:hAnsi="Times New Roman" w:cs="Times New Roman"/>
          <w:sz w:val="24"/>
          <w:szCs w:val="24"/>
        </w:rPr>
      </w:pPr>
      <w:r w:rsidRPr="004F01DF">
        <w:rPr>
          <w:rFonts w:ascii="Times New Roman" w:hAnsi="Times New Roman" w:cs="Times New Roman"/>
          <w:sz w:val="24"/>
          <w:szCs w:val="24"/>
        </w:rPr>
        <w:t xml:space="preserve">**Указанный документ запрашивается администрацией Татарского </w:t>
      </w:r>
      <w:r w:rsidR="0000384B">
        <w:rPr>
          <w:rFonts w:ascii="Times New Roman" w:hAnsi="Times New Roman" w:cs="Times New Roman"/>
          <w:sz w:val="24"/>
          <w:szCs w:val="24"/>
        </w:rPr>
        <w:t>округа</w:t>
      </w:r>
      <w:r w:rsidRPr="004F01DF">
        <w:rPr>
          <w:rFonts w:ascii="Times New Roman" w:hAnsi="Times New Roman" w:cs="Times New Roman"/>
          <w:sz w:val="24"/>
          <w:szCs w:val="24"/>
        </w:rPr>
        <w:t xml:space="preserve"> в порядке межведомственного взаимодействия. При этом заявитель вправе предоставить указанный документ в администрацию Татарского </w:t>
      </w:r>
      <w:r w:rsidR="0000384B">
        <w:rPr>
          <w:rFonts w:ascii="Times New Roman" w:hAnsi="Times New Roman" w:cs="Times New Roman"/>
          <w:sz w:val="24"/>
          <w:szCs w:val="24"/>
        </w:rPr>
        <w:t>округа</w:t>
      </w:r>
      <w:r w:rsidRPr="004F01DF">
        <w:rPr>
          <w:rFonts w:ascii="Times New Roman" w:hAnsi="Times New Roman" w:cs="Times New Roman"/>
          <w:sz w:val="24"/>
          <w:szCs w:val="24"/>
        </w:rPr>
        <w:t xml:space="preserve"> по собственной инициативе.</w:t>
      </w:r>
    </w:p>
    <w:p w:rsidR="006333AC" w:rsidRPr="004F01DF" w:rsidRDefault="006333AC" w:rsidP="00201673">
      <w:pPr>
        <w:pStyle w:val="ConsPlusNormal"/>
        <w:widowControl/>
        <w:ind w:firstLine="426"/>
        <w:jc w:val="both"/>
        <w:rPr>
          <w:rFonts w:ascii="Times New Roman" w:hAnsi="Times New Roman" w:cs="Times New Roman"/>
          <w:sz w:val="24"/>
          <w:szCs w:val="24"/>
        </w:rPr>
      </w:pPr>
    </w:p>
    <w:p w:rsidR="006333AC" w:rsidRDefault="006333AC" w:rsidP="00201673">
      <w:pPr>
        <w:pStyle w:val="ConsPlusNormal"/>
        <w:widowControl/>
        <w:ind w:firstLine="426"/>
        <w:jc w:val="both"/>
        <w:rPr>
          <w:rFonts w:ascii="Times New Roman" w:hAnsi="Times New Roman" w:cs="Times New Roman"/>
          <w:b/>
          <w:sz w:val="24"/>
          <w:szCs w:val="24"/>
        </w:rPr>
      </w:pPr>
    </w:p>
    <w:p w:rsidR="00A51E2C" w:rsidRDefault="00A51E2C"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61603" w:rsidRDefault="00B61603" w:rsidP="00201673">
      <w:pPr>
        <w:tabs>
          <w:tab w:val="left" w:pos="5816"/>
        </w:tabs>
        <w:spacing w:after="0" w:line="240" w:lineRule="auto"/>
        <w:rPr>
          <w:rFonts w:ascii="Times New Roman" w:hAnsi="Times New Roman" w:cs="Times New Roman"/>
          <w:sz w:val="28"/>
          <w:szCs w:val="20"/>
        </w:rPr>
      </w:pPr>
    </w:p>
    <w:p w:rsidR="00F30A9C" w:rsidRDefault="00F30A9C" w:rsidP="00F30A9C">
      <w:pPr>
        <w:spacing w:after="0" w:line="240" w:lineRule="auto"/>
        <w:rPr>
          <w:rFonts w:ascii="Times New Roman" w:hAnsi="Times New Roman" w:cs="Times New Roman"/>
          <w:sz w:val="28"/>
          <w:szCs w:val="20"/>
        </w:rPr>
      </w:pPr>
    </w:p>
    <w:p w:rsidR="00C149BB" w:rsidRDefault="00C149BB" w:rsidP="00F30A9C">
      <w:pPr>
        <w:spacing w:after="0" w:line="240" w:lineRule="auto"/>
        <w:rPr>
          <w:rFonts w:ascii="Times New Roman" w:hAnsi="Times New Roman" w:cs="Times New Roman"/>
          <w:sz w:val="28"/>
          <w:szCs w:val="20"/>
        </w:rPr>
      </w:pPr>
    </w:p>
    <w:p w:rsidR="00B23775" w:rsidRPr="00B23775" w:rsidRDefault="00B23775" w:rsidP="00F30A9C">
      <w:pPr>
        <w:spacing w:after="0" w:line="240" w:lineRule="auto"/>
        <w:jc w:val="right"/>
        <w:rPr>
          <w:rFonts w:ascii="Times New Roman" w:hAnsi="Times New Roman" w:cs="Times New Roman"/>
          <w:b/>
        </w:rPr>
      </w:pPr>
      <w:r w:rsidRPr="00B23775">
        <w:rPr>
          <w:rStyle w:val="FontStyle16"/>
          <w:sz w:val="22"/>
          <w:szCs w:val="22"/>
        </w:rPr>
        <w:lastRenderedPageBreak/>
        <w:t>Таблица №1</w:t>
      </w:r>
    </w:p>
    <w:p w:rsidR="00B23775" w:rsidRPr="00B23775" w:rsidRDefault="00B23775" w:rsidP="00B23775">
      <w:pPr>
        <w:tabs>
          <w:tab w:val="left" w:pos="7650"/>
        </w:tabs>
        <w:spacing w:after="0" w:line="240" w:lineRule="auto"/>
        <w:jc w:val="right"/>
        <w:rPr>
          <w:rStyle w:val="FontStyle16"/>
        </w:rPr>
      </w:pPr>
      <w:r w:rsidRPr="00B23775">
        <w:rPr>
          <w:rFonts w:ascii="Times New Roman" w:hAnsi="Times New Roman" w:cs="Times New Roman"/>
          <w:sz w:val="24"/>
          <w:szCs w:val="24"/>
        </w:rPr>
        <w:tab/>
      </w:r>
    </w:p>
    <w:p w:rsidR="00B23775" w:rsidRPr="00B23775" w:rsidRDefault="00B23775" w:rsidP="00B23775">
      <w:pPr>
        <w:widowControl w:val="0"/>
        <w:autoSpaceDE w:val="0"/>
        <w:autoSpaceDN w:val="0"/>
        <w:adjustRightInd w:val="0"/>
        <w:spacing w:after="0" w:line="240" w:lineRule="auto"/>
        <w:jc w:val="center"/>
        <w:rPr>
          <w:rFonts w:ascii="Times New Roman" w:hAnsi="Times New Roman" w:cs="Times New Roman"/>
          <w:sz w:val="24"/>
          <w:szCs w:val="24"/>
        </w:rPr>
      </w:pPr>
      <w:r w:rsidRPr="00B23775">
        <w:rPr>
          <w:rFonts w:ascii="Times New Roman" w:hAnsi="Times New Roman" w:cs="Times New Roman"/>
          <w:sz w:val="24"/>
          <w:szCs w:val="24"/>
        </w:rPr>
        <w:t>Экономические показатели деятельности СМиСП,</w:t>
      </w:r>
    </w:p>
    <w:p w:rsidR="00B23775" w:rsidRPr="00B23775" w:rsidRDefault="00B23775" w:rsidP="00B23775">
      <w:pPr>
        <w:widowControl w:val="0"/>
        <w:autoSpaceDE w:val="0"/>
        <w:autoSpaceDN w:val="0"/>
        <w:adjustRightInd w:val="0"/>
        <w:spacing w:after="0" w:line="240" w:lineRule="auto"/>
        <w:jc w:val="center"/>
        <w:rPr>
          <w:rFonts w:ascii="Times New Roman" w:hAnsi="Times New Roman" w:cs="Times New Roman"/>
          <w:sz w:val="24"/>
          <w:szCs w:val="24"/>
        </w:rPr>
      </w:pPr>
      <w:r w:rsidRPr="00B23775">
        <w:rPr>
          <w:rFonts w:ascii="Times New Roman" w:hAnsi="Times New Roman" w:cs="Times New Roman"/>
          <w:sz w:val="24"/>
          <w:szCs w:val="24"/>
        </w:rPr>
        <w:t>применяющего упрощенную систему налогообложения,</w:t>
      </w:r>
    </w:p>
    <w:p w:rsidR="00B23775" w:rsidRPr="00B23775" w:rsidRDefault="00B23775" w:rsidP="00B23775">
      <w:pPr>
        <w:widowControl w:val="0"/>
        <w:autoSpaceDE w:val="0"/>
        <w:autoSpaceDN w:val="0"/>
        <w:adjustRightInd w:val="0"/>
        <w:spacing w:after="0" w:line="240" w:lineRule="auto"/>
        <w:jc w:val="center"/>
        <w:rPr>
          <w:rFonts w:ascii="Times New Roman" w:hAnsi="Times New Roman" w:cs="Times New Roman"/>
          <w:sz w:val="24"/>
          <w:szCs w:val="24"/>
        </w:rPr>
      </w:pPr>
      <w:r w:rsidRPr="00B23775">
        <w:rPr>
          <w:rFonts w:ascii="Times New Roman" w:hAnsi="Times New Roman" w:cs="Times New Roman"/>
          <w:sz w:val="24"/>
          <w:szCs w:val="24"/>
        </w:rPr>
        <w:t>патентную систему налогообложения, систему налогообложения</w:t>
      </w:r>
    </w:p>
    <w:p w:rsidR="00B23775" w:rsidRDefault="00B23775" w:rsidP="002218CB">
      <w:pPr>
        <w:widowControl w:val="0"/>
        <w:autoSpaceDE w:val="0"/>
        <w:autoSpaceDN w:val="0"/>
        <w:adjustRightInd w:val="0"/>
        <w:spacing w:after="0" w:line="240" w:lineRule="auto"/>
        <w:jc w:val="center"/>
        <w:rPr>
          <w:rFonts w:ascii="Times New Roman" w:hAnsi="Times New Roman" w:cs="Times New Roman"/>
          <w:sz w:val="24"/>
          <w:szCs w:val="24"/>
        </w:rPr>
      </w:pPr>
      <w:r w:rsidRPr="00B23775">
        <w:rPr>
          <w:rFonts w:ascii="Times New Roman" w:hAnsi="Times New Roman" w:cs="Times New Roman"/>
          <w:sz w:val="24"/>
          <w:szCs w:val="24"/>
        </w:rPr>
        <w:t>для сельскохозя</w:t>
      </w:r>
      <w:r w:rsidR="002218CB">
        <w:rPr>
          <w:rFonts w:ascii="Times New Roman" w:hAnsi="Times New Roman" w:cs="Times New Roman"/>
          <w:sz w:val="24"/>
          <w:szCs w:val="24"/>
        </w:rPr>
        <w:t>йственных товаропроизводителей</w:t>
      </w:r>
    </w:p>
    <w:p w:rsidR="00B23775" w:rsidRPr="00B23775" w:rsidRDefault="00B23775" w:rsidP="00B23775">
      <w:pPr>
        <w:pStyle w:val="ConsPlusNormal"/>
        <w:widowControl/>
        <w:jc w:val="center"/>
        <w:rPr>
          <w:rFonts w:ascii="Times New Roman" w:hAnsi="Times New Roman" w:cs="Times New Roman"/>
          <w:sz w:val="24"/>
          <w:szCs w:val="24"/>
        </w:rPr>
      </w:pPr>
    </w:p>
    <w:p w:rsidR="00B23775" w:rsidRDefault="00B23775" w:rsidP="00B23775">
      <w:pPr>
        <w:pStyle w:val="ConsPlusNormal"/>
        <w:widowControl/>
        <w:jc w:val="both"/>
        <w:rPr>
          <w:rFonts w:ascii="Times New Roman" w:hAnsi="Times New Roman" w:cs="Times New Roman"/>
          <w:sz w:val="28"/>
          <w:szCs w:val="28"/>
        </w:rPr>
      </w:pPr>
      <w:r w:rsidRPr="00B62622">
        <w:rPr>
          <w:rFonts w:ascii="Times New Roman" w:hAnsi="Times New Roman" w:cs="Times New Roman"/>
          <w:sz w:val="24"/>
          <w:szCs w:val="24"/>
        </w:rPr>
        <w:t xml:space="preserve">Наименование </w:t>
      </w:r>
      <w:r>
        <w:rPr>
          <w:rFonts w:ascii="Times New Roman" w:hAnsi="Times New Roman" w:cs="Times New Roman"/>
          <w:sz w:val="24"/>
          <w:szCs w:val="24"/>
        </w:rPr>
        <w:t>СМиСП _____________________________________________________________</w:t>
      </w:r>
    </w:p>
    <w:p w:rsidR="00B23775" w:rsidRDefault="00B23775" w:rsidP="00B237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23775" w:rsidRDefault="00B23775" w:rsidP="00B23775">
      <w:pPr>
        <w:pStyle w:val="ConsPlusNormal"/>
        <w:widowControl/>
        <w:ind w:firstLine="540"/>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525"/>
        <w:gridCol w:w="3286"/>
        <w:gridCol w:w="1445"/>
        <w:gridCol w:w="1447"/>
        <w:gridCol w:w="1709"/>
        <w:gridCol w:w="1443"/>
      </w:tblGrid>
      <w:tr w:rsidR="00B23775" w:rsidTr="002218CB">
        <w:trPr>
          <w:cantSplit/>
          <w:trHeight w:val="480"/>
        </w:trPr>
        <w:tc>
          <w:tcPr>
            <w:tcW w:w="266" w:type="pct"/>
            <w:vMerge w:val="restart"/>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w:t>
            </w:r>
          </w:p>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п/п</w:t>
            </w:r>
          </w:p>
        </w:tc>
        <w:tc>
          <w:tcPr>
            <w:tcW w:w="1667" w:type="pct"/>
            <w:vMerge w:val="restart"/>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Наименование показателей</w:t>
            </w:r>
          </w:p>
        </w:tc>
        <w:tc>
          <w:tcPr>
            <w:tcW w:w="1467" w:type="pct"/>
            <w:gridSpan w:val="2"/>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Годы, предшествующие </w:t>
            </w:r>
            <w:r w:rsidRPr="00883464">
              <w:rPr>
                <w:rFonts w:ascii="Times New Roman" w:hAnsi="Times New Roman" w:cs="Times New Roman"/>
                <w:sz w:val="24"/>
                <w:szCs w:val="24"/>
              </w:rPr>
              <w:br/>
              <w:t xml:space="preserve">финансовой поддержке </w:t>
            </w:r>
            <w:r w:rsidRPr="00883464">
              <w:rPr>
                <w:rFonts w:ascii="Times New Roman" w:hAnsi="Times New Roman" w:cs="Times New Roman"/>
                <w:sz w:val="24"/>
                <w:szCs w:val="24"/>
              </w:rPr>
              <w:br/>
              <w:t xml:space="preserve">&lt;*&gt;         </w:t>
            </w:r>
          </w:p>
        </w:tc>
        <w:tc>
          <w:tcPr>
            <w:tcW w:w="1599" w:type="pct"/>
            <w:gridSpan w:val="2"/>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Год оказания      </w:t>
            </w:r>
            <w:r w:rsidRPr="00883464">
              <w:rPr>
                <w:rFonts w:ascii="Times New Roman" w:hAnsi="Times New Roman" w:cs="Times New Roman"/>
                <w:sz w:val="24"/>
                <w:szCs w:val="24"/>
              </w:rPr>
              <w:br/>
              <w:t xml:space="preserve">финансовой поддержки  </w:t>
            </w:r>
          </w:p>
        </w:tc>
      </w:tr>
      <w:tr w:rsidR="00B23775" w:rsidTr="002218CB">
        <w:trPr>
          <w:cantSplit/>
          <w:trHeight w:val="840"/>
        </w:trPr>
        <w:tc>
          <w:tcPr>
            <w:tcW w:w="266" w:type="pct"/>
            <w:vMerge/>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1667" w:type="pct"/>
            <w:vMerge/>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показатели</w:t>
            </w:r>
            <w:r w:rsidRPr="00883464">
              <w:rPr>
                <w:rFonts w:ascii="Times New Roman" w:hAnsi="Times New Roman" w:cs="Times New Roman"/>
                <w:sz w:val="24"/>
                <w:szCs w:val="24"/>
              </w:rPr>
              <w:br/>
              <w:t>за 2-й год</w:t>
            </w:r>
          </w:p>
        </w:tc>
        <w:tc>
          <w:tcPr>
            <w:tcW w:w="734" w:type="pct"/>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показатели</w:t>
            </w:r>
            <w:r w:rsidRPr="00883464">
              <w:rPr>
                <w:rFonts w:ascii="Times New Roman" w:hAnsi="Times New Roman" w:cs="Times New Roman"/>
                <w:sz w:val="24"/>
                <w:szCs w:val="24"/>
              </w:rPr>
              <w:br/>
              <w:t>за 1-й год</w:t>
            </w:r>
          </w:p>
        </w:tc>
        <w:tc>
          <w:tcPr>
            <w:tcW w:w="867" w:type="pct"/>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показатели </w:t>
            </w:r>
            <w:r w:rsidRPr="00883464">
              <w:rPr>
                <w:rFonts w:ascii="Times New Roman" w:hAnsi="Times New Roman" w:cs="Times New Roman"/>
                <w:sz w:val="24"/>
                <w:szCs w:val="24"/>
              </w:rPr>
              <w:br/>
              <w:t>за</w:t>
            </w:r>
            <w:r>
              <w:rPr>
                <w:rFonts w:ascii="Times New Roman" w:hAnsi="Times New Roman" w:cs="Times New Roman"/>
                <w:sz w:val="24"/>
                <w:szCs w:val="24"/>
              </w:rPr>
              <w:t xml:space="preserve"> последний</w:t>
            </w:r>
            <w:r>
              <w:rPr>
                <w:rFonts w:ascii="Times New Roman" w:hAnsi="Times New Roman" w:cs="Times New Roman"/>
                <w:sz w:val="24"/>
                <w:szCs w:val="24"/>
              </w:rPr>
              <w:br/>
              <w:t xml:space="preserve">отчетный  </w:t>
            </w:r>
            <w:r>
              <w:rPr>
                <w:rFonts w:ascii="Times New Roman" w:hAnsi="Times New Roman" w:cs="Times New Roman"/>
                <w:sz w:val="24"/>
                <w:szCs w:val="24"/>
              </w:rPr>
              <w:br/>
              <w:t xml:space="preserve">период   </w:t>
            </w:r>
            <w:r w:rsidRPr="00883464">
              <w:rPr>
                <w:rFonts w:ascii="Times New Roman" w:hAnsi="Times New Roman" w:cs="Times New Roman"/>
                <w:sz w:val="24"/>
                <w:szCs w:val="24"/>
              </w:rPr>
              <w:t xml:space="preserve">&lt;**&gt;    </w:t>
            </w:r>
          </w:p>
        </w:tc>
        <w:tc>
          <w:tcPr>
            <w:tcW w:w="732" w:type="pct"/>
            <w:tcBorders>
              <w:top w:val="single" w:sz="4" w:space="0" w:color="auto"/>
              <w:left w:val="single" w:sz="4" w:space="0" w:color="auto"/>
              <w:bottom w:val="single" w:sz="4" w:space="0" w:color="auto"/>
              <w:right w:val="single" w:sz="4"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показатели</w:t>
            </w:r>
            <w:r w:rsidRPr="00883464">
              <w:rPr>
                <w:rFonts w:ascii="Times New Roman" w:hAnsi="Times New Roman" w:cs="Times New Roman"/>
                <w:sz w:val="24"/>
                <w:szCs w:val="24"/>
              </w:rPr>
              <w:br/>
              <w:t xml:space="preserve">за год  </w:t>
            </w:r>
            <w:r w:rsidRPr="00883464">
              <w:rPr>
                <w:rFonts w:ascii="Times New Roman" w:hAnsi="Times New Roman" w:cs="Times New Roman"/>
                <w:sz w:val="24"/>
                <w:szCs w:val="24"/>
              </w:rPr>
              <w:br/>
              <w:t xml:space="preserve">(план)  </w:t>
            </w:r>
            <w:r w:rsidRPr="00883464">
              <w:rPr>
                <w:rFonts w:ascii="Times New Roman" w:hAnsi="Times New Roman" w:cs="Times New Roman"/>
                <w:sz w:val="24"/>
                <w:szCs w:val="24"/>
              </w:rPr>
              <w:br/>
              <w:t xml:space="preserve">&lt;*****&gt;  </w:t>
            </w:r>
          </w:p>
        </w:tc>
      </w:tr>
      <w:tr w:rsidR="00B23775" w:rsidTr="002218CB">
        <w:trPr>
          <w:trHeight w:val="240"/>
        </w:trPr>
        <w:tc>
          <w:tcPr>
            <w:tcW w:w="266" w:type="pct"/>
            <w:tcBorders>
              <w:top w:val="single" w:sz="4"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667" w:type="pct"/>
            <w:tcBorders>
              <w:top w:val="single" w:sz="4"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Выручка, тыс. рублей    </w:t>
            </w:r>
          </w:p>
        </w:tc>
        <w:tc>
          <w:tcPr>
            <w:tcW w:w="733" w:type="pct"/>
            <w:tcBorders>
              <w:top w:val="single" w:sz="4"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4"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4"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4"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48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Уровень рентабельности  </w:t>
            </w:r>
            <w:r w:rsidRPr="00883464">
              <w:rPr>
                <w:rFonts w:ascii="Times New Roman" w:hAnsi="Times New Roman" w:cs="Times New Roman"/>
                <w:sz w:val="24"/>
                <w:szCs w:val="24"/>
              </w:rPr>
              <w:br/>
              <w:t xml:space="preserve">реализованной продукции </w:t>
            </w:r>
            <w:r w:rsidRPr="00883464">
              <w:rPr>
                <w:rFonts w:ascii="Times New Roman" w:hAnsi="Times New Roman" w:cs="Times New Roman"/>
                <w:sz w:val="24"/>
                <w:szCs w:val="24"/>
              </w:rPr>
              <w:br/>
              <w:t xml:space="preserve">(п. 2.2 / п. 2.1), %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24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расходы, тыс. рублей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36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чистый доход &lt;***&gt;,     </w:t>
            </w:r>
            <w:r w:rsidRPr="00883464">
              <w:rPr>
                <w:rFonts w:ascii="Times New Roman" w:hAnsi="Times New Roman" w:cs="Times New Roman"/>
                <w:sz w:val="24"/>
                <w:szCs w:val="24"/>
              </w:rPr>
              <w:br/>
              <w:t xml:space="preserve">тыс. рублей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48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3</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Среднемесячная          </w:t>
            </w:r>
            <w:r w:rsidRPr="00883464">
              <w:rPr>
                <w:rFonts w:ascii="Times New Roman" w:hAnsi="Times New Roman" w:cs="Times New Roman"/>
                <w:sz w:val="24"/>
                <w:szCs w:val="24"/>
              </w:rPr>
              <w:br/>
              <w:t>заработная плата, рублей</w:t>
            </w:r>
            <w:r w:rsidRPr="00883464">
              <w:rPr>
                <w:rFonts w:ascii="Times New Roman" w:hAnsi="Times New Roman" w:cs="Times New Roman"/>
                <w:sz w:val="24"/>
                <w:szCs w:val="24"/>
              </w:rPr>
              <w:br/>
              <w:t xml:space="preserve">(п. 3.1 / п. 3.2)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36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фонд заработной платы,  </w:t>
            </w:r>
            <w:r w:rsidRPr="00883464">
              <w:rPr>
                <w:rFonts w:ascii="Times New Roman" w:hAnsi="Times New Roman" w:cs="Times New Roman"/>
                <w:sz w:val="24"/>
                <w:szCs w:val="24"/>
              </w:rPr>
              <w:br/>
              <w:t xml:space="preserve">тыс. рублей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36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среднесписочная         </w:t>
            </w:r>
            <w:r w:rsidRPr="00883464">
              <w:rPr>
                <w:rFonts w:ascii="Times New Roman" w:hAnsi="Times New Roman" w:cs="Times New Roman"/>
                <w:sz w:val="24"/>
                <w:szCs w:val="24"/>
              </w:rPr>
              <w:br/>
              <w:t xml:space="preserve">численность, чел.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72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4</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Недоимка перед          </w:t>
            </w:r>
            <w:r w:rsidRPr="00883464">
              <w:rPr>
                <w:rFonts w:ascii="Times New Roman" w:hAnsi="Times New Roman" w:cs="Times New Roman"/>
                <w:sz w:val="24"/>
                <w:szCs w:val="24"/>
              </w:rPr>
              <w:br/>
              <w:t xml:space="preserve">консолидированным       </w:t>
            </w:r>
            <w:r w:rsidRPr="00883464">
              <w:rPr>
                <w:rFonts w:ascii="Times New Roman" w:hAnsi="Times New Roman" w:cs="Times New Roman"/>
                <w:sz w:val="24"/>
                <w:szCs w:val="24"/>
              </w:rPr>
              <w:br/>
              <w:t xml:space="preserve">бюджетом Новосибирской  </w:t>
            </w:r>
            <w:r w:rsidRPr="00883464">
              <w:rPr>
                <w:rFonts w:ascii="Times New Roman" w:hAnsi="Times New Roman" w:cs="Times New Roman"/>
                <w:sz w:val="24"/>
                <w:szCs w:val="24"/>
              </w:rPr>
              <w:br/>
              <w:t xml:space="preserve">области (областным и    </w:t>
            </w:r>
            <w:r w:rsidRPr="00883464">
              <w:rPr>
                <w:rFonts w:ascii="Times New Roman" w:hAnsi="Times New Roman" w:cs="Times New Roman"/>
                <w:sz w:val="24"/>
                <w:szCs w:val="24"/>
              </w:rPr>
              <w:br/>
              <w:t xml:space="preserve">местным)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60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Рост недоимки перед     </w:t>
            </w:r>
            <w:r w:rsidRPr="00883464">
              <w:rPr>
                <w:rFonts w:ascii="Times New Roman" w:hAnsi="Times New Roman" w:cs="Times New Roman"/>
                <w:sz w:val="24"/>
                <w:szCs w:val="24"/>
              </w:rPr>
              <w:br/>
              <w:t xml:space="preserve">консолидированным       </w:t>
            </w:r>
            <w:r w:rsidRPr="00883464">
              <w:rPr>
                <w:rFonts w:ascii="Times New Roman" w:hAnsi="Times New Roman" w:cs="Times New Roman"/>
                <w:sz w:val="24"/>
                <w:szCs w:val="24"/>
              </w:rPr>
              <w:br/>
              <w:t xml:space="preserve">бюджетом Новосибирской  </w:t>
            </w:r>
            <w:r w:rsidRPr="00883464">
              <w:rPr>
                <w:rFonts w:ascii="Times New Roman" w:hAnsi="Times New Roman" w:cs="Times New Roman"/>
                <w:sz w:val="24"/>
                <w:szCs w:val="24"/>
              </w:rPr>
              <w:br/>
              <w:t xml:space="preserve">области &lt;****&gt;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72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5</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Поступление налогов в   </w:t>
            </w:r>
            <w:r w:rsidRPr="00883464">
              <w:rPr>
                <w:rFonts w:ascii="Times New Roman" w:hAnsi="Times New Roman" w:cs="Times New Roman"/>
                <w:sz w:val="24"/>
                <w:szCs w:val="24"/>
              </w:rPr>
              <w:br/>
              <w:t>консолидированный бюджет</w:t>
            </w:r>
            <w:r w:rsidRPr="00883464">
              <w:rPr>
                <w:rFonts w:ascii="Times New Roman" w:hAnsi="Times New Roman" w:cs="Times New Roman"/>
                <w:sz w:val="24"/>
                <w:szCs w:val="24"/>
              </w:rPr>
              <w:br/>
              <w:t xml:space="preserve">Новосибирской области   </w:t>
            </w:r>
            <w:r w:rsidRPr="00883464">
              <w:rPr>
                <w:rFonts w:ascii="Times New Roman" w:hAnsi="Times New Roman" w:cs="Times New Roman"/>
                <w:sz w:val="24"/>
                <w:szCs w:val="24"/>
              </w:rPr>
              <w:br/>
              <w:t xml:space="preserve">(тыс. рублей) всего,    </w:t>
            </w:r>
            <w:r w:rsidRPr="00883464">
              <w:rPr>
                <w:rFonts w:ascii="Times New Roman" w:hAnsi="Times New Roman" w:cs="Times New Roman"/>
                <w:sz w:val="24"/>
                <w:szCs w:val="24"/>
              </w:rPr>
              <w:br/>
              <w:t xml:space="preserve">в том числе: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84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налог на доходы         </w:t>
            </w:r>
            <w:r w:rsidRPr="00883464">
              <w:rPr>
                <w:rFonts w:ascii="Times New Roman" w:hAnsi="Times New Roman" w:cs="Times New Roman"/>
                <w:sz w:val="24"/>
                <w:szCs w:val="24"/>
              </w:rPr>
              <w:br/>
              <w:t xml:space="preserve">физических лиц (НДФЛ)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48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единый налог (для       </w:t>
            </w:r>
            <w:r w:rsidRPr="00883464">
              <w:rPr>
                <w:rFonts w:ascii="Times New Roman" w:hAnsi="Times New Roman" w:cs="Times New Roman"/>
                <w:sz w:val="24"/>
                <w:szCs w:val="24"/>
              </w:rPr>
              <w:br/>
              <w:t xml:space="preserve">упрощенной системы      </w:t>
            </w:r>
            <w:r w:rsidRPr="00883464">
              <w:rPr>
                <w:rFonts w:ascii="Times New Roman" w:hAnsi="Times New Roman" w:cs="Times New Roman"/>
                <w:sz w:val="24"/>
                <w:szCs w:val="24"/>
              </w:rPr>
              <w:br/>
              <w:t xml:space="preserve">налогообложения)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48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667" w:type="pct"/>
            <w:tcBorders>
              <w:top w:val="single" w:sz="6" w:space="0" w:color="auto"/>
              <w:left w:val="single" w:sz="6" w:space="0" w:color="auto"/>
              <w:bottom w:val="single" w:sz="6" w:space="0" w:color="auto"/>
              <w:right w:val="single" w:sz="6" w:space="0" w:color="auto"/>
            </w:tcBorders>
          </w:tcPr>
          <w:p w:rsidR="00B23775" w:rsidRPr="00260495" w:rsidRDefault="00B23775" w:rsidP="0073746E">
            <w:pPr>
              <w:pStyle w:val="ConsPlusNormal"/>
              <w:widowControl/>
              <w:rPr>
                <w:rFonts w:ascii="Times New Roman" w:hAnsi="Times New Roman" w:cs="Times New Roman"/>
                <w:sz w:val="24"/>
                <w:szCs w:val="24"/>
              </w:rPr>
            </w:pPr>
            <w:r w:rsidRPr="00260495">
              <w:rPr>
                <w:rFonts w:ascii="Times New Roman" w:hAnsi="Times New Roman"/>
                <w:sz w:val="24"/>
                <w:szCs w:val="24"/>
              </w:rPr>
              <w:t>налог для патентной системы налогообложения</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480"/>
        </w:trPr>
        <w:tc>
          <w:tcPr>
            <w:tcW w:w="266" w:type="pct"/>
            <w:tcBorders>
              <w:top w:val="single" w:sz="6" w:space="0" w:color="auto"/>
              <w:left w:val="single" w:sz="6" w:space="0" w:color="auto"/>
              <w:bottom w:val="single" w:sz="6" w:space="0" w:color="auto"/>
              <w:right w:val="single" w:sz="6" w:space="0" w:color="auto"/>
            </w:tcBorders>
          </w:tcPr>
          <w:p w:rsidR="00B23775" w:rsidRDefault="00B23775" w:rsidP="0073746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67" w:type="pct"/>
            <w:tcBorders>
              <w:top w:val="single" w:sz="6" w:space="0" w:color="auto"/>
              <w:left w:val="single" w:sz="6" w:space="0" w:color="auto"/>
              <w:bottom w:val="single" w:sz="6" w:space="0" w:color="auto"/>
              <w:right w:val="single" w:sz="6" w:space="0" w:color="auto"/>
            </w:tcBorders>
          </w:tcPr>
          <w:p w:rsidR="00B23775" w:rsidRPr="00260495" w:rsidRDefault="00B23775" w:rsidP="0073746E">
            <w:pPr>
              <w:pStyle w:val="ConsPlusNormal"/>
              <w:widowControl/>
              <w:rPr>
                <w:rFonts w:ascii="Times New Roman" w:hAnsi="Times New Roman"/>
                <w:sz w:val="24"/>
                <w:szCs w:val="24"/>
              </w:rPr>
            </w:pPr>
            <w:r w:rsidRPr="00260495">
              <w:rPr>
                <w:rFonts w:ascii="Times New Roman" w:hAnsi="Times New Roman"/>
                <w:sz w:val="24"/>
                <w:szCs w:val="24"/>
              </w:rPr>
              <w:t>единый сельскохозяйственный налог</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96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6</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Прирост поступлений в   </w:t>
            </w:r>
            <w:r w:rsidRPr="00883464">
              <w:rPr>
                <w:rFonts w:ascii="Times New Roman" w:hAnsi="Times New Roman" w:cs="Times New Roman"/>
                <w:sz w:val="24"/>
                <w:szCs w:val="24"/>
              </w:rPr>
              <w:br/>
              <w:t>консолидированный бюджет</w:t>
            </w:r>
            <w:r w:rsidRPr="00883464">
              <w:rPr>
                <w:rFonts w:ascii="Times New Roman" w:hAnsi="Times New Roman" w:cs="Times New Roman"/>
                <w:sz w:val="24"/>
                <w:szCs w:val="24"/>
              </w:rPr>
              <w:br/>
              <w:t xml:space="preserve">Новосибирской области в </w:t>
            </w:r>
            <w:r w:rsidRPr="00883464">
              <w:rPr>
                <w:rFonts w:ascii="Times New Roman" w:hAnsi="Times New Roman" w:cs="Times New Roman"/>
                <w:sz w:val="24"/>
                <w:szCs w:val="24"/>
              </w:rPr>
              <w:br/>
              <w:t xml:space="preserve">сравнении с             </w:t>
            </w:r>
            <w:r w:rsidRPr="00883464">
              <w:rPr>
                <w:rFonts w:ascii="Times New Roman" w:hAnsi="Times New Roman" w:cs="Times New Roman"/>
                <w:sz w:val="24"/>
                <w:szCs w:val="24"/>
              </w:rPr>
              <w:br/>
              <w:t xml:space="preserve">предшествующим годом    </w:t>
            </w:r>
            <w:r w:rsidRPr="00883464">
              <w:rPr>
                <w:rFonts w:ascii="Times New Roman" w:hAnsi="Times New Roman" w:cs="Times New Roman"/>
                <w:sz w:val="24"/>
                <w:szCs w:val="24"/>
              </w:rPr>
              <w:br/>
              <w:t xml:space="preserve">(тыс. рублей) всего,    </w:t>
            </w:r>
            <w:r w:rsidRPr="00883464">
              <w:rPr>
                <w:rFonts w:ascii="Times New Roman" w:hAnsi="Times New Roman" w:cs="Times New Roman"/>
                <w:sz w:val="24"/>
                <w:szCs w:val="24"/>
              </w:rPr>
              <w:br/>
              <w:t>в том числе:</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72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налог на доходы         </w:t>
            </w:r>
            <w:r w:rsidRPr="00883464">
              <w:rPr>
                <w:rFonts w:ascii="Times New Roman" w:hAnsi="Times New Roman" w:cs="Times New Roman"/>
                <w:sz w:val="24"/>
                <w:szCs w:val="24"/>
              </w:rPr>
              <w:br/>
              <w:t xml:space="preserve">физических лиц (НДФЛ)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48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един</w:t>
            </w:r>
            <w:r>
              <w:rPr>
                <w:rFonts w:ascii="Times New Roman" w:hAnsi="Times New Roman" w:cs="Times New Roman"/>
                <w:sz w:val="24"/>
                <w:szCs w:val="24"/>
              </w:rPr>
              <w:t>ый</w:t>
            </w:r>
            <w:r w:rsidRPr="00883464">
              <w:rPr>
                <w:rFonts w:ascii="Times New Roman" w:hAnsi="Times New Roman" w:cs="Times New Roman"/>
                <w:sz w:val="24"/>
                <w:szCs w:val="24"/>
              </w:rPr>
              <w:t xml:space="preserve"> налог (для  </w:t>
            </w:r>
            <w:r w:rsidRPr="00883464">
              <w:rPr>
                <w:rFonts w:ascii="Times New Roman" w:hAnsi="Times New Roman" w:cs="Times New Roman"/>
                <w:sz w:val="24"/>
                <w:szCs w:val="24"/>
              </w:rPr>
              <w:br/>
              <w:t xml:space="preserve">упрощенной системы      </w:t>
            </w:r>
            <w:r w:rsidRPr="00883464">
              <w:rPr>
                <w:rFonts w:ascii="Times New Roman" w:hAnsi="Times New Roman" w:cs="Times New Roman"/>
                <w:sz w:val="24"/>
                <w:szCs w:val="24"/>
              </w:rPr>
              <w:br/>
              <w:t xml:space="preserve">налогообложения)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48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667" w:type="pct"/>
            <w:tcBorders>
              <w:top w:val="single" w:sz="6" w:space="0" w:color="auto"/>
              <w:left w:val="single" w:sz="6" w:space="0" w:color="auto"/>
              <w:bottom w:val="single" w:sz="6" w:space="0" w:color="auto"/>
              <w:right w:val="single" w:sz="6" w:space="0" w:color="auto"/>
            </w:tcBorders>
          </w:tcPr>
          <w:p w:rsidR="00B23775" w:rsidRPr="00260495" w:rsidRDefault="00B23775" w:rsidP="0073746E">
            <w:pPr>
              <w:pStyle w:val="ConsPlusNormal"/>
              <w:widowControl/>
              <w:rPr>
                <w:rFonts w:ascii="Times New Roman" w:hAnsi="Times New Roman" w:cs="Times New Roman"/>
                <w:sz w:val="24"/>
                <w:szCs w:val="24"/>
              </w:rPr>
            </w:pPr>
            <w:r w:rsidRPr="00260495">
              <w:rPr>
                <w:rFonts w:ascii="Times New Roman" w:hAnsi="Times New Roman"/>
                <w:sz w:val="24"/>
                <w:szCs w:val="24"/>
              </w:rPr>
              <w:t>налог для патентной системы налогообложения</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48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667" w:type="pct"/>
            <w:tcBorders>
              <w:top w:val="single" w:sz="6" w:space="0" w:color="auto"/>
              <w:left w:val="single" w:sz="6" w:space="0" w:color="auto"/>
              <w:bottom w:val="single" w:sz="6" w:space="0" w:color="auto"/>
              <w:right w:val="single" w:sz="6" w:space="0" w:color="auto"/>
            </w:tcBorders>
          </w:tcPr>
          <w:p w:rsidR="00B23775" w:rsidRPr="00260495" w:rsidRDefault="00B23775" w:rsidP="0073746E">
            <w:pPr>
              <w:pStyle w:val="ConsPlusNormal"/>
              <w:widowControl/>
              <w:rPr>
                <w:rFonts w:ascii="Times New Roman" w:hAnsi="Times New Roman"/>
                <w:sz w:val="24"/>
                <w:szCs w:val="24"/>
              </w:rPr>
            </w:pPr>
            <w:r w:rsidRPr="00260495">
              <w:rPr>
                <w:rFonts w:ascii="Times New Roman" w:hAnsi="Times New Roman"/>
                <w:sz w:val="24"/>
                <w:szCs w:val="24"/>
              </w:rPr>
              <w:t>един</w:t>
            </w:r>
            <w:r>
              <w:rPr>
                <w:rFonts w:ascii="Times New Roman" w:hAnsi="Times New Roman"/>
                <w:sz w:val="24"/>
                <w:szCs w:val="24"/>
              </w:rPr>
              <w:t>ый</w:t>
            </w:r>
            <w:r w:rsidRPr="00260495">
              <w:rPr>
                <w:rFonts w:ascii="Times New Roman" w:hAnsi="Times New Roman"/>
                <w:sz w:val="24"/>
                <w:szCs w:val="24"/>
              </w:rPr>
              <w:t xml:space="preserve"> сельскохозяйственн</w:t>
            </w:r>
            <w:r>
              <w:rPr>
                <w:rFonts w:ascii="Times New Roman" w:hAnsi="Times New Roman"/>
                <w:sz w:val="24"/>
                <w:szCs w:val="24"/>
              </w:rPr>
              <w:t>ый</w:t>
            </w:r>
            <w:r w:rsidRPr="00260495">
              <w:rPr>
                <w:rFonts w:ascii="Times New Roman" w:hAnsi="Times New Roman"/>
                <w:sz w:val="24"/>
                <w:szCs w:val="24"/>
              </w:rPr>
              <w:t xml:space="preserve"> налог</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2218CB">
        <w:trPr>
          <w:trHeight w:val="360"/>
        </w:trPr>
        <w:tc>
          <w:tcPr>
            <w:tcW w:w="26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7</w:t>
            </w:r>
          </w:p>
        </w:tc>
        <w:tc>
          <w:tcPr>
            <w:tcW w:w="16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Количество рабочих мест </w:t>
            </w:r>
            <w:r w:rsidRPr="00883464">
              <w:rPr>
                <w:rFonts w:ascii="Times New Roman" w:hAnsi="Times New Roman" w:cs="Times New Roman"/>
                <w:sz w:val="24"/>
                <w:szCs w:val="24"/>
              </w:rPr>
              <w:br/>
              <w:t xml:space="preserve">на 31 декабря           </w:t>
            </w:r>
          </w:p>
        </w:tc>
        <w:tc>
          <w:tcPr>
            <w:tcW w:w="733"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67"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3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bl>
    <w:p w:rsidR="00B23775" w:rsidRDefault="00B23775" w:rsidP="00B23775">
      <w:pPr>
        <w:pStyle w:val="ConsPlusNormal"/>
        <w:widowControl/>
        <w:jc w:val="both"/>
        <w:rPr>
          <w:rFonts w:ascii="Times New Roman" w:hAnsi="Times New Roman" w:cs="Times New Roman"/>
          <w:sz w:val="28"/>
          <w:szCs w:val="28"/>
        </w:rPr>
      </w:pPr>
    </w:p>
    <w:p w:rsidR="00B23775" w:rsidRPr="00B23775" w:rsidRDefault="00B23775" w:rsidP="00B23775">
      <w:pPr>
        <w:spacing w:after="0" w:line="240" w:lineRule="auto"/>
        <w:ind w:firstLine="567"/>
        <w:rPr>
          <w:rFonts w:ascii="Times New Roman" w:hAnsi="Times New Roman" w:cs="Times New Roman"/>
          <w:sz w:val="24"/>
          <w:szCs w:val="24"/>
        </w:rPr>
      </w:pPr>
      <w:r w:rsidRPr="00B23775">
        <w:rPr>
          <w:rFonts w:ascii="Times New Roman" w:hAnsi="Times New Roman" w:cs="Times New Roman"/>
          <w:sz w:val="24"/>
          <w:szCs w:val="24"/>
        </w:rPr>
        <w:t>Руководитель организации ______________________ (______________________)</w:t>
      </w:r>
    </w:p>
    <w:p w:rsidR="00B23775" w:rsidRPr="00B23775" w:rsidRDefault="00B23775" w:rsidP="00B23775">
      <w:pPr>
        <w:spacing w:after="0" w:line="240" w:lineRule="auto"/>
        <w:ind w:firstLine="567"/>
        <w:rPr>
          <w:rFonts w:ascii="Times New Roman" w:hAnsi="Times New Roman" w:cs="Times New Roman"/>
          <w:sz w:val="24"/>
          <w:szCs w:val="24"/>
        </w:rPr>
      </w:pPr>
      <w:r w:rsidRPr="00B23775">
        <w:rPr>
          <w:rFonts w:ascii="Times New Roman" w:hAnsi="Times New Roman" w:cs="Times New Roman"/>
          <w:sz w:val="24"/>
          <w:szCs w:val="24"/>
        </w:rPr>
        <w:t>(индивидуальный предприниматель)</w:t>
      </w:r>
    </w:p>
    <w:p w:rsidR="00B23775" w:rsidRDefault="00B23775" w:rsidP="00B23775">
      <w:pPr>
        <w:pStyle w:val="ConsPlusNormal"/>
        <w:widowControl/>
        <w:ind w:firstLine="540"/>
        <w:jc w:val="both"/>
        <w:rPr>
          <w:rFonts w:ascii="Times New Roman" w:hAnsi="Times New Roman" w:cs="Times New Roman"/>
          <w:sz w:val="24"/>
          <w:szCs w:val="24"/>
        </w:rPr>
      </w:pPr>
    </w:p>
    <w:p w:rsidR="00B23775" w:rsidRDefault="00B23775" w:rsidP="00B2377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М.П.</w:t>
      </w:r>
    </w:p>
    <w:p w:rsidR="00B23775" w:rsidRDefault="00B23775" w:rsidP="00B23775">
      <w:pPr>
        <w:pStyle w:val="ConsPlusNormal"/>
        <w:widowControl/>
        <w:ind w:firstLine="540"/>
        <w:jc w:val="both"/>
        <w:rPr>
          <w:rFonts w:ascii="Times New Roman" w:hAnsi="Times New Roman" w:cs="Times New Roman"/>
          <w:sz w:val="24"/>
          <w:szCs w:val="24"/>
        </w:rPr>
      </w:pPr>
    </w:p>
    <w:p w:rsidR="00B23775" w:rsidRPr="001E27CB" w:rsidRDefault="00B23775" w:rsidP="00B23775">
      <w:pPr>
        <w:pStyle w:val="ConsPlusNormal"/>
        <w:widowControl/>
        <w:ind w:firstLine="540"/>
        <w:jc w:val="both"/>
        <w:rPr>
          <w:rFonts w:ascii="Times New Roman" w:hAnsi="Times New Roman" w:cs="Times New Roman"/>
          <w:sz w:val="24"/>
          <w:szCs w:val="24"/>
        </w:rPr>
      </w:pPr>
      <w:r w:rsidRPr="001E27CB">
        <w:rPr>
          <w:rFonts w:ascii="Times New Roman" w:hAnsi="Times New Roman" w:cs="Times New Roman"/>
          <w:sz w:val="24"/>
          <w:szCs w:val="24"/>
        </w:rPr>
        <w:t>Примечания:</w:t>
      </w:r>
    </w:p>
    <w:p w:rsidR="00B23775" w:rsidRPr="001E27CB" w:rsidRDefault="00B23775" w:rsidP="00B23775">
      <w:pPr>
        <w:pStyle w:val="ConsPlusNormal"/>
        <w:widowControl/>
        <w:ind w:firstLine="540"/>
        <w:jc w:val="both"/>
        <w:rPr>
          <w:rFonts w:ascii="Times New Roman" w:hAnsi="Times New Roman" w:cs="Times New Roman"/>
          <w:sz w:val="24"/>
          <w:szCs w:val="24"/>
        </w:rPr>
      </w:pPr>
      <w:r w:rsidRPr="001E27CB">
        <w:rPr>
          <w:rFonts w:ascii="Times New Roman" w:hAnsi="Times New Roman" w:cs="Times New Roman"/>
          <w:sz w:val="24"/>
          <w:szCs w:val="24"/>
        </w:rPr>
        <w:t>&lt;*&gt; При заполнении таблиц учитываются данные по двум годам, предшествовавшим году начала оказания финансовой поддержки.</w:t>
      </w:r>
    </w:p>
    <w:p w:rsidR="00B23775" w:rsidRPr="001E27CB" w:rsidRDefault="00B23775" w:rsidP="00B23775">
      <w:pPr>
        <w:pStyle w:val="ConsPlusNormal"/>
        <w:widowControl/>
        <w:ind w:firstLine="540"/>
        <w:jc w:val="both"/>
        <w:rPr>
          <w:rFonts w:ascii="Times New Roman" w:hAnsi="Times New Roman" w:cs="Times New Roman"/>
          <w:sz w:val="24"/>
          <w:szCs w:val="24"/>
        </w:rPr>
      </w:pPr>
      <w:r w:rsidRPr="001E27CB">
        <w:rPr>
          <w:rFonts w:ascii="Times New Roman" w:hAnsi="Times New Roman" w:cs="Times New Roman"/>
          <w:sz w:val="24"/>
          <w:szCs w:val="24"/>
        </w:rPr>
        <w:t>Пример: если оказание финансовой поддержки начато в 20</w:t>
      </w:r>
      <w:r w:rsidR="00A61FE0">
        <w:rPr>
          <w:rFonts w:ascii="Times New Roman" w:hAnsi="Times New Roman" w:cs="Times New Roman"/>
          <w:sz w:val="24"/>
          <w:szCs w:val="24"/>
        </w:rPr>
        <w:t>2</w:t>
      </w:r>
      <w:r w:rsidR="005A3A31">
        <w:rPr>
          <w:rFonts w:ascii="Times New Roman" w:hAnsi="Times New Roman" w:cs="Times New Roman"/>
          <w:sz w:val="24"/>
          <w:szCs w:val="24"/>
        </w:rPr>
        <w:t>5</w:t>
      </w:r>
      <w:r w:rsidRPr="001E27CB">
        <w:rPr>
          <w:rFonts w:ascii="Times New Roman" w:hAnsi="Times New Roman" w:cs="Times New Roman"/>
          <w:sz w:val="24"/>
          <w:szCs w:val="24"/>
        </w:rPr>
        <w:t xml:space="preserve"> году, то предшествующие годы - 20</w:t>
      </w:r>
      <w:r w:rsidR="00A61FE0">
        <w:rPr>
          <w:rFonts w:ascii="Times New Roman" w:hAnsi="Times New Roman" w:cs="Times New Roman"/>
          <w:sz w:val="24"/>
          <w:szCs w:val="24"/>
        </w:rPr>
        <w:t>2</w:t>
      </w:r>
      <w:r w:rsidR="005A3A31">
        <w:rPr>
          <w:rFonts w:ascii="Times New Roman" w:hAnsi="Times New Roman" w:cs="Times New Roman"/>
          <w:sz w:val="24"/>
          <w:szCs w:val="24"/>
        </w:rPr>
        <w:t>4</w:t>
      </w:r>
      <w:r w:rsidRPr="001E27CB">
        <w:rPr>
          <w:rFonts w:ascii="Times New Roman" w:hAnsi="Times New Roman" w:cs="Times New Roman"/>
          <w:sz w:val="24"/>
          <w:szCs w:val="24"/>
        </w:rPr>
        <w:t xml:space="preserve"> (1-й год, предшествующий финансовой поддержке) и 20</w:t>
      </w:r>
      <w:r w:rsidR="00A61FE0">
        <w:rPr>
          <w:rFonts w:ascii="Times New Roman" w:hAnsi="Times New Roman" w:cs="Times New Roman"/>
          <w:sz w:val="24"/>
          <w:szCs w:val="24"/>
        </w:rPr>
        <w:t>2</w:t>
      </w:r>
      <w:r w:rsidR="005A3A31">
        <w:rPr>
          <w:rFonts w:ascii="Times New Roman" w:hAnsi="Times New Roman" w:cs="Times New Roman"/>
          <w:sz w:val="24"/>
          <w:szCs w:val="24"/>
        </w:rPr>
        <w:t>3</w:t>
      </w:r>
      <w:r w:rsidRPr="001E27CB">
        <w:rPr>
          <w:rFonts w:ascii="Times New Roman" w:hAnsi="Times New Roman" w:cs="Times New Roman"/>
          <w:sz w:val="24"/>
          <w:szCs w:val="24"/>
        </w:rPr>
        <w:t xml:space="preserve"> (2-й год, предшествующий финансовой поддержке).</w:t>
      </w:r>
    </w:p>
    <w:p w:rsidR="00B23775" w:rsidRPr="001E27CB" w:rsidRDefault="00B23775" w:rsidP="00B23775">
      <w:pPr>
        <w:pStyle w:val="ConsPlusNormal"/>
        <w:widowControl/>
        <w:ind w:firstLine="540"/>
        <w:jc w:val="both"/>
        <w:rPr>
          <w:rFonts w:ascii="Times New Roman" w:hAnsi="Times New Roman" w:cs="Times New Roman"/>
          <w:sz w:val="24"/>
          <w:szCs w:val="24"/>
        </w:rPr>
      </w:pPr>
      <w:r w:rsidRPr="001E27CB">
        <w:rPr>
          <w:rFonts w:ascii="Times New Roman" w:hAnsi="Times New Roman" w:cs="Times New Roman"/>
          <w:sz w:val="24"/>
          <w:szCs w:val="24"/>
        </w:rPr>
        <w:t>&lt;**&gt; В скобках указывается отчетный период (1 квартал, полугодие, 9 месяцев).</w:t>
      </w:r>
    </w:p>
    <w:p w:rsidR="00B23775" w:rsidRPr="001E27CB" w:rsidRDefault="00B23775" w:rsidP="00B23775">
      <w:pPr>
        <w:pStyle w:val="ConsPlusNormal"/>
        <w:widowControl/>
        <w:ind w:firstLine="540"/>
        <w:jc w:val="both"/>
        <w:rPr>
          <w:rFonts w:ascii="Times New Roman" w:hAnsi="Times New Roman" w:cs="Times New Roman"/>
          <w:sz w:val="24"/>
          <w:szCs w:val="24"/>
        </w:rPr>
      </w:pPr>
      <w:r w:rsidRPr="001E27CB">
        <w:rPr>
          <w:rFonts w:ascii="Times New Roman" w:hAnsi="Times New Roman" w:cs="Times New Roman"/>
          <w:sz w:val="24"/>
          <w:szCs w:val="24"/>
        </w:rPr>
        <w:t>&lt;***&gt; Доход за вычетом суммы расходов и уплаченных налогов.</w:t>
      </w:r>
    </w:p>
    <w:p w:rsidR="00B23775" w:rsidRPr="001E27CB" w:rsidRDefault="00B23775" w:rsidP="00B23775">
      <w:pPr>
        <w:pStyle w:val="ConsPlusNormal"/>
        <w:widowControl/>
        <w:ind w:firstLine="540"/>
        <w:jc w:val="both"/>
        <w:rPr>
          <w:rFonts w:ascii="Times New Roman" w:hAnsi="Times New Roman" w:cs="Times New Roman"/>
          <w:sz w:val="24"/>
          <w:szCs w:val="24"/>
        </w:rPr>
      </w:pPr>
      <w:r w:rsidRPr="001E27CB">
        <w:rPr>
          <w:rFonts w:ascii="Times New Roman" w:hAnsi="Times New Roman" w:cs="Times New Roman"/>
          <w:sz w:val="24"/>
          <w:szCs w:val="24"/>
        </w:rPr>
        <w:t>&lt;****&gt; Рассчитывается как разница между недоимкой на 01 января отчетного года и недоимкой на 01 января предшествующего года.</w:t>
      </w:r>
    </w:p>
    <w:p w:rsidR="00B23775" w:rsidRPr="001E27CB" w:rsidRDefault="00B23775" w:rsidP="00B23775">
      <w:pPr>
        <w:pStyle w:val="ConsPlusNormal"/>
        <w:widowControl/>
        <w:ind w:firstLine="540"/>
        <w:jc w:val="both"/>
        <w:rPr>
          <w:rFonts w:ascii="Times New Roman" w:hAnsi="Times New Roman" w:cs="Times New Roman"/>
          <w:sz w:val="24"/>
          <w:szCs w:val="24"/>
        </w:rPr>
      </w:pPr>
      <w:r w:rsidRPr="001E27CB">
        <w:rPr>
          <w:rFonts w:ascii="Times New Roman" w:hAnsi="Times New Roman" w:cs="Times New Roman"/>
          <w:sz w:val="24"/>
          <w:szCs w:val="24"/>
        </w:rPr>
        <w:t>За иной отчетный период (квартал, полугодие, девять месяцев) данный показатель рассчитывается как разница между недоимкой на 1 число месяца, следующего за отчетным периодом, и недоимкой на начало отчетного года.</w:t>
      </w:r>
    </w:p>
    <w:p w:rsidR="00B23775" w:rsidRPr="00E30842" w:rsidRDefault="00B23775" w:rsidP="00B23775">
      <w:pPr>
        <w:pStyle w:val="ConsPlusNormal"/>
        <w:widowControl/>
        <w:ind w:firstLine="540"/>
        <w:jc w:val="both"/>
        <w:rPr>
          <w:rFonts w:ascii="Times New Roman" w:hAnsi="Times New Roman" w:cs="Times New Roman"/>
          <w:sz w:val="24"/>
          <w:szCs w:val="24"/>
        </w:rPr>
      </w:pPr>
      <w:r w:rsidRPr="001E27CB">
        <w:rPr>
          <w:rFonts w:ascii="Times New Roman" w:hAnsi="Times New Roman" w:cs="Times New Roman"/>
          <w:sz w:val="24"/>
          <w:szCs w:val="24"/>
        </w:rPr>
        <w:t xml:space="preserve">&lt;*****&gt; В случае, если срок предоставления финансовой поддержки более 1 года, </w:t>
      </w:r>
      <w:r w:rsidRPr="00E30842">
        <w:rPr>
          <w:rFonts w:ascii="Times New Roman" w:hAnsi="Times New Roman" w:cs="Times New Roman"/>
          <w:sz w:val="24"/>
          <w:szCs w:val="24"/>
        </w:rPr>
        <w:t>показатели заполняются по каждому году финансовой поддержки.</w:t>
      </w:r>
    </w:p>
    <w:p w:rsidR="002218CB" w:rsidRDefault="002218CB" w:rsidP="00B23775">
      <w:pPr>
        <w:tabs>
          <w:tab w:val="left" w:pos="6570"/>
        </w:tabs>
        <w:jc w:val="right"/>
      </w:pPr>
    </w:p>
    <w:p w:rsidR="002218CB" w:rsidRDefault="002218CB" w:rsidP="00B23775">
      <w:pPr>
        <w:tabs>
          <w:tab w:val="left" w:pos="6570"/>
        </w:tabs>
        <w:jc w:val="right"/>
      </w:pPr>
    </w:p>
    <w:p w:rsidR="002218CB" w:rsidRDefault="002218CB" w:rsidP="00B23775">
      <w:pPr>
        <w:tabs>
          <w:tab w:val="left" w:pos="6570"/>
        </w:tabs>
        <w:jc w:val="right"/>
      </w:pPr>
    </w:p>
    <w:p w:rsidR="002218CB" w:rsidRDefault="002218CB" w:rsidP="00B23775">
      <w:pPr>
        <w:tabs>
          <w:tab w:val="left" w:pos="6570"/>
        </w:tabs>
        <w:jc w:val="right"/>
      </w:pPr>
    </w:p>
    <w:p w:rsidR="002218CB" w:rsidRDefault="002218CB" w:rsidP="00B23775">
      <w:pPr>
        <w:tabs>
          <w:tab w:val="left" w:pos="6570"/>
        </w:tabs>
        <w:jc w:val="right"/>
      </w:pPr>
    </w:p>
    <w:p w:rsidR="00F30A9C" w:rsidRDefault="00F30A9C" w:rsidP="00F30A9C">
      <w:pPr>
        <w:tabs>
          <w:tab w:val="left" w:pos="6570"/>
        </w:tabs>
        <w:jc w:val="right"/>
        <w:rPr>
          <w:rFonts w:ascii="Times New Roman" w:hAnsi="Times New Roman" w:cs="Times New Roman"/>
          <w:sz w:val="24"/>
          <w:szCs w:val="24"/>
        </w:rPr>
      </w:pPr>
      <w:r>
        <w:t xml:space="preserve">                </w:t>
      </w:r>
      <w:r w:rsidR="00B23775" w:rsidRPr="00B23775">
        <w:rPr>
          <w:rFonts w:ascii="Times New Roman" w:hAnsi="Times New Roman" w:cs="Times New Roman"/>
          <w:sz w:val="24"/>
          <w:szCs w:val="24"/>
        </w:rPr>
        <w:t xml:space="preserve"> </w:t>
      </w:r>
    </w:p>
    <w:p w:rsidR="00E25FCA" w:rsidRDefault="00E25FCA" w:rsidP="00F30A9C">
      <w:pPr>
        <w:tabs>
          <w:tab w:val="left" w:pos="6570"/>
        </w:tabs>
        <w:jc w:val="right"/>
        <w:rPr>
          <w:rFonts w:ascii="Times New Roman" w:hAnsi="Times New Roman" w:cs="Times New Roman"/>
          <w:sz w:val="24"/>
          <w:szCs w:val="24"/>
        </w:rPr>
      </w:pPr>
    </w:p>
    <w:p w:rsidR="00B23775" w:rsidRPr="00F30A9C" w:rsidRDefault="00B23775" w:rsidP="00F30A9C">
      <w:pPr>
        <w:tabs>
          <w:tab w:val="left" w:pos="6570"/>
        </w:tabs>
        <w:jc w:val="right"/>
      </w:pPr>
      <w:r w:rsidRPr="00B23775">
        <w:rPr>
          <w:rFonts w:ascii="Times New Roman" w:hAnsi="Times New Roman" w:cs="Times New Roman"/>
        </w:rPr>
        <w:lastRenderedPageBreak/>
        <w:t>Таблица №2</w:t>
      </w:r>
    </w:p>
    <w:p w:rsidR="00B23775" w:rsidRPr="00B62622" w:rsidRDefault="00B23775" w:rsidP="00B23775">
      <w:pPr>
        <w:pStyle w:val="ConsPlusNormal"/>
        <w:widowControl/>
        <w:jc w:val="center"/>
        <w:rPr>
          <w:rFonts w:ascii="Times New Roman" w:hAnsi="Times New Roman" w:cs="Times New Roman"/>
          <w:sz w:val="24"/>
          <w:szCs w:val="24"/>
        </w:rPr>
      </w:pPr>
      <w:r w:rsidRPr="00B62622">
        <w:rPr>
          <w:rFonts w:ascii="Times New Roman" w:hAnsi="Times New Roman" w:cs="Times New Roman"/>
          <w:sz w:val="24"/>
          <w:szCs w:val="24"/>
        </w:rPr>
        <w:t xml:space="preserve">Экономические показатели деятельности </w:t>
      </w:r>
      <w:r>
        <w:rPr>
          <w:rFonts w:ascii="Times New Roman" w:hAnsi="Times New Roman" w:cs="Times New Roman"/>
          <w:sz w:val="24"/>
          <w:szCs w:val="24"/>
        </w:rPr>
        <w:t>СМиСП</w:t>
      </w:r>
      <w:r w:rsidRPr="00B62622">
        <w:rPr>
          <w:rFonts w:ascii="Times New Roman" w:hAnsi="Times New Roman" w:cs="Times New Roman"/>
          <w:sz w:val="24"/>
          <w:szCs w:val="24"/>
        </w:rPr>
        <w:t>,</w:t>
      </w:r>
    </w:p>
    <w:p w:rsidR="00B23775" w:rsidRPr="00B62622" w:rsidRDefault="00B23775" w:rsidP="00B23775">
      <w:pPr>
        <w:pStyle w:val="ConsPlusNormal"/>
        <w:widowControl/>
        <w:jc w:val="center"/>
        <w:rPr>
          <w:rFonts w:ascii="Times New Roman" w:hAnsi="Times New Roman" w:cs="Times New Roman"/>
          <w:sz w:val="24"/>
          <w:szCs w:val="24"/>
        </w:rPr>
      </w:pPr>
      <w:r w:rsidRPr="00B62622">
        <w:rPr>
          <w:rFonts w:ascii="Times New Roman" w:hAnsi="Times New Roman" w:cs="Times New Roman"/>
          <w:sz w:val="24"/>
          <w:szCs w:val="24"/>
        </w:rPr>
        <w:t>применяюще</w:t>
      </w:r>
      <w:r>
        <w:rPr>
          <w:rFonts w:ascii="Times New Roman" w:hAnsi="Times New Roman" w:cs="Times New Roman"/>
          <w:sz w:val="24"/>
          <w:szCs w:val="24"/>
        </w:rPr>
        <w:t>го</w:t>
      </w:r>
      <w:r w:rsidRPr="00B62622">
        <w:rPr>
          <w:rFonts w:ascii="Times New Roman" w:hAnsi="Times New Roman" w:cs="Times New Roman"/>
          <w:sz w:val="24"/>
          <w:szCs w:val="24"/>
        </w:rPr>
        <w:t xml:space="preserve"> общую систему налогообложения</w:t>
      </w:r>
    </w:p>
    <w:p w:rsidR="00B23775" w:rsidRPr="00B62622" w:rsidRDefault="00B23775" w:rsidP="00B23775">
      <w:pPr>
        <w:pStyle w:val="ConsPlusNormal"/>
        <w:widowControl/>
        <w:ind w:firstLine="540"/>
        <w:jc w:val="both"/>
        <w:rPr>
          <w:rFonts w:ascii="Times New Roman" w:hAnsi="Times New Roman" w:cs="Times New Roman"/>
          <w:sz w:val="24"/>
          <w:szCs w:val="24"/>
        </w:rPr>
      </w:pPr>
    </w:p>
    <w:p w:rsidR="00B23775" w:rsidRDefault="00B23775" w:rsidP="00B23775">
      <w:pPr>
        <w:pStyle w:val="ConsPlusNormal"/>
        <w:widowControl/>
        <w:jc w:val="both"/>
        <w:rPr>
          <w:rFonts w:ascii="Times New Roman" w:hAnsi="Times New Roman" w:cs="Times New Roman"/>
          <w:sz w:val="28"/>
          <w:szCs w:val="28"/>
        </w:rPr>
      </w:pPr>
      <w:r w:rsidRPr="00B62622">
        <w:rPr>
          <w:rFonts w:ascii="Times New Roman" w:hAnsi="Times New Roman" w:cs="Times New Roman"/>
          <w:sz w:val="24"/>
          <w:szCs w:val="24"/>
        </w:rPr>
        <w:t xml:space="preserve">Наименование </w:t>
      </w:r>
      <w:r>
        <w:rPr>
          <w:rFonts w:ascii="Times New Roman" w:hAnsi="Times New Roman" w:cs="Times New Roman"/>
          <w:sz w:val="24"/>
          <w:szCs w:val="24"/>
        </w:rPr>
        <w:t>СМиСП _____________________________________________________________</w:t>
      </w:r>
    </w:p>
    <w:p w:rsidR="00B23775" w:rsidRDefault="00B23775" w:rsidP="00B237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23775" w:rsidRDefault="00B23775" w:rsidP="00B23775">
      <w:pPr>
        <w:pStyle w:val="ConsPlusNormal"/>
        <w:widowControl/>
        <w:ind w:firstLine="540"/>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527"/>
        <w:gridCol w:w="3342"/>
        <w:gridCol w:w="1464"/>
        <w:gridCol w:w="1466"/>
        <w:gridCol w:w="1732"/>
        <w:gridCol w:w="1318"/>
      </w:tblGrid>
      <w:tr w:rsidR="00B23775" w:rsidTr="0073746E">
        <w:trPr>
          <w:cantSplit/>
          <w:trHeight w:val="480"/>
        </w:trPr>
        <w:tc>
          <w:tcPr>
            <w:tcW w:w="272" w:type="pct"/>
            <w:vMerge w:val="restart"/>
            <w:tcBorders>
              <w:top w:val="single" w:sz="6" w:space="0" w:color="auto"/>
              <w:left w:val="single" w:sz="6" w:space="0" w:color="auto"/>
              <w:bottom w:val="nil"/>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 </w:t>
            </w:r>
            <w:r w:rsidRPr="00883464">
              <w:rPr>
                <w:rFonts w:ascii="Times New Roman" w:hAnsi="Times New Roman" w:cs="Times New Roman"/>
                <w:sz w:val="24"/>
                <w:szCs w:val="24"/>
              </w:rPr>
              <w:br/>
              <w:t>п/п</w:t>
            </w:r>
          </w:p>
        </w:tc>
        <w:tc>
          <w:tcPr>
            <w:tcW w:w="1701" w:type="pct"/>
            <w:vMerge w:val="restart"/>
            <w:tcBorders>
              <w:top w:val="single" w:sz="6" w:space="0" w:color="auto"/>
              <w:left w:val="single" w:sz="6" w:space="0" w:color="auto"/>
              <w:bottom w:val="nil"/>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Наименование показателей</w:t>
            </w:r>
          </w:p>
        </w:tc>
        <w:tc>
          <w:tcPr>
            <w:tcW w:w="1497" w:type="pct"/>
            <w:gridSpan w:val="2"/>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Годы, предшествующие </w:t>
            </w:r>
            <w:r w:rsidRPr="00883464">
              <w:rPr>
                <w:rFonts w:ascii="Times New Roman" w:hAnsi="Times New Roman" w:cs="Times New Roman"/>
                <w:sz w:val="24"/>
                <w:szCs w:val="24"/>
              </w:rPr>
              <w:br/>
              <w:t xml:space="preserve">финансовой поддержке </w:t>
            </w:r>
            <w:r w:rsidRPr="00883464">
              <w:rPr>
                <w:rFonts w:ascii="Times New Roman" w:hAnsi="Times New Roman" w:cs="Times New Roman"/>
                <w:sz w:val="24"/>
                <w:szCs w:val="24"/>
              </w:rPr>
              <w:br/>
              <w:t xml:space="preserve">&lt;*&gt;         </w:t>
            </w:r>
          </w:p>
        </w:tc>
        <w:tc>
          <w:tcPr>
            <w:tcW w:w="1530" w:type="pct"/>
            <w:gridSpan w:val="2"/>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Год оказания      </w:t>
            </w:r>
            <w:r w:rsidRPr="00883464">
              <w:rPr>
                <w:rFonts w:ascii="Times New Roman" w:hAnsi="Times New Roman" w:cs="Times New Roman"/>
                <w:sz w:val="24"/>
                <w:szCs w:val="24"/>
              </w:rPr>
              <w:br/>
              <w:t xml:space="preserve">финансовой поддержки  </w:t>
            </w:r>
          </w:p>
        </w:tc>
      </w:tr>
      <w:tr w:rsidR="00B23775" w:rsidTr="0073746E">
        <w:trPr>
          <w:cantSplit/>
          <w:trHeight w:val="840"/>
        </w:trPr>
        <w:tc>
          <w:tcPr>
            <w:tcW w:w="272" w:type="pct"/>
            <w:vMerge/>
            <w:tcBorders>
              <w:top w:val="nil"/>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1701" w:type="pct"/>
            <w:vMerge/>
            <w:tcBorders>
              <w:top w:val="nil"/>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показатели</w:t>
            </w:r>
            <w:r w:rsidRPr="00883464">
              <w:rPr>
                <w:rFonts w:ascii="Times New Roman" w:hAnsi="Times New Roman" w:cs="Times New Roman"/>
                <w:sz w:val="24"/>
                <w:szCs w:val="24"/>
              </w:rPr>
              <w:br/>
              <w:t>за 2-й год</w:t>
            </w: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показатели</w:t>
            </w:r>
            <w:r w:rsidRPr="00883464">
              <w:rPr>
                <w:rFonts w:ascii="Times New Roman" w:hAnsi="Times New Roman" w:cs="Times New Roman"/>
                <w:sz w:val="24"/>
                <w:szCs w:val="24"/>
              </w:rPr>
              <w:br/>
              <w:t>за 1-й год</w:t>
            </w: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2218CB">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показатели </w:t>
            </w:r>
            <w:r w:rsidRPr="00883464">
              <w:rPr>
                <w:rFonts w:ascii="Times New Roman" w:hAnsi="Times New Roman" w:cs="Times New Roman"/>
                <w:sz w:val="24"/>
                <w:szCs w:val="24"/>
              </w:rPr>
              <w:br/>
              <w:t>за последний</w:t>
            </w:r>
            <w:r w:rsidRPr="00883464">
              <w:rPr>
                <w:rFonts w:ascii="Times New Roman" w:hAnsi="Times New Roman" w:cs="Times New Roman"/>
                <w:sz w:val="24"/>
                <w:szCs w:val="24"/>
              </w:rPr>
              <w:br/>
              <w:t xml:space="preserve">отчетный  </w:t>
            </w:r>
            <w:r w:rsidRPr="00883464">
              <w:rPr>
                <w:rFonts w:ascii="Times New Roman" w:hAnsi="Times New Roman" w:cs="Times New Roman"/>
                <w:sz w:val="24"/>
                <w:szCs w:val="24"/>
              </w:rPr>
              <w:br/>
              <w:t>период</w:t>
            </w:r>
            <w:r w:rsidR="002218CB">
              <w:rPr>
                <w:rFonts w:ascii="Times New Roman" w:hAnsi="Times New Roman" w:cs="Times New Roman"/>
                <w:sz w:val="24"/>
                <w:szCs w:val="24"/>
              </w:rPr>
              <w:t xml:space="preserve"> </w:t>
            </w:r>
            <w:r w:rsidRPr="00883464">
              <w:rPr>
                <w:rFonts w:ascii="Times New Roman" w:hAnsi="Times New Roman" w:cs="Times New Roman"/>
                <w:sz w:val="24"/>
                <w:szCs w:val="24"/>
              </w:rPr>
              <w:t xml:space="preserve">&lt;**&gt;    </w:t>
            </w: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Показатели</w:t>
            </w:r>
            <w:r w:rsidR="002218CB">
              <w:rPr>
                <w:rFonts w:ascii="Times New Roman" w:hAnsi="Times New Roman" w:cs="Times New Roman"/>
                <w:sz w:val="24"/>
                <w:szCs w:val="24"/>
              </w:rPr>
              <w:t xml:space="preserve"> </w:t>
            </w:r>
            <w:r w:rsidRPr="00883464">
              <w:rPr>
                <w:rFonts w:ascii="Times New Roman" w:hAnsi="Times New Roman" w:cs="Times New Roman"/>
                <w:sz w:val="24"/>
                <w:szCs w:val="24"/>
              </w:rPr>
              <w:t xml:space="preserve">за год  </w:t>
            </w:r>
            <w:r w:rsidRPr="00883464">
              <w:rPr>
                <w:rFonts w:ascii="Times New Roman" w:hAnsi="Times New Roman" w:cs="Times New Roman"/>
                <w:sz w:val="24"/>
                <w:szCs w:val="24"/>
              </w:rPr>
              <w:br/>
              <w:t xml:space="preserve">(план)  </w:t>
            </w:r>
            <w:r w:rsidRPr="00883464">
              <w:rPr>
                <w:rFonts w:ascii="Times New Roman" w:hAnsi="Times New Roman" w:cs="Times New Roman"/>
                <w:sz w:val="24"/>
                <w:szCs w:val="24"/>
              </w:rPr>
              <w:br/>
              <w:t xml:space="preserve">&lt;*****&gt;  </w:t>
            </w:r>
          </w:p>
        </w:tc>
      </w:tr>
      <w:tr w:rsidR="00B23775" w:rsidTr="0073746E">
        <w:trPr>
          <w:trHeight w:val="24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Выручка, тыс. рублей</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48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Уровень рентабельности  </w:t>
            </w:r>
            <w:r w:rsidRPr="00883464">
              <w:rPr>
                <w:rFonts w:ascii="Times New Roman" w:hAnsi="Times New Roman" w:cs="Times New Roman"/>
                <w:sz w:val="24"/>
                <w:szCs w:val="24"/>
              </w:rPr>
              <w:br/>
              <w:t xml:space="preserve">реализованной продукции </w:t>
            </w:r>
            <w:r w:rsidRPr="00883464">
              <w:rPr>
                <w:rFonts w:ascii="Times New Roman" w:hAnsi="Times New Roman" w:cs="Times New Roman"/>
                <w:sz w:val="24"/>
                <w:szCs w:val="24"/>
              </w:rPr>
              <w:br/>
              <w:t xml:space="preserve">(п. 2.1 / п. 2.2), %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60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фактическая прибыль за  </w:t>
            </w:r>
            <w:r w:rsidRPr="00883464">
              <w:rPr>
                <w:rFonts w:ascii="Times New Roman" w:hAnsi="Times New Roman" w:cs="Times New Roman"/>
                <w:sz w:val="24"/>
                <w:szCs w:val="24"/>
              </w:rPr>
              <w:br/>
              <w:t>год (стр. 050 из формы 2</w:t>
            </w:r>
            <w:r w:rsidRPr="00883464">
              <w:rPr>
                <w:rFonts w:ascii="Times New Roman" w:hAnsi="Times New Roman" w:cs="Times New Roman"/>
                <w:sz w:val="24"/>
                <w:szCs w:val="24"/>
              </w:rPr>
              <w:br/>
              <w:t xml:space="preserve">бухгалтерской           </w:t>
            </w:r>
            <w:r w:rsidRPr="00883464">
              <w:rPr>
                <w:rFonts w:ascii="Times New Roman" w:hAnsi="Times New Roman" w:cs="Times New Roman"/>
                <w:sz w:val="24"/>
                <w:szCs w:val="24"/>
              </w:rPr>
              <w:br/>
              <w:t>отчетности), тыс. рублей</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84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себестоимость           </w:t>
            </w:r>
            <w:r w:rsidRPr="00883464">
              <w:rPr>
                <w:rFonts w:ascii="Times New Roman" w:hAnsi="Times New Roman" w:cs="Times New Roman"/>
                <w:sz w:val="24"/>
                <w:szCs w:val="24"/>
              </w:rPr>
              <w:br/>
              <w:t xml:space="preserve">реализованной продукции </w:t>
            </w:r>
            <w:r w:rsidRPr="00883464">
              <w:rPr>
                <w:rFonts w:ascii="Times New Roman" w:hAnsi="Times New Roman" w:cs="Times New Roman"/>
                <w:sz w:val="24"/>
                <w:szCs w:val="24"/>
              </w:rPr>
              <w:br/>
              <w:t>за год (стр. 020 + 030 +</w:t>
            </w:r>
            <w:r w:rsidRPr="00883464">
              <w:rPr>
                <w:rFonts w:ascii="Times New Roman" w:hAnsi="Times New Roman" w:cs="Times New Roman"/>
                <w:sz w:val="24"/>
                <w:szCs w:val="24"/>
              </w:rPr>
              <w:br/>
              <w:t xml:space="preserve">040 из формы 2          </w:t>
            </w:r>
            <w:r w:rsidRPr="00883464">
              <w:rPr>
                <w:rFonts w:ascii="Times New Roman" w:hAnsi="Times New Roman" w:cs="Times New Roman"/>
                <w:sz w:val="24"/>
                <w:szCs w:val="24"/>
              </w:rPr>
              <w:br/>
              <w:t xml:space="preserve">бухгалтерской           </w:t>
            </w:r>
            <w:r w:rsidRPr="00883464">
              <w:rPr>
                <w:rFonts w:ascii="Times New Roman" w:hAnsi="Times New Roman" w:cs="Times New Roman"/>
                <w:sz w:val="24"/>
                <w:szCs w:val="24"/>
              </w:rPr>
              <w:br/>
              <w:t>отчетности), тыс. рублей</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48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3</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Среднемесячная          </w:t>
            </w:r>
            <w:r w:rsidRPr="00883464">
              <w:rPr>
                <w:rFonts w:ascii="Times New Roman" w:hAnsi="Times New Roman" w:cs="Times New Roman"/>
                <w:sz w:val="24"/>
                <w:szCs w:val="24"/>
              </w:rPr>
              <w:br/>
              <w:t>заработная плата, рублей</w:t>
            </w:r>
            <w:r w:rsidRPr="00883464">
              <w:rPr>
                <w:rFonts w:ascii="Times New Roman" w:hAnsi="Times New Roman" w:cs="Times New Roman"/>
                <w:sz w:val="24"/>
                <w:szCs w:val="24"/>
              </w:rPr>
              <w:br/>
              <w:t xml:space="preserve">(п. 3.2 / п. 3.3)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36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фонд заработной платы,  </w:t>
            </w:r>
            <w:r w:rsidRPr="00883464">
              <w:rPr>
                <w:rFonts w:ascii="Times New Roman" w:hAnsi="Times New Roman" w:cs="Times New Roman"/>
                <w:sz w:val="24"/>
                <w:szCs w:val="24"/>
              </w:rPr>
              <w:br/>
              <w:t xml:space="preserve">тыс. рублей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36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среднесписочная         </w:t>
            </w:r>
            <w:r w:rsidRPr="00883464">
              <w:rPr>
                <w:rFonts w:ascii="Times New Roman" w:hAnsi="Times New Roman" w:cs="Times New Roman"/>
                <w:sz w:val="24"/>
                <w:szCs w:val="24"/>
              </w:rPr>
              <w:br/>
              <w:t xml:space="preserve">численность, чел.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72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4</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Недоимка перед          </w:t>
            </w:r>
            <w:r w:rsidRPr="00883464">
              <w:rPr>
                <w:rFonts w:ascii="Times New Roman" w:hAnsi="Times New Roman" w:cs="Times New Roman"/>
                <w:sz w:val="24"/>
                <w:szCs w:val="24"/>
              </w:rPr>
              <w:br/>
              <w:t xml:space="preserve">консолидированным       </w:t>
            </w:r>
            <w:r w:rsidRPr="00883464">
              <w:rPr>
                <w:rFonts w:ascii="Times New Roman" w:hAnsi="Times New Roman" w:cs="Times New Roman"/>
                <w:sz w:val="24"/>
                <w:szCs w:val="24"/>
              </w:rPr>
              <w:br/>
              <w:t xml:space="preserve">бюджетом Новосибирской  </w:t>
            </w:r>
            <w:r w:rsidRPr="00883464">
              <w:rPr>
                <w:rFonts w:ascii="Times New Roman" w:hAnsi="Times New Roman" w:cs="Times New Roman"/>
                <w:sz w:val="24"/>
                <w:szCs w:val="24"/>
              </w:rPr>
              <w:br/>
              <w:t xml:space="preserve">области (областным и    </w:t>
            </w:r>
            <w:r w:rsidRPr="00883464">
              <w:rPr>
                <w:rFonts w:ascii="Times New Roman" w:hAnsi="Times New Roman" w:cs="Times New Roman"/>
                <w:sz w:val="24"/>
                <w:szCs w:val="24"/>
              </w:rPr>
              <w:br/>
              <w:t xml:space="preserve">местным)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60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Рост недоимки перед     </w:t>
            </w:r>
            <w:r w:rsidRPr="00883464">
              <w:rPr>
                <w:rFonts w:ascii="Times New Roman" w:hAnsi="Times New Roman" w:cs="Times New Roman"/>
                <w:sz w:val="24"/>
                <w:szCs w:val="24"/>
              </w:rPr>
              <w:br/>
              <w:t xml:space="preserve">консолидированным       </w:t>
            </w:r>
            <w:r w:rsidRPr="00883464">
              <w:rPr>
                <w:rFonts w:ascii="Times New Roman" w:hAnsi="Times New Roman" w:cs="Times New Roman"/>
                <w:sz w:val="24"/>
                <w:szCs w:val="24"/>
              </w:rPr>
              <w:br/>
              <w:t xml:space="preserve">бюджетом Новосибирской  </w:t>
            </w:r>
            <w:r w:rsidRPr="00883464">
              <w:rPr>
                <w:rFonts w:ascii="Times New Roman" w:hAnsi="Times New Roman" w:cs="Times New Roman"/>
                <w:sz w:val="24"/>
                <w:szCs w:val="24"/>
              </w:rPr>
              <w:br/>
              <w:t xml:space="preserve">области &lt;****&gt;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72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5</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Поступление налогов в   </w:t>
            </w:r>
            <w:r w:rsidRPr="00883464">
              <w:rPr>
                <w:rFonts w:ascii="Times New Roman" w:hAnsi="Times New Roman" w:cs="Times New Roman"/>
                <w:sz w:val="24"/>
                <w:szCs w:val="24"/>
              </w:rPr>
              <w:br/>
              <w:t>консолидированный бюджет</w:t>
            </w:r>
            <w:r w:rsidRPr="00883464">
              <w:rPr>
                <w:rFonts w:ascii="Times New Roman" w:hAnsi="Times New Roman" w:cs="Times New Roman"/>
                <w:sz w:val="24"/>
                <w:szCs w:val="24"/>
              </w:rPr>
              <w:br/>
              <w:t xml:space="preserve">Новосибирской области   </w:t>
            </w:r>
            <w:r w:rsidRPr="00883464">
              <w:rPr>
                <w:rFonts w:ascii="Times New Roman" w:hAnsi="Times New Roman" w:cs="Times New Roman"/>
                <w:sz w:val="24"/>
                <w:szCs w:val="24"/>
              </w:rPr>
              <w:br/>
              <w:t>(тыс. рублей) всего,</w:t>
            </w:r>
            <w:r w:rsidRPr="00883464">
              <w:rPr>
                <w:rFonts w:ascii="Times New Roman" w:hAnsi="Times New Roman" w:cs="Times New Roman"/>
                <w:sz w:val="24"/>
                <w:szCs w:val="24"/>
              </w:rPr>
              <w:br/>
              <w:t>в том числе:</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36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налог на прибыль        </w:t>
            </w:r>
            <w:r w:rsidRPr="00883464">
              <w:rPr>
                <w:rFonts w:ascii="Times New Roman" w:hAnsi="Times New Roman" w:cs="Times New Roman"/>
                <w:sz w:val="24"/>
                <w:szCs w:val="24"/>
              </w:rPr>
              <w:br/>
              <w:t>организаций</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36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налог на доходы         </w:t>
            </w:r>
            <w:r w:rsidRPr="00883464">
              <w:rPr>
                <w:rFonts w:ascii="Times New Roman" w:hAnsi="Times New Roman" w:cs="Times New Roman"/>
                <w:sz w:val="24"/>
                <w:szCs w:val="24"/>
              </w:rPr>
              <w:br/>
              <w:t xml:space="preserve">физических лиц (НДФЛ)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24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3)</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налог на имущество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96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lastRenderedPageBreak/>
              <w:t>6</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Прирост поступлений в   </w:t>
            </w:r>
            <w:r w:rsidRPr="00883464">
              <w:rPr>
                <w:rFonts w:ascii="Times New Roman" w:hAnsi="Times New Roman" w:cs="Times New Roman"/>
                <w:sz w:val="24"/>
                <w:szCs w:val="24"/>
              </w:rPr>
              <w:br/>
              <w:t>консолидированный бюджет</w:t>
            </w:r>
            <w:r w:rsidRPr="00883464">
              <w:rPr>
                <w:rFonts w:ascii="Times New Roman" w:hAnsi="Times New Roman" w:cs="Times New Roman"/>
                <w:sz w:val="24"/>
                <w:szCs w:val="24"/>
              </w:rPr>
              <w:br/>
              <w:t xml:space="preserve">Новосибирской области в </w:t>
            </w:r>
            <w:r w:rsidRPr="00883464">
              <w:rPr>
                <w:rFonts w:ascii="Times New Roman" w:hAnsi="Times New Roman" w:cs="Times New Roman"/>
                <w:sz w:val="24"/>
                <w:szCs w:val="24"/>
              </w:rPr>
              <w:br/>
              <w:t>сравнении с предшествующим годом</w:t>
            </w:r>
            <w:r>
              <w:rPr>
                <w:rFonts w:ascii="Times New Roman" w:hAnsi="Times New Roman" w:cs="Times New Roman"/>
                <w:sz w:val="24"/>
                <w:szCs w:val="24"/>
              </w:rPr>
              <w:t xml:space="preserve">, </w:t>
            </w:r>
            <w:r w:rsidRPr="00883464">
              <w:rPr>
                <w:rFonts w:ascii="Times New Roman" w:hAnsi="Times New Roman" w:cs="Times New Roman"/>
                <w:sz w:val="24"/>
                <w:szCs w:val="24"/>
              </w:rPr>
              <w:t xml:space="preserve">(тыс. рублей) всего,    </w:t>
            </w:r>
            <w:r w:rsidRPr="00883464">
              <w:rPr>
                <w:rFonts w:ascii="Times New Roman" w:hAnsi="Times New Roman" w:cs="Times New Roman"/>
                <w:sz w:val="24"/>
                <w:szCs w:val="24"/>
              </w:rPr>
              <w:br/>
              <w:t>в том числе:</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36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1)</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по налогу на прибыль    </w:t>
            </w:r>
            <w:r w:rsidRPr="00883464">
              <w:rPr>
                <w:rFonts w:ascii="Times New Roman" w:hAnsi="Times New Roman" w:cs="Times New Roman"/>
                <w:sz w:val="24"/>
                <w:szCs w:val="24"/>
              </w:rPr>
              <w:br/>
              <w:t xml:space="preserve">организаций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24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2)</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по НДФЛ</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24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3)</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по налогу на имущество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r w:rsidR="00B23775" w:rsidTr="0073746E">
        <w:trPr>
          <w:trHeight w:val="360"/>
        </w:trPr>
        <w:tc>
          <w:tcPr>
            <w:tcW w:w="272"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jc w:val="center"/>
              <w:rPr>
                <w:rFonts w:ascii="Times New Roman" w:hAnsi="Times New Roman" w:cs="Times New Roman"/>
                <w:sz w:val="24"/>
                <w:szCs w:val="24"/>
              </w:rPr>
            </w:pPr>
            <w:r w:rsidRPr="00883464">
              <w:rPr>
                <w:rFonts w:ascii="Times New Roman" w:hAnsi="Times New Roman" w:cs="Times New Roman"/>
                <w:sz w:val="24"/>
                <w:szCs w:val="24"/>
              </w:rPr>
              <w:t>7</w:t>
            </w:r>
          </w:p>
        </w:tc>
        <w:tc>
          <w:tcPr>
            <w:tcW w:w="1701"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r w:rsidRPr="00883464">
              <w:rPr>
                <w:rFonts w:ascii="Times New Roman" w:hAnsi="Times New Roman" w:cs="Times New Roman"/>
                <w:sz w:val="24"/>
                <w:szCs w:val="24"/>
              </w:rPr>
              <w:t xml:space="preserve">Количество рабочих мест </w:t>
            </w:r>
            <w:r w:rsidRPr="00883464">
              <w:rPr>
                <w:rFonts w:ascii="Times New Roman" w:hAnsi="Times New Roman" w:cs="Times New Roman"/>
                <w:sz w:val="24"/>
                <w:szCs w:val="24"/>
              </w:rPr>
              <w:br/>
              <w:t xml:space="preserve">на 31 декабря           </w:t>
            </w:r>
          </w:p>
        </w:tc>
        <w:tc>
          <w:tcPr>
            <w:tcW w:w="748"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749"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884"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c>
          <w:tcPr>
            <w:tcW w:w="646" w:type="pct"/>
            <w:tcBorders>
              <w:top w:val="single" w:sz="6" w:space="0" w:color="auto"/>
              <w:left w:val="single" w:sz="6" w:space="0" w:color="auto"/>
              <w:bottom w:val="single" w:sz="6" w:space="0" w:color="auto"/>
              <w:right w:val="single" w:sz="6" w:space="0" w:color="auto"/>
            </w:tcBorders>
          </w:tcPr>
          <w:p w:rsidR="00B23775" w:rsidRPr="00883464" w:rsidRDefault="00B23775" w:rsidP="0073746E">
            <w:pPr>
              <w:pStyle w:val="ConsPlusNormal"/>
              <w:widowControl/>
              <w:rPr>
                <w:rFonts w:ascii="Times New Roman" w:hAnsi="Times New Roman" w:cs="Times New Roman"/>
                <w:sz w:val="24"/>
                <w:szCs w:val="24"/>
              </w:rPr>
            </w:pPr>
          </w:p>
        </w:tc>
      </w:tr>
    </w:tbl>
    <w:p w:rsidR="00B23775" w:rsidRDefault="00B23775" w:rsidP="00B23775">
      <w:pPr>
        <w:pStyle w:val="ConsPlusNormal"/>
        <w:widowControl/>
        <w:jc w:val="both"/>
        <w:rPr>
          <w:rFonts w:ascii="Times New Roman" w:hAnsi="Times New Roman" w:cs="Times New Roman"/>
          <w:sz w:val="28"/>
          <w:szCs w:val="28"/>
        </w:rPr>
      </w:pPr>
    </w:p>
    <w:p w:rsidR="00B23775" w:rsidRDefault="00B23775" w:rsidP="00B23775">
      <w:pPr>
        <w:pStyle w:val="ConsPlusNormal"/>
        <w:widowControl/>
        <w:jc w:val="both"/>
        <w:rPr>
          <w:rFonts w:ascii="Times New Roman" w:hAnsi="Times New Roman" w:cs="Times New Roman"/>
          <w:sz w:val="28"/>
          <w:szCs w:val="28"/>
        </w:rPr>
      </w:pPr>
    </w:p>
    <w:p w:rsidR="00B23775" w:rsidRPr="00B23775" w:rsidRDefault="00B23775" w:rsidP="00B23775">
      <w:pPr>
        <w:spacing w:after="0" w:line="240" w:lineRule="auto"/>
        <w:ind w:firstLine="567"/>
        <w:rPr>
          <w:rFonts w:ascii="Times New Roman" w:hAnsi="Times New Roman" w:cs="Times New Roman"/>
          <w:sz w:val="24"/>
          <w:szCs w:val="24"/>
        </w:rPr>
      </w:pPr>
      <w:r w:rsidRPr="00B23775">
        <w:rPr>
          <w:rFonts w:ascii="Times New Roman" w:hAnsi="Times New Roman" w:cs="Times New Roman"/>
          <w:sz w:val="24"/>
          <w:szCs w:val="24"/>
        </w:rPr>
        <w:t>Руководитель организации ______________________ (______________________)</w:t>
      </w:r>
    </w:p>
    <w:p w:rsidR="00B23775" w:rsidRPr="00B23775" w:rsidRDefault="00B23775" w:rsidP="00B23775">
      <w:pPr>
        <w:spacing w:after="0" w:line="240" w:lineRule="auto"/>
        <w:ind w:firstLine="567"/>
        <w:rPr>
          <w:rFonts w:ascii="Times New Roman" w:hAnsi="Times New Roman" w:cs="Times New Roman"/>
          <w:sz w:val="24"/>
          <w:szCs w:val="24"/>
        </w:rPr>
      </w:pPr>
      <w:r w:rsidRPr="00B23775">
        <w:rPr>
          <w:rFonts w:ascii="Times New Roman" w:hAnsi="Times New Roman" w:cs="Times New Roman"/>
          <w:sz w:val="24"/>
          <w:szCs w:val="24"/>
        </w:rPr>
        <w:t>(индивидуальный предприниматель)</w:t>
      </w:r>
    </w:p>
    <w:p w:rsidR="00B23775" w:rsidRPr="00B23775" w:rsidRDefault="00B23775" w:rsidP="00B23775">
      <w:pPr>
        <w:spacing w:after="0" w:line="240" w:lineRule="auto"/>
        <w:rPr>
          <w:rFonts w:ascii="Times New Roman" w:hAnsi="Times New Roman" w:cs="Times New Roman"/>
          <w:sz w:val="24"/>
          <w:szCs w:val="24"/>
        </w:rPr>
      </w:pPr>
    </w:p>
    <w:p w:rsidR="00B23775" w:rsidRPr="00B23775" w:rsidRDefault="00B23775" w:rsidP="00B23775">
      <w:pPr>
        <w:spacing w:after="0" w:line="240" w:lineRule="auto"/>
        <w:ind w:firstLine="567"/>
        <w:rPr>
          <w:rFonts w:ascii="Times New Roman" w:hAnsi="Times New Roman" w:cs="Times New Roman"/>
          <w:sz w:val="24"/>
          <w:szCs w:val="24"/>
        </w:rPr>
      </w:pPr>
      <w:r w:rsidRPr="00B23775">
        <w:rPr>
          <w:rFonts w:ascii="Times New Roman" w:hAnsi="Times New Roman" w:cs="Times New Roman"/>
          <w:sz w:val="24"/>
          <w:szCs w:val="24"/>
        </w:rPr>
        <w:t>М.П.</w:t>
      </w:r>
    </w:p>
    <w:p w:rsidR="00B23775" w:rsidRPr="00E51F8F" w:rsidRDefault="00B23775" w:rsidP="00B23775">
      <w:pPr>
        <w:rPr>
          <w:sz w:val="19"/>
          <w:szCs w:val="19"/>
        </w:rPr>
      </w:pPr>
    </w:p>
    <w:p w:rsidR="00B23775" w:rsidRPr="00E51F8F" w:rsidRDefault="00B23775" w:rsidP="00B23775">
      <w:pPr>
        <w:rPr>
          <w:sz w:val="19"/>
          <w:szCs w:val="19"/>
        </w:rPr>
      </w:pPr>
    </w:p>
    <w:p w:rsidR="00B23775" w:rsidRDefault="00B23775" w:rsidP="00B23775">
      <w:pPr>
        <w:rPr>
          <w:sz w:val="19"/>
          <w:szCs w:val="19"/>
        </w:rPr>
      </w:pPr>
    </w:p>
    <w:p w:rsidR="00B23775" w:rsidRDefault="00B23775" w:rsidP="00B23775">
      <w:pPr>
        <w:rPr>
          <w:sz w:val="19"/>
          <w:szCs w:val="19"/>
        </w:rPr>
      </w:pPr>
    </w:p>
    <w:p w:rsidR="00B23775" w:rsidRDefault="00B23775" w:rsidP="00B23775">
      <w:pPr>
        <w:rPr>
          <w:sz w:val="19"/>
          <w:szCs w:val="19"/>
        </w:rPr>
      </w:pPr>
    </w:p>
    <w:p w:rsidR="00B71813" w:rsidRDefault="00B71813" w:rsidP="00201673">
      <w:pPr>
        <w:tabs>
          <w:tab w:val="left" w:pos="5816"/>
        </w:tabs>
        <w:spacing w:after="0" w:line="240" w:lineRule="auto"/>
        <w:rPr>
          <w:rFonts w:ascii="Times New Roman" w:hAnsi="Times New Roman" w:cs="Times New Roman"/>
          <w:sz w:val="28"/>
          <w:szCs w:val="20"/>
        </w:rPr>
      </w:pPr>
    </w:p>
    <w:p w:rsidR="00B71813" w:rsidRDefault="00B71813" w:rsidP="00201673">
      <w:pPr>
        <w:tabs>
          <w:tab w:val="left" w:pos="5816"/>
        </w:tabs>
        <w:spacing w:after="0" w:line="240" w:lineRule="auto"/>
        <w:rPr>
          <w:rFonts w:ascii="Times New Roman" w:hAnsi="Times New Roman" w:cs="Times New Roman"/>
          <w:sz w:val="28"/>
          <w:szCs w:val="20"/>
        </w:rPr>
      </w:pPr>
    </w:p>
    <w:p w:rsidR="00B71813" w:rsidRDefault="00B71813"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2218CB" w:rsidRDefault="002218CB"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2218CB" w:rsidRDefault="002218CB"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23775" w:rsidRDefault="00B23775" w:rsidP="00201673">
      <w:pPr>
        <w:tabs>
          <w:tab w:val="left" w:pos="5816"/>
        </w:tabs>
        <w:spacing w:after="0" w:line="240" w:lineRule="auto"/>
        <w:rPr>
          <w:rFonts w:ascii="Times New Roman" w:hAnsi="Times New Roman" w:cs="Times New Roman"/>
          <w:sz w:val="28"/>
          <w:szCs w:val="20"/>
        </w:rPr>
      </w:pPr>
    </w:p>
    <w:p w:rsidR="00B71813" w:rsidRDefault="00B71813" w:rsidP="00201673">
      <w:pPr>
        <w:tabs>
          <w:tab w:val="left" w:pos="5816"/>
        </w:tabs>
        <w:spacing w:after="0" w:line="240" w:lineRule="auto"/>
        <w:rPr>
          <w:rFonts w:ascii="Times New Roman" w:hAnsi="Times New Roman" w:cs="Times New Roman"/>
          <w:sz w:val="28"/>
          <w:szCs w:val="20"/>
        </w:rPr>
      </w:pPr>
    </w:p>
    <w:p w:rsidR="000049E8" w:rsidRDefault="000049E8" w:rsidP="00201673">
      <w:pPr>
        <w:tabs>
          <w:tab w:val="left" w:pos="5816"/>
        </w:tabs>
        <w:spacing w:after="0" w:line="240" w:lineRule="auto"/>
        <w:rPr>
          <w:rFonts w:ascii="Times New Roman" w:hAnsi="Times New Roman" w:cs="Times New Roman"/>
          <w:sz w:val="28"/>
          <w:szCs w:val="20"/>
        </w:rPr>
      </w:pPr>
    </w:p>
    <w:p w:rsidR="00A751E7" w:rsidRDefault="00A751E7" w:rsidP="00201673">
      <w:pPr>
        <w:tabs>
          <w:tab w:val="left" w:pos="5816"/>
        </w:tabs>
        <w:spacing w:after="0" w:line="240" w:lineRule="auto"/>
        <w:rPr>
          <w:rFonts w:ascii="Times New Roman" w:hAnsi="Times New Roman" w:cs="Times New Roman"/>
          <w:sz w:val="28"/>
          <w:szCs w:val="20"/>
        </w:rPr>
      </w:pPr>
    </w:p>
    <w:p w:rsidR="007B3AEB" w:rsidRDefault="007B3AEB" w:rsidP="00123525">
      <w:pPr>
        <w:spacing w:after="0" w:line="240" w:lineRule="auto"/>
        <w:ind w:left="6237"/>
        <w:rPr>
          <w:rFonts w:ascii="Times New Roman" w:hAnsi="Times New Roman" w:cs="Times New Roman"/>
          <w:sz w:val="21"/>
          <w:szCs w:val="21"/>
        </w:rPr>
      </w:pPr>
    </w:p>
    <w:p w:rsidR="007B3AEB" w:rsidRDefault="007B3AEB" w:rsidP="00123525">
      <w:pPr>
        <w:spacing w:after="0" w:line="240" w:lineRule="auto"/>
        <w:ind w:left="6237"/>
        <w:rPr>
          <w:rFonts w:ascii="Times New Roman" w:hAnsi="Times New Roman" w:cs="Times New Roman"/>
          <w:sz w:val="21"/>
          <w:szCs w:val="21"/>
        </w:rPr>
      </w:pPr>
    </w:p>
    <w:p w:rsidR="007B3AEB" w:rsidRDefault="007B3AEB" w:rsidP="00123525">
      <w:pPr>
        <w:spacing w:after="0" w:line="240" w:lineRule="auto"/>
        <w:ind w:left="6237"/>
        <w:rPr>
          <w:rFonts w:ascii="Times New Roman" w:hAnsi="Times New Roman" w:cs="Times New Roman"/>
          <w:sz w:val="21"/>
          <w:szCs w:val="21"/>
        </w:rPr>
      </w:pPr>
    </w:p>
    <w:p w:rsidR="003E1E28" w:rsidRDefault="003E1E28" w:rsidP="00123525">
      <w:pPr>
        <w:spacing w:after="0" w:line="240" w:lineRule="auto"/>
        <w:ind w:left="6237"/>
        <w:rPr>
          <w:rFonts w:ascii="Times New Roman" w:hAnsi="Times New Roman" w:cs="Times New Roman"/>
          <w:sz w:val="21"/>
          <w:szCs w:val="21"/>
        </w:rPr>
      </w:pPr>
    </w:p>
    <w:p w:rsidR="003E1E28" w:rsidRDefault="003E1E28" w:rsidP="00123525">
      <w:pPr>
        <w:spacing w:after="0" w:line="240" w:lineRule="auto"/>
        <w:ind w:left="6237"/>
        <w:rPr>
          <w:rFonts w:ascii="Times New Roman" w:hAnsi="Times New Roman" w:cs="Times New Roman"/>
          <w:sz w:val="21"/>
          <w:szCs w:val="21"/>
        </w:rPr>
      </w:pPr>
    </w:p>
    <w:p w:rsidR="006C64FD" w:rsidRPr="00360387" w:rsidRDefault="006C64FD" w:rsidP="006C64FD">
      <w:pPr>
        <w:pStyle w:val="ConsPlusNormal"/>
        <w:jc w:val="both"/>
        <w:rPr>
          <w:rFonts w:ascii="Times New Roman" w:hAnsi="Times New Roman" w:cs="Times New Roman"/>
          <w:szCs w:val="22"/>
        </w:rPr>
      </w:pPr>
    </w:p>
    <w:p w:rsidR="00E622C3" w:rsidRPr="00B23775" w:rsidRDefault="00E622C3" w:rsidP="00E622C3">
      <w:pPr>
        <w:spacing w:after="0" w:line="240" w:lineRule="auto"/>
        <w:ind w:left="6237"/>
        <w:rPr>
          <w:rFonts w:ascii="Times New Roman" w:hAnsi="Times New Roman" w:cs="Times New Roman"/>
          <w:sz w:val="21"/>
          <w:szCs w:val="21"/>
        </w:rPr>
      </w:pPr>
      <w:r w:rsidRPr="00B23775">
        <w:rPr>
          <w:rFonts w:ascii="Times New Roman" w:hAnsi="Times New Roman" w:cs="Times New Roman"/>
          <w:sz w:val="21"/>
          <w:szCs w:val="21"/>
        </w:rPr>
        <w:lastRenderedPageBreak/>
        <w:t>Приложение №</w:t>
      </w:r>
      <w:r>
        <w:rPr>
          <w:rFonts w:ascii="Times New Roman" w:hAnsi="Times New Roman" w:cs="Times New Roman"/>
          <w:sz w:val="21"/>
          <w:szCs w:val="21"/>
        </w:rPr>
        <w:t>3</w:t>
      </w:r>
    </w:p>
    <w:p w:rsidR="00E622C3" w:rsidRDefault="00E622C3" w:rsidP="00E622C3">
      <w:pPr>
        <w:spacing w:after="0" w:line="240" w:lineRule="auto"/>
        <w:ind w:left="6237"/>
        <w:rPr>
          <w:rFonts w:ascii="Times New Roman" w:hAnsi="Times New Roman" w:cs="Times New Roman"/>
        </w:rPr>
      </w:pPr>
      <w:r w:rsidRPr="00B23775">
        <w:rPr>
          <w:rFonts w:ascii="Times New Roman" w:hAnsi="Times New Roman" w:cs="Times New Roman"/>
          <w:sz w:val="21"/>
          <w:szCs w:val="21"/>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Татарского </w:t>
      </w:r>
      <w:r w:rsidR="00C149BB">
        <w:rPr>
          <w:rFonts w:ascii="Times New Roman" w:hAnsi="Times New Roman" w:cs="Times New Roman"/>
          <w:sz w:val="21"/>
          <w:szCs w:val="21"/>
        </w:rPr>
        <w:t>района</w:t>
      </w:r>
      <w:r w:rsidRPr="00B23775">
        <w:rPr>
          <w:rFonts w:ascii="Times New Roman" w:hAnsi="Times New Roman" w:cs="Times New Roman"/>
          <w:sz w:val="21"/>
          <w:szCs w:val="21"/>
        </w:rPr>
        <w:t xml:space="preserve"> «</w:t>
      </w:r>
      <w:r>
        <w:rPr>
          <w:rFonts w:ascii="Times New Roman" w:hAnsi="Times New Roman" w:cs="Times New Roman"/>
          <w:sz w:val="21"/>
          <w:szCs w:val="21"/>
        </w:rPr>
        <w:t>Развитие субъектов малого и среднего предпринимательства в Татарском муниципальном районе Новосибирской области на 2024-2026 годы</w:t>
      </w:r>
      <w:r w:rsidRPr="00B23775">
        <w:rPr>
          <w:rFonts w:ascii="Times New Roman" w:hAnsi="Times New Roman" w:cs="Times New Roman"/>
          <w:sz w:val="21"/>
          <w:szCs w:val="21"/>
        </w:rPr>
        <w:t>»</w:t>
      </w:r>
    </w:p>
    <w:p w:rsidR="006C64FD" w:rsidRDefault="006C64FD" w:rsidP="006C64FD">
      <w:pPr>
        <w:pStyle w:val="100"/>
        <w:shd w:val="clear" w:color="auto" w:fill="auto"/>
        <w:tabs>
          <w:tab w:val="center" w:pos="7513"/>
        </w:tabs>
        <w:spacing w:line="240" w:lineRule="auto"/>
        <w:ind w:left="6521"/>
        <w:jc w:val="both"/>
        <w:rPr>
          <w:b w:val="0"/>
        </w:rPr>
      </w:pPr>
    </w:p>
    <w:p w:rsidR="00E622C3" w:rsidRDefault="00E622C3" w:rsidP="006C64FD">
      <w:pPr>
        <w:pStyle w:val="100"/>
        <w:shd w:val="clear" w:color="auto" w:fill="auto"/>
        <w:tabs>
          <w:tab w:val="center" w:pos="7513"/>
        </w:tabs>
        <w:spacing w:line="240" w:lineRule="auto"/>
        <w:ind w:left="6521"/>
        <w:jc w:val="both"/>
        <w:rPr>
          <w:b w:val="0"/>
        </w:rPr>
      </w:pPr>
    </w:p>
    <w:p w:rsidR="00E622C3" w:rsidRPr="00E622C3" w:rsidRDefault="00E622C3" w:rsidP="00E622C3">
      <w:pPr>
        <w:spacing w:after="0" w:line="240" w:lineRule="auto"/>
        <w:jc w:val="center"/>
        <w:rPr>
          <w:rFonts w:ascii="Times New Roman" w:eastAsia="Arial" w:hAnsi="Times New Roman" w:cs="Times New Roman"/>
          <w:b/>
          <w:bCs/>
          <w:sz w:val="24"/>
          <w:szCs w:val="24"/>
          <w:highlight w:val="white"/>
        </w:rPr>
      </w:pPr>
      <w:r>
        <w:tab/>
      </w:r>
      <w:r w:rsidRPr="00E622C3">
        <w:rPr>
          <w:rFonts w:ascii="Times New Roman" w:eastAsia="Arial" w:hAnsi="Times New Roman" w:cs="Times New Roman"/>
          <w:sz w:val="28"/>
          <w:szCs w:val="20"/>
          <w:highlight w:val="white"/>
        </w:rPr>
        <w:t>Заявление</w:t>
      </w:r>
    </w:p>
    <w:p w:rsidR="00E622C3" w:rsidRPr="00E622C3" w:rsidRDefault="00E622C3" w:rsidP="00E622C3">
      <w:pPr>
        <w:spacing w:after="0" w:line="240" w:lineRule="auto"/>
        <w:jc w:val="center"/>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о соответствии вновь созданного юридического лица и вновь</w:t>
      </w:r>
    </w:p>
    <w:p w:rsidR="00E622C3" w:rsidRPr="00E622C3" w:rsidRDefault="00E622C3" w:rsidP="00E622C3">
      <w:pPr>
        <w:spacing w:after="0" w:line="240" w:lineRule="auto"/>
        <w:jc w:val="center"/>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зарегистрированного индивидуального предпринимателя условиям</w:t>
      </w:r>
    </w:p>
    <w:p w:rsidR="00E622C3" w:rsidRPr="00E622C3" w:rsidRDefault="00E622C3" w:rsidP="00E622C3">
      <w:pPr>
        <w:spacing w:after="0" w:line="240" w:lineRule="auto"/>
        <w:jc w:val="center"/>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отнесения к субъектам малого и среднего предпринимательства,</w:t>
      </w:r>
    </w:p>
    <w:p w:rsidR="00E622C3" w:rsidRPr="00E622C3" w:rsidRDefault="00E622C3" w:rsidP="00E622C3">
      <w:pPr>
        <w:spacing w:after="0" w:line="240" w:lineRule="auto"/>
        <w:jc w:val="center"/>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установленным Федеральным законом от 24.07.2007 № 209-ФЗ</w:t>
      </w:r>
    </w:p>
    <w:p w:rsidR="00E622C3" w:rsidRPr="00E622C3" w:rsidRDefault="00E622C3" w:rsidP="00E622C3">
      <w:pPr>
        <w:spacing w:after="0" w:line="240" w:lineRule="auto"/>
        <w:jc w:val="center"/>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«О развитии малого и среднего предпринимательства</w:t>
      </w:r>
    </w:p>
    <w:p w:rsidR="00E622C3" w:rsidRPr="00E622C3" w:rsidRDefault="00E622C3" w:rsidP="00E622C3">
      <w:pPr>
        <w:spacing w:after="0" w:line="240" w:lineRule="auto"/>
        <w:jc w:val="center"/>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в Российской Федерации»</w:t>
      </w:r>
    </w:p>
    <w:p w:rsidR="00E622C3" w:rsidRPr="00E622C3" w:rsidRDefault="00E622C3" w:rsidP="00E622C3">
      <w:pPr>
        <w:spacing w:line="240" w:lineRule="auto"/>
        <w:jc w:val="both"/>
        <w:rPr>
          <w:rFonts w:ascii="Times New Roman" w:eastAsia="Arial" w:hAnsi="Times New Roman" w:cs="Times New Roman"/>
          <w:szCs w:val="20"/>
          <w:highlight w:val="white"/>
        </w:rPr>
      </w:pPr>
    </w:p>
    <w:p w:rsidR="00E622C3" w:rsidRPr="00E622C3" w:rsidRDefault="00E622C3" w:rsidP="00E622C3">
      <w:pPr>
        <w:spacing w:after="0" w:line="240" w:lineRule="auto"/>
        <w:ind w:firstLine="709"/>
        <w:jc w:val="both"/>
        <w:rPr>
          <w:rFonts w:ascii="Times New Roman" w:eastAsia="Arial" w:hAnsi="Times New Roman" w:cs="Times New Roman"/>
          <w:sz w:val="28"/>
          <w:szCs w:val="28"/>
          <w:highlight w:val="white"/>
        </w:rPr>
      </w:pPr>
      <w:r w:rsidRPr="00E622C3">
        <w:rPr>
          <w:rFonts w:ascii="Times New Roman" w:eastAsia="Arial" w:hAnsi="Times New Roman" w:cs="Times New Roman"/>
          <w:szCs w:val="20"/>
          <w:highlight w:val="white"/>
        </w:rPr>
        <w:t xml:space="preserve"> </w:t>
      </w:r>
      <w:r w:rsidRPr="00E622C3">
        <w:rPr>
          <w:rFonts w:ascii="Times New Roman" w:eastAsia="Arial" w:hAnsi="Times New Roman" w:cs="Times New Roman"/>
          <w:sz w:val="28"/>
          <w:szCs w:val="28"/>
          <w:highlight w:val="white"/>
        </w:rPr>
        <w:t>Настоящим заявляю, что ___________________________________________</w:t>
      </w:r>
    </w:p>
    <w:p w:rsidR="00E622C3" w:rsidRPr="00E622C3" w:rsidRDefault="00E622C3" w:rsidP="00E622C3">
      <w:pPr>
        <w:spacing w:after="0" w:line="240" w:lineRule="auto"/>
        <w:jc w:val="both"/>
        <w:rPr>
          <w:rFonts w:ascii="Times New Roman" w:eastAsia="Arial" w:hAnsi="Times New Roman" w:cs="Times New Roman"/>
          <w:sz w:val="28"/>
          <w:szCs w:val="28"/>
          <w:highlight w:val="white"/>
        </w:rPr>
      </w:pPr>
      <w:r w:rsidRPr="00E622C3">
        <w:rPr>
          <w:rFonts w:ascii="Times New Roman" w:eastAsia="Arial" w:hAnsi="Times New Roman" w:cs="Times New Roman"/>
          <w:sz w:val="28"/>
          <w:szCs w:val="28"/>
          <w:highlight w:val="white"/>
        </w:rPr>
        <w:t>______________________________________</w:t>
      </w:r>
      <w:r>
        <w:rPr>
          <w:rFonts w:ascii="Times New Roman" w:eastAsia="Arial" w:hAnsi="Times New Roman" w:cs="Times New Roman"/>
          <w:sz w:val="28"/>
          <w:szCs w:val="28"/>
          <w:highlight w:val="white"/>
        </w:rPr>
        <w:t>_______________________________</w:t>
      </w:r>
      <w:r w:rsidRPr="00E622C3">
        <w:rPr>
          <w:rFonts w:ascii="Times New Roman" w:eastAsia="Arial" w:hAnsi="Times New Roman" w:cs="Times New Roman"/>
          <w:sz w:val="28"/>
          <w:szCs w:val="28"/>
          <w:highlight w:val="white"/>
        </w:rPr>
        <w:t>,</w:t>
      </w:r>
    </w:p>
    <w:p w:rsidR="00E622C3" w:rsidRPr="00E622C3" w:rsidRDefault="00E622C3" w:rsidP="00E622C3">
      <w:pPr>
        <w:spacing w:after="0" w:line="240" w:lineRule="auto"/>
        <w:jc w:val="center"/>
        <w:rPr>
          <w:rFonts w:ascii="Times New Roman" w:eastAsia="Arial" w:hAnsi="Times New Roman" w:cs="Times New Roman"/>
          <w:sz w:val="20"/>
          <w:szCs w:val="20"/>
          <w:highlight w:val="white"/>
        </w:rPr>
      </w:pPr>
      <w:r w:rsidRPr="00E622C3">
        <w:rPr>
          <w:rFonts w:ascii="Times New Roman" w:eastAsia="Arial" w:hAnsi="Times New Roman" w:cs="Times New Roman"/>
          <w:sz w:val="20"/>
          <w:szCs w:val="20"/>
          <w:highlight w:val="white"/>
        </w:rPr>
        <w:t>(указывается полное наименование юридического лица, фамилия, имя, отчество</w:t>
      </w:r>
    </w:p>
    <w:p w:rsidR="00E622C3" w:rsidRPr="00E622C3" w:rsidRDefault="00E622C3" w:rsidP="00E622C3">
      <w:pPr>
        <w:spacing w:after="0" w:line="240" w:lineRule="auto"/>
        <w:jc w:val="center"/>
        <w:rPr>
          <w:rFonts w:ascii="Times New Roman" w:eastAsia="Arial" w:hAnsi="Times New Roman" w:cs="Times New Roman"/>
          <w:sz w:val="20"/>
          <w:szCs w:val="20"/>
          <w:highlight w:val="white"/>
        </w:rPr>
      </w:pPr>
      <w:r w:rsidRPr="00E622C3">
        <w:rPr>
          <w:rFonts w:ascii="Times New Roman" w:eastAsia="Arial" w:hAnsi="Times New Roman" w:cs="Times New Roman"/>
          <w:sz w:val="20"/>
          <w:szCs w:val="20"/>
          <w:highlight w:val="white"/>
        </w:rPr>
        <w:t>(последнее - при наличии) индивидуального предпринимателя)</w:t>
      </w:r>
    </w:p>
    <w:p w:rsidR="00E622C3" w:rsidRPr="00E622C3" w:rsidRDefault="00E622C3" w:rsidP="00E622C3">
      <w:pPr>
        <w:spacing w:line="240" w:lineRule="auto"/>
        <w:jc w:val="both"/>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ИНН: ________________________________________________________________,</w:t>
      </w:r>
    </w:p>
    <w:p w:rsidR="00E622C3" w:rsidRPr="00E622C3" w:rsidRDefault="00E622C3" w:rsidP="00E622C3">
      <w:pPr>
        <w:spacing w:line="240" w:lineRule="auto"/>
        <w:jc w:val="center"/>
        <w:rPr>
          <w:rFonts w:ascii="Times New Roman" w:eastAsia="Arial" w:hAnsi="Times New Roman" w:cs="Times New Roman"/>
          <w:sz w:val="20"/>
          <w:szCs w:val="20"/>
          <w:highlight w:val="white"/>
        </w:rPr>
      </w:pPr>
      <w:r w:rsidRPr="00E622C3">
        <w:rPr>
          <w:rFonts w:ascii="Times New Roman" w:eastAsia="Arial" w:hAnsi="Times New Roman" w:cs="Times New Roman"/>
          <w:sz w:val="20"/>
          <w:szCs w:val="20"/>
          <w:highlight w:val="white"/>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E622C3" w:rsidRPr="00E622C3" w:rsidRDefault="00E622C3" w:rsidP="00E622C3">
      <w:pPr>
        <w:spacing w:after="0" w:line="240" w:lineRule="auto"/>
        <w:jc w:val="both"/>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дата государственной регистрации: _______________________________________</w:t>
      </w:r>
    </w:p>
    <w:p w:rsidR="00E622C3" w:rsidRPr="00E622C3" w:rsidRDefault="00E622C3" w:rsidP="00E622C3">
      <w:pPr>
        <w:spacing w:after="0" w:line="240" w:lineRule="auto"/>
        <w:ind w:firstLine="4394"/>
        <w:jc w:val="center"/>
        <w:rPr>
          <w:rFonts w:ascii="Times New Roman" w:eastAsia="Arial" w:hAnsi="Times New Roman" w:cs="Times New Roman"/>
          <w:sz w:val="20"/>
          <w:szCs w:val="20"/>
          <w:highlight w:val="white"/>
        </w:rPr>
      </w:pPr>
      <w:r w:rsidRPr="00E622C3">
        <w:rPr>
          <w:rFonts w:ascii="Times New Roman" w:eastAsia="Arial" w:hAnsi="Times New Roman" w:cs="Times New Roman"/>
          <w:sz w:val="20"/>
          <w:szCs w:val="20"/>
          <w:highlight w:val="white"/>
        </w:rPr>
        <w:t>(указывается дата государственной</w:t>
      </w:r>
    </w:p>
    <w:p w:rsidR="00E622C3" w:rsidRPr="00E622C3" w:rsidRDefault="00E622C3" w:rsidP="00E622C3">
      <w:pPr>
        <w:spacing w:after="0" w:line="240" w:lineRule="auto"/>
        <w:ind w:firstLine="4394"/>
        <w:jc w:val="center"/>
        <w:rPr>
          <w:rFonts w:ascii="Times New Roman" w:eastAsia="Arial" w:hAnsi="Times New Roman" w:cs="Times New Roman"/>
          <w:sz w:val="20"/>
          <w:szCs w:val="20"/>
          <w:highlight w:val="white"/>
        </w:rPr>
      </w:pPr>
      <w:r w:rsidRPr="00E622C3">
        <w:rPr>
          <w:rFonts w:ascii="Times New Roman" w:eastAsia="Arial" w:hAnsi="Times New Roman" w:cs="Times New Roman"/>
          <w:sz w:val="20"/>
          <w:szCs w:val="20"/>
          <w:highlight w:val="white"/>
        </w:rPr>
        <w:t>регистрации юридического лица или</w:t>
      </w:r>
    </w:p>
    <w:p w:rsidR="00E622C3" w:rsidRPr="00E622C3" w:rsidRDefault="00E622C3" w:rsidP="00E622C3">
      <w:pPr>
        <w:spacing w:after="0" w:line="240" w:lineRule="auto"/>
        <w:ind w:firstLine="4394"/>
        <w:jc w:val="center"/>
        <w:rPr>
          <w:rFonts w:ascii="Times New Roman" w:eastAsia="Arial" w:hAnsi="Times New Roman" w:cs="Times New Roman"/>
          <w:sz w:val="20"/>
          <w:szCs w:val="20"/>
          <w:highlight w:val="white"/>
        </w:rPr>
      </w:pPr>
      <w:r w:rsidRPr="00E622C3">
        <w:rPr>
          <w:rFonts w:ascii="Times New Roman" w:eastAsia="Arial" w:hAnsi="Times New Roman" w:cs="Times New Roman"/>
          <w:sz w:val="20"/>
          <w:szCs w:val="20"/>
          <w:highlight w:val="white"/>
        </w:rPr>
        <w:t>индивидуального предпринимателя)</w:t>
      </w:r>
    </w:p>
    <w:p w:rsidR="00E622C3" w:rsidRPr="00E622C3" w:rsidRDefault="00E622C3" w:rsidP="00E622C3">
      <w:pPr>
        <w:spacing w:after="0" w:line="240" w:lineRule="auto"/>
        <w:jc w:val="both"/>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соответствует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E622C3" w:rsidRPr="00E622C3" w:rsidRDefault="00E622C3" w:rsidP="00E622C3">
      <w:pPr>
        <w:spacing w:after="0" w:line="240" w:lineRule="auto"/>
        <w:jc w:val="both"/>
        <w:rPr>
          <w:rFonts w:ascii="Times New Roman" w:eastAsia="Arial" w:hAnsi="Times New Roman" w:cs="Times New Roman"/>
          <w:sz w:val="28"/>
          <w:szCs w:val="20"/>
          <w:highlight w:val="white"/>
        </w:rPr>
      </w:pPr>
    </w:p>
    <w:p w:rsidR="00E622C3" w:rsidRPr="00E622C3" w:rsidRDefault="00E622C3" w:rsidP="00E622C3">
      <w:pPr>
        <w:spacing w:after="0" w:line="240" w:lineRule="auto"/>
        <w:jc w:val="both"/>
        <w:rPr>
          <w:rFonts w:ascii="Times New Roman" w:eastAsia="Arial" w:hAnsi="Times New Roman" w:cs="Times New Roman"/>
          <w:szCs w:val="20"/>
          <w:highlight w:val="white"/>
        </w:rPr>
      </w:pPr>
      <w:r w:rsidRPr="00E622C3">
        <w:rPr>
          <w:rFonts w:ascii="Times New Roman" w:eastAsia="Arial" w:hAnsi="Times New Roman" w:cs="Times New Roman"/>
          <w:szCs w:val="20"/>
          <w:highlight w:val="white"/>
        </w:rPr>
        <w:t>_____________________________________                ______________________</w:t>
      </w:r>
    </w:p>
    <w:p w:rsidR="00E622C3" w:rsidRPr="00E622C3" w:rsidRDefault="00E622C3" w:rsidP="00E622C3">
      <w:pPr>
        <w:spacing w:after="0" w:line="240" w:lineRule="auto"/>
        <w:jc w:val="both"/>
        <w:rPr>
          <w:rFonts w:ascii="Times New Roman" w:eastAsia="Arial" w:hAnsi="Times New Roman" w:cs="Times New Roman"/>
          <w:sz w:val="20"/>
          <w:szCs w:val="20"/>
          <w:highlight w:val="white"/>
        </w:rPr>
      </w:pPr>
      <w:r w:rsidRPr="00E622C3">
        <w:rPr>
          <w:rFonts w:ascii="Times New Roman" w:eastAsia="Arial" w:hAnsi="Times New Roman" w:cs="Times New Roman"/>
          <w:sz w:val="20"/>
          <w:szCs w:val="20"/>
          <w:highlight w:val="white"/>
        </w:rPr>
        <w:t xml:space="preserve">   Фамилия, имя, отчество (последнее -                            </w:t>
      </w:r>
      <w:r>
        <w:rPr>
          <w:rFonts w:ascii="Times New Roman" w:eastAsia="Arial" w:hAnsi="Times New Roman" w:cs="Times New Roman"/>
          <w:sz w:val="20"/>
          <w:szCs w:val="20"/>
          <w:highlight w:val="white"/>
        </w:rPr>
        <w:t xml:space="preserve">                     </w:t>
      </w:r>
      <w:r w:rsidRPr="00E622C3">
        <w:rPr>
          <w:rFonts w:ascii="Times New Roman" w:eastAsia="Arial" w:hAnsi="Times New Roman" w:cs="Times New Roman"/>
          <w:sz w:val="20"/>
          <w:szCs w:val="20"/>
          <w:highlight w:val="white"/>
        </w:rPr>
        <w:t xml:space="preserve"> подпись</w:t>
      </w:r>
    </w:p>
    <w:p w:rsidR="00E622C3" w:rsidRPr="00E622C3" w:rsidRDefault="00E622C3" w:rsidP="00E622C3">
      <w:pPr>
        <w:spacing w:after="0" w:line="240" w:lineRule="auto"/>
        <w:jc w:val="both"/>
        <w:rPr>
          <w:rFonts w:ascii="Times New Roman" w:eastAsia="Arial" w:hAnsi="Times New Roman" w:cs="Times New Roman"/>
          <w:sz w:val="20"/>
          <w:szCs w:val="20"/>
          <w:highlight w:val="white"/>
        </w:rPr>
      </w:pPr>
      <w:r w:rsidRPr="00E622C3">
        <w:rPr>
          <w:rFonts w:ascii="Times New Roman" w:eastAsia="Arial" w:hAnsi="Times New Roman" w:cs="Times New Roman"/>
          <w:sz w:val="20"/>
          <w:szCs w:val="20"/>
          <w:highlight w:val="white"/>
        </w:rPr>
        <w:t xml:space="preserve">  при наличии) подписавшего, должность</w:t>
      </w:r>
    </w:p>
    <w:p w:rsidR="00E622C3" w:rsidRPr="00E622C3" w:rsidRDefault="00E622C3" w:rsidP="00E622C3">
      <w:pPr>
        <w:spacing w:line="240" w:lineRule="auto"/>
        <w:jc w:val="both"/>
        <w:rPr>
          <w:rFonts w:ascii="Times New Roman" w:eastAsia="Arial" w:hAnsi="Times New Roman" w:cs="Times New Roman"/>
          <w:szCs w:val="20"/>
          <w:highlight w:val="white"/>
        </w:rPr>
      </w:pPr>
    </w:p>
    <w:p w:rsidR="00E622C3" w:rsidRPr="00E622C3" w:rsidRDefault="00E622C3" w:rsidP="00E622C3">
      <w:pPr>
        <w:spacing w:line="240" w:lineRule="auto"/>
        <w:jc w:val="both"/>
        <w:rPr>
          <w:rFonts w:ascii="Times New Roman" w:eastAsia="Arial" w:hAnsi="Times New Roman" w:cs="Times New Roman"/>
          <w:sz w:val="28"/>
          <w:szCs w:val="20"/>
          <w:highlight w:val="white"/>
        </w:rPr>
      </w:pPr>
      <w:r w:rsidRPr="00E622C3">
        <w:rPr>
          <w:rFonts w:ascii="Times New Roman" w:eastAsia="Arial" w:hAnsi="Times New Roman" w:cs="Times New Roman"/>
          <w:sz w:val="28"/>
          <w:szCs w:val="20"/>
          <w:highlight w:val="white"/>
        </w:rPr>
        <w:t>«____» ______________ 20___ г.</w:t>
      </w:r>
    </w:p>
    <w:p w:rsidR="00E622C3" w:rsidRPr="00E622C3" w:rsidRDefault="00E622C3" w:rsidP="00E622C3">
      <w:pPr>
        <w:spacing w:line="240" w:lineRule="auto"/>
        <w:jc w:val="both"/>
        <w:rPr>
          <w:rFonts w:ascii="Courier New" w:eastAsia="Arial" w:hAnsi="Courier New" w:cs="Courier New"/>
          <w:sz w:val="20"/>
          <w:szCs w:val="20"/>
          <w:highlight w:val="white"/>
        </w:rPr>
      </w:pPr>
    </w:p>
    <w:p w:rsidR="00E622C3" w:rsidRPr="00E622C3" w:rsidRDefault="00E622C3" w:rsidP="00E622C3">
      <w:pPr>
        <w:spacing w:line="240" w:lineRule="auto"/>
        <w:jc w:val="both"/>
        <w:rPr>
          <w:rFonts w:ascii="Times New Roman" w:eastAsia="Arial" w:hAnsi="Times New Roman" w:cs="Times New Roman"/>
          <w:sz w:val="28"/>
          <w:highlight w:val="white"/>
        </w:rPr>
      </w:pPr>
      <w:r w:rsidRPr="00E622C3">
        <w:rPr>
          <w:rFonts w:ascii="Times New Roman" w:eastAsia="Arial" w:hAnsi="Times New Roman" w:cs="Times New Roman"/>
          <w:sz w:val="28"/>
          <w:szCs w:val="20"/>
          <w:highlight w:val="white"/>
        </w:rPr>
        <w:t>М.П. (при наличи</w:t>
      </w:r>
      <w:r w:rsidRPr="00E622C3">
        <w:rPr>
          <w:rFonts w:ascii="Times New Roman" w:eastAsia="Arial" w:hAnsi="Times New Roman" w:cs="Times New Roman"/>
          <w:sz w:val="28"/>
          <w:highlight w:val="white"/>
        </w:rPr>
        <w:t>и)</w:t>
      </w:r>
    </w:p>
    <w:p w:rsidR="00E622C3" w:rsidRDefault="00E622C3" w:rsidP="00E622C3">
      <w:pPr>
        <w:tabs>
          <w:tab w:val="left" w:pos="4215"/>
        </w:tabs>
      </w:pPr>
    </w:p>
    <w:p w:rsidR="00E622C3" w:rsidRPr="00E622C3" w:rsidRDefault="00E622C3" w:rsidP="00E622C3">
      <w:pPr>
        <w:tabs>
          <w:tab w:val="left" w:pos="4215"/>
        </w:tabs>
        <w:sectPr w:rsidR="00E622C3" w:rsidRPr="00E622C3" w:rsidSect="006C64FD">
          <w:headerReference w:type="even" r:id="rId23"/>
          <w:pgSz w:w="11906" w:h="16838" w:code="9"/>
          <w:pgMar w:top="680" w:right="737" w:bottom="680" w:left="1304" w:header="567" w:footer="567" w:gutter="0"/>
          <w:cols w:space="720"/>
          <w:docGrid w:linePitch="326"/>
        </w:sectPr>
      </w:pPr>
      <w:r>
        <w:tab/>
      </w:r>
    </w:p>
    <w:p w:rsidR="00CD1FFC" w:rsidRDefault="00CD1FFC" w:rsidP="00CD1FFC">
      <w:pPr>
        <w:spacing w:after="0" w:line="240" w:lineRule="auto"/>
        <w:ind w:left="6521"/>
        <w:rPr>
          <w:rStyle w:val="2"/>
          <w:rFonts w:eastAsia="Arial Unicode MS"/>
          <w:sz w:val="24"/>
          <w:szCs w:val="24"/>
        </w:rPr>
        <w:sectPr w:rsidR="00CD1FFC" w:rsidSect="00E622C3">
          <w:pgSz w:w="11906" w:h="16838" w:code="9"/>
          <w:pgMar w:top="851" w:right="794" w:bottom="851" w:left="680" w:header="567" w:footer="567" w:gutter="0"/>
          <w:cols w:space="708"/>
          <w:titlePg/>
          <w:docGrid w:linePitch="326"/>
        </w:sectPr>
      </w:pPr>
    </w:p>
    <w:p w:rsidR="00CD1FFC" w:rsidRPr="00294F2F" w:rsidRDefault="00CD1FFC" w:rsidP="00CD1FFC">
      <w:pPr>
        <w:spacing w:after="0" w:line="240" w:lineRule="auto"/>
        <w:ind w:left="6521"/>
        <w:rPr>
          <w:rStyle w:val="2"/>
          <w:rFonts w:eastAsia="Arial Unicode MS"/>
          <w:sz w:val="24"/>
          <w:szCs w:val="24"/>
        </w:rPr>
      </w:pPr>
      <w:r w:rsidRPr="00294F2F">
        <w:rPr>
          <w:rStyle w:val="2"/>
          <w:rFonts w:eastAsia="Arial Unicode MS"/>
          <w:sz w:val="24"/>
          <w:szCs w:val="24"/>
        </w:rPr>
        <w:lastRenderedPageBreak/>
        <w:t>Приложение</w:t>
      </w:r>
      <w:r>
        <w:rPr>
          <w:rStyle w:val="2"/>
          <w:rFonts w:eastAsia="Arial Unicode MS"/>
          <w:sz w:val="24"/>
          <w:szCs w:val="24"/>
        </w:rPr>
        <w:t xml:space="preserve"> 2</w:t>
      </w:r>
    </w:p>
    <w:p w:rsidR="00CD1FFC" w:rsidRPr="00294F2F" w:rsidRDefault="00CD1FFC" w:rsidP="00CD1FFC">
      <w:pPr>
        <w:spacing w:after="0" w:line="240" w:lineRule="auto"/>
        <w:ind w:left="6521"/>
        <w:rPr>
          <w:rStyle w:val="2"/>
          <w:rFonts w:eastAsia="Arial Unicode MS"/>
          <w:sz w:val="24"/>
          <w:szCs w:val="24"/>
        </w:rPr>
      </w:pPr>
      <w:r w:rsidRPr="00294F2F">
        <w:rPr>
          <w:rStyle w:val="2"/>
          <w:rFonts w:eastAsia="Arial Unicode MS"/>
          <w:sz w:val="24"/>
          <w:szCs w:val="24"/>
        </w:rPr>
        <w:t xml:space="preserve">Утвержден постановлением </w:t>
      </w:r>
    </w:p>
    <w:p w:rsidR="00CD1FFC" w:rsidRPr="00294F2F" w:rsidRDefault="00CD1FFC" w:rsidP="00CD1FFC">
      <w:pPr>
        <w:spacing w:after="0" w:line="240" w:lineRule="auto"/>
        <w:ind w:left="6521"/>
        <w:rPr>
          <w:rStyle w:val="2"/>
          <w:rFonts w:eastAsia="Arial Unicode MS"/>
          <w:sz w:val="24"/>
          <w:szCs w:val="24"/>
        </w:rPr>
      </w:pPr>
      <w:r>
        <w:rPr>
          <w:rStyle w:val="2"/>
          <w:rFonts w:eastAsia="Arial Unicode MS"/>
          <w:sz w:val="24"/>
          <w:szCs w:val="24"/>
        </w:rPr>
        <w:t>а</w:t>
      </w:r>
      <w:r w:rsidRPr="00294F2F">
        <w:rPr>
          <w:rStyle w:val="2"/>
          <w:rFonts w:eastAsia="Arial Unicode MS"/>
          <w:sz w:val="24"/>
          <w:szCs w:val="24"/>
        </w:rPr>
        <w:t>дминистрации</w:t>
      </w:r>
      <w:r>
        <w:rPr>
          <w:rStyle w:val="2"/>
          <w:rFonts w:eastAsia="Arial Unicode MS"/>
          <w:sz w:val="24"/>
          <w:szCs w:val="24"/>
        </w:rPr>
        <w:t xml:space="preserve"> </w:t>
      </w:r>
      <w:r w:rsidR="0000384B">
        <w:rPr>
          <w:rStyle w:val="2"/>
          <w:rFonts w:eastAsia="Arial Unicode MS"/>
          <w:sz w:val="24"/>
          <w:szCs w:val="24"/>
        </w:rPr>
        <w:t>Татарского муниципального округа</w:t>
      </w:r>
      <w:r>
        <w:rPr>
          <w:rStyle w:val="2"/>
          <w:rFonts w:eastAsia="Arial Unicode MS"/>
          <w:sz w:val="24"/>
          <w:szCs w:val="24"/>
        </w:rPr>
        <w:t xml:space="preserve"> Новосибирской области</w:t>
      </w:r>
    </w:p>
    <w:p w:rsidR="00CD1FFC" w:rsidRDefault="00CD1FFC" w:rsidP="00CD1FFC">
      <w:pPr>
        <w:spacing w:after="0" w:line="240" w:lineRule="auto"/>
        <w:ind w:left="6521"/>
        <w:rPr>
          <w:rStyle w:val="2"/>
          <w:rFonts w:eastAsia="Arial Unicode MS"/>
        </w:rPr>
      </w:pPr>
      <w:r w:rsidRPr="00294F2F">
        <w:rPr>
          <w:rStyle w:val="2"/>
          <w:rFonts w:eastAsia="Arial Unicode MS"/>
          <w:sz w:val="24"/>
          <w:szCs w:val="24"/>
        </w:rPr>
        <w:t>от __________ № ____</w:t>
      </w:r>
    </w:p>
    <w:p w:rsidR="00CD1FFC" w:rsidRPr="00CD1FFC" w:rsidRDefault="00CD1FFC" w:rsidP="00CD1FFC">
      <w:pPr>
        <w:rPr>
          <w:lang w:eastAsia="ru-RU"/>
        </w:rPr>
      </w:pPr>
    </w:p>
    <w:p w:rsidR="00CD1FFC" w:rsidRPr="00232240" w:rsidRDefault="00CD1FFC" w:rsidP="00CD1FFC">
      <w:pPr>
        <w:pStyle w:val="ConsPlusNormal"/>
        <w:jc w:val="center"/>
        <w:rPr>
          <w:rFonts w:ascii="Times New Roman" w:hAnsi="Times New Roman" w:cs="Times New Roman"/>
          <w:b/>
          <w:sz w:val="28"/>
          <w:szCs w:val="28"/>
        </w:rPr>
      </w:pPr>
      <w:r w:rsidRPr="00232240">
        <w:rPr>
          <w:rFonts w:ascii="Times New Roman" w:hAnsi="Times New Roman" w:cs="Times New Roman"/>
          <w:b/>
          <w:sz w:val="28"/>
          <w:szCs w:val="28"/>
        </w:rPr>
        <w:t>СОСТАВ</w:t>
      </w:r>
    </w:p>
    <w:p w:rsidR="00CF592F" w:rsidRDefault="00CD1FFC" w:rsidP="00CD1FFC">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 </w:t>
      </w:r>
      <w:r w:rsidRPr="00CD1FFC">
        <w:rPr>
          <w:rFonts w:ascii="Times New Roman" w:hAnsi="Times New Roman" w:cs="Times New Roman"/>
          <w:sz w:val="28"/>
          <w:szCs w:val="28"/>
        </w:rPr>
        <w:t xml:space="preserve">конкурсной комиссии по оказанию финансовой поддержки субъектам малого </w:t>
      </w:r>
    </w:p>
    <w:p w:rsidR="00CD1FFC" w:rsidRPr="00CD1FFC" w:rsidRDefault="00CD1FFC" w:rsidP="00CD1FFC">
      <w:pPr>
        <w:pStyle w:val="ConsPlusNormal"/>
        <w:jc w:val="center"/>
        <w:rPr>
          <w:rFonts w:ascii="Times New Roman" w:hAnsi="Times New Roman" w:cs="Times New Roman"/>
          <w:sz w:val="28"/>
          <w:szCs w:val="28"/>
        </w:rPr>
      </w:pPr>
      <w:r w:rsidRPr="00CD1FFC">
        <w:rPr>
          <w:rFonts w:ascii="Times New Roman" w:hAnsi="Times New Roman" w:cs="Times New Roman"/>
          <w:sz w:val="28"/>
          <w:szCs w:val="28"/>
        </w:rPr>
        <w:t>и среднего предпринимательства</w:t>
      </w:r>
    </w:p>
    <w:p w:rsidR="00CD1FFC" w:rsidRDefault="00CD1FFC" w:rsidP="00CD1FFC">
      <w:pPr>
        <w:pStyle w:val="ConsPlusNormal"/>
        <w:jc w:val="center"/>
        <w:rPr>
          <w:rFonts w:ascii="Times New Roman" w:hAnsi="Times New Roman" w:cs="Times New Roman"/>
          <w:b/>
          <w:sz w:val="28"/>
          <w:szCs w:val="28"/>
        </w:rPr>
      </w:pPr>
    </w:p>
    <w:p w:rsidR="00CD1FFC" w:rsidRDefault="00CD1FFC" w:rsidP="00CD1FFC">
      <w:pPr>
        <w:pStyle w:val="ConsPlusNormal"/>
        <w:jc w:val="center"/>
        <w:rPr>
          <w:rFonts w:ascii="Times New Roman" w:hAnsi="Times New Roman" w:cs="Times New Roman"/>
          <w:b/>
          <w:sz w:val="28"/>
          <w:szCs w:val="28"/>
        </w:rPr>
      </w:pPr>
    </w:p>
    <w:tbl>
      <w:tblPr>
        <w:tblW w:w="10031" w:type="dxa"/>
        <w:tblLook w:val="04A0" w:firstRow="1" w:lastRow="0" w:firstColumn="1" w:lastColumn="0" w:noHBand="0" w:noVBand="1"/>
      </w:tblPr>
      <w:tblGrid>
        <w:gridCol w:w="4503"/>
        <w:gridCol w:w="310"/>
        <w:gridCol w:w="5218"/>
      </w:tblGrid>
      <w:tr w:rsidR="004D2FFA" w:rsidRPr="002B574B" w:rsidTr="007A5236">
        <w:tc>
          <w:tcPr>
            <w:tcW w:w="4503" w:type="dxa"/>
          </w:tcPr>
          <w:p w:rsidR="004D2FFA" w:rsidRPr="002B574B" w:rsidRDefault="004D2FFA" w:rsidP="004D2FFA">
            <w:pPr>
              <w:pStyle w:val="ConsPlusNormal"/>
              <w:rPr>
                <w:rFonts w:ascii="Times New Roman" w:hAnsi="Times New Roman" w:cs="Times New Roman"/>
                <w:sz w:val="28"/>
                <w:szCs w:val="28"/>
              </w:rPr>
            </w:pPr>
            <w:r>
              <w:rPr>
                <w:rFonts w:ascii="Times New Roman" w:hAnsi="Times New Roman" w:cs="Times New Roman"/>
                <w:sz w:val="28"/>
                <w:szCs w:val="28"/>
              </w:rPr>
              <w:t>Басалыко Лариса Николаевна</w:t>
            </w:r>
          </w:p>
        </w:tc>
        <w:tc>
          <w:tcPr>
            <w:tcW w:w="310" w:type="dxa"/>
          </w:tcPr>
          <w:p w:rsidR="004D2FFA" w:rsidRPr="002B574B" w:rsidRDefault="004D2FFA" w:rsidP="004D2FFA">
            <w:pPr>
              <w:pStyle w:val="ConsPlusNormal"/>
              <w:jc w:val="both"/>
              <w:rPr>
                <w:rFonts w:ascii="Times New Roman" w:hAnsi="Times New Roman" w:cs="Times New Roman"/>
                <w:sz w:val="28"/>
                <w:szCs w:val="28"/>
              </w:rPr>
            </w:pPr>
            <w:r w:rsidRPr="002B574B">
              <w:rPr>
                <w:rFonts w:ascii="Times New Roman" w:hAnsi="Times New Roman" w:cs="Times New Roman"/>
                <w:sz w:val="28"/>
                <w:szCs w:val="28"/>
              </w:rPr>
              <w:t xml:space="preserve">- </w:t>
            </w:r>
          </w:p>
        </w:tc>
        <w:tc>
          <w:tcPr>
            <w:tcW w:w="5218" w:type="dxa"/>
          </w:tcPr>
          <w:p w:rsidR="004D2FFA" w:rsidRPr="002B574B" w:rsidRDefault="004D2FFA" w:rsidP="004D2FFA">
            <w:pPr>
              <w:pStyle w:val="ConsPlusNormal"/>
              <w:jc w:val="both"/>
              <w:rPr>
                <w:rFonts w:ascii="Times New Roman" w:hAnsi="Times New Roman" w:cs="Times New Roman"/>
                <w:sz w:val="28"/>
                <w:szCs w:val="28"/>
              </w:rPr>
            </w:pPr>
            <w:r w:rsidRPr="002B574B">
              <w:rPr>
                <w:rFonts w:ascii="Times New Roman" w:hAnsi="Times New Roman" w:cs="Times New Roman"/>
                <w:sz w:val="28"/>
                <w:szCs w:val="28"/>
              </w:rPr>
              <w:t xml:space="preserve">заместитель главы администрации </w:t>
            </w:r>
            <w:r w:rsidR="0000384B">
              <w:rPr>
                <w:rFonts w:ascii="Times New Roman" w:hAnsi="Times New Roman" w:cs="Times New Roman"/>
                <w:sz w:val="28"/>
                <w:szCs w:val="28"/>
              </w:rPr>
              <w:t>Татарского муниципального округа</w:t>
            </w:r>
            <w:r>
              <w:rPr>
                <w:rFonts w:ascii="Times New Roman" w:hAnsi="Times New Roman" w:cs="Times New Roman"/>
                <w:sz w:val="28"/>
                <w:szCs w:val="28"/>
              </w:rPr>
              <w:t xml:space="preserve"> Новосибирской области</w:t>
            </w:r>
            <w:r w:rsidRPr="002B574B">
              <w:rPr>
                <w:rFonts w:ascii="Times New Roman" w:hAnsi="Times New Roman" w:cs="Times New Roman"/>
                <w:sz w:val="28"/>
                <w:szCs w:val="28"/>
              </w:rPr>
              <w:t>, председатель комиссии;</w:t>
            </w:r>
          </w:p>
        </w:tc>
      </w:tr>
      <w:tr w:rsidR="004D2FFA" w:rsidRPr="002B574B" w:rsidTr="007A5236">
        <w:tc>
          <w:tcPr>
            <w:tcW w:w="4503" w:type="dxa"/>
          </w:tcPr>
          <w:p w:rsidR="004D2FFA" w:rsidRPr="002B574B" w:rsidRDefault="004D2FFA" w:rsidP="004D2FFA">
            <w:pPr>
              <w:pStyle w:val="ConsPlusNormal"/>
              <w:rPr>
                <w:rFonts w:ascii="Times New Roman" w:hAnsi="Times New Roman" w:cs="Times New Roman"/>
                <w:sz w:val="28"/>
                <w:szCs w:val="28"/>
              </w:rPr>
            </w:pPr>
            <w:r w:rsidRPr="004D2FFA">
              <w:rPr>
                <w:rFonts w:ascii="Times New Roman" w:hAnsi="Times New Roman" w:cs="Times New Roman"/>
                <w:sz w:val="28"/>
                <w:szCs w:val="28"/>
              </w:rPr>
              <w:t>Казакова Елена Николаевна</w:t>
            </w:r>
          </w:p>
        </w:tc>
        <w:tc>
          <w:tcPr>
            <w:tcW w:w="310" w:type="dxa"/>
          </w:tcPr>
          <w:p w:rsidR="004D2FFA" w:rsidRPr="002B574B" w:rsidRDefault="004D2FFA" w:rsidP="004D2FFA">
            <w:pPr>
              <w:pStyle w:val="ConsPlusNormal"/>
              <w:jc w:val="center"/>
              <w:rPr>
                <w:rFonts w:ascii="Times New Roman" w:hAnsi="Times New Roman" w:cs="Times New Roman"/>
                <w:sz w:val="28"/>
                <w:szCs w:val="28"/>
              </w:rPr>
            </w:pPr>
            <w:r w:rsidRPr="002B574B">
              <w:rPr>
                <w:rFonts w:ascii="Times New Roman" w:hAnsi="Times New Roman" w:cs="Times New Roman"/>
                <w:sz w:val="28"/>
                <w:szCs w:val="28"/>
              </w:rPr>
              <w:t xml:space="preserve">- </w:t>
            </w:r>
          </w:p>
        </w:tc>
        <w:tc>
          <w:tcPr>
            <w:tcW w:w="5218" w:type="dxa"/>
          </w:tcPr>
          <w:p w:rsidR="004D2FFA" w:rsidRPr="002B574B" w:rsidRDefault="004D2FFA" w:rsidP="004D2FFA">
            <w:pPr>
              <w:pStyle w:val="ConsPlusNormal"/>
              <w:jc w:val="both"/>
              <w:rPr>
                <w:rFonts w:ascii="Times New Roman" w:hAnsi="Times New Roman" w:cs="Times New Roman"/>
                <w:sz w:val="28"/>
                <w:szCs w:val="28"/>
              </w:rPr>
            </w:pPr>
            <w:r w:rsidRPr="002B574B">
              <w:rPr>
                <w:rFonts w:ascii="Times New Roman" w:hAnsi="Times New Roman" w:cs="Times New Roman"/>
                <w:sz w:val="28"/>
                <w:szCs w:val="28"/>
              </w:rPr>
              <w:t>начальник управления экономического развития</w:t>
            </w:r>
            <w:r>
              <w:rPr>
                <w:rFonts w:ascii="Times New Roman" w:hAnsi="Times New Roman" w:cs="Times New Roman"/>
                <w:sz w:val="28"/>
                <w:szCs w:val="28"/>
              </w:rPr>
              <w:t>, инвестиций и трудовых отношений</w:t>
            </w:r>
            <w:r w:rsidRPr="002B574B">
              <w:rPr>
                <w:rFonts w:ascii="Times New Roman" w:hAnsi="Times New Roman" w:cs="Times New Roman"/>
                <w:sz w:val="28"/>
                <w:szCs w:val="28"/>
              </w:rPr>
              <w:t xml:space="preserve"> администрации </w:t>
            </w:r>
            <w:r w:rsidR="0000384B">
              <w:rPr>
                <w:rFonts w:ascii="Times New Roman" w:hAnsi="Times New Roman" w:cs="Times New Roman"/>
                <w:sz w:val="28"/>
                <w:szCs w:val="28"/>
              </w:rPr>
              <w:t>Татарского муниципального округа</w:t>
            </w:r>
            <w:r>
              <w:rPr>
                <w:rFonts w:ascii="Times New Roman" w:hAnsi="Times New Roman" w:cs="Times New Roman"/>
                <w:sz w:val="28"/>
                <w:szCs w:val="28"/>
              </w:rPr>
              <w:t xml:space="preserve"> Новосибирской области</w:t>
            </w:r>
            <w:r w:rsidRPr="002B574B">
              <w:rPr>
                <w:rFonts w:ascii="Times New Roman" w:hAnsi="Times New Roman" w:cs="Times New Roman"/>
                <w:sz w:val="28"/>
                <w:szCs w:val="28"/>
              </w:rPr>
              <w:t>, заместитель председателя комиссии;</w:t>
            </w:r>
          </w:p>
        </w:tc>
      </w:tr>
      <w:tr w:rsidR="004D2FFA" w:rsidRPr="002B574B" w:rsidTr="007A5236">
        <w:tc>
          <w:tcPr>
            <w:tcW w:w="4503" w:type="dxa"/>
          </w:tcPr>
          <w:p w:rsidR="004D2FFA" w:rsidRPr="002B574B" w:rsidRDefault="00D54AED" w:rsidP="004D2FFA">
            <w:pPr>
              <w:pStyle w:val="ConsPlusNormal"/>
              <w:rPr>
                <w:rFonts w:ascii="Times New Roman" w:hAnsi="Times New Roman" w:cs="Times New Roman"/>
                <w:sz w:val="28"/>
                <w:szCs w:val="28"/>
              </w:rPr>
            </w:pPr>
            <w:r>
              <w:rPr>
                <w:rFonts w:ascii="Times New Roman" w:hAnsi="Times New Roman" w:cs="Times New Roman"/>
                <w:sz w:val="28"/>
                <w:szCs w:val="28"/>
              </w:rPr>
              <w:t>Вакульчук Евгения Александровна</w:t>
            </w:r>
          </w:p>
        </w:tc>
        <w:tc>
          <w:tcPr>
            <w:tcW w:w="310" w:type="dxa"/>
          </w:tcPr>
          <w:p w:rsidR="004D2FFA" w:rsidRPr="002B574B" w:rsidRDefault="004D2FFA" w:rsidP="004D2FFA">
            <w:pPr>
              <w:pStyle w:val="ConsPlusNormal"/>
              <w:jc w:val="center"/>
              <w:rPr>
                <w:rFonts w:ascii="Times New Roman" w:hAnsi="Times New Roman" w:cs="Times New Roman"/>
                <w:sz w:val="28"/>
                <w:szCs w:val="28"/>
              </w:rPr>
            </w:pPr>
            <w:r w:rsidRPr="002B574B">
              <w:rPr>
                <w:rFonts w:ascii="Times New Roman" w:hAnsi="Times New Roman" w:cs="Times New Roman"/>
                <w:sz w:val="28"/>
                <w:szCs w:val="28"/>
              </w:rPr>
              <w:t>-</w:t>
            </w:r>
          </w:p>
        </w:tc>
        <w:tc>
          <w:tcPr>
            <w:tcW w:w="5218" w:type="dxa"/>
          </w:tcPr>
          <w:p w:rsidR="004D2FFA" w:rsidRPr="002B574B" w:rsidRDefault="004D2FFA" w:rsidP="004D2FFA">
            <w:pPr>
              <w:pStyle w:val="ConsPlusNormal"/>
              <w:jc w:val="both"/>
              <w:rPr>
                <w:rFonts w:ascii="Times New Roman" w:hAnsi="Times New Roman" w:cs="Times New Roman"/>
                <w:sz w:val="28"/>
                <w:szCs w:val="28"/>
              </w:rPr>
            </w:pPr>
            <w:r w:rsidRPr="002B574B">
              <w:rPr>
                <w:rFonts w:ascii="Times New Roman" w:hAnsi="Times New Roman" w:cs="Times New Roman"/>
                <w:sz w:val="28"/>
                <w:szCs w:val="28"/>
              </w:rPr>
              <w:t>главный специалист управления экономического развития</w:t>
            </w:r>
            <w:r>
              <w:rPr>
                <w:rFonts w:ascii="Times New Roman" w:hAnsi="Times New Roman" w:cs="Times New Roman"/>
                <w:sz w:val="28"/>
                <w:szCs w:val="28"/>
              </w:rPr>
              <w:t>, инвестиций и трудовых отношений</w:t>
            </w:r>
            <w:r w:rsidRPr="002B574B">
              <w:rPr>
                <w:rFonts w:ascii="Times New Roman" w:hAnsi="Times New Roman" w:cs="Times New Roman"/>
                <w:sz w:val="28"/>
                <w:szCs w:val="28"/>
              </w:rPr>
              <w:t xml:space="preserve"> администрации </w:t>
            </w:r>
            <w:r w:rsidR="0000384B">
              <w:rPr>
                <w:rFonts w:ascii="Times New Roman" w:hAnsi="Times New Roman" w:cs="Times New Roman"/>
                <w:sz w:val="28"/>
                <w:szCs w:val="28"/>
              </w:rPr>
              <w:t>Татарского муниципального округа</w:t>
            </w:r>
            <w:r>
              <w:rPr>
                <w:rFonts w:ascii="Times New Roman" w:hAnsi="Times New Roman" w:cs="Times New Roman"/>
                <w:sz w:val="28"/>
                <w:szCs w:val="28"/>
              </w:rPr>
              <w:t xml:space="preserve"> Новосибирской области</w:t>
            </w:r>
            <w:r w:rsidRPr="002B574B">
              <w:rPr>
                <w:rFonts w:ascii="Times New Roman" w:hAnsi="Times New Roman" w:cs="Times New Roman"/>
                <w:sz w:val="28"/>
                <w:szCs w:val="28"/>
              </w:rPr>
              <w:t>; секретарь комиссии</w:t>
            </w:r>
            <w:r>
              <w:rPr>
                <w:rFonts w:ascii="Times New Roman" w:hAnsi="Times New Roman" w:cs="Times New Roman"/>
                <w:sz w:val="28"/>
                <w:szCs w:val="28"/>
              </w:rPr>
              <w:t>;</w:t>
            </w:r>
          </w:p>
        </w:tc>
      </w:tr>
      <w:tr w:rsidR="004D2FFA" w:rsidRPr="002B574B" w:rsidTr="007A5236">
        <w:tc>
          <w:tcPr>
            <w:tcW w:w="4503" w:type="dxa"/>
          </w:tcPr>
          <w:p w:rsidR="004D2FFA" w:rsidRPr="002B574B" w:rsidRDefault="004D2FFA" w:rsidP="004D2FFA">
            <w:pPr>
              <w:pStyle w:val="ConsPlusNormal"/>
              <w:rPr>
                <w:rFonts w:ascii="Times New Roman" w:hAnsi="Times New Roman" w:cs="Times New Roman"/>
                <w:sz w:val="28"/>
                <w:szCs w:val="28"/>
              </w:rPr>
            </w:pPr>
            <w:r>
              <w:rPr>
                <w:rFonts w:ascii="Times New Roman" w:hAnsi="Times New Roman" w:cs="Times New Roman"/>
                <w:sz w:val="28"/>
                <w:szCs w:val="28"/>
              </w:rPr>
              <w:t>Парыгина Наталья Николаевна</w:t>
            </w:r>
            <w:r w:rsidRPr="002B574B">
              <w:rPr>
                <w:rFonts w:ascii="Times New Roman" w:hAnsi="Times New Roman" w:cs="Times New Roman"/>
                <w:sz w:val="28"/>
                <w:szCs w:val="28"/>
              </w:rPr>
              <w:t xml:space="preserve">    </w:t>
            </w:r>
          </w:p>
        </w:tc>
        <w:tc>
          <w:tcPr>
            <w:tcW w:w="310" w:type="dxa"/>
          </w:tcPr>
          <w:p w:rsidR="004D2FFA" w:rsidRPr="002B574B" w:rsidRDefault="004D2FFA" w:rsidP="004D2FFA">
            <w:pPr>
              <w:pStyle w:val="ConsPlusNormal"/>
              <w:jc w:val="center"/>
              <w:rPr>
                <w:rFonts w:ascii="Times New Roman" w:hAnsi="Times New Roman" w:cs="Times New Roman"/>
                <w:sz w:val="28"/>
                <w:szCs w:val="28"/>
              </w:rPr>
            </w:pPr>
            <w:r w:rsidRPr="002B574B">
              <w:rPr>
                <w:rFonts w:ascii="Times New Roman" w:hAnsi="Times New Roman" w:cs="Times New Roman"/>
                <w:sz w:val="28"/>
                <w:szCs w:val="28"/>
              </w:rPr>
              <w:t>-</w:t>
            </w:r>
          </w:p>
        </w:tc>
        <w:tc>
          <w:tcPr>
            <w:tcW w:w="5218" w:type="dxa"/>
          </w:tcPr>
          <w:p w:rsidR="004D2FFA" w:rsidRPr="002B574B" w:rsidRDefault="004D2FFA" w:rsidP="00C149BB">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заместитель начальника</w:t>
            </w:r>
            <w:r w:rsidRPr="002B574B">
              <w:rPr>
                <w:rFonts w:ascii="Times New Roman" w:hAnsi="Times New Roman" w:cs="Times New Roman"/>
                <w:sz w:val="28"/>
                <w:szCs w:val="28"/>
              </w:rPr>
              <w:t xml:space="preserve"> </w:t>
            </w:r>
            <w:r>
              <w:rPr>
                <w:rFonts w:ascii="Times New Roman" w:hAnsi="Times New Roman" w:cs="Times New Roman"/>
                <w:sz w:val="28"/>
                <w:szCs w:val="28"/>
              </w:rPr>
              <w:t>управления правовой и кадровой работы</w:t>
            </w:r>
            <w:r w:rsidRPr="002B574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0000384B">
              <w:rPr>
                <w:rFonts w:ascii="Times New Roman" w:hAnsi="Times New Roman" w:cs="Times New Roman"/>
                <w:sz w:val="28"/>
                <w:szCs w:val="28"/>
              </w:rPr>
              <w:t>Татарского муниципального округа</w:t>
            </w:r>
            <w:r>
              <w:rPr>
                <w:rFonts w:ascii="Times New Roman" w:hAnsi="Times New Roman" w:cs="Times New Roman"/>
                <w:sz w:val="28"/>
                <w:szCs w:val="28"/>
              </w:rPr>
              <w:t xml:space="preserve"> Новосибирской области</w:t>
            </w:r>
            <w:r w:rsidRPr="002B574B">
              <w:rPr>
                <w:rFonts w:ascii="Times New Roman" w:hAnsi="Times New Roman" w:cs="Times New Roman"/>
                <w:sz w:val="28"/>
                <w:szCs w:val="28"/>
              </w:rPr>
              <w:t>, член комиссии;</w:t>
            </w:r>
          </w:p>
        </w:tc>
      </w:tr>
      <w:tr w:rsidR="004D2FFA" w:rsidRPr="002B574B" w:rsidTr="007A5236">
        <w:tc>
          <w:tcPr>
            <w:tcW w:w="4503" w:type="dxa"/>
          </w:tcPr>
          <w:p w:rsidR="004D2FFA" w:rsidRPr="002B574B" w:rsidRDefault="00810709" w:rsidP="004D2FFA">
            <w:pPr>
              <w:pStyle w:val="ConsPlusNormal"/>
              <w:rPr>
                <w:rFonts w:ascii="Times New Roman" w:hAnsi="Times New Roman" w:cs="Times New Roman"/>
                <w:sz w:val="28"/>
                <w:szCs w:val="28"/>
              </w:rPr>
            </w:pPr>
            <w:r>
              <w:rPr>
                <w:rFonts w:ascii="Times New Roman" w:hAnsi="Times New Roman" w:cs="Times New Roman"/>
                <w:sz w:val="28"/>
                <w:szCs w:val="28"/>
              </w:rPr>
              <w:t>Селеверстова Татьяна Викторовна</w:t>
            </w:r>
          </w:p>
        </w:tc>
        <w:tc>
          <w:tcPr>
            <w:tcW w:w="310" w:type="dxa"/>
          </w:tcPr>
          <w:p w:rsidR="004D2FFA" w:rsidRPr="002B574B" w:rsidRDefault="004D2FFA" w:rsidP="004D2FFA">
            <w:pPr>
              <w:pStyle w:val="ConsPlusNormal"/>
              <w:jc w:val="center"/>
              <w:rPr>
                <w:rFonts w:ascii="Times New Roman" w:hAnsi="Times New Roman" w:cs="Times New Roman"/>
                <w:sz w:val="28"/>
                <w:szCs w:val="28"/>
              </w:rPr>
            </w:pPr>
            <w:r w:rsidRPr="002B574B">
              <w:rPr>
                <w:rFonts w:ascii="Times New Roman" w:hAnsi="Times New Roman" w:cs="Times New Roman"/>
                <w:sz w:val="28"/>
                <w:szCs w:val="28"/>
              </w:rPr>
              <w:t>-</w:t>
            </w:r>
          </w:p>
        </w:tc>
        <w:tc>
          <w:tcPr>
            <w:tcW w:w="5218" w:type="dxa"/>
          </w:tcPr>
          <w:p w:rsidR="004D2FFA" w:rsidRPr="002B574B" w:rsidRDefault="004D2FFA" w:rsidP="004D2FFA">
            <w:pPr>
              <w:pStyle w:val="ConsPlusNormal"/>
              <w:jc w:val="both"/>
              <w:rPr>
                <w:rFonts w:ascii="Times New Roman" w:hAnsi="Times New Roman" w:cs="Times New Roman"/>
                <w:sz w:val="28"/>
                <w:szCs w:val="28"/>
              </w:rPr>
            </w:pPr>
            <w:r w:rsidRPr="002B574B">
              <w:rPr>
                <w:rFonts w:ascii="Times New Roman" w:hAnsi="Times New Roman" w:cs="Times New Roman"/>
                <w:sz w:val="28"/>
                <w:szCs w:val="28"/>
              </w:rPr>
              <w:t xml:space="preserve">главный специалист управления экономического развития, </w:t>
            </w:r>
            <w:r>
              <w:rPr>
                <w:rFonts w:ascii="Times New Roman" w:hAnsi="Times New Roman" w:cs="Times New Roman"/>
                <w:sz w:val="28"/>
                <w:szCs w:val="28"/>
              </w:rPr>
              <w:t>инвестиций и трудовых отношений</w:t>
            </w:r>
            <w:r w:rsidRPr="002B574B">
              <w:rPr>
                <w:rFonts w:ascii="Times New Roman" w:hAnsi="Times New Roman" w:cs="Times New Roman"/>
                <w:sz w:val="28"/>
                <w:szCs w:val="28"/>
              </w:rPr>
              <w:t xml:space="preserve"> администрации </w:t>
            </w:r>
            <w:r w:rsidR="0000384B">
              <w:rPr>
                <w:rFonts w:ascii="Times New Roman" w:hAnsi="Times New Roman" w:cs="Times New Roman"/>
                <w:sz w:val="28"/>
                <w:szCs w:val="28"/>
              </w:rPr>
              <w:t>Татарского муниципального округа</w:t>
            </w:r>
            <w:r>
              <w:rPr>
                <w:rFonts w:ascii="Times New Roman" w:hAnsi="Times New Roman" w:cs="Times New Roman"/>
                <w:sz w:val="28"/>
                <w:szCs w:val="28"/>
              </w:rPr>
              <w:t xml:space="preserve"> Новосибирской области,</w:t>
            </w:r>
            <w:r w:rsidRPr="002B574B">
              <w:rPr>
                <w:rFonts w:ascii="Times New Roman" w:hAnsi="Times New Roman" w:cs="Times New Roman"/>
                <w:sz w:val="28"/>
                <w:szCs w:val="28"/>
              </w:rPr>
              <w:t xml:space="preserve"> член комиссии;</w:t>
            </w:r>
          </w:p>
        </w:tc>
      </w:tr>
      <w:tr w:rsidR="004D2FFA" w:rsidRPr="002B574B" w:rsidTr="007A5236">
        <w:tc>
          <w:tcPr>
            <w:tcW w:w="4503" w:type="dxa"/>
          </w:tcPr>
          <w:p w:rsidR="004D2FFA" w:rsidRPr="002B574B" w:rsidRDefault="00810709" w:rsidP="004D2FFA">
            <w:pPr>
              <w:pStyle w:val="ConsPlusNormal"/>
              <w:rPr>
                <w:rFonts w:ascii="Times New Roman" w:hAnsi="Times New Roman" w:cs="Times New Roman"/>
                <w:sz w:val="28"/>
                <w:szCs w:val="28"/>
              </w:rPr>
            </w:pPr>
            <w:r>
              <w:rPr>
                <w:rFonts w:ascii="Times New Roman" w:hAnsi="Times New Roman" w:cs="Times New Roman"/>
                <w:sz w:val="28"/>
                <w:szCs w:val="28"/>
              </w:rPr>
              <w:t>Белякова Наталья Валерьевна</w:t>
            </w:r>
          </w:p>
        </w:tc>
        <w:tc>
          <w:tcPr>
            <w:tcW w:w="310" w:type="dxa"/>
          </w:tcPr>
          <w:p w:rsidR="004D2FFA" w:rsidRPr="002B574B" w:rsidRDefault="004D2FFA" w:rsidP="004D2FFA">
            <w:pPr>
              <w:pStyle w:val="ConsPlusNormal"/>
              <w:jc w:val="center"/>
              <w:rPr>
                <w:rFonts w:ascii="Times New Roman" w:hAnsi="Times New Roman" w:cs="Times New Roman"/>
                <w:sz w:val="28"/>
                <w:szCs w:val="28"/>
              </w:rPr>
            </w:pPr>
            <w:r w:rsidRPr="002B574B">
              <w:rPr>
                <w:rFonts w:ascii="Times New Roman" w:hAnsi="Times New Roman" w:cs="Times New Roman"/>
                <w:sz w:val="28"/>
                <w:szCs w:val="28"/>
              </w:rPr>
              <w:t>-</w:t>
            </w:r>
          </w:p>
        </w:tc>
        <w:tc>
          <w:tcPr>
            <w:tcW w:w="5218" w:type="dxa"/>
          </w:tcPr>
          <w:p w:rsidR="004D2FFA" w:rsidRPr="002B574B" w:rsidRDefault="004D2FFA" w:rsidP="004D2FFA">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заместитель начальника</w:t>
            </w:r>
            <w:r w:rsidRPr="002B574B">
              <w:rPr>
                <w:rFonts w:ascii="Times New Roman" w:hAnsi="Times New Roman" w:cs="Times New Roman"/>
                <w:sz w:val="28"/>
                <w:szCs w:val="28"/>
              </w:rPr>
              <w:t xml:space="preserve"> управления экономического развития, </w:t>
            </w:r>
            <w:r>
              <w:rPr>
                <w:rFonts w:ascii="Times New Roman" w:hAnsi="Times New Roman" w:cs="Times New Roman"/>
                <w:sz w:val="28"/>
                <w:szCs w:val="28"/>
              </w:rPr>
              <w:t>инвестиций и трудовых отношений</w:t>
            </w:r>
            <w:r w:rsidRPr="002B574B">
              <w:rPr>
                <w:rFonts w:ascii="Times New Roman" w:hAnsi="Times New Roman" w:cs="Times New Roman"/>
                <w:sz w:val="28"/>
                <w:szCs w:val="28"/>
              </w:rPr>
              <w:t xml:space="preserve"> администрации </w:t>
            </w:r>
            <w:r w:rsidR="0000384B">
              <w:rPr>
                <w:rFonts w:ascii="Times New Roman" w:hAnsi="Times New Roman" w:cs="Times New Roman"/>
                <w:sz w:val="28"/>
                <w:szCs w:val="28"/>
              </w:rPr>
              <w:t>Татарского муниципального округа</w:t>
            </w:r>
            <w:r>
              <w:rPr>
                <w:rFonts w:ascii="Times New Roman" w:hAnsi="Times New Roman" w:cs="Times New Roman"/>
                <w:sz w:val="28"/>
                <w:szCs w:val="28"/>
              </w:rPr>
              <w:t xml:space="preserve"> Новосибирской области,</w:t>
            </w:r>
            <w:r w:rsidRPr="002B574B">
              <w:rPr>
                <w:rFonts w:ascii="Times New Roman" w:hAnsi="Times New Roman" w:cs="Times New Roman"/>
                <w:sz w:val="28"/>
                <w:szCs w:val="28"/>
              </w:rPr>
              <w:t xml:space="preserve"> член комиссии;</w:t>
            </w:r>
          </w:p>
        </w:tc>
      </w:tr>
      <w:tr w:rsidR="004D2FFA" w:rsidRPr="002B574B" w:rsidTr="007A5236">
        <w:tc>
          <w:tcPr>
            <w:tcW w:w="4503" w:type="dxa"/>
          </w:tcPr>
          <w:p w:rsidR="004D2FFA" w:rsidRPr="002B574B" w:rsidRDefault="004D2FFA" w:rsidP="004D2FFA">
            <w:pPr>
              <w:pStyle w:val="ConsPlusNormal"/>
              <w:rPr>
                <w:rFonts w:ascii="Times New Roman" w:hAnsi="Times New Roman" w:cs="Times New Roman"/>
                <w:sz w:val="28"/>
                <w:szCs w:val="28"/>
              </w:rPr>
            </w:pPr>
            <w:r w:rsidRPr="002B574B">
              <w:rPr>
                <w:rFonts w:ascii="Times New Roman" w:hAnsi="Times New Roman" w:cs="Times New Roman"/>
                <w:sz w:val="28"/>
                <w:szCs w:val="28"/>
              </w:rPr>
              <w:t>Мельникова Ирина Викторовна</w:t>
            </w:r>
          </w:p>
        </w:tc>
        <w:tc>
          <w:tcPr>
            <w:tcW w:w="310" w:type="dxa"/>
          </w:tcPr>
          <w:p w:rsidR="004D2FFA" w:rsidRPr="002B574B" w:rsidRDefault="004D2FFA" w:rsidP="004D2FFA">
            <w:pPr>
              <w:pStyle w:val="ConsPlusNormal"/>
              <w:jc w:val="center"/>
              <w:rPr>
                <w:rFonts w:ascii="Times New Roman" w:hAnsi="Times New Roman" w:cs="Times New Roman"/>
                <w:sz w:val="28"/>
                <w:szCs w:val="28"/>
              </w:rPr>
            </w:pPr>
            <w:r w:rsidRPr="002B574B">
              <w:rPr>
                <w:rFonts w:ascii="Times New Roman" w:hAnsi="Times New Roman" w:cs="Times New Roman"/>
                <w:sz w:val="28"/>
                <w:szCs w:val="28"/>
              </w:rPr>
              <w:t>-</w:t>
            </w:r>
          </w:p>
        </w:tc>
        <w:tc>
          <w:tcPr>
            <w:tcW w:w="5218" w:type="dxa"/>
          </w:tcPr>
          <w:p w:rsidR="004D2FFA" w:rsidRPr="002B574B" w:rsidRDefault="004D2FFA" w:rsidP="00C149BB">
            <w:pPr>
              <w:pStyle w:val="ConsPlusNormal"/>
              <w:jc w:val="both"/>
              <w:rPr>
                <w:rFonts w:ascii="Times New Roman" w:hAnsi="Times New Roman" w:cs="Times New Roman"/>
                <w:sz w:val="28"/>
                <w:szCs w:val="28"/>
              </w:rPr>
            </w:pPr>
            <w:r w:rsidRPr="002B574B">
              <w:rPr>
                <w:rFonts w:ascii="Times New Roman" w:hAnsi="Times New Roman" w:cs="Times New Roman"/>
                <w:sz w:val="28"/>
                <w:szCs w:val="28"/>
              </w:rPr>
              <w:t xml:space="preserve">начальник Управления финансов и налоговой политики Татарского </w:t>
            </w:r>
            <w:r w:rsidR="00C149BB">
              <w:rPr>
                <w:rFonts w:ascii="Times New Roman" w:hAnsi="Times New Roman" w:cs="Times New Roman"/>
                <w:sz w:val="28"/>
                <w:szCs w:val="28"/>
              </w:rPr>
              <w:t>района</w:t>
            </w:r>
            <w:r w:rsidRPr="002B574B">
              <w:rPr>
                <w:rFonts w:ascii="Times New Roman" w:hAnsi="Times New Roman" w:cs="Times New Roman"/>
                <w:sz w:val="28"/>
                <w:szCs w:val="28"/>
              </w:rPr>
              <w:t xml:space="preserve"> Новосибирской области, член комиссии (по согласованию);</w:t>
            </w:r>
          </w:p>
        </w:tc>
      </w:tr>
      <w:tr w:rsidR="004D2FFA" w:rsidRPr="002B574B" w:rsidTr="007A5236">
        <w:tc>
          <w:tcPr>
            <w:tcW w:w="4503" w:type="dxa"/>
          </w:tcPr>
          <w:p w:rsidR="004D2FFA" w:rsidRPr="002B574B" w:rsidRDefault="004D2FFA" w:rsidP="004D2FFA">
            <w:pPr>
              <w:pStyle w:val="ConsPlusNormal"/>
              <w:rPr>
                <w:rFonts w:ascii="Times New Roman" w:hAnsi="Times New Roman" w:cs="Times New Roman"/>
                <w:sz w:val="28"/>
                <w:szCs w:val="28"/>
              </w:rPr>
            </w:pPr>
            <w:r w:rsidRPr="002B574B">
              <w:rPr>
                <w:rFonts w:ascii="Times New Roman" w:hAnsi="Times New Roman" w:cs="Times New Roman"/>
                <w:sz w:val="28"/>
                <w:szCs w:val="28"/>
              </w:rPr>
              <w:lastRenderedPageBreak/>
              <w:t>Правко Лариса Ивановна</w:t>
            </w:r>
          </w:p>
        </w:tc>
        <w:tc>
          <w:tcPr>
            <w:tcW w:w="310" w:type="dxa"/>
          </w:tcPr>
          <w:p w:rsidR="004D2FFA" w:rsidRPr="002B574B" w:rsidRDefault="004D2FFA" w:rsidP="004D2FFA">
            <w:pPr>
              <w:pStyle w:val="ConsPlusNormal"/>
              <w:jc w:val="center"/>
              <w:rPr>
                <w:rFonts w:ascii="Times New Roman" w:hAnsi="Times New Roman" w:cs="Times New Roman"/>
                <w:sz w:val="28"/>
                <w:szCs w:val="28"/>
              </w:rPr>
            </w:pPr>
            <w:r w:rsidRPr="002B574B">
              <w:rPr>
                <w:rFonts w:ascii="Times New Roman" w:hAnsi="Times New Roman" w:cs="Times New Roman"/>
                <w:sz w:val="28"/>
                <w:szCs w:val="28"/>
              </w:rPr>
              <w:t>-</w:t>
            </w:r>
          </w:p>
        </w:tc>
        <w:tc>
          <w:tcPr>
            <w:tcW w:w="5218" w:type="dxa"/>
          </w:tcPr>
          <w:p w:rsidR="004D2FFA" w:rsidRPr="002B574B" w:rsidRDefault="004D2FFA" w:rsidP="004D2FFA">
            <w:pPr>
              <w:pStyle w:val="ConsPlusNormal"/>
              <w:jc w:val="both"/>
              <w:rPr>
                <w:rFonts w:ascii="Times New Roman" w:hAnsi="Times New Roman" w:cs="Times New Roman"/>
                <w:sz w:val="28"/>
                <w:szCs w:val="28"/>
              </w:rPr>
            </w:pPr>
            <w:r w:rsidRPr="002B574B">
              <w:rPr>
                <w:rFonts w:ascii="Times New Roman" w:hAnsi="Times New Roman" w:cs="Times New Roman"/>
                <w:sz w:val="28"/>
                <w:szCs w:val="28"/>
              </w:rPr>
              <w:t>индивидуальный предприниматель, общественный помощник Уполномоченного по защите прав предпринимателей в Новосибирской области, член комиссии (по согласованию);</w:t>
            </w:r>
          </w:p>
        </w:tc>
      </w:tr>
      <w:tr w:rsidR="004D2FFA" w:rsidRPr="002B574B" w:rsidTr="007A5236">
        <w:tc>
          <w:tcPr>
            <w:tcW w:w="4503" w:type="dxa"/>
          </w:tcPr>
          <w:p w:rsidR="004D2FFA" w:rsidRPr="002B574B" w:rsidRDefault="004D2FFA" w:rsidP="004D2FFA">
            <w:pPr>
              <w:pStyle w:val="ConsPlusNormal"/>
              <w:rPr>
                <w:rFonts w:ascii="Times New Roman" w:hAnsi="Times New Roman" w:cs="Times New Roman"/>
                <w:sz w:val="28"/>
                <w:szCs w:val="28"/>
              </w:rPr>
            </w:pPr>
            <w:r>
              <w:rPr>
                <w:rFonts w:ascii="Times New Roman" w:hAnsi="Times New Roman" w:cs="Times New Roman"/>
                <w:sz w:val="28"/>
                <w:szCs w:val="28"/>
              </w:rPr>
              <w:t>Нефедова Алина Викторовна</w:t>
            </w:r>
          </w:p>
        </w:tc>
        <w:tc>
          <w:tcPr>
            <w:tcW w:w="310" w:type="dxa"/>
          </w:tcPr>
          <w:p w:rsidR="004D2FFA" w:rsidRPr="002B574B" w:rsidRDefault="004D2FFA" w:rsidP="004D2FFA">
            <w:pPr>
              <w:pStyle w:val="ConsPlusNormal"/>
              <w:jc w:val="center"/>
              <w:rPr>
                <w:rFonts w:ascii="Times New Roman" w:hAnsi="Times New Roman" w:cs="Times New Roman"/>
                <w:sz w:val="28"/>
                <w:szCs w:val="28"/>
              </w:rPr>
            </w:pPr>
            <w:r w:rsidRPr="002B574B">
              <w:rPr>
                <w:rFonts w:ascii="Times New Roman" w:hAnsi="Times New Roman" w:cs="Times New Roman"/>
                <w:sz w:val="28"/>
                <w:szCs w:val="28"/>
              </w:rPr>
              <w:t>-</w:t>
            </w:r>
          </w:p>
        </w:tc>
        <w:tc>
          <w:tcPr>
            <w:tcW w:w="5218" w:type="dxa"/>
          </w:tcPr>
          <w:p w:rsidR="004D2FFA" w:rsidRPr="002B574B" w:rsidRDefault="004D2FFA" w:rsidP="004D2FFA">
            <w:pPr>
              <w:pStyle w:val="ConsPlusNormal"/>
              <w:jc w:val="both"/>
              <w:rPr>
                <w:rFonts w:ascii="Times New Roman" w:hAnsi="Times New Roman" w:cs="Times New Roman"/>
                <w:sz w:val="28"/>
                <w:szCs w:val="28"/>
              </w:rPr>
            </w:pPr>
            <w:r w:rsidRPr="002B574B">
              <w:rPr>
                <w:rFonts w:ascii="Times New Roman" w:hAnsi="Times New Roman" w:cs="Times New Roman"/>
                <w:color w:val="000000"/>
                <w:spacing w:val="2"/>
                <w:sz w:val="28"/>
                <w:szCs w:val="28"/>
              </w:rPr>
              <w:t>директор ГКУ НСО «Центр занятости населения г.</w:t>
            </w:r>
            <w:r w:rsidR="00E338AB">
              <w:rPr>
                <w:rFonts w:ascii="Times New Roman" w:hAnsi="Times New Roman" w:cs="Times New Roman"/>
                <w:color w:val="000000"/>
                <w:spacing w:val="2"/>
                <w:sz w:val="28"/>
                <w:szCs w:val="28"/>
              </w:rPr>
              <w:t xml:space="preserve"> </w:t>
            </w:r>
            <w:r w:rsidRPr="002B574B">
              <w:rPr>
                <w:rFonts w:ascii="Times New Roman" w:hAnsi="Times New Roman" w:cs="Times New Roman"/>
                <w:color w:val="000000"/>
                <w:spacing w:val="2"/>
                <w:sz w:val="28"/>
                <w:szCs w:val="28"/>
              </w:rPr>
              <w:t>Татарска», член комиссии (по согласованию)</w:t>
            </w:r>
          </w:p>
        </w:tc>
      </w:tr>
    </w:tbl>
    <w:p w:rsidR="00CD1FFC" w:rsidRPr="00CD1FFC" w:rsidRDefault="00CD1FFC">
      <w:pPr>
        <w:rPr>
          <w:lang w:eastAsia="ru-RU"/>
        </w:rPr>
      </w:pPr>
    </w:p>
    <w:sectPr w:rsidR="00CD1FFC" w:rsidRPr="00CD1FFC" w:rsidSect="00CF592F">
      <w:pgSz w:w="11906" w:h="16838" w:code="9"/>
      <w:pgMar w:top="794" w:right="680" w:bottom="680" w:left="1361"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71" w:rsidRDefault="00473E71" w:rsidP="0083354E">
      <w:pPr>
        <w:spacing w:after="0" w:line="240" w:lineRule="auto"/>
      </w:pPr>
      <w:r>
        <w:separator/>
      </w:r>
    </w:p>
  </w:endnote>
  <w:endnote w:type="continuationSeparator" w:id="0">
    <w:p w:rsidR="00473E71" w:rsidRDefault="00473E71" w:rsidP="0083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71" w:rsidRDefault="00473E71" w:rsidP="0083354E">
      <w:pPr>
        <w:spacing w:after="0" w:line="240" w:lineRule="auto"/>
      </w:pPr>
      <w:r>
        <w:separator/>
      </w:r>
    </w:p>
  </w:footnote>
  <w:footnote w:type="continuationSeparator" w:id="0">
    <w:p w:rsidR="00473E71" w:rsidRDefault="00473E71" w:rsidP="00833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DE" w:rsidRDefault="005730DE">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simplePos x="0" y="0"/>
              <wp:positionH relativeFrom="page">
                <wp:posOffset>5666740</wp:posOffset>
              </wp:positionH>
              <wp:positionV relativeFrom="page">
                <wp:posOffset>407670</wp:posOffset>
              </wp:positionV>
              <wp:extent cx="6794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0DE" w:rsidRDefault="005730DE">
                          <w:pPr>
                            <w:pStyle w:val="af"/>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RqAIAAKU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" filled="f" stroked="f">
              <v:textbox style="mso-fit-shape-to-text:t" inset="0,0,0,0">
                <w:txbxContent>
                  <w:p w:rsidR="005730DE" w:rsidRDefault="005730DE">
                    <w:pPr>
                      <w:pStyle w:val="af"/>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498"/>
    <w:multiLevelType w:val="hybridMultilevel"/>
    <w:tmpl w:val="B0C89D6E"/>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F020E"/>
    <w:multiLevelType w:val="hybridMultilevel"/>
    <w:tmpl w:val="F050D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125BDD"/>
    <w:multiLevelType w:val="hybridMultilevel"/>
    <w:tmpl w:val="5A3AEAB6"/>
    <w:lvl w:ilvl="0" w:tplc="F2B6D1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504519"/>
    <w:multiLevelType w:val="hybridMultilevel"/>
    <w:tmpl w:val="F6466568"/>
    <w:lvl w:ilvl="0" w:tplc="AF46AB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6E27C3"/>
    <w:multiLevelType w:val="hybridMultilevel"/>
    <w:tmpl w:val="CEF4EEE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B16EE6"/>
    <w:multiLevelType w:val="hybridMultilevel"/>
    <w:tmpl w:val="6BB47972"/>
    <w:lvl w:ilvl="0" w:tplc="04190011">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DC32638"/>
    <w:multiLevelType w:val="hybridMultilevel"/>
    <w:tmpl w:val="BFE2D3A6"/>
    <w:lvl w:ilvl="0" w:tplc="04190011">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11F4C3A"/>
    <w:multiLevelType w:val="hybridMultilevel"/>
    <w:tmpl w:val="BE48715E"/>
    <w:lvl w:ilvl="0" w:tplc="64BE43FA">
      <w:start w:val="1"/>
      <w:numFmt w:val="decimal"/>
      <w:lvlText w:val="%1."/>
      <w:lvlJc w:val="left"/>
      <w:pPr>
        <w:ind w:left="1353" w:hanging="360"/>
      </w:pPr>
      <w:rPr>
        <w:rFonts w:ascii="Times New Roman" w:hAnsi="Times New Roman" w:cs="Times New Roman" w:hint="default"/>
        <w:b w:val="0"/>
        <w:i w:val="0"/>
        <w:sz w:val="28"/>
        <w:szCs w:val="28"/>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59A3BF7"/>
    <w:multiLevelType w:val="hybridMultilevel"/>
    <w:tmpl w:val="57468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D61FD3"/>
    <w:multiLevelType w:val="hybridMultilevel"/>
    <w:tmpl w:val="81AC14E8"/>
    <w:lvl w:ilvl="0" w:tplc="B78E3E5A">
      <w:start w:val="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6C925926"/>
    <w:multiLevelType w:val="hybridMultilevel"/>
    <w:tmpl w:val="8A265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E53303D"/>
    <w:multiLevelType w:val="hybridMultilevel"/>
    <w:tmpl w:val="12301C3A"/>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E64AA3"/>
    <w:multiLevelType w:val="hybridMultilevel"/>
    <w:tmpl w:val="ADC639DE"/>
    <w:lvl w:ilvl="0" w:tplc="92EAC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8"/>
  </w:num>
  <w:num w:numId="5">
    <w:abstractNumId w:val="5"/>
  </w:num>
  <w:num w:numId="6">
    <w:abstractNumId w:val="6"/>
  </w:num>
  <w:num w:numId="7">
    <w:abstractNumId w:val="0"/>
  </w:num>
  <w:num w:numId="8">
    <w:abstractNumId w:val="4"/>
  </w:num>
  <w:num w:numId="9">
    <w:abstractNumId w:val="3"/>
  </w:num>
  <w:num w:numId="10">
    <w:abstractNumId w:val="2"/>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88"/>
    <w:rsid w:val="0000384B"/>
    <w:rsid w:val="000049E8"/>
    <w:rsid w:val="00007A03"/>
    <w:rsid w:val="00011180"/>
    <w:rsid w:val="00012104"/>
    <w:rsid w:val="00026CF0"/>
    <w:rsid w:val="000306C0"/>
    <w:rsid w:val="000321ED"/>
    <w:rsid w:val="00032571"/>
    <w:rsid w:val="00033B93"/>
    <w:rsid w:val="000355F8"/>
    <w:rsid w:val="00036A57"/>
    <w:rsid w:val="000432EC"/>
    <w:rsid w:val="00044B7F"/>
    <w:rsid w:val="00044C04"/>
    <w:rsid w:val="00060F95"/>
    <w:rsid w:val="0006409E"/>
    <w:rsid w:val="00064C5B"/>
    <w:rsid w:val="00066BEF"/>
    <w:rsid w:val="0006738F"/>
    <w:rsid w:val="0006781F"/>
    <w:rsid w:val="000710F7"/>
    <w:rsid w:val="00081B8F"/>
    <w:rsid w:val="00082E75"/>
    <w:rsid w:val="00090B9F"/>
    <w:rsid w:val="00091663"/>
    <w:rsid w:val="00095EC2"/>
    <w:rsid w:val="000A3471"/>
    <w:rsid w:val="000A58F4"/>
    <w:rsid w:val="000B1A7D"/>
    <w:rsid w:val="000B3941"/>
    <w:rsid w:val="000B6489"/>
    <w:rsid w:val="000C0083"/>
    <w:rsid w:val="000C1E11"/>
    <w:rsid w:val="000C73EC"/>
    <w:rsid w:val="000D64A8"/>
    <w:rsid w:val="000E023A"/>
    <w:rsid w:val="000E4A2E"/>
    <w:rsid w:val="000F2252"/>
    <w:rsid w:val="000F48DE"/>
    <w:rsid w:val="000F4E2D"/>
    <w:rsid w:val="00105C53"/>
    <w:rsid w:val="0010706C"/>
    <w:rsid w:val="001107DA"/>
    <w:rsid w:val="0011170E"/>
    <w:rsid w:val="001122AA"/>
    <w:rsid w:val="0011249A"/>
    <w:rsid w:val="00112807"/>
    <w:rsid w:val="00113C25"/>
    <w:rsid w:val="00114088"/>
    <w:rsid w:val="001163D5"/>
    <w:rsid w:val="00123525"/>
    <w:rsid w:val="00131660"/>
    <w:rsid w:val="00133D08"/>
    <w:rsid w:val="0014054C"/>
    <w:rsid w:val="001453AD"/>
    <w:rsid w:val="00145A0D"/>
    <w:rsid w:val="00145CDA"/>
    <w:rsid w:val="00145D13"/>
    <w:rsid w:val="00147F85"/>
    <w:rsid w:val="00157353"/>
    <w:rsid w:val="001638E2"/>
    <w:rsid w:val="00165C20"/>
    <w:rsid w:val="00167746"/>
    <w:rsid w:val="001808FB"/>
    <w:rsid w:val="0018262A"/>
    <w:rsid w:val="00183619"/>
    <w:rsid w:val="001855FA"/>
    <w:rsid w:val="00197768"/>
    <w:rsid w:val="001A2E90"/>
    <w:rsid w:val="001A3CF4"/>
    <w:rsid w:val="001A6622"/>
    <w:rsid w:val="001A7E1C"/>
    <w:rsid w:val="001B1DED"/>
    <w:rsid w:val="001B3EB8"/>
    <w:rsid w:val="001B6A94"/>
    <w:rsid w:val="001C4FF9"/>
    <w:rsid w:val="001C684C"/>
    <w:rsid w:val="001D137C"/>
    <w:rsid w:val="001D525C"/>
    <w:rsid w:val="001D7015"/>
    <w:rsid w:val="001E776B"/>
    <w:rsid w:val="001F2EB2"/>
    <w:rsid w:val="001F64A3"/>
    <w:rsid w:val="00200D08"/>
    <w:rsid w:val="00200DC5"/>
    <w:rsid w:val="0020124F"/>
    <w:rsid w:val="00201673"/>
    <w:rsid w:val="00202913"/>
    <w:rsid w:val="002029E1"/>
    <w:rsid w:val="002134F2"/>
    <w:rsid w:val="00213BEE"/>
    <w:rsid w:val="002212AD"/>
    <w:rsid w:val="002218CB"/>
    <w:rsid w:val="002222DB"/>
    <w:rsid w:val="00231AAF"/>
    <w:rsid w:val="00232B54"/>
    <w:rsid w:val="00233847"/>
    <w:rsid w:val="00243ABA"/>
    <w:rsid w:val="0025111A"/>
    <w:rsid w:val="00251999"/>
    <w:rsid w:val="00254431"/>
    <w:rsid w:val="002551EF"/>
    <w:rsid w:val="00262169"/>
    <w:rsid w:val="00273167"/>
    <w:rsid w:val="002772BD"/>
    <w:rsid w:val="00280413"/>
    <w:rsid w:val="00281BDB"/>
    <w:rsid w:val="002927B4"/>
    <w:rsid w:val="00294634"/>
    <w:rsid w:val="002967A9"/>
    <w:rsid w:val="00296DFB"/>
    <w:rsid w:val="002B0C10"/>
    <w:rsid w:val="002B3A68"/>
    <w:rsid w:val="002C1848"/>
    <w:rsid w:val="002C4624"/>
    <w:rsid w:val="002C545D"/>
    <w:rsid w:val="002C67A1"/>
    <w:rsid w:val="002C6CFE"/>
    <w:rsid w:val="002C7F54"/>
    <w:rsid w:val="002D3431"/>
    <w:rsid w:val="002D7938"/>
    <w:rsid w:val="002E0E28"/>
    <w:rsid w:val="002E65CA"/>
    <w:rsid w:val="002F1BFC"/>
    <w:rsid w:val="002F6332"/>
    <w:rsid w:val="002F6369"/>
    <w:rsid w:val="00300317"/>
    <w:rsid w:val="00311E7E"/>
    <w:rsid w:val="00311F59"/>
    <w:rsid w:val="00320815"/>
    <w:rsid w:val="00322718"/>
    <w:rsid w:val="003269DE"/>
    <w:rsid w:val="003279A1"/>
    <w:rsid w:val="00336208"/>
    <w:rsid w:val="003407F6"/>
    <w:rsid w:val="003408D7"/>
    <w:rsid w:val="00343644"/>
    <w:rsid w:val="00343920"/>
    <w:rsid w:val="00344FAB"/>
    <w:rsid w:val="00347790"/>
    <w:rsid w:val="003507F2"/>
    <w:rsid w:val="00356920"/>
    <w:rsid w:val="003705B9"/>
    <w:rsid w:val="00374686"/>
    <w:rsid w:val="00386867"/>
    <w:rsid w:val="00387667"/>
    <w:rsid w:val="0039400D"/>
    <w:rsid w:val="00394582"/>
    <w:rsid w:val="003967C5"/>
    <w:rsid w:val="00396E69"/>
    <w:rsid w:val="003A1247"/>
    <w:rsid w:val="003C6D7A"/>
    <w:rsid w:val="003D027B"/>
    <w:rsid w:val="003D091C"/>
    <w:rsid w:val="003D1A80"/>
    <w:rsid w:val="003D7EEC"/>
    <w:rsid w:val="003E1E28"/>
    <w:rsid w:val="003E2D96"/>
    <w:rsid w:val="003E7BAD"/>
    <w:rsid w:val="003F75EA"/>
    <w:rsid w:val="00403787"/>
    <w:rsid w:val="004119A7"/>
    <w:rsid w:val="00420FB8"/>
    <w:rsid w:val="0042614E"/>
    <w:rsid w:val="0042676D"/>
    <w:rsid w:val="00431ABC"/>
    <w:rsid w:val="004326CC"/>
    <w:rsid w:val="00437B49"/>
    <w:rsid w:val="00446E10"/>
    <w:rsid w:val="0045131F"/>
    <w:rsid w:val="00451C94"/>
    <w:rsid w:val="0045206A"/>
    <w:rsid w:val="00455087"/>
    <w:rsid w:val="00455D6D"/>
    <w:rsid w:val="00455DCF"/>
    <w:rsid w:val="0046624F"/>
    <w:rsid w:val="00473E71"/>
    <w:rsid w:val="00475A3E"/>
    <w:rsid w:val="00494D94"/>
    <w:rsid w:val="00496B76"/>
    <w:rsid w:val="004A3E2F"/>
    <w:rsid w:val="004A62F5"/>
    <w:rsid w:val="004A7723"/>
    <w:rsid w:val="004B2F69"/>
    <w:rsid w:val="004C2997"/>
    <w:rsid w:val="004C6D8A"/>
    <w:rsid w:val="004D2FFA"/>
    <w:rsid w:val="004E14D6"/>
    <w:rsid w:val="004E49FC"/>
    <w:rsid w:val="004E4E10"/>
    <w:rsid w:val="004F01DF"/>
    <w:rsid w:val="004F62B7"/>
    <w:rsid w:val="004F6E23"/>
    <w:rsid w:val="00505840"/>
    <w:rsid w:val="005064F8"/>
    <w:rsid w:val="00507B17"/>
    <w:rsid w:val="0051196C"/>
    <w:rsid w:val="005175EC"/>
    <w:rsid w:val="0052573A"/>
    <w:rsid w:val="005306DA"/>
    <w:rsid w:val="005361BB"/>
    <w:rsid w:val="00540C8F"/>
    <w:rsid w:val="00545F67"/>
    <w:rsid w:val="00550C72"/>
    <w:rsid w:val="00554050"/>
    <w:rsid w:val="005628A6"/>
    <w:rsid w:val="005730DE"/>
    <w:rsid w:val="005737F8"/>
    <w:rsid w:val="005942F3"/>
    <w:rsid w:val="00596E38"/>
    <w:rsid w:val="005A3A31"/>
    <w:rsid w:val="005A63DA"/>
    <w:rsid w:val="005B0C06"/>
    <w:rsid w:val="005C0170"/>
    <w:rsid w:val="005C38C0"/>
    <w:rsid w:val="005C5048"/>
    <w:rsid w:val="005C598B"/>
    <w:rsid w:val="005D11A1"/>
    <w:rsid w:val="005E240E"/>
    <w:rsid w:val="005F524C"/>
    <w:rsid w:val="005F59C8"/>
    <w:rsid w:val="006022EC"/>
    <w:rsid w:val="00620B49"/>
    <w:rsid w:val="00621D15"/>
    <w:rsid w:val="00623026"/>
    <w:rsid w:val="00625B36"/>
    <w:rsid w:val="00625F00"/>
    <w:rsid w:val="00630A91"/>
    <w:rsid w:val="006333AC"/>
    <w:rsid w:val="006340D0"/>
    <w:rsid w:val="00635EB0"/>
    <w:rsid w:val="00640842"/>
    <w:rsid w:val="0064607A"/>
    <w:rsid w:val="006508FC"/>
    <w:rsid w:val="00650935"/>
    <w:rsid w:val="0065195A"/>
    <w:rsid w:val="00655DD4"/>
    <w:rsid w:val="00665510"/>
    <w:rsid w:val="006665C4"/>
    <w:rsid w:val="00667D23"/>
    <w:rsid w:val="00670A96"/>
    <w:rsid w:val="00671C36"/>
    <w:rsid w:val="00673E14"/>
    <w:rsid w:val="00682DEC"/>
    <w:rsid w:val="00684714"/>
    <w:rsid w:val="00685942"/>
    <w:rsid w:val="006901DE"/>
    <w:rsid w:val="00691FED"/>
    <w:rsid w:val="00696AC4"/>
    <w:rsid w:val="006A413F"/>
    <w:rsid w:val="006A68F8"/>
    <w:rsid w:val="006B2980"/>
    <w:rsid w:val="006C46F0"/>
    <w:rsid w:val="006C64FD"/>
    <w:rsid w:val="006D0157"/>
    <w:rsid w:val="006D01BF"/>
    <w:rsid w:val="006D34C8"/>
    <w:rsid w:val="006D59F8"/>
    <w:rsid w:val="006E49FC"/>
    <w:rsid w:val="006E540D"/>
    <w:rsid w:val="006F649C"/>
    <w:rsid w:val="007039B7"/>
    <w:rsid w:val="00714C2F"/>
    <w:rsid w:val="00717059"/>
    <w:rsid w:val="00725210"/>
    <w:rsid w:val="00725AEF"/>
    <w:rsid w:val="0073746E"/>
    <w:rsid w:val="0074026A"/>
    <w:rsid w:val="00742C59"/>
    <w:rsid w:val="007550AD"/>
    <w:rsid w:val="00774E35"/>
    <w:rsid w:val="007763B6"/>
    <w:rsid w:val="00777F1E"/>
    <w:rsid w:val="0078268A"/>
    <w:rsid w:val="007836E5"/>
    <w:rsid w:val="00790804"/>
    <w:rsid w:val="00794C22"/>
    <w:rsid w:val="007A5236"/>
    <w:rsid w:val="007B1EFE"/>
    <w:rsid w:val="007B3AEB"/>
    <w:rsid w:val="007B40E4"/>
    <w:rsid w:val="007B5963"/>
    <w:rsid w:val="007B596E"/>
    <w:rsid w:val="007B705E"/>
    <w:rsid w:val="007C49B8"/>
    <w:rsid w:val="007C58F3"/>
    <w:rsid w:val="007C5EEA"/>
    <w:rsid w:val="007C7B3E"/>
    <w:rsid w:val="007D1BE7"/>
    <w:rsid w:val="007D406C"/>
    <w:rsid w:val="007E2B4B"/>
    <w:rsid w:val="007E48E1"/>
    <w:rsid w:val="007E504E"/>
    <w:rsid w:val="007F7CB9"/>
    <w:rsid w:val="0080117B"/>
    <w:rsid w:val="008053CB"/>
    <w:rsid w:val="00810709"/>
    <w:rsid w:val="008159EA"/>
    <w:rsid w:val="00820E2C"/>
    <w:rsid w:val="00821ED6"/>
    <w:rsid w:val="00823027"/>
    <w:rsid w:val="00825AC6"/>
    <w:rsid w:val="008276E9"/>
    <w:rsid w:val="00832719"/>
    <w:rsid w:val="0083354E"/>
    <w:rsid w:val="008350EE"/>
    <w:rsid w:val="00846A40"/>
    <w:rsid w:val="00847B91"/>
    <w:rsid w:val="00852B64"/>
    <w:rsid w:val="00864221"/>
    <w:rsid w:val="00864FFB"/>
    <w:rsid w:val="00871698"/>
    <w:rsid w:val="00883187"/>
    <w:rsid w:val="00891336"/>
    <w:rsid w:val="00894C17"/>
    <w:rsid w:val="008A38BF"/>
    <w:rsid w:val="008B6F57"/>
    <w:rsid w:val="008C3421"/>
    <w:rsid w:val="008C6896"/>
    <w:rsid w:val="008D4EBB"/>
    <w:rsid w:val="008D62DF"/>
    <w:rsid w:val="008E4086"/>
    <w:rsid w:val="008F54DC"/>
    <w:rsid w:val="008F6DEB"/>
    <w:rsid w:val="00904E93"/>
    <w:rsid w:val="0091601B"/>
    <w:rsid w:val="00933FC3"/>
    <w:rsid w:val="0093612E"/>
    <w:rsid w:val="00936885"/>
    <w:rsid w:val="00936ADD"/>
    <w:rsid w:val="00944AB6"/>
    <w:rsid w:val="00946D7B"/>
    <w:rsid w:val="00947160"/>
    <w:rsid w:val="00950960"/>
    <w:rsid w:val="00953305"/>
    <w:rsid w:val="00963281"/>
    <w:rsid w:val="00970B6E"/>
    <w:rsid w:val="0098409B"/>
    <w:rsid w:val="009853C5"/>
    <w:rsid w:val="00990019"/>
    <w:rsid w:val="009915C6"/>
    <w:rsid w:val="009A23C8"/>
    <w:rsid w:val="009A56B2"/>
    <w:rsid w:val="009A65D5"/>
    <w:rsid w:val="009B08FD"/>
    <w:rsid w:val="009B261A"/>
    <w:rsid w:val="009B796E"/>
    <w:rsid w:val="009C3A17"/>
    <w:rsid w:val="009C43F6"/>
    <w:rsid w:val="009D1347"/>
    <w:rsid w:val="009D42AD"/>
    <w:rsid w:val="009D6E35"/>
    <w:rsid w:val="009E742B"/>
    <w:rsid w:val="009E79EB"/>
    <w:rsid w:val="009F263C"/>
    <w:rsid w:val="009F301A"/>
    <w:rsid w:val="00A01A6E"/>
    <w:rsid w:val="00A01DF1"/>
    <w:rsid w:val="00A144D3"/>
    <w:rsid w:val="00A14A68"/>
    <w:rsid w:val="00A279BA"/>
    <w:rsid w:val="00A31E59"/>
    <w:rsid w:val="00A36EE2"/>
    <w:rsid w:val="00A372C8"/>
    <w:rsid w:val="00A51E2C"/>
    <w:rsid w:val="00A55B06"/>
    <w:rsid w:val="00A55C1D"/>
    <w:rsid w:val="00A609EF"/>
    <w:rsid w:val="00A61FE0"/>
    <w:rsid w:val="00A6225D"/>
    <w:rsid w:val="00A62DE6"/>
    <w:rsid w:val="00A64146"/>
    <w:rsid w:val="00A66AF7"/>
    <w:rsid w:val="00A751E7"/>
    <w:rsid w:val="00A8085C"/>
    <w:rsid w:val="00A8490D"/>
    <w:rsid w:val="00A92E77"/>
    <w:rsid w:val="00A95CD6"/>
    <w:rsid w:val="00A96BA6"/>
    <w:rsid w:val="00AA1B79"/>
    <w:rsid w:val="00AA1FAB"/>
    <w:rsid w:val="00AA3E91"/>
    <w:rsid w:val="00AA5B00"/>
    <w:rsid w:val="00AA5BE5"/>
    <w:rsid w:val="00AC0088"/>
    <w:rsid w:val="00AC1D40"/>
    <w:rsid w:val="00AC773F"/>
    <w:rsid w:val="00AD38D7"/>
    <w:rsid w:val="00AE1EEC"/>
    <w:rsid w:val="00AE4925"/>
    <w:rsid w:val="00AF6158"/>
    <w:rsid w:val="00B13AFB"/>
    <w:rsid w:val="00B20813"/>
    <w:rsid w:val="00B21A7C"/>
    <w:rsid w:val="00B23775"/>
    <w:rsid w:val="00B327A1"/>
    <w:rsid w:val="00B32FCC"/>
    <w:rsid w:val="00B446E3"/>
    <w:rsid w:val="00B45706"/>
    <w:rsid w:val="00B53904"/>
    <w:rsid w:val="00B54A0A"/>
    <w:rsid w:val="00B55B04"/>
    <w:rsid w:val="00B61603"/>
    <w:rsid w:val="00B639DB"/>
    <w:rsid w:val="00B712E9"/>
    <w:rsid w:val="00B71621"/>
    <w:rsid w:val="00B71813"/>
    <w:rsid w:val="00B71D76"/>
    <w:rsid w:val="00B76088"/>
    <w:rsid w:val="00B77545"/>
    <w:rsid w:val="00B82AAC"/>
    <w:rsid w:val="00B835DA"/>
    <w:rsid w:val="00B9091D"/>
    <w:rsid w:val="00BA4B73"/>
    <w:rsid w:val="00BA6593"/>
    <w:rsid w:val="00BB1465"/>
    <w:rsid w:val="00BB512E"/>
    <w:rsid w:val="00BC4375"/>
    <w:rsid w:val="00BC7B21"/>
    <w:rsid w:val="00BD16D8"/>
    <w:rsid w:val="00BD2FC8"/>
    <w:rsid w:val="00BE16FD"/>
    <w:rsid w:val="00BE78EA"/>
    <w:rsid w:val="00BF2D41"/>
    <w:rsid w:val="00BF4BD2"/>
    <w:rsid w:val="00BF56A9"/>
    <w:rsid w:val="00BF74F3"/>
    <w:rsid w:val="00C07C11"/>
    <w:rsid w:val="00C10D7C"/>
    <w:rsid w:val="00C124AC"/>
    <w:rsid w:val="00C13BF5"/>
    <w:rsid w:val="00C149BB"/>
    <w:rsid w:val="00C14B73"/>
    <w:rsid w:val="00C1715E"/>
    <w:rsid w:val="00C21228"/>
    <w:rsid w:val="00C21B92"/>
    <w:rsid w:val="00C32702"/>
    <w:rsid w:val="00C32F2E"/>
    <w:rsid w:val="00C332FE"/>
    <w:rsid w:val="00C356BA"/>
    <w:rsid w:val="00C35812"/>
    <w:rsid w:val="00C46B29"/>
    <w:rsid w:val="00C5310D"/>
    <w:rsid w:val="00C61398"/>
    <w:rsid w:val="00C62062"/>
    <w:rsid w:val="00C66A2E"/>
    <w:rsid w:val="00C73A83"/>
    <w:rsid w:val="00CA4081"/>
    <w:rsid w:val="00CA7662"/>
    <w:rsid w:val="00CB0975"/>
    <w:rsid w:val="00CB1D2F"/>
    <w:rsid w:val="00CB49FE"/>
    <w:rsid w:val="00CB64EB"/>
    <w:rsid w:val="00CB7249"/>
    <w:rsid w:val="00CC260C"/>
    <w:rsid w:val="00CD1FFC"/>
    <w:rsid w:val="00CD6457"/>
    <w:rsid w:val="00CE0A8E"/>
    <w:rsid w:val="00CE296A"/>
    <w:rsid w:val="00CF37A5"/>
    <w:rsid w:val="00CF592F"/>
    <w:rsid w:val="00D012CC"/>
    <w:rsid w:val="00D070F3"/>
    <w:rsid w:val="00D266BF"/>
    <w:rsid w:val="00D33D9F"/>
    <w:rsid w:val="00D471BF"/>
    <w:rsid w:val="00D5221A"/>
    <w:rsid w:val="00D54AED"/>
    <w:rsid w:val="00D57FD5"/>
    <w:rsid w:val="00D60C3E"/>
    <w:rsid w:val="00D75B20"/>
    <w:rsid w:val="00D769B5"/>
    <w:rsid w:val="00D76F3E"/>
    <w:rsid w:val="00D8059B"/>
    <w:rsid w:val="00D81268"/>
    <w:rsid w:val="00D84E49"/>
    <w:rsid w:val="00D85B4D"/>
    <w:rsid w:val="00D861B5"/>
    <w:rsid w:val="00D87195"/>
    <w:rsid w:val="00DA07D8"/>
    <w:rsid w:val="00DA1035"/>
    <w:rsid w:val="00DA1521"/>
    <w:rsid w:val="00DA3A1A"/>
    <w:rsid w:val="00DA5BA3"/>
    <w:rsid w:val="00DA5FB1"/>
    <w:rsid w:val="00DA6530"/>
    <w:rsid w:val="00DB2057"/>
    <w:rsid w:val="00DB2805"/>
    <w:rsid w:val="00DC1F5D"/>
    <w:rsid w:val="00DC4E96"/>
    <w:rsid w:val="00DC50DD"/>
    <w:rsid w:val="00DD1F0C"/>
    <w:rsid w:val="00DD6FA6"/>
    <w:rsid w:val="00DF4C44"/>
    <w:rsid w:val="00E11343"/>
    <w:rsid w:val="00E15A7D"/>
    <w:rsid w:val="00E2089E"/>
    <w:rsid w:val="00E25FCA"/>
    <w:rsid w:val="00E261FC"/>
    <w:rsid w:val="00E31496"/>
    <w:rsid w:val="00E338AB"/>
    <w:rsid w:val="00E401AA"/>
    <w:rsid w:val="00E4060E"/>
    <w:rsid w:val="00E41878"/>
    <w:rsid w:val="00E42729"/>
    <w:rsid w:val="00E4518D"/>
    <w:rsid w:val="00E5303D"/>
    <w:rsid w:val="00E53A48"/>
    <w:rsid w:val="00E53DC3"/>
    <w:rsid w:val="00E561BF"/>
    <w:rsid w:val="00E56644"/>
    <w:rsid w:val="00E622C3"/>
    <w:rsid w:val="00E62AB9"/>
    <w:rsid w:val="00E65FED"/>
    <w:rsid w:val="00E72AEC"/>
    <w:rsid w:val="00E841BD"/>
    <w:rsid w:val="00E8422B"/>
    <w:rsid w:val="00E959D0"/>
    <w:rsid w:val="00EA119E"/>
    <w:rsid w:val="00EA1ACA"/>
    <w:rsid w:val="00EA319A"/>
    <w:rsid w:val="00EA39A8"/>
    <w:rsid w:val="00EA4051"/>
    <w:rsid w:val="00EA5277"/>
    <w:rsid w:val="00EA5492"/>
    <w:rsid w:val="00EA6B98"/>
    <w:rsid w:val="00EB2E96"/>
    <w:rsid w:val="00EC188C"/>
    <w:rsid w:val="00ED04D2"/>
    <w:rsid w:val="00ED1033"/>
    <w:rsid w:val="00EE2870"/>
    <w:rsid w:val="00EE28F9"/>
    <w:rsid w:val="00EE5331"/>
    <w:rsid w:val="00EE5AF9"/>
    <w:rsid w:val="00EF5BA2"/>
    <w:rsid w:val="00EF6DED"/>
    <w:rsid w:val="00EF7DEB"/>
    <w:rsid w:val="00F046C2"/>
    <w:rsid w:val="00F20CAE"/>
    <w:rsid w:val="00F27C38"/>
    <w:rsid w:val="00F30A9C"/>
    <w:rsid w:val="00F35B30"/>
    <w:rsid w:val="00F35F44"/>
    <w:rsid w:val="00F365FC"/>
    <w:rsid w:val="00F4192B"/>
    <w:rsid w:val="00F41E3B"/>
    <w:rsid w:val="00F47629"/>
    <w:rsid w:val="00F4796E"/>
    <w:rsid w:val="00F5621F"/>
    <w:rsid w:val="00F7168F"/>
    <w:rsid w:val="00F72DA9"/>
    <w:rsid w:val="00F731C6"/>
    <w:rsid w:val="00F77FAF"/>
    <w:rsid w:val="00F80CC9"/>
    <w:rsid w:val="00F82332"/>
    <w:rsid w:val="00F837F9"/>
    <w:rsid w:val="00F84A8E"/>
    <w:rsid w:val="00F8586F"/>
    <w:rsid w:val="00FA2994"/>
    <w:rsid w:val="00FC4338"/>
    <w:rsid w:val="00FD3C86"/>
    <w:rsid w:val="00FD3C9B"/>
    <w:rsid w:val="00FE7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0ED9B"/>
  <w15:docId w15:val="{A0074B4C-CFEE-4C8D-A57C-6BE08C36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663"/>
    <w:pPr>
      <w:ind w:left="720"/>
      <w:contextualSpacing/>
    </w:pPr>
  </w:style>
  <w:style w:type="paragraph" w:styleId="a4">
    <w:name w:val="Balloon Text"/>
    <w:basedOn w:val="a"/>
    <w:link w:val="a5"/>
    <w:uiPriority w:val="99"/>
    <w:semiHidden/>
    <w:unhideWhenUsed/>
    <w:rsid w:val="008053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53CB"/>
    <w:rPr>
      <w:rFonts w:ascii="Segoe UI" w:hAnsi="Segoe UI" w:cs="Segoe UI"/>
      <w:sz w:val="18"/>
      <w:szCs w:val="18"/>
    </w:rPr>
  </w:style>
  <w:style w:type="paragraph" w:styleId="a6">
    <w:name w:val="header"/>
    <w:basedOn w:val="a"/>
    <w:link w:val="a7"/>
    <w:uiPriority w:val="99"/>
    <w:unhideWhenUsed/>
    <w:rsid w:val="008335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354E"/>
  </w:style>
  <w:style w:type="paragraph" w:styleId="a8">
    <w:name w:val="footer"/>
    <w:basedOn w:val="a"/>
    <w:link w:val="a9"/>
    <w:uiPriority w:val="99"/>
    <w:unhideWhenUsed/>
    <w:rsid w:val="008335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354E"/>
  </w:style>
  <w:style w:type="paragraph" w:customStyle="1" w:styleId="ConsPlusNormal">
    <w:name w:val="ConsPlusNormal"/>
    <w:link w:val="ConsPlusNormal0"/>
    <w:rsid w:val="00D5221A"/>
    <w:pPr>
      <w:widowControl w:val="0"/>
      <w:autoSpaceDE w:val="0"/>
      <w:autoSpaceDN w:val="0"/>
      <w:spacing w:after="0" w:line="240" w:lineRule="auto"/>
    </w:pPr>
    <w:rPr>
      <w:rFonts w:ascii="Calibri" w:eastAsia="Times New Roman" w:hAnsi="Calibri" w:cs="Calibri"/>
      <w:szCs w:val="20"/>
      <w:lang w:eastAsia="ru-RU"/>
    </w:rPr>
  </w:style>
  <w:style w:type="character" w:styleId="aa">
    <w:name w:val="Hyperlink"/>
    <w:basedOn w:val="a0"/>
    <w:uiPriority w:val="99"/>
    <w:unhideWhenUsed/>
    <w:rsid w:val="002B3A68"/>
    <w:rPr>
      <w:color w:val="0000FF" w:themeColor="hyperlink"/>
      <w:u w:val="single"/>
    </w:rPr>
  </w:style>
  <w:style w:type="character" w:customStyle="1" w:styleId="UnresolvedMention">
    <w:name w:val="Unresolved Mention"/>
    <w:basedOn w:val="a0"/>
    <w:uiPriority w:val="99"/>
    <w:semiHidden/>
    <w:unhideWhenUsed/>
    <w:rsid w:val="002B3A68"/>
    <w:rPr>
      <w:color w:val="605E5C"/>
      <w:shd w:val="clear" w:color="auto" w:fill="E1DFDD"/>
    </w:rPr>
  </w:style>
  <w:style w:type="table" w:styleId="ab">
    <w:name w:val="Table Grid"/>
    <w:basedOn w:val="a1"/>
    <w:uiPriority w:val="59"/>
    <w:rsid w:val="002B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794C22"/>
    <w:rPr>
      <w:color w:val="808080"/>
    </w:rPr>
  </w:style>
  <w:style w:type="character" w:customStyle="1" w:styleId="2">
    <w:name w:val="Основной текст (2)"/>
    <w:basedOn w:val="a0"/>
    <w:rsid w:val="00D861B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sid w:val="00D861B5"/>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D861B5"/>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861B5"/>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D861B5"/>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C61398"/>
    <w:rPr>
      <w:rFonts w:ascii="Calibri" w:eastAsia="Times New Roman" w:hAnsi="Calibri" w:cs="Calibri"/>
      <w:szCs w:val="20"/>
      <w:lang w:eastAsia="ru-RU"/>
    </w:rPr>
  </w:style>
  <w:style w:type="paragraph" w:customStyle="1" w:styleId="consplusnormal1">
    <w:name w:val="consplusnormal"/>
    <w:basedOn w:val="a"/>
    <w:rsid w:val="00633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6333AC"/>
    <w:rPr>
      <w:b/>
      <w:bCs/>
    </w:rPr>
  </w:style>
  <w:style w:type="character" w:customStyle="1" w:styleId="ae">
    <w:name w:val="Колонтитул_"/>
    <w:basedOn w:val="a0"/>
    <w:link w:val="af"/>
    <w:rsid w:val="006C64FD"/>
    <w:rPr>
      <w:sz w:val="16"/>
      <w:szCs w:val="16"/>
      <w:shd w:val="clear" w:color="auto" w:fill="FFFFFF"/>
    </w:rPr>
  </w:style>
  <w:style w:type="character" w:customStyle="1" w:styleId="10">
    <w:name w:val="Основной текст (10)_"/>
    <w:basedOn w:val="a0"/>
    <w:link w:val="100"/>
    <w:rsid w:val="006C64FD"/>
    <w:rPr>
      <w:rFonts w:ascii="Times New Roman" w:eastAsia="Times New Roman" w:hAnsi="Times New Roman" w:cs="Times New Roman"/>
      <w:b/>
      <w:bCs/>
      <w:shd w:val="clear" w:color="auto" w:fill="FFFFFF"/>
    </w:rPr>
  </w:style>
  <w:style w:type="paragraph" w:customStyle="1" w:styleId="af">
    <w:name w:val="Колонтитул"/>
    <w:basedOn w:val="a"/>
    <w:link w:val="ae"/>
    <w:rsid w:val="006C64FD"/>
    <w:pPr>
      <w:widowControl w:val="0"/>
      <w:shd w:val="clear" w:color="auto" w:fill="FFFFFF"/>
      <w:spacing w:after="0" w:line="158" w:lineRule="exact"/>
    </w:pPr>
    <w:rPr>
      <w:sz w:val="16"/>
      <w:szCs w:val="16"/>
    </w:rPr>
  </w:style>
  <w:style w:type="paragraph" w:customStyle="1" w:styleId="100">
    <w:name w:val="Основной текст (10)"/>
    <w:basedOn w:val="a"/>
    <w:link w:val="10"/>
    <w:rsid w:val="006C64FD"/>
    <w:pPr>
      <w:widowControl w:val="0"/>
      <w:shd w:val="clear" w:color="auto" w:fill="FFFFFF"/>
      <w:spacing w:after="0" w:line="278" w:lineRule="exact"/>
      <w:jc w:val="center"/>
    </w:pPr>
    <w:rPr>
      <w:rFonts w:ascii="Times New Roman" w:eastAsia="Times New Roman" w:hAnsi="Times New Roman" w:cs="Times New Roman"/>
      <w:b/>
      <w:bCs/>
    </w:rPr>
  </w:style>
  <w:style w:type="character" w:customStyle="1" w:styleId="ConsPlusNonformat">
    <w:name w:val="ConsPlusNonformat Знак"/>
    <w:link w:val="ConsPlusNonformat0"/>
    <w:uiPriority w:val="99"/>
    <w:locked/>
    <w:rsid w:val="006C64FD"/>
    <w:rPr>
      <w:rFonts w:ascii="Courier New" w:eastAsia="Times New Roman" w:hAnsi="Courier New" w:cs="Courier New"/>
      <w:sz w:val="20"/>
      <w:szCs w:val="20"/>
    </w:rPr>
  </w:style>
  <w:style w:type="paragraph" w:customStyle="1" w:styleId="ConsPlusNonformat0">
    <w:name w:val="ConsPlusNonformat"/>
    <w:link w:val="ConsPlusNonformat"/>
    <w:uiPriority w:val="99"/>
    <w:rsid w:val="006C64FD"/>
    <w:pPr>
      <w:widowControl w:val="0"/>
      <w:autoSpaceDE w:val="0"/>
      <w:autoSpaceDN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unhideWhenUsed/>
    <w:rsid w:val="006C64FD"/>
    <w:pPr>
      <w:spacing w:after="0" w:line="240" w:lineRule="auto"/>
    </w:pPr>
    <w:rPr>
      <w:rFonts w:eastAsiaTheme="minorEastAsia"/>
      <w:sz w:val="20"/>
      <w:szCs w:val="20"/>
      <w:lang w:eastAsia="ru-RU"/>
    </w:rPr>
  </w:style>
  <w:style w:type="character" w:customStyle="1" w:styleId="af1">
    <w:name w:val="Текст сноски Знак"/>
    <w:basedOn w:val="a0"/>
    <w:link w:val="af0"/>
    <w:uiPriority w:val="99"/>
    <w:rsid w:val="006C64FD"/>
    <w:rPr>
      <w:rFonts w:eastAsiaTheme="minorEastAsia"/>
      <w:sz w:val="20"/>
      <w:szCs w:val="20"/>
      <w:lang w:eastAsia="ru-RU"/>
    </w:rPr>
  </w:style>
  <w:style w:type="character" w:styleId="af2">
    <w:name w:val="footnote reference"/>
    <w:basedOn w:val="a0"/>
    <w:uiPriority w:val="99"/>
    <w:semiHidden/>
    <w:unhideWhenUsed/>
    <w:rsid w:val="006C64FD"/>
    <w:rPr>
      <w:vertAlign w:val="superscript"/>
    </w:rPr>
  </w:style>
  <w:style w:type="paragraph" w:styleId="HTML">
    <w:name w:val="HTML Preformatted"/>
    <w:basedOn w:val="a"/>
    <w:link w:val="HTML0"/>
    <w:uiPriority w:val="99"/>
    <w:unhideWhenUsed/>
    <w:rsid w:val="006C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64FD"/>
    <w:rPr>
      <w:rFonts w:ascii="Courier New" w:eastAsia="Times New Roman" w:hAnsi="Courier New" w:cs="Courier New"/>
      <w:sz w:val="20"/>
      <w:szCs w:val="20"/>
      <w:lang w:eastAsia="ru-RU"/>
    </w:rPr>
  </w:style>
  <w:style w:type="character" w:customStyle="1" w:styleId="af3">
    <w:name w:val="Гипертекстовая ссылка"/>
    <w:basedOn w:val="a0"/>
    <w:uiPriority w:val="99"/>
    <w:rsid w:val="006C64FD"/>
    <w:rPr>
      <w:color w:val="106BBE"/>
    </w:rPr>
  </w:style>
  <w:style w:type="paragraph" w:customStyle="1" w:styleId="af4">
    <w:name w:val="Нормальный (таблица)"/>
    <w:basedOn w:val="a"/>
    <w:next w:val="a"/>
    <w:uiPriority w:val="99"/>
    <w:rsid w:val="006C64F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
    <w:next w:val="a"/>
    <w:uiPriority w:val="99"/>
    <w:rsid w:val="006C64F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Сноска"/>
    <w:basedOn w:val="a"/>
    <w:next w:val="a"/>
    <w:uiPriority w:val="99"/>
    <w:rsid w:val="006C64F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FontStyle16">
    <w:name w:val="Font Style16"/>
    <w:basedOn w:val="a0"/>
    <w:uiPriority w:val="99"/>
    <w:rsid w:val="00B237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2917">
      <w:bodyDiv w:val="1"/>
      <w:marLeft w:val="0"/>
      <w:marRight w:val="0"/>
      <w:marTop w:val="0"/>
      <w:marBottom w:val="0"/>
      <w:divBdr>
        <w:top w:val="none" w:sz="0" w:space="0" w:color="auto"/>
        <w:left w:val="none" w:sz="0" w:space="0" w:color="auto"/>
        <w:bottom w:val="none" w:sz="0" w:space="0" w:color="auto"/>
        <w:right w:val="none" w:sz="0" w:space="0" w:color="auto"/>
      </w:divBdr>
    </w:div>
    <w:div w:id="228813398">
      <w:bodyDiv w:val="1"/>
      <w:marLeft w:val="0"/>
      <w:marRight w:val="0"/>
      <w:marTop w:val="0"/>
      <w:marBottom w:val="0"/>
      <w:divBdr>
        <w:top w:val="none" w:sz="0" w:space="0" w:color="auto"/>
        <w:left w:val="none" w:sz="0" w:space="0" w:color="auto"/>
        <w:bottom w:val="none" w:sz="0" w:space="0" w:color="auto"/>
        <w:right w:val="none" w:sz="0" w:space="0" w:color="auto"/>
      </w:divBdr>
    </w:div>
    <w:div w:id="762846447">
      <w:bodyDiv w:val="1"/>
      <w:marLeft w:val="0"/>
      <w:marRight w:val="0"/>
      <w:marTop w:val="0"/>
      <w:marBottom w:val="0"/>
      <w:divBdr>
        <w:top w:val="none" w:sz="0" w:space="0" w:color="auto"/>
        <w:left w:val="none" w:sz="0" w:space="0" w:color="auto"/>
        <w:bottom w:val="none" w:sz="0" w:space="0" w:color="auto"/>
        <w:right w:val="none" w:sz="0" w:space="0" w:color="auto"/>
      </w:divBdr>
    </w:div>
    <w:div w:id="1030256658">
      <w:bodyDiv w:val="1"/>
      <w:marLeft w:val="0"/>
      <w:marRight w:val="0"/>
      <w:marTop w:val="0"/>
      <w:marBottom w:val="0"/>
      <w:divBdr>
        <w:top w:val="none" w:sz="0" w:space="0" w:color="auto"/>
        <w:left w:val="none" w:sz="0" w:space="0" w:color="auto"/>
        <w:bottom w:val="none" w:sz="0" w:space="0" w:color="auto"/>
        <w:right w:val="none" w:sz="0" w:space="0" w:color="auto"/>
      </w:divBdr>
    </w:div>
    <w:div w:id="1405295537">
      <w:bodyDiv w:val="1"/>
      <w:marLeft w:val="0"/>
      <w:marRight w:val="0"/>
      <w:marTop w:val="0"/>
      <w:marBottom w:val="0"/>
      <w:divBdr>
        <w:top w:val="none" w:sz="0" w:space="0" w:color="auto"/>
        <w:left w:val="none" w:sz="0" w:space="0" w:color="auto"/>
        <w:bottom w:val="none" w:sz="0" w:space="0" w:color="auto"/>
        <w:right w:val="none" w:sz="0" w:space="0" w:color="auto"/>
      </w:divBdr>
    </w:div>
    <w:div w:id="1498770949">
      <w:bodyDiv w:val="1"/>
      <w:marLeft w:val="0"/>
      <w:marRight w:val="0"/>
      <w:marTop w:val="0"/>
      <w:marBottom w:val="0"/>
      <w:divBdr>
        <w:top w:val="none" w:sz="0" w:space="0" w:color="auto"/>
        <w:left w:val="none" w:sz="0" w:space="0" w:color="auto"/>
        <w:bottom w:val="none" w:sz="0" w:space="0" w:color="auto"/>
        <w:right w:val="none" w:sz="0" w:space="0" w:color="auto"/>
      </w:divBdr>
    </w:div>
    <w:div w:id="1551383894">
      <w:bodyDiv w:val="1"/>
      <w:marLeft w:val="0"/>
      <w:marRight w:val="0"/>
      <w:marTop w:val="0"/>
      <w:marBottom w:val="0"/>
      <w:divBdr>
        <w:top w:val="none" w:sz="0" w:space="0" w:color="auto"/>
        <w:left w:val="none" w:sz="0" w:space="0" w:color="auto"/>
        <w:bottom w:val="none" w:sz="0" w:space="0" w:color="auto"/>
        <w:right w:val="none" w:sz="0" w:space="0" w:color="auto"/>
      </w:divBdr>
    </w:div>
    <w:div w:id="16806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media1.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header" Target="header1.xml"/><Relationship Id="rId10" Type="http://schemas.openxmlformats.org/officeDocument/2006/relationships/hyperlink" Target="http://regiontatarsk.nso.ru/page/5393" TargetMode="External"/><Relationship Id="rId4" Type="http://schemas.openxmlformats.org/officeDocument/2006/relationships/settings" Target="settings.xml"/><Relationship Id="rId9" Type="http://schemas.openxmlformats.org/officeDocument/2006/relationships/oleObject" Target="embeddings/oleObject1.bin"/><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F554-B557-4BC3-8BFB-E11CF91D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31</Pages>
  <Words>9280</Words>
  <Characters>52899</Characters>
  <Application>Microsoft Office Word</Application>
  <DocSecurity>0</DocSecurity>
  <Lines>440</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АГНОиПНО</Company>
  <LinksUpToDate>false</LinksUpToDate>
  <CharactersWithSpaces>62055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32yer-kazakova-l</cp:lastModifiedBy>
  <cp:revision>101</cp:revision>
  <cp:lastPrinted>2025-06-05T03:32:00Z</cp:lastPrinted>
  <dcterms:created xsi:type="dcterms:W3CDTF">2024-07-24T08:00:00Z</dcterms:created>
  <dcterms:modified xsi:type="dcterms:W3CDTF">2025-06-05T03:37:00Z</dcterms:modified>
</cp:coreProperties>
</file>