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579"/>
        <w:gridCol w:w="4776"/>
      </w:tblGrid>
      <w:tr>
        <w:trPr/>
        <w:tblPrEx/>
        <w:tc>
          <w:tcPr>
            <w:tcW w:w="5068" w:type="dxa"/>
            <w:shd w:val="clear" w:color="auto" w:fill="auto"/>
            <w:noWrap w:val="false"/>
            <w:textDirection w:val="lrTb"/>
          </w:tcPr>
          <w:p>
            <w:pPr>
              <w:pStyle w:val="857"/>
              <w:rPr>
                <w:b/>
                <w:szCs w:val="28"/>
              </w:rPr>
            </w:pPr>
            <w:bookmarkStart w:id="0" w:name="_GoBack"/>
            <w:bookmarkEnd w:id="0"/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tcW w:w="5069" w:type="dxa"/>
            <w:shd w:val="clear" w:color="auto" w:fill="auto"/>
            <w:noWrap w:val="false"/>
            <w:textDirection w:val="lrTb"/>
          </w:tcPr>
          <w:p>
            <w:pPr>
              <w:pStyle w:val="857"/>
              <w:rPr>
                <w:szCs w:val="28"/>
              </w:rPr>
            </w:pPr>
            <w:r>
              <w:rPr>
                <w:szCs w:val="28"/>
              </w:rPr>
              <w:t xml:space="preserve">ПРИЛОЖЕНИЕ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57"/>
              <w:rPr>
                <w:szCs w:val="28"/>
              </w:rPr>
            </w:pPr>
            <w:r>
              <w:rPr>
                <w:szCs w:val="28"/>
              </w:rPr>
              <w:t xml:space="preserve"> к постановлению Правительства Новосибирской области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57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57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57"/>
              <w:rPr>
                <w:szCs w:val="28"/>
              </w:rPr>
            </w:pPr>
            <w:r>
              <w:rPr>
                <w:szCs w:val="28"/>
              </w:rPr>
              <w:t xml:space="preserve">«</w:t>
            </w:r>
            <w:r>
              <w:rPr>
                <w:szCs w:val="28"/>
              </w:rPr>
              <w:t xml:space="preserve">УТВЕРЖДЕН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57"/>
              <w:rPr>
                <w:szCs w:val="28"/>
              </w:rPr>
            </w:pPr>
            <w:r>
              <w:rPr>
                <w:szCs w:val="28"/>
              </w:rPr>
              <w:t xml:space="preserve">постановлением Правительства Новосибирской области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57"/>
              <w:rPr>
                <w:szCs w:val="28"/>
              </w:rPr>
            </w:pPr>
            <w:r>
              <w:rPr>
                <w:szCs w:val="28"/>
              </w:rPr>
              <w:t xml:space="preserve">от 2</w:t>
            </w:r>
            <w:r>
              <w:rPr>
                <w:szCs w:val="28"/>
              </w:rPr>
              <w:t xml:space="preserve">9</w:t>
            </w:r>
            <w:r>
              <w:rPr>
                <w:szCs w:val="28"/>
              </w:rPr>
              <w:t xml:space="preserve">.0</w:t>
            </w:r>
            <w:r>
              <w:rPr>
                <w:szCs w:val="28"/>
              </w:rPr>
              <w:t xml:space="preserve">8</w:t>
            </w:r>
            <w:r>
              <w:rPr>
                <w:szCs w:val="28"/>
              </w:rPr>
              <w:t xml:space="preserve">.201</w:t>
            </w:r>
            <w:r>
              <w:rPr>
                <w:szCs w:val="28"/>
              </w:rPr>
              <w:t xml:space="preserve">7 № 332</w:t>
            </w:r>
            <w:r>
              <w:rPr>
                <w:szCs w:val="28"/>
              </w:rPr>
              <w:t xml:space="preserve">-п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57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7"/>
        <w:rPr>
          <w:b/>
          <w:szCs w:val="28"/>
        </w:rPr>
      </w:pPr>
      <w:r>
        <w:rPr>
          <w:b/>
          <w:szCs w:val="28"/>
        </w:rPr>
        <w:t xml:space="preserve">СОСТАВ</w:t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при Правительстве Новосибирской области по реализации Соглашения между Правительством Российской Федерации и Правительством Китайской Народной Республики о безвизовых групповых туристических поездках от 29 февраля 2000 г.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939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153"/>
        <w:gridCol w:w="567"/>
        <w:gridCol w:w="5670"/>
      </w:tblGrid>
      <w:tr>
        <w:trPr/>
        <w:tblPrEx/>
        <w:tc>
          <w:tcPr>
            <w:tcW w:w="3153" w:type="dxa"/>
            <w:shd w:val="clear" w:color="auto" w:fill="auto"/>
            <w:noWrap w:val="false"/>
            <w:textDirection w:val="lrTb"/>
          </w:tcPr>
          <w:p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Петухов </w:t>
            </w:r>
            <w:r>
              <w:rPr>
                <w:rFonts w:eastAsia="Times New Roman"/>
                <w:bCs/>
                <w:sz w:val="28"/>
                <w:szCs w:val="28"/>
              </w:rPr>
            </w:r>
            <w:r>
              <w:rPr>
                <w:rFonts w:eastAsia="Times New Roman"/>
                <w:bCs/>
                <w:sz w:val="28"/>
                <w:szCs w:val="28"/>
              </w:rPr>
            </w:r>
          </w:p>
          <w:p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Юрий Фе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дорович</w:t>
            </w:r>
            <w:r>
              <w:rPr>
                <w:rFonts w:eastAsia="Times New Roman"/>
                <w:bCs/>
                <w:sz w:val="28"/>
                <w:szCs w:val="28"/>
              </w:rPr>
            </w:r>
            <w:r>
              <w:rPr>
                <w:rFonts w:eastAsia="Times New Roman"/>
                <w:bCs/>
                <w:sz w:val="28"/>
                <w:szCs w:val="28"/>
              </w:rPr>
            </w:r>
          </w:p>
        </w:tc>
        <w:tc>
          <w:tcPr>
            <w:tcW w:w="567" w:type="dxa"/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первый заместитель Губернатора Новосибирской области - руководитель администрации Губернатора Новосибирской области и Правительства Новосибирской области, председатель комиссии;</w:t>
            </w:r>
            <w:r>
              <w:rPr>
                <w:rFonts w:eastAsia="Times New Roman"/>
                <w:bCs/>
                <w:sz w:val="28"/>
                <w:szCs w:val="28"/>
              </w:rPr>
            </w:r>
            <w:r>
              <w:rPr>
                <w:rFonts w:eastAsia="Times New Roman"/>
                <w:bCs/>
                <w:sz w:val="28"/>
                <w:szCs w:val="28"/>
              </w:rPr>
            </w:r>
          </w:p>
        </w:tc>
      </w:tr>
      <w:tr>
        <w:trPr/>
        <w:tblPrEx/>
        <w:tc>
          <w:tcPr>
            <w:tcW w:w="3153" w:type="dxa"/>
            <w:shd w:val="clear" w:color="auto" w:fill="auto"/>
            <w:noWrap w:val="false"/>
            <w:textDirection w:val="lrTb"/>
          </w:tcPr>
          <w:p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Коньшин </w:t>
            </w:r>
            <w:r>
              <w:rPr>
                <w:rFonts w:eastAsia="Times New Roman"/>
                <w:bCs/>
                <w:sz w:val="28"/>
                <w:szCs w:val="28"/>
              </w:rPr>
            </w:r>
            <w:r>
              <w:rPr>
                <w:rFonts w:eastAsia="Times New Roman"/>
                <w:bCs/>
                <w:sz w:val="28"/>
                <w:szCs w:val="28"/>
              </w:rPr>
            </w:r>
          </w:p>
          <w:p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Игорь Викторович</w:t>
            </w:r>
            <w:r>
              <w:rPr>
                <w:rFonts w:eastAsia="Times New Roman"/>
                <w:bCs/>
                <w:sz w:val="28"/>
                <w:szCs w:val="28"/>
              </w:rPr>
            </w:r>
            <w:r>
              <w:rPr>
                <w:rFonts w:eastAsia="Times New Roman"/>
                <w:bCs/>
                <w:sz w:val="28"/>
                <w:szCs w:val="28"/>
              </w:rPr>
            </w:r>
          </w:p>
        </w:tc>
        <w:tc>
          <w:tcPr>
            <w:tcW w:w="567" w:type="dxa"/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начальник управления международных связей администрации Губернатора Новосибирской области и Правительства Новосибирской области, заместитель председателя комиссии;</w:t>
            </w:r>
            <w:r>
              <w:rPr>
                <w:rFonts w:eastAsia="Times New Roman"/>
                <w:bCs/>
                <w:sz w:val="28"/>
                <w:szCs w:val="28"/>
              </w:rPr>
            </w:r>
            <w:r>
              <w:rPr>
                <w:rFonts w:eastAsia="Times New Roman"/>
                <w:bCs/>
                <w:sz w:val="28"/>
                <w:szCs w:val="28"/>
              </w:rPr>
            </w:r>
          </w:p>
        </w:tc>
      </w:tr>
      <w:tr>
        <w:trPr/>
        <w:tblPrEx/>
        <w:tc>
          <w:tcPr>
            <w:tcW w:w="3153" w:type="dxa"/>
            <w:shd w:val="clear" w:color="auto" w:fill="auto"/>
            <w:noWrap w:val="false"/>
            <w:textDirection w:val="lrTb"/>
          </w:tcPr>
          <w:p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Ерохина</w:t>
            </w:r>
            <w:r>
              <w:rPr>
                <w:rFonts w:eastAsia="Times New Roman"/>
                <w:bCs/>
                <w:sz w:val="28"/>
                <w:szCs w:val="28"/>
              </w:rPr>
            </w:r>
            <w:r>
              <w:rPr>
                <w:rFonts w:eastAsia="Times New Roman"/>
                <w:bCs/>
                <w:sz w:val="28"/>
                <w:szCs w:val="28"/>
              </w:rPr>
            </w:r>
          </w:p>
          <w:p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Анна Сергеевна</w:t>
            </w:r>
            <w:r>
              <w:rPr>
                <w:rFonts w:eastAsia="Times New Roman"/>
                <w:bCs/>
                <w:sz w:val="28"/>
                <w:szCs w:val="28"/>
              </w:rPr>
            </w:r>
            <w:r>
              <w:rPr>
                <w:rFonts w:eastAsia="Times New Roman"/>
                <w:bCs/>
                <w:sz w:val="28"/>
                <w:szCs w:val="28"/>
              </w:rPr>
            </w:r>
          </w:p>
        </w:tc>
        <w:tc>
          <w:tcPr>
            <w:tcW w:w="567" w:type="dxa"/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консультант управления международных связей администрации Губернатора Новосибирской области и Правительства Новосибирской области, секретарь комиссии;</w:t>
            </w:r>
            <w:r>
              <w:rPr>
                <w:rFonts w:eastAsia="Times New Roman"/>
                <w:bCs/>
                <w:sz w:val="28"/>
                <w:szCs w:val="28"/>
              </w:rPr>
            </w:r>
            <w:r>
              <w:rPr>
                <w:rFonts w:eastAsia="Times New Roman"/>
                <w:bCs/>
                <w:sz w:val="28"/>
                <w:szCs w:val="28"/>
              </w:rPr>
            </w:r>
          </w:p>
        </w:tc>
      </w:tr>
      <w:tr>
        <w:trPr/>
        <w:tblPrEx/>
        <w:tc>
          <w:tcPr>
            <w:tcW w:w="3153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rPr>
                <w:rFonts w:eastAsia="Times New Roman"/>
                <w:sz w:val="28"/>
                <w:szCs w:val="28"/>
                <w:highlight w:val="none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Винникова</w:t>
            </w:r>
            <w:r>
              <w:rPr>
                <w:rFonts w:eastAsia="Times New Roman"/>
                <w:sz w:val="28"/>
                <w:szCs w:val="28"/>
                <w:highlight w:val="none"/>
              </w:rPr>
            </w:r>
            <w:r>
              <w:rPr>
                <w:rFonts w:eastAsia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  <w:highlight w:val="none"/>
              </w:rPr>
              <w:t xml:space="preserve">Анна Сергеевна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567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заместитель министра – начальник управления маркетинга региона, внешнеэкономической деятельности и туризма министерства экономического развития Новосибирской области (по согласованию);</w:t>
            </w:r>
            <w:r>
              <w:rPr>
                <w:rFonts w:eastAsia="Times New Roman"/>
                <w:bCs/>
                <w:sz w:val="28"/>
                <w:szCs w:val="28"/>
              </w:rPr>
            </w:r>
            <w:r>
              <w:rPr>
                <w:rFonts w:eastAsia="Times New Roman"/>
                <w:bCs/>
                <w:sz w:val="28"/>
                <w:szCs w:val="28"/>
              </w:rPr>
            </w:r>
          </w:p>
        </w:tc>
      </w:tr>
      <w:tr>
        <w:trPr/>
        <w:tblPrEx/>
        <w:tc>
          <w:tcPr>
            <w:tcW w:w="3153" w:type="dxa"/>
            <w:shd w:val="clear" w:color="auto" w:fill="auto"/>
            <w:noWrap w:val="false"/>
            <w:textDirection w:val="lrTb"/>
          </w:tcPr>
          <w:p>
            <w:pPr>
              <w:rPr>
                <w:rFonts w:eastAsia="Times New Roman"/>
                <w:sz w:val="28"/>
                <w:szCs w:val="28"/>
                <w:highlight w:val="none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Грибовский</w:t>
            </w:r>
            <w:r>
              <w:rPr>
                <w:rFonts w:eastAsia="Times New Roman"/>
                <w:sz w:val="28"/>
                <w:szCs w:val="28"/>
                <w:highlight w:val="none"/>
              </w:rPr>
            </w:r>
            <w:r>
              <w:rPr>
                <w:rFonts w:eastAsia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  <w:highlight w:val="none"/>
              </w:rPr>
              <w:t xml:space="preserve">Александр Юрьевич</w:t>
            </w:r>
            <w:r>
              <w:rPr>
                <w:rFonts w:eastAsia="Times New Roman"/>
                <w:sz w:val="28"/>
                <w:szCs w:val="28"/>
              </w:rPr>
            </w: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567" w:type="dxa"/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з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аместитель начальника отдела иммиграционного контроля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– начальник отделения  по противодействию миграции управления по вопросам миграции Главного управления Министерства внутренних дел Российской Федерации по Новосибирской области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(по согласованию);</w:t>
            </w:r>
            <w:r>
              <w:rPr>
                <w:rFonts w:eastAsia="Times New Roman"/>
                <w:bCs/>
                <w:sz w:val="28"/>
                <w:szCs w:val="28"/>
              </w:rPr>
            </w:r>
            <w:r>
              <w:rPr>
                <w:rFonts w:eastAsia="Times New Roman"/>
                <w:bCs/>
                <w:sz w:val="28"/>
                <w:szCs w:val="28"/>
              </w:rPr>
            </w:r>
          </w:p>
        </w:tc>
      </w:tr>
      <w:tr>
        <w:trPr/>
        <w:tblPrEx/>
        <w:tc>
          <w:tcPr>
            <w:tcW w:w="3153" w:type="dxa"/>
            <w:shd w:val="clear" w:color="auto" w:fill="auto"/>
            <w:noWrap w:val="false"/>
            <w:textDirection w:val="lrTb"/>
          </w:tcPr>
          <w:p>
            <w:pPr>
              <w:rPr>
                <w:rFonts w:eastAsia="Times New Roman"/>
                <w:bCs/>
                <w:sz w:val="28"/>
                <w:szCs w:val="28"/>
                <w:highlight w:val="white"/>
              </w:rPr>
            </w:pPr>
            <w:r>
              <w:rPr>
                <w:rFonts w:eastAsia="Times New Roman"/>
                <w:bCs/>
                <w:sz w:val="28"/>
                <w:szCs w:val="28"/>
                <w:highlight w:val="white"/>
              </w:rPr>
              <w:t xml:space="preserve">Важенин</w:t>
            </w:r>
            <w:r>
              <w:rPr>
                <w:rFonts w:eastAsia="Times New Roman"/>
                <w:bCs/>
                <w:sz w:val="28"/>
                <w:szCs w:val="28"/>
                <w:highlight w:val="white"/>
              </w:rPr>
            </w:r>
            <w:r>
              <w:rPr>
                <w:rFonts w:eastAsia="Times New Roman"/>
                <w:bCs/>
                <w:sz w:val="28"/>
                <w:szCs w:val="28"/>
                <w:highlight w:val="white"/>
              </w:rPr>
            </w:r>
          </w:p>
          <w:p>
            <w:pPr>
              <w:rPr>
                <w:rFonts w:eastAsia="Times New Roman"/>
                <w:bCs/>
                <w:sz w:val="28"/>
                <w:szCs w:val="28"/>
                <w:highlight w:val="white"/>
              </w:rPr>
            </w:pPr>
            <w:r>
              <w:rPr>
                <w:rFonts w:eastAsia="Times New Roman"/>
                <w:bCs/>
                <w:sz w:val="28"/>
                <w:szCs w:val="28"/>
                <w:highlight w:val="white"/>
              </w:rPr>
              <w:t xml:space="preserve">Юрий Валерьевич</w:t>
            </w:r>
            <w:r>
              <w:rPr>
                <w:rFonts w:eastAsia="Times New Roman"/>
                <w:bCs/>
                <w:sz w:val="28"/>
                <w:szCs w:val="28"/>
                <w:highlight w:val="white"/>
              </w:rPr>
            </w:r>
            <w:r>
              <w:rPr>
                <w:rFonts w:eastAsia="Times New Roman"/>
                <w:bCs/>
                <w:sz w:val="28"/>
                <w:szCs w:val="28"/>
                <w:highlight w:val="white"/>
              </w:rPr>
            </w:r>
          </w:p>
          <w:p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</w:r>
            <w:r>
              <w:rPr>
                <w:rFonts w:eastAsia="Times New Roman"/>
                <w:bCs/>
                <w:sz w:val="28"/>
                <w:szCs w:val="28"/>
              </w:rPr>
            </w:r>
            <w:r>
              <w:rPr>
                <w:rFonts w:eastAsia="Times New Roman"/>
                <w:bCs/>
                <w:sz w:val="28"/>
                <w:szCs w:val="28"/>
              </w:rPr>
            </w:r>
          </w:p>
        </w:tc>
        <w:tc>
          <w:tcPr>
            <w:tcW w:w="567" w:type="dxa"/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  <w:highlight w:val="none"/>
              </w:rPr>
              <w:t xml:space="preserve">сотрудник подразделения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Федерального государственного казенного учреждения «Пограничное управление Федеральной службы безопасности Российской Федерации 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по Новосибирской области» (по согласованию);</w:t>
            </w:r>
            <w:r>
              <w:rPr>
                <w:rFonts w:eastAsia="Times New Roman"/>
                <w:bCs/>
                <w:sz w:val="28"/>
                <w:szCs w:val="28"/>
              </w:rPr>
            </w:r>
            <w:r>
              <w:rPr>
                <w:rFonts w:eastAsia="Times New Roman"/>
                <w:bCs/>
                <w:sz w:val="28"/>
                <w:szCs w:val="28"/>
              </w:rPr>
            </w:r>
          </w:p>
        </w:tc>
      </w:tr>
      <w:tr>
        <w:trPr/>
        <w:tblPrEx/>
        <w:tc>
          <w:tcPr>
            <w:tcW w:w="3153" w:type="dxa"/>
            <w:shd w:val="clear" w:color="auto" w:fill="auto"/>
            <w:noWrap w:val="false"/>
            <w:textDirection w:val="lrTb"/>
          </w:tcPr>
          <w:p>
            <w:pPr>
              <w:rPr>
                <w:rFonts w:eastAsia="Times New Roman"/>
                <w:bCs/>
                <w:sz w:val="28"/>
                <w:szCs w:val="28"/>
                <w:highlight w:val="white"/>
              </w:rPr>
            </w:pPr>
            <w:r>
              <w:rPr>
                <w:rFonts w:eastAsia="Times New Roman"/>
                <w:bCs/>
                <w:sz w:val="28"/>
                <w:szCs w:val="28"/>
                <w:highlight w:val="white"/>
              </w:rPr>
              <w:t xml:space="preserve">Микитченко</w:t>
            </w:r>
            <w:r>
              <w:rPr>
                <w:rFonts w:eastAsia="Times New Roman"/>
                <w:bCs/>
                <w:sz w:val="28"/>
                <w:szCs w:val="28"/>
                <w:highlight w:val="white"/>
              </w:rPr>
            </w:r>
            <w:r>
              <w:rPr>
                <w:rFonts w:eastAsia="Times New Roman"/>
                <w:bCs/>
                <w:sz w:val="28"/>
                <w:szCs w:val="28"/>
                <w:highlight w:val="white"/>
              </w:rPr>
            </w:r>
          </w:p>
          <w:p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  <w:highlight w:val="white"/>
              </w:rPr>
              <w:t xml:space="preserve">Дмитрий</w:t>
            </w:r>
            <w:r>
              <w:rPr>
                <w:rFonts w:eastAsia="Times New Roman"/>
                <w:bCs/>
                <w:sz w:val="28"/>
                <w:szCs w:val="28"/>
                <w:highlight w:val="white"/>
              </w:rPr>
              <w:t xml:space="preserve"> Владимирович</w:t>
            </w:r>
            <w:r>
              <w:rPr>
                <w:rFonts w:eastAsia="Times New Roman"/>
                <w:bCs/>
                <w:sz w:val="28"/>
                <w:szCs w:val="28"/>
              </w:rPr>
            </w:r>
            <w:r>
              <w:rPr>
                <w:rFonts w:eastAsia="Times New Roman"/>
                <w:bCs/>
                <w:sz w:val="28"/>
                <w:szCs w:val="28"/>
              </w:rPr>
            </w:r>
          </w:p>
        </w:tc>
        <w:tc>
          <w:tcPr>
            <w:tcW w:w="567" w:type="dxa"/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председатель Правления 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Некоммерческого Партнерства «Новосибирская Ассоциация Туристских Организаций» 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(по согласованию);</w:t>
            </w:r>
            <w:r>
              <w:rPr>
                <w:rFonts w:eastAsia="Times New Roman"/>
                <w:bCs/>
                <w:sz w:val="28"/>
                <w:szCs w:val="28"/>
              </w:rPr>
            </w:r>
            <w:r>
              <w:rPr>
                <w:rFonts w:eastAsia="Times New Roman"/>
                <w:bCs/>
                <w:sz w:val="28"/>
                <w:szCs w:val="28"/>
              </w:rPr>
            </w:r>
          </w:p>
        </w:tc>
      </w:tr>
      <w:tr>
        <w:trPr/>
        <w:tblPrEx/>
        <w:tc>
          <w:tcPr>
            <w:tcW w:w="3153" w:type="dxa"/>
            <w:shd w:val="clear" w:color="auto" w:fill="auto"/>
            <w:noWrap w:val="false"/>
            <w:textDirection w:val="lrTb"/>
          </w:tcPr>
          <w:p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Седых </w:t>
            </w:r>
            <w:r>
              <w:rPr>
                <w:rFonts w:eastAsia="Times New Roman"/>
                <w:bCs/>
                <w:sz w:val="28"/>
                <w:szCs w:val="28"/>
              </w:rPr>
            </w:r>
            <w:r>
              <w:rPr>
                <w:rFonts w:eastAsia="Times New Roman"/>
                <w:bCs/>
                <w:sz w:val="28"/>
                <w:szCs w:val="28"/>
              </w:rPr>
            </w:r>
          </w:p>
          <w:p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Василий Викторович</w:t>
            </w:r>
            <w:r>
              <w:rPr>
                <w:rFonts w:eastAsia="Times New Roman"/>
                <w:bCs/>
                <w:sz w:val="28"/>
                <w:szCs w:val="28"/>
              </w:rPr>
            </w:r>
            <w:r>
              <w:rPr>
                <w:rFonts w:eastAsia="Times New Roman"/>
                <w:bCs/>
                <w:sz w:val="28"/>
                <w:szCs w:val="28"/>
              </w:rPr>
            </w:r>
          </w:p>
        </w:tc>
        <w:tc>
          <w:tcPr>
            <w:tcW w:w="567" w:type="dxa"/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заместитель начальника подразделения Управления Федеральной службы безопасности Российской Федерации по Новосибирской области 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(по согласованию);</w:t>
            </w:r>
            <w:r>
              <w:rPr>
                <w:rFonts w:eastAsia="Times New Roman"/>
                <w:bCs/>
                <w:sz w:val="28"/>
                <w:szCs w:val="28"/>
              </w:rPr>
            </w:r>
            <w:r>
              <w:rPr>
                <w:rFonts w:eastAsia="Times New Roman"/>
                <w:bCs/>
                <w:sz w:val="28"/>
                <w:szCs w:val="28"/>
              </w:rPr>
            </w:r>
          </w:p>
        </w:tc>
      </w:tr>
      <w:tr>
        <w:trPr/>
        <w:tblPrEx/>
        <w:tc>
          <w:tcPr>
            <w:tcW w:w="3153" w:type="dxa"/>
            <w:shd w:val="clear" w:color="auto" w:fill="auto"/>
            <w:noWrap w:val="false"/>
            <w:textDirection w:val="lrTb"/>
          </w:tcPr>
          <w:p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Рыдния Виктория Павловна</w:t>
            </w:r>
            <w:r>
              <w:rPr>
                <w:rFonts w:eastAsia="Times New Roman"/>
                <w:bCs/>
                <w:sz w:val="28"/>
                <w:szCs w:val="28"/>
              </w:rPr>
            </w:r>
            <w:r>
              <w:rPr>
                <w:rFonts w:eastAsia="Times New Roman"/>
                <w:bCs/>
                <w:sz w:val="28"/>
                <w:szCs w:val="28"/>
              </w:rPr>
            </w:r>
          </w:p>
          <w:p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</w:r>
            <w:r>
              <w:rPr>
                <w:rFonts w:eastAsia="Times New Roman"/>
                <w:bCs/>
                <w:sz w:val="28"/>
                <w:szCs w:val="28"/>
              </w:rPr>
            </w:r>
            <w:r>
              <w:rPr>
                <w:rFonts w:eastAsia="Times New Roman"/>
                <w:bCs/>
                <w:sz w:val="28"/>
                <w:szCs w:val="28"/>
              </w:rPr>
            </w:r>
          </w:p>
        </w:tc>
        <w:tc>
          <w:tcPr>
            <w:tcW w:w="567" w:type="dxa"/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государственный налоговый инспектор отдела налогообложения юридических лиц Управления Федеральной налоговой службы по Новосибирской области (по согласованию);</w:t>
            </w:r>
            <w:r>
              <w:rPr>
                <w:rFonts w:eastAsia="Times New Roman"/>
                <w:bCs/>
                <w:sz w:val="28"/>
                <w:szCs w:val="28"/>
              </w:rPr>
            </w:r>
            <w:r>
              <w:rPr>
                <w:rFonts w:eastAsia="Times New Roman"/>
                <w:bCs/>
                <w:sz w:val="28"/>
                <w:szCs w:val="28"/>
              </w:rPr>
            </w:r>
          </w:p>
        </w:tc>
      </w:tr>
      <w:tr>
        <w:trPr/>
        <w:tblPrEx/>
        <w:tc>
          <w:tcPr>
            <w:tcW w:w="3153" w:type="dxa"/>
            <w:shd w:val="clear" w:color="auto" w:fill="auto"/>
            <w:noWrap w:val="false"/>
            <w:textDirection w:val="lrTb"/>
          </w:tcPr>
          <w:p/>
        </w:tc>
        <w:tc>
          <w:tcPr>
            <w:tcW w:w="567" w:type="dxa"/>
            <w:shd w:val="clear" w:color="auto" w:fill="auto"/>
            <w:noWrap w:val="false"/>
            <w:textDirection w:val="lrTb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70" w:type="dxa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</w:r>
            <w:r>
              <w:rPr>
                <w:rFonts w:eastAsia="Times New Roman"/>
                <w:bCs/>
                <w:sz w:val="28"/>
                <w:szCs w:val="28"/>
              </w:rPr>
            </w:r>
            <w:r>
              <w:rPr>
                <w:rFonts w:eastAsia="Times New Roman"/>
                <w:bCs/>
                <w:sz w:val="28"/>
                <w:szCs w:val="28"/>
              </w:rPr>
            </w:r>
          </w:p>
          <w:p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_________»</w:t>
            </w:r>
            <w:r>
              <w:rPr>
                <w:rFonts w:eastAsia="Times New Roman"/>
                <w:bCs/>
                <w:sz w:val="28"/>
                <w:szCs w:val="28"/>
              </w:rPr>
            </w:r>
            <w:r>
              <w:rPr>
                <w:rFonts w:eastAsia="Times New Roman"/>
                <w:bCs/>
                <w:sz w:val="28"/>
                <w:szCs w:val="28"/>
              </w:rPr>
            </w: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88094551"/>
      <w:docPartObj>
        <w:docPartGallery w:val="Page Numbers (Top of Page)"/>
        <w:docPartUnique w:val="true"/>
      </w:docPartObj>
      <w:rPr/>
    </w:sdtPr>
    <w:sdtContent>
      <w:p>
        <w:pPr>
          <w:pStyle w:val="85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85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3"/>
    <w:next w:val="853"/>
    <w:link w:val="679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4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3"/>
    <w:next w:val="853"/>
    <w:link w:val="68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4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3"/>
    <w:next w:val="853"/>
    <w:link w:val="68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4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3"/>
    <w:next w:val="853"/>
    <w:link w:val="68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4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3"/>
    <w:next w:val="853"/>
    <w:link w:val="68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4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3"/>
    <w:next w:val="853"/>
    <w:link w:val="68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4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3"/>
    <w:next w:val="853"/>
    <w:link w:val="69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4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3"/>
    <w:next w:val="853"/>
    <w:link w:val="69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4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3"/>
    <w:next w:val="853"/>
    <w:link w:val="69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4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3"/>
    <w:uiPriority w:val="34"/>
    <w:qFormat/>
    <w:pPr>
      <w:ind w:left="720"/>
      <w:contextualSpacing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character" w:styleId="698">
    <w:name w:val="Title Char"/>
    <w:basedOn w:val="854"/>
    <w:link w:val="857"/>
    <w:uiPriority w:val="10"/>
    <w:rPr>
      <w:sz w:val="48"/>
      <w:szCs w:val="48"/>
    </w:rPr>
  </w:style>
  <w:style w:type="paragraph" w:styleId="699">
    <w:name w:val="Subtitle"/>
    <w:basedOn w:val="853"/>
    <w:next w:val="853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basedOn w:val="854"/>
    <w:link w:val="699"/>
    <w:uiPriority w:val="11"/>
    <w:rPr>
      <w:sz w:val="24"/>
      <w:szCs w:val="24"/>
    </w:rPr>
  </w:style>
  <w:style w:type="paragraph" w:styleId="701">
    <w:name w:val="Quote"/>
    <w:basedOn w:val="853"/>
    <w:next w:val="853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3"/>
    <w:next w:val="853"/>
    <w:link w:val="70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character" w:styleId="705">
    <w:name w:val="Header Char"/>
    <w:basedOn w:val="854"/>
    <w:link w:val="859"/>
    <w:uiPriority w:val="99"/>
  </w:style>
  <w:style w:type="character" w:styleId="706">
    <w:name w:val="Footer Char"/>
    <w:basedOn w:val="854"/>
    <w:link w:val="861"/>
    <w:uiPriority w:val="99"/>
  </w:style>
  <w:style w:type="paragraph" w:styleId="707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861"/>
    <w:uiPriority w:val="99"/>
  </w:style>
  <w:style w:type="table" w:styleId="709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4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4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4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4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4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5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5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4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4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spacing w:after="57"/>
      <w:ind w:left="0" w:right="0" w:firstLine="0"/>
    </w:pPr>
  </w:style>
  <w:style w:type="paragraph" w:styleId="843">
    <w:name w:val="toc 2"/>
    <w:basedOn w:val="853"/>
    <w:next w:val="853"/>
    <w:uiPriority w:val="39"/>
    <w:unhideWhenUsed/>
    <w:pPr>
      <w:spacing w:after="57"/>
      <w:ind w:left="283" w:right="0" w:firstLine="0"/>
    </w:pPr>
  </w:style>
  <w:style w:type="paragraph" w:styleId="844">
    <w:name w:val="toc 3"/>
    <w:basedOn w:val="853"/>
    <w:next w:val="853"/>
    <w:uiPriority w:val="39"/>
    <w:unhideWhenUsed/>
    <w:pPr>
      <w:spacing w:after="57"/>
      <w:ind w:left="567" w:right="0" w:firstLine="0"/>
    </w:pPr>
  </w:style>
  <w:style w:type="paragraph" w:styleId="845">
    <w:name w:val="toc 4"/>
    <w:basedOn w:val="853"/>
    <w:next w:val="853"/>
    <w:uiPriority w:val="39"/>
    <w:unhideWhenUsed/>
    <w:pPr>
      <w:spacing w:after="57"/>
      <w:ind w:left="850" w:right="0" w:firstLine="0"/>
    </w:pPr>
  </w:style>
  <w:style w:type="paragraph" w:styleId="846">
    <w:name w:val="toc 5"/>
    <w:basedOn w:val="853"/>
    <w:next w:val="853"/>
    <w:uiPriority w:val="39"/>
    <w:unhideWhenUsed/>
    <w:pPr>
      <w:spacing w:after="57"/>
      <w:ind w:left="1134" w:right="0" w:firstLine="0"/>
    </w:pPr>
  </w:style>
  <w:style w:type="paragraph" w:styleId="847">
    <w:name w:val="toc 6"/>
    <w:basedOn w:val="853"/>
    <w:next w:val="853"/>
    <w:uiPriority w:val="39"/>
    <w:unhideWhenUsed/>
    <w:pPr>
      <w:spacing w:after="57"/>
      <w:ind w:left="1417" w:right="0" w:firstLine="0"/>
    </w:pPr>
  </w:style>
  <w:style w:type="paragraph" w:styleId="848">
    <w:name w:val="toc 7"/>
    <w:basedOn w:val="853"/>
    <w:next w:val="853"/>
    <w:uiPriority w:val="39"/>
    <w:unhideWhenUsed/>
    <w:pPr>
      <w:spacing w:after="57"/>
      <w:ind w:left="1701" w:right="0" w:firstLine="0"/>
    </w:pPr>
  </w:style>
  <w:style w:type="paragraph" w:styleId="849">
    <w:name w:val="toc 8"/>
    <w:basedOn w:val="853"/>
    <w:next w:val="853"/>
    <w:uiPriority w:val="39"/>
    <w:unhideWhenUsed/>
    <w:pPr>
      <w:spacing w:after="57"/>
      <w:ind w:left="1984" w:right="0" w:firstLine="0"/>
    </w:pPr>
  </w:style>
  <w:style w:type="paragraph" w:styleId="850">
    <w:name w:val="toc 9"/>
    <w:basedOn w:val="853"/>
    <w:next w:val="853"/>
    <w:uiPriority w:val="39"/>
    <w:unhideWhenUsed/>
    <w:pPr>
      <w:spacing w:after="57"/>
      <w:ind w:left="2268" w:right="0" w:firstLine="0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Title"/>
    <w:basedOn w:val="853"/>
    <w:link w:val="858"/>
    <w:qFormat/>
    <w:pPr>
      <w:jc w:val="center"/>
    </w:pPr>
    <w:rPr>
      <w:rFonts w:eastAsia="Times New Roman"/>
      <w:sz w:val="28"/>
    </w:rPr>
  </w:style>
  <w:style w:type="character" w:styleId="858" w:customStyle="1">
    <w:name w:val="Заголовок Знак"/>
    <w:basedOn w:val="854"/>
    <w:link w:val="857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59">
    <w:name w:val="Header"/>
    <w:basedOn w:val="853"/>
    <w:link w:val="86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0" w:customStyle="1">
    <w:name w:val="Верхний колонтитул Знак"/>
    <w:basedOn w:val="854"/>
    <w:link w:val="859"/>
    <w:uiPriority w:val="99"/>
    <w:rPr>
      <w:rFonts w:ascii="Times New Roman" w:hAnsi="Times New Roman" w:eastAsia="Calibri" w:cs="Times New Roman"/>
      <w:sz w:val="20"/>
      <w:szCs w:val="20"/>
      <w:lang w:eastAsia="ru-RU"/>
    </w:rPr>
  </w:style>
  <w:style w:type="paragraph" w:styleId="861">
    <w:name w:val="Footer"/>
    <w:basedOn w:val="853"/>
    <w:link w:val="86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2" w:customStyle="1">
    <w:name w:val="Нижний колонтитул Знак"/>
    <w:basedOn w:val="854"/>
    <w:link w:val="861"/>
    <w:uiPriority w:val="99"/>
    <w:rPr>
      <w:rFonts w:ascii="Times New Roman" w:hAnsi="Times New Roman" w:eastAsia="Calibri" w:cs="Times New Roman"/>
      <w:sz w:val="20"/>
      <w:szCs w:val="20"/>
      <w:lang w:eastAsia="ru-RU"/>
    </w:rPr>
  </w:style>
  <w:style w:type="paragraph" w:styleId="863">
    <w:name w:val="Balloon Text"/>
    <w:basedOn w:val="853"/>
    <w:link w:val="86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4" w:customStyle="1">
    <w:name w:val="Текст выноски Знак"/>
    <w:basedOn w:val="854"/>
    <w:link w:val="863"/>
    <w:uiPriority w:val="99"/>
    <w:semiHidden/>
    <w:rPr>
      <w:rFonts w:ascii="Segoe UI" w:hAnsi="Segoe UI" w:eastAsia="Calibri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Платоненко Татьяна Сергеевна</dc:creator>
  <cp:keywords/>
  <dc:description/>
  <cp:revision>7</cp:revision>
  <dcterms:created xsi:type="dcterms:W3CDTF">2021-04-09T04:48:00Z</dcterms:created>
  <dcterms:modified xsi:type="dcterms:W3CDTF">2025-04-14T05:22:19Z</dcterms:modified>
</cp:coreProperties>
</file>