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ОПРОСНЫЙ ЛИСТ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0" w:right="0" w:firstLine="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/>
          <w:sz w:val="28"/>
          <w:szCs w:val="28"/>
          <w:lang w:eastAsia="ru-RU"/>
        </w:rPr>
        <w:t xml:space="preserve">ля проведения публичных консультаций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lang w:eastAsia="ru-RU"/>
        </w:rPr>
        <w:t xml:space="preserve">роект</w:t>
      </w:r>
      <w:r>
        <w:rPr>
          <w:rFonts w:ascii="Times New Roman" w:hAnsi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регламента предоставления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униципальной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по предоставлению информации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порядке предоставления жилищно-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коммунальных услуг населению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r>
        <w:fldChar w:fldCharType="begin"/>
      </w:r>
      <w:r>
        <w:instrText xml:space="preserve">HYPERLINK "mailto:econom2013@ngs.ru_"</w:instrText>
      </w:r>
      <w:r>
        <w:fldChar w:fldCharType="separate"/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econo</w:t>
      </w:r>
      <w:r>
        <w:rPr>
          <w:rStyle w:val="873"/>
          <w:rFonts w:ascii="Times New Roman" w:hAnsi="Times New Roman"/>
          <w:sz w:val="24"/>
          <w:szCs w:val="24"/>
          <w:lang w:val="en-US" w:eastAsia="ru-RU"/>
        </w:rPr>
        <w:t xml:space="preserve">mmasl</w:t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@</w:t>
      </w:r>
      <w:r>
        <w:rPr>
          <w:rStyle w:val="873"/>
          <w:rFonts w:ascii="Times New Roman" w:hAnsi="Times New Roman"/>
          <w:sz w:val="24"/>
          <w:szCs w:val="24"/>
          <w:lang w:val="en-US" w:eastAsia="ru-RU"/>
        </w:rPr>
        <w:t xml:space="preserve">yandex</w:t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.ru_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>
        <w:rPr>
          <w:rFonts w:ascii="Times New Roman" w:hAnsi="Times New Roman"/>
          <w:sz w:val="24"/>
          <w:szCs w:val="24"/>
        </w:rPr>
        <w:t xml:space="preserve">Маслянинского муниципального округа (633564</w:t>
      </w:r>
      <w:r>
        <w:rPr>
          <w:rFonts w:ascii="Times New Roman" w:hAnsi="Times New Roman"/>
          <w:sz w:val="24"/>
          <w:szCs w:val="24"/>
        </w:rPr>
        <w:t xml:space="preserve">, Новосибирская обл., </w:t>
      </w:r>
      <w:r>
        <w:rPr>
          <w:rFonts w:ascii="Times New Roman" w:hAnsi="Times New Roman"/>
          <w:sz w:val="24"/>
          <w:szCs w:val="24"/>
        </w:rPr>
        <w:t xml:space="preserve">р.п. Маслянино, ул. Коммунистическая, 1а, каб. 19 (Управление экономического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не позднее «04</w:t>
      </w:r>
      <w:r>
        <w:rPr>
          <w:rFonts w:ascii="Times New Roman" w:hAnsi="Times New Roman"/>
          <w:b/>
          <w:sz w:val="24"/>
          <w:szCs w:val="24"/>
        </w:rPr>
        <w:t xml:space="preserve">» мая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</w:t>
      </w:r>
      <w:r>
        <w:rPr>
          <w:rFonts w:ascii="Times New Roman" w:hAnsi="Times New Roman"/>
          <w:b/>
          <w:sz w:val="24"/>
          <w:szCs w:val="24"/>
        </w:rPr>
        <w:t xml:space="preserve">25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Мнения, предложения и замечания по муниципальному нормативному правовому акту,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участника: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участника: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контактного лица: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</w:t>
      </w:r>
      <w:r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jc w:val="center"/>
        <w:shd w:val="nil" w:color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 w:clear="all"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вопросов,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обсуждаемых в ходе проведения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Достаточно ли предусмотренно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административным регламентом </w:t>
      </w:r>
      <w:r>
        <w:rPr>
          <w:rFonts w:ascii="Times New Roman" w:hAnsi="Times New Roman" w:cs="Courier New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правовое регулирование?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Существует ли необходимость включения/исключения/замены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предлагаемых норм? Поясните свою позицию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2. </w:t>
      </w:r>
      <w:r>
        <w:rPr>
          <w:rFonts w:ascii="Times New Roman" w:hAnsi="Times New Roman" w:cs="Courier New"/>
          <w:sz w:val="24"/>
          <w:szCs w:val="24"/>
        </w:rPr>
        <w:t xml:space="preserve">Какие положения в </w:t>
      </w:r>
      <w:r>
        <w:rPr>
          <w:rFonts w:ascii="Times New Roman" w:hAnsi="Times New Roman" w:cs="Courier New"/>
          <w:sz w:val="24"/>
          <w:szCs w:val="24"/>
        </w:rPr>
        <w:t xml:space="preserve">Документе</w:t>
      </w:r>
      <w:r>
        <w:rPr>
          <w:rFonts w:ascii="Times New Roman" w:hAnsi="Times New Roman" w:cs="Courier New"/>
          <w:sz w:val="24"/>
          <w:szCs w:val="24"/>
        </w:rPr>
        <w:t xml:space="preserve"> </w:t>
      </w:r>
      <w:r>
        <w:rPr>
          <w:rFonts w:ascii="Times New Roman" w:hAnsi="Times New Roman" w:cs="Courier New"/>
          <w:sz w:val="24"/>
          <w:szCs w:val="24"/>
        </w:rPr>
        <w:t xml:space="preserve">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____________________________________</w:t>
      </w:r>
      <w:r>
        <w:rPr>
          <w:rFonts w:ascii="Times New Roman" w:hAnsi="Times New Roman" w:cs="Courier New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Courier New"/>
          <w:sz w:val="24"/>
          <w:szCs w:val="24"/>
        </w:rPr>
        <w:t xml:space="preserve">_____________________________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3. Существуют ли в </w:t>
      </w:r>
      <w:r>
        <w:rPr>
          <w:rFonts w:ascii="Times New Roman" w:hAnsi="Times New Roman" w:cs="Courier New"/>
          <w:sz w:val="24"/>
          <w:szCs w:val="24"/>
        </w:rPr>
        <w:t xml:space="preserve">Документе</w:t>
      </w:r>
      <w:r>
        <w:rPr>
          <w:rFonts w:ascii="Times New Roman" w:hAnsi="Times New Roman" w:cs="Courier New"/>
          <w:sz w:val="24"/>
          <w:szCs w:val="24"/>
        </w:rPr>
        <w:t xml:space="preserve"> избыточные полномочия </w:t>
      </w:r>
      <w:r>
        <w:rPr>
          <w:rFonts w:ascii="Times New Roman" w:hAnsi="Times New Roman" w:cs="Courier New"/>
          <w:sz w:val="24"/>
          <w:szCs w:val="24"/>
        </w:rPr>
        <w:t xml:space="preserve">органов местного самоуправления</w:t>
      </w:r>
      <w:r>
        <w:rPr>
          <w:rFonts w:ascii="Times New Roman" w:hAnsi="Times New Roman" w:cs="Courier New"/>
          <w:sz w:val="24"/>
          <w:szCs w:val="24"/>
        </w:rPr>
        <w:t xml:space="preserve">, их должностных лиц, недостаточность или отсутствие таких полномочий? Обоснуйте.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Содерж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т ли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 положения,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</w:r>
      <w:r>
        <w:rPr>
          <w:rFonts w:ascii="Times New Roman" w:hAnsi="Times New Roman"/>
          <w:sz w:val="24"/>
          <w:szCs w:val="24"/>
        </w:rPr>
        <w:t xml:space="preserve">?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Возникали ли какие-либо трудности </w:t>
      </w:r>
      <w:r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взаимодействии с администрацией района</w:t>
      </w:r>
      <w:r>
        <w:rPr>
          <w:rFonts w:ascii="Times New Roman" w:hAnsi="Times New Roman"/>
          <w:sz w:val="24"/>
          <w:szCs w:val="24"/>
        </w:rPr>
        <w:t xml:space="preserve"> в рамках исполнения администрацией своих полномочий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исполнению Документа</w:t>
      </w:r>
      <w:r>
        <w:rPr>
          <w:rFonts w:ascii="Times New Roman" w:hAnsi="Times New Roman"/>
          <w:sz w:val="24"/>
          <w:szCs w:val="24"/>
        </w:rPr>
        <w:t xml:space="preserve"> на территории Маслянинс</w:t>
      </w:r>
      <w:r>
        <w:rPr>
          <w:rFonts w:ascii="Times New Roman" w:hAnsi="Times New Roman"/>
          <w:sz w:val="24"/>
          <w:szCs w:val="24"/>
        </w:rPr>
        <w:t xml:space="preserve">кого района Новосибирской области</w:t>
      </w:r>
      <w:r>
        <w:rPr>
          <w:rFonts w:ascii="Times New Roman" w:hAnsi="Times New Roman"/>
          <w:sz w:val="24"/>
          <w:szCs w:val="24"/>
        </w:rPr>
        <w:t xml:space="preserve">?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Какие изменения Вы предлагаете внести в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? Аргументируйте, по возможности, свои предложения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  <w:lang w:eastAsia="ru-RU"/>
        </w:rPr>
        <w:t xml:space="preserve">Если у Вас имеются дополнительные замечания, комментарии и предложения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рассматриваемому </w:t>
      </w:r>
      <w:r>
        <w:rPr>
          <w:rFonts w:ascii="Times New Roman" w:hAnsi="Times New Roman"/>
          <w:sz w:val="24"/>
          <w:szCs w:val="24"/>
          <w:lang w:eastAsia="ru-RU"/>
        </w:rPr>
        <w:t xml:space="preserve">Документ</w:t>
      </w:r>
      <w:r>
        <w:rPr>
          <w:rFonts w:ascii="Times New Roman" w:hAnsi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/>
          <w:sz w:val="24"/>
          <w:szCs w:val="24"/>
          <w:lang w:eastAsia="ru-RU"/>
        </w:rPr>
        <w:t xml:space="preserve">, просьба </w:t>
      </w:r>
      <w:r>
        <w:rPr>
          <w:rFonts w:ascii="Times New Roman" w:hAnsi="Times New Roman"/>
          <w:sz w:val="24"/>
          <w:szCs w:val="24"/>
          <w:lang w:eastAsia="ru-RU"/>
        </w:rPr>
        <w:t xml:space="preserve">указать их в произвольной форме: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nil" w:color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  <w:br w:type="page" w:clear="all"/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Либо в форме следующей таблицы: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70"/>
        <w:gridCol w:w="3301"/>
        <w:gridCol w:w="3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Положения акта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Замечания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5" w:right="851" w:bottom="284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ff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9">
    <w:name w:val="Заголовок 1"/>
    <w:basedOn w:val="858"/>
    <w:next w:val="859"/>
    <w:link w:val="863"/>
    <w:uiPriority w:val="99"/>
    <w:qFormat/>
    <w:pPr>
      <w:spacing w:before="100" w:beforeAutospacing="1" w:after="100" w:afterAutospacing="1" w:line="240" w:lineRule="auto"/>
      <w:shd w:val="clear" w:color="auto" w:fill="e0ebfb"/>
      <w:outlineLvl w:val="0"/>
    </w:pPr>
    <w:rPr>
      <w:rFonts w:ascii="Times New Roman" w:hAnsi="Times New Roman"/>
      <w:b/>
      <w:bCs/>
      <w:sz w:val="48"/>
      <w:szCs w:val="48"/>
      <w:lang w:val="en-US" w:eastAsia="ru-RU"/>
    </w:rPr>
  </w:style>
  <w:style w:type="character" w:styleId="860">
    <w:name w:val="Основной шрифт абзаца"/>
    <w:next w:val="860"/>
    <w:link w:val="858"/>
    <w:uiPriority w:val="99"/>
    <w:semiHidden/>
  </w:style>
  <w:style w:type="table" w:styleId="861">
    <w:name w:val="Обычная таблица"/>
    <w:next w:val="861"/>
    <w:link w:val="858"/>
    <w:uiPriority w:val="99"/>
    <w:semiHidden/>
    <w:unhideWhenUsed/>
    <w:tblPr/>
  </w:style>
  <w:style w:type="numbering" w:styleId="862">
    <w:name w:val="Нет списка"/>
    <w:next w:val="862"/>
    <w:link w:val="858"/>
    <w:uiPriority w:val="99"/>
    <w:semiHidden/>
    <w:unhideWhenUsed/>
  </w:style>
  <w:style w:type="character" w:styleId="863">
    <w:name w:val="Заголовок 1 Знак"/>
    <w:next w:val="863"/>
    <w:link w:val="859"/>
    <w:uiPriority w:val="99"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character" w:styleId="864">
    <w:name w:val="Выделение"/>
    <w:next w:val="864"/>
    <w:link w:val="858"/>
    <w:uiPriority w:val="99"/>
    <w:qFormat/>
    <w:rPr>
      <w:rFonts w:cs="Times New Roman"/>
      <w:i/>
      <w:iCs/>
    </w:rPr>
  </w:style>
  <w:style w:type="paragraph" w:styleId="865">
    <w:name w:val="Абзац списка"/>
    <w:basedOn w:val="858"/>
    <w:next w:val="865"/>
    <w:link w:val="858"/>
    <w:uiPriority w:val="99"/>
    <w:qFormat/>
    <w:pPr>
      <w:contextualSpacing/>
      <w:ind w:left="720"/>
      <w:jc w:val="center"/>
      <w:spacing w:after="0" w:line="255" w:lineRule="atLeast"/>
      <w:shd w:val="clear" w:color="auto" w:fill="e0ebfb"/>
    </w:pPr>
    <w:rPr>
      <w:sz w:val="28"/>
      <w:szCs w:val="28"/>
    </w:rPr>
  </w:style>
  <w:style w:type="paragraph" w:styleId="866">
    <w:name w:val="ConsPlusNonformat"/>
    <w:next w:val="866"/>
    <w:link w:val="858"/>
    <w:uiPriority w:val="99"/>
    <w:rPr>
      <w:rFonts w:ascii="Courier New" w:hAnsi="Courier New" w:cs="Courier New"/>
      <w:lang w:val="ru-RU" w:eastAsia="en-US" w:bidi="ar-SA"/>
    </w:rPr>
  </w:style>
  <w:style w:type="paragraph" w:styleId="867">
    <w:name w:val="Верхний колонтитул"/>
    <w:basedOn w:val="858"/>
    <w:next w:val="867"/>
    <w:link w:val="86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68">
    <w:name w:val="Верхний колонтитул Знак"/>
    <w:next w:val="868"/>
    <w:link w:val="867"/>
    <w:uiPriority w:val="99"/>
    <w:rPr>
      <w:rFonts w:ascii="Calibri" w:hAnsi="Calibri" w:cs="Times New Roman"/>
    </w:rPr>
  </w:style>
  <w:style w:type="paragraph" w:styleId="869">
    <w:name w:val="Нижний колонтитул"/>
    <w:basedOn w:val="858"/>
    <w:next w:val="869"/>
    <w:link w:val="870"/>
    <w:uiPriority w:val="99"/>
    <w:semiHidden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70">
    <w:name w:val="Нижний колонтитул Знак"/>
    <w:next w:val="870"/>
    <w:link w:val="869"/>
    <w:uiPriority w:val="99"/>
    <w:semiHidden/>
    <w:rPr>
      <w:rFonts w:ascii="Calibri" w:hAnsi="Calibri" w:cs="Times New Roman"/>
    </w:rPr>
  </w:style>
  <w:style w:type="paragraph" w:styleId="871">
    <w:name w:val="Текст выноски"/>
    <w:basedOn w:val="858"/>
    <w:next w:val="871"/>
    <w:link w:val="872"/>
    <w:uiPriority w:val="99"/>
    <w:semiHidden/>
    <w:rPr>
      <w:rFonts w:ascii="Tahoma" w:hAnsi="Tahoma"/>
      <w:sz w:val="16"/>
      <w:szCs w:val="16"/>
      <w:lang w:val="en-US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873">
    <w:name w:val="Гиперссылка"/>
    <w:next w:val="873"/>
    <w:link w:val="858"/>
    <w:rPr>
      <w:color w:val="0000ff"/>
      <w:u w:val="single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mineconom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economsvodreestr</cp:lastModifiedBy>
  <cp:revision>35</cp:revision>
  <dcterms:created xsi:type="dcterms:W3CDTF">2019-04-01T05:51:00Z</dcterms:created>
  <dcterms:modified xsi:type="dcterms:W3CDTF">2025-04-04T05:10:54Z</dcterms:modified>
  <cp:version>786432</cp:version>
</cp:coreProperties>
</file>