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проведении публичных консультаций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u w:val="non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Настоящим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управление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none"/>
          <w:lang w:eastAsia="ru-RU"/>
        </w:rPr>
        <w:t xml:space="preserve">__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4"/>
          <w:szCs w:val="24"/>
          <w:u w:val="none"/>
          <w:lang w:eastAsia="ru-RU"/>
        </w:rPr>
        <w:t xml:space="preserve">__________________________________</w:t>
      </w:r>
      <w:r>
        <w:rPr>
          <w:rFonts w:ascii="Times New Roman" w:hAnsi="Times New Roman" w:eastAsia="Times New Roman"/>
          <w:sz w:val="20"/>
          <w:szCs w:val="20"/>
          <w:u w:val="none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u w:val="none"/>
        </w:rPr>
      </w:r>
      <w:r>
        <w:rPr>
          <w:rFonts w:ascii="Times New Roman" w:hAnsi="Times New Roman" w:eastAsia="Times New Roman"/>
          <w:sz w:val="20"/>
          <w:szCs w:val="20"/>
          <w:u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уведомляет о проведении публичных консультаций в целях оценки регулирующего воздействия проекта: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П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роект</w:t>
      </w:r>
      <w:r>
        <w:rPr>
          <w:rFonts w:ascii="Times New Roman" w:hAnsi="Times New Roman"/>
          <w:i/>
          <w:iCs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постановления</w:t>
      </w:r>
      <w:r>
        <w:rPr>
          <w:rFonts w:ascii="Times New Roman" w:hAnsi="Times New Roman"/>
          <w:i/>
          <w:iCs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  <w:u w:val="single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Об утверждении административного регламента по предоставлению муниципальной услуги «Изменение договора социального найма жилого помещения муниципального жилищного фонда социального использования»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  <w:lang w:eastAsia="ru-RU"/>
        </w:rPr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  <w:lang w:eastAsia="ru-RU"/>
        </w:rPr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  <w:u w:val="single"/>
        </w:rPr>
      </w:r>
      <w:r>
        <w:rPr>
          <w:rFonts w:ascii="Times New Roman" w:hAnsi="Times New Roman" w:eastAsia="Times New Roman"/>
          <w:bCs/>
          <w:i/>
          <w:iCs/>
          <w:color w:val="000000"/>
          <w:sz w:val="28"/>
          <w:szCs w:val="28"/>
          <w:u w:val="single"/>
          <w:lang w:eastAsia="ru-RU"/>
        </w:rPr>
      </w:r>
      <w:r>
        <w:rPr>
          <w:rStyle w:val="929"/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:u w:val="single"/>
        </w:rPr>
        <w:t xml:space="preserve">.</w:t>
      </w:r>
      <w:r>
        <w:rPr>
          <w:rFonts w:ascii="Times New Roman" w:hAnsi="Times New Roman" w:eastAsia="Times New Roman"/>
          <w:bCs/>
          <w:i/>
          <w:color w:val="000000"/>
          <w:sz w:val="28"/>
          <w:szCs w:val="28"/>
        </w:rPr>
      </w:r>
      <w:r/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(наименование проекта муниципального нормативного правового акта)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Маслянинского  муниципально округа Новосибирской области.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Сроки проведен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ия публичных консультаций: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с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«27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» апреля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по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«26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» мая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u w:val="single"/>
        </w:rPr>
      </w:r>
      <w:r>
        <w:rPr>
          <w:rFonts w:ascii="Times New Roman" w:hAnsi="Times New Roman" w:eastAsia="Times New Roman"/>
          <w:sz w:val="24"/>
          <w:szCs w:val="24"/>
          <w:u w:val="single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</w:t>
      </w:r>
      <w:r>
        <w:t xml:space="preserve"> </w:t>
      </w:r>
      <w:hyperlink r:id="rId11" w:tooltip="econommasl@yandex.ru%20" w:history="1">
        <w:r>
          <w:rPr>
            <w:rStyle w:val="900"/>
            <w:rFonts w:ascii="Times New Roman" w:hAnsi="Times New Roman"/>
            <w:lang w:val="en-US"/>
          </w:rPr>
          <w:t xml:space="preserve">econommasl</w:t>
        </w:r>
        <w:r>
          <w:rPr>
            <w:rStyle w:val="900"/>
            <w:rFonts w:ascii="Times New Roman" w:hAnsi="Times New Roman"/>
          </w:rPr>
          <w:t xml:space="preserve">@</w:t>
        </w:r>
        <w:r>
          <w:rPr>
            <w:rStyle w:val="900"/>
            <w:rFonts w:ascii="Times New Roman" w:hAnsi="Times New Roman"/>
            <w:lang w:val="en-US"/>
          </w:rPr>
          <w:t xml:space="preserve">yandex</w:t>
        </w:r>
        <w:r>
          <w:rPr>
            <w:rStyle w:val="900"/>
            <w:rFonts w:ascii="Times New Roman" w:hAnsi="Times New Roman"/>
          </w:rPr>
          <w:t xml:space="preserve">.</w:t>
        </w:r>
        <w:r>
          <w:rPr>
            <w:rStyle w:val="900"/>
            <w:rFonts w:ascii="Times New Roman" w:hAnsi="Times New Roman"/>
            <w:lang w:val="en-US"/>
          </w:rPr>
          <w:t xml:space="preserve">ru</w:t>
        </w:r>
        <w:r>
          <w:rPr>
            <w:rStyle w:val="900"/>
            <w:rFonts w:ascii="Times New Roman" w:hAnsi="Times New Roman"/>
          </w:rPr>
          <w:t xml:space="preserve"> 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или на бумажном носителе по адресу: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63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564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р.п. Маслянино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Коммунистическая, 1а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Контактное лицо по вопросам публичных консультаций: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Шиганова Яна Анатольевна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, главный специалист управления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ий администрации Маслянинского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(Ф.И.О. ответственного сотрудника, должность)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рабочий телефон: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8(38347) 21-897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 9-00 до 18-00 по рабочим дням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понедельник-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четверг,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 9-00 до 17.00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пятница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Прилагаемые к уведомлению материалы: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проект правового акта;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опросный лист для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проведения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публичных консультаций.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ヒラギノ角ゴ Pro W3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6687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3.%1."/>
      <w:legacy w:legacy="1" w:legacyIndent="47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egacy w:legacy="1" w:legacyIndent="28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4" w:hanging="9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4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egacy w:legacy="1" w:legacyIndent="274" w:legacySpace="0"/>
      <w:lvlJc w:val="left"/>
      <w:pPr>
        <w:ind w:left="539" w:firstLine="0"/>
      </w:pPr>
      <w:rPr>
        <w:rFonts w:hint="default" w:ascii="Times New Roman" w:hAnsi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739" w:hanging="720"/>
        <w:tabs>
          <w:tab w:val="num" w:pos="1739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19" w:hanging="720"/>
        <w:tabs>
          <w:tab w:val="num" w:pos="2219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059" w:hanging="1080"/>
        <w:tabs>
          <w:tab w:val="num" w:pos="3059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539" w:hanging="1080"/>
        <w:tabs>
          <w:tab w:val="num" w:pos="3539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379" w:hanging="1440"/>
        <w:tabs>
          <w:tab w:val="num" w:pos="4379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859" w:hanging="1440"/>
        <w:tabs>
          <w:tab w:val="num" w:pos="4859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699" w:hanging="1800"/>
        <w:tabs>
          <w:tab w:val="num" w:pos="5699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179" w:hanging="1800"/>
        <w:tabs>
          <w:tab w:val="num" w:pos="6179" w:leader="none"/>
        </w:tabs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egacy w:legacy="1" w:legacyIndent="303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4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9" w:hanging="360"/>
        <w:tabs>
          <w:tab w:val="num" w:pos="1439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54" w:hanging="360"/>
        <w:tabs>
          <w:tab w:val="num" w:pos="205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74" w:hanging="180"/>
        <w:tabs>
          <w:tab w:val="num" w:pos="277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94" w:hanging="360"/>
        <w:tabs>
          <w:tab w:val="num" w:pos="349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14" w:hanging="360"/>
        <w:tabs>
          <w:tab w:val="num" w:pos="421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34" w:hanging="180"/>
        <w:tabs>
          <w:tab w:val="num" w:pos="493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54" w:hanging="360"/>
        <w:tabs>
          <w:tab w:val="num" w:pos="565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74" w:hanging="360"/>
        <w:tabs>
          <w:tab w:val="num" w:pos="637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94" w:hanging="180"/>
        <w:tabs>
          <w:tab w:val="num" w:pos="7094" w:leader="none"/>
        </w:tabs>
      </w:pPr>
    </w:lvl>
  </w:abstractNum>
  <w:abstractNum w:abstractNumId="26">
    <w:multiLevelType w:val="hybridMultilevel"/>
    <w:lvl w:ilvl="0">
      <w:start w:val="6"/>
      <w:numFmt w:val="decimal"/>
      <w:isLgl w:val="false"/>
      <w:suff w:val="tab"/>
      <w:lvlText w:val="4.%1."/>
      <w:legacy w:legacy="1" w:legacyIndent="45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3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isLgl w:val="false"/>
        <w:suff w:val="tab"/>
        <w:lvlText w:val="-"/>
        <w:legacy w:legacy="1" w:legacyIndent="346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3">
    <w:name w:val="Heading 1 Char"/>
    <w:basedOn w:val="894"/>
    <w:link w:val="893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892"/>
    <w:next w:val="892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basedOn w:val="894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4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4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2"/>
    <w:next w:val="892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4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2"/>
    <w:next w:val="892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4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2"/>
    <w:next w:val="892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4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2"/>
    <w:next w:val="892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4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892"/>
    <w:next w:val="892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4"/>
    <w:link w:val="740"/>
    <w:uiPriority w:val="10"/>
    <w:rPr>
      <w:sz w:val="48"/>
      <w:szCs w:val="48"/>
    </w:rPr>
  </w:style>
  <w:style w:type="paragraph" w:styleId="742">
    <w:name w:val="Subtitle"/>
    <w:basedOn w:val="892"/>
    <w:next w:val="892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4"/>
    <w:link w:val="742"/>
    <w:uiPriority w:val="11"/>
    <w:rPr>
      <w:sz w:val="24"/>
      <w:szCs w:val="24"/>
    </w:rPr>
  </w:style>
  <w:style w:type="paragraph" w:styleId="744">
    <w:name w:val="Quote"/>
    <w:basedOn w:val="892"/>
    <w:next w:val="892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2"/>
    <w:next w:val="892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4"/>
    <w:link w:val="908"/>
    <w:uiPriority w:val="99"/>
  </w:style>
  <w:style w:type="character" w:styleId="749">
    <w:name w:val="Footer Char"/>
    <w:basedOn w:val="894"/>
    <w:link w:val="910"/>
    <w:uiPriority w:val="99"/>
  </w:style>
  <w:style w:type="paragraph" w:styleId="750">
    <w:name w:val="Caption"/>
    <w:basedOn w:val="892"/>
    <w:next w:val="892"/>
    <w:link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894"/>
    <w:link w:val="750"/>
    <w:uiPriority w:val="35"/>
    <w:rPr>
      <w:b/>
      <w:bCs/>
      <w:color w:val="4f81bd" w:themeColor="accent1"/>
      <w:sz w:val="18"/>
      <w:szCs w:val="18"/>
    </w:rPr>
  </w:style>
  <w:style w:type="table" w:styleId="752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1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2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3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4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5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6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7">
    <w:name w:val="Footnote Text Char"/>
    <w:link w:val="926"/>
    <w:uiPriority w:val="99"/>
    <w:rPr>
      <w:sz w:val="18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4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93">
    <w:name w:val="Heading 1"/>
    <w:basedOn w:val="892"/>
    <w:next w:val="892"/>
    <w:link w:val="903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styleId="894" w:default="1">
    <w:name w:val="Default Paragraph Font"/>
    <w:uiPriority w:val="1"/>
    <w:semiHidden/>
    <w:unhideWhenUsed/>
  </w:style>
  <w:style w:type="table" w:styleId="89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paragraph" w:styleId="897">
    <w:name w:val="Balloon Text"/>
    <w:basedOn w:val="892"/>
    <w:link w:val="8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8" w:customStyle="1">
    <w:name w:val="Текст выноски Знак"/>
    <w:basedOn w:val="894"/>
    <w:link w:val="897"/>
    <w:uiPriority w:val="99"/>
    <w:semiHidden/>
    <w:rPr>
      <w:rFonts w:ascii="Tahoma" w:hAnsi="Tahoma" w:cs="Tahoma"/>
      <w:sz w:val="16"/>
      <w:szCs w:val="16"/>
    </w:rPr>
  </w:style>
  <w:style w:type="paragraph" w:styleId="899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00">
    <w:name w:val="Hyperlink"/>
    <w:basedOn w:val="894"/>
    <w:unhideWhenUsed/>
    <w:rPr>
      <w:color w:val="0000ff"/>
      <w:u w:val="single"/>
    </w:rPr>
  </w:style>
  <w:style w:type="paragraph" w:styleId="901" w:customStyle="1">
    <w:name w:val="Обычный1"/>
    <w:pPr>
      <w:widowControl w:val="off"/>
    </w:pPr>
    <w:rPr>
      <w:rFonts w:ascii="Times New Roman" w:hAnsi="Times New Roman" w:eastAsia="ヒラギノ角ゴ Pro W3"/>
      <w:color w:val="000000"/>
      <w:sz w:val="24"/>
    </w:rPr>
  </w:style>
  <w:style w:type="paragraph" w:styleId="902">
    <w:name w:val="No Spacing"/>
    <w:uiPriority w:val="1"/>
    <w:qFormat/>
    <w:rPr>
      <w:sz w:val="22"/>
      <w:szCs w:val="22"/>
      <w:lang w:eastAsia="en-US"/>
    </w:rPr>
  </w:style>
  <w:style w:type="character" w:styleId="903" w:customStyle="1">
    <w:name w:val="Заголовок 1 Знак"/>
    <w:basedOn w:val="894"/>
    <w:link w:val="89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904">
    <w:name w:val="Body Text"/>
    <w:basedOn w:val="892"/>
    <w:link w:val="905"/>
    <w:pPr>
      <w:jc w:val="center"/>
      <w:spacing w:after="0" w:line="360" w:lineRule="auto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905" w:customStyle="1">
    <w:name w:val="Основной текст Знак"/>
    <w:basedOn w:val="894"/>
    <w:link w:val="904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906">
    <w:name w:val="Table Grid"/>
    <w:basedOn w:val="895"/>
    <w:rPr>
      <w:rFonts w:ascii="Times New Roman" w:hAnsi="Times New Roman" w:eastAsia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7">
    <w:name w:val="List Paragraph"/>
    <w:basedOn w:val="892"/>
    <w:uiPriority w:val="34"/>
    <w:qFormat/>
    <w:pPr>
      <w:contextualSpacing/>
      <w:ind w:left="720"/>
    </w:pPr>
  </w:style>
  <w:style w:type="paragraph" w:styleId="908">
    <w:name w:val="Header"/>
    <w:basedOn w:val="892"/>
    <w:link w:val="90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9" w:customStyle="1">
    <w:name w:val="Верхний колонтитул Знак"/>
    <w:basedOn w:val="894"/>
    <w:link w:val="908"/>
    <w:uiPriority w:val="99"/>
    <w:semiHidden/>
  </w:style>
  <w:style w:type="paragraph" w:styleId="910">
    <w:name w:val="Footer"/>
    <w:basedOn w:val="892"/>
    <w:link w:val="9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basedOn w:val="894"/>
    <w:link w:val="910"/>
    <w:uiPriority w:val="99"/>
  </w:style>
  <w:style w:type="paragraph" w:styleId="912" w:customStyle="1">
    <w:name w:val="Знак Знак Знак Знак Знак Знак Знак2 Знак Знак"/>
    <w:basedOn w:val="892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eastAsia="Times New Roman" w:cs="Tahoma"/>
      <w:sz w:val="20"/>
      <w:szCs w:val="20"/>
      <w:lang w:val="en-US"/>
    </w:rPr>
  </w:style>
  <w:style w:type="paragraph" w:styleId="913" w:customStyle="1">
    <w:name w:val="Style1"/>
    <w:basedOn w:val="892"/>
    <w:pPr>
      <w:ind w:firstLine="494"/>
      <w:jc w:val="both"/>
      <w:spacing w:after="0" w:line="31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4" w:customStyle="1">
    <w:name w:val="Style2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5" w:customStyle="1">
    <w:name w:val="Style3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6" w:customStyle="1">
    <w:name w:val="Style4"/>
    <w:basedOn w:val="892"/>
    <w:pPr>
      <w:ind w:firstLine="754"/>
      <w:spacing w:after="0" w:line="293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7" w:customStyle="1">
    <w:name w:val="Style5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8" w:customStyle="1">
    <w:name w:val="Style6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9" w:customStyle="1">
    <w:name w:val="Style7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0" w:customStyle="1">
    <w:name w:val="Style8"/>
    <w:basedOn w:val="892"/>
    <w:pPr>
      <w:ind w:firstLine="3014"/>
      <w:spacing w:after="0" w:line="595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1" w:customStyle="1">
    <w:name w:val="Style9"/>
    <w:basedOn w:val="892"/>
    <w:pPr>
      <w:ind w:hanging="346"/>
      <w:jc w:val="both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2" w:customStyle="1">
    <w:name w:val="Style10"/>
    <w:basedOn w:val="892"/>
    <w:pPr>
      <w:ind w:firstLine="667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3" w:customStyle="1">
    <w:name w:val="Font Style12"/>
    <w:basedOn w:val="894"/>
    <w:rPr>
      <w:rFonts w:ascii="Times New Roman" w:hAnsi="Times New Roman" w:cs="Times New Roman"/>
      <w:b/>
      <w:bCs/>
      <w:sz w:val="24"/>
      <w:szCs w:val="24"/>
    </w:rPr>
  </w:style>
  <w:style w:type="character" w:styleId="924" w:customStyle="1">
    <w:name w:val="Font Style13"/>
    <w:basedOn w:val="894"/>
    <w:rPr>
      <w:rFonts w:ascii="Times New Roman" w:hAnsi="Times New Roman" w:cs="Times New Roman"/>
      <w:sz w:val="24"/>
      <w:szCs w:val="24"/>
    </w:rPr>
  </w:style>
  <w:style w:type="character" w:styleId="925" w:customStyle="1">
    <w:name w:val="Font Style11"/>
    <w:basedOn w:val="894"/>
    <w:rPr>
      <w:rFonts w:ascii="Times New Roman" w:hAnsi="Times New Roman" w:cs="Times New Roman"/>
      <w:b/>
      <w:bCs/>
      <w:sz w:val="24"/>
      <w:szCs w:val="24"/>
    </w:rPr>
  </w:style>
  <w:style w:type="paragraph" w:styleId="926">
    <w:name w:val="footnote text"/>
    <w:basedOn w:val="892"/>
    <w:link w:val="92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7" w:customStyle="1">
    <w:name w:val="Текст сноски Знак"/>
    <w:basedOn w:val="894"/>
    <w:link w:val="926"/>
    <w:uiPriority w:val="99"/>
    <w:semiHidden/>
    <w:rPr>
      <w:lang w:eastAsia="en-US"/>
    </w:rPr>
  </w:style>
  <w:style w:type="character" w:styleId="928">
    <w:name w:val="footnote reference"/>
    <w:uiPriority w:val="99"/>
    <w:semiHidden/>
    <w:unhideWhenUsed/>
    <w:rPr>
      <w:vertAlign w:val="superscript"/>
    </w:rPr>
  </w:style>
  <w:style w:type="character" w:styleId="929" w:customStyle="1">
    <w:name w:val="markedcontent"/>
    <w:basedOn w:val="873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econommasl@yandex.ru%2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economsvodreestr</cp:lastModifiedBy>
  <cp:revision>30</cp:revision>
  <dcterms:created xsi:type="dcterms:W3CDTF">2017-03-06T06:40:00Z</dcterms:created>
  <dcterms:modified xsi:type="dcterms:W3CDTF">2025-04-26T06:37:03Z</dcterms:modified>
</cp:coreProperties>
</file>