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center"/>
        <w:rPr>
          <w:rFonts w:ascii="Times New Roman" w:hAnsi="Times New Roman"/>
          <w:color w:val="000080"/>
          <w:sz w:val="28"/>
          <w:szCs w:val="28"/>
        </w:rPr>
      </w:pPr>
      <w:r>
        <w:rPr>
          <w:rFonts w:ascii="Times New Roman" w:hAnsi="Times New Roman"/>
          <w:color w:val="000080"/>
          <w:sz w:val="28"/>
          <w:szCs w:val="28"/>
        </w:rPr>
      </w:r>
      <w:r>
        <w:rPr>
          <w:rFonts w:ascii="Times New Roman" w:hAnsi="Times New Roman"/>
          <w:color w:val="000080"/>
          <w:sz w:val="28"/>
          <w:szCs w:val="28"/>
        </w:rPr>
      </w:r>
      <w:r>
        <w:rPr>
          <w:rFonts w:ascii="Times New Roman" w:hAnsi="Times New Roman"/>
          <w:color w:val="000080"/>
          <w:sz w:val="28"/>
          <w:szCs w:val="28"/>
        </w:rPr>
      </w:r>
    </w:p>
    <w:p>
      <w:pPr>
        <w:pStyle w:val="7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 25.12.2006 № 516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 а н о в л я ю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bCs/>
          <w:sz w:val="28"/>
          <w:szCs w:val="28"/>
        </w:rPr>
        <w:t xml:space="preserve">постановление Губернатора Новосибирской области от 25.12.2006 № 516 «</w:t>
      </w:r>
      <w:r>
        <w:rPr>
          <w:rFonts w:ascii="Times New Roman" w:hAnsi="Times New Roman"/>
          <w:sz w:val="28"/>
          <w:szCs w:val="28"/>
        </w:rPr>
        <w:t xml:space="preserve">О совершенствовании организации личных приемов граждан в администрации</w:t>
      </w:r>
      <w:r>
        <w:rPr>
          <w:rFonts w:ascii="Times New Roman" w:hAnsi="Times New Roman"/>
          <w:sz w:val="28"/>
          <w:szCs w:val="28"/>
        </w:rPr>
        <w:t xml:space="preserve"> Губернатора Новосибирской области и Правительства Новосибирской области, областных исполнительных органах Новосибирской области и органах местного самоуправления муниципальных образований Новосибирской области» следующие изменения: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Подпункт б) пункта 1 </w:t>
      </w:r>
      <w:r>
        <w:rPr>
          <w:rFonts w:ascii="Times New Roman" w:hAnsi="Times New Roman"/>
          <w:sz w:val="28"/>
          <w:szCs w:val="28"/>
        </w:rPr>
        <w:t xml:space="preserve">в абзаце шестом</w:t>
      </w:r>
      <w:r>
        <w:rPr>
          <w:rFonts w:ascii="Times New Roman" w:hAnsi="Times New Roman"/>
          <w:sz w:val="28"/>
          <w:szCs w:val="28"/>
        </w:rPr>
        <w:t xml:space="preserve"> дополнить словами «, дети-инвалиды и лица, сопровождающие таких детей;».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Травников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И.Г. Баранов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238 68 78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4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439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Губернатора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3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30"/>
              <w:ind w:left="0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«_____» _____________2025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уководител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Е.Б. Долгова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«_____» _____________2025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30"/>
              <w:ind w:left="0" w:right="-216" w:firstLine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30"/>
              <w:ind w:left="0" w:right="-216" w:firstLine="28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«_____» _____________2025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vAlign w:val="top"/>
            <w:textDirection w:val="lrTb"/>
            <w:noWrap w:val="false"/>
          </w:tcPr>
          <w:p>
            <w:pPr>
              <w:pStyle w:val="7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ind w:left="0" w:right="-74" w:firstLine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730"/>
              <w:ind w:left="0" w:right="-7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И.Г. Баранов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«_____» _____________2025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  <w:r>
        <w:rPr>
          <w:rFonts w:ascii="Times New Roman" w:hAnsi="Times New Roman"/>
          <w:sz w:val="20"/>
          <w:szCs w:val="20"/>
          <w:lang w:val="en-US"/>
        </w:rPr>
      </w:r>
      <w:r>
        <w:rPr>
          <w:rFonts w:ascii="Times New Roman" w:hAnsi="Times New Roman"/>
          <w:sz w:val="20"/>
          <w:szCs w:val="20"/>
          <w:lang w:val="en-US"/>
        </w:rPr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1701"/>
        <w:gridCol w:w="708"/>
        <w:gridCol w:w="709"/>
        <w:gridCol w:w="991"/>
        <w:gridCol w:w="1701"/>
      </w:tblGrid>
      <w:tr>
        <w:tblPrEx/>
        <w:trPr>
          <w:trHeight w:val="158"/>
        </w:trPr>
        <w:tc>
          <w:tcPr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single" w:color="000000" w:sz="6" w:space="0"/>
            </w:tcBorders>
            <w:tcW w:w="2157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Должность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ФИО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2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          Дата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2" w:space="0"/>
              <w:right w:val="single" w:color="000000" w:sz="6" w:space="0"/>
            </w:tcBorders>
            <w:tcW w:w="99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none" w:color="000000" w:sz="4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подпись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30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157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число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23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157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Заместитель начальника управления по работе с обращениями граждан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Захарова М.В.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832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157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Советник отдела по работе с письменными обращениями граждан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Апарина Н.А.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701" w:type="dxa"/>
            <w:textDirection w:val="lrTb"/>
            <w:noWrap w:val="false"/>
          </w:tcPr>
          <w:p>
            <w:pPr>
              <w:pStyle w:val="730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7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143"/>
      </w:pPr>
      <w:r/>
      <w:r/>
    </w:p>
    <w:p>
      <w:pPr>
        <w:pStyle w:val="895"/>
        <w:ind w:right="1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3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09" w:right="567" w:bottom="1276" w:left="1418" w:header="709" w:footer="73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3">
    <w:name w:val="Heading 1"/>
    <w:basedOn w:val="692"/>
    <w:next w:val="692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link w:val="693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link w:val="694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link w:val="69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692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rPr>
      <w:sz w:val="22"/>
      <w:szCs w:val="22"/>
      <w:lang w:eastAsia="en-US"/>
    </w:rPr>
  </w:style>
  <w:style w:type="paragraph" w:styleId="731">
    <w:name w:val="Title"/>
    <w:basedOn w:val="692"/>
    <w:next w:val="692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Заголовок Знак"/>
    <w:link w:val="731"/>
    <w:uiPriority w:val="10"/>
    <w:rPr>
      <w:sz w:val="48"/>
      <w:szCs w:val="48"/>
    </w:rPr>
  </w:style>
  <w:style w:type="paragraph" w:styleId="733">
    <w:name w:val="Subtitle"/>
    <w:basedOn w:val="692"/>
    <w:next w:val="692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692"/>
    <w:next w:val="692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2"/>
    <w:next w:val="692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692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0" w:customStyle="1">
    <w:name w:val="Header Char"/>
    <w:uiPriority w:val="99"/>
  </w:style>
  <w:style w:type="paragraph" w:styleId="741">
    <w:name w:val="Footer"/>
    <w:basedOn w:val="692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2" w:customStyle="1">
    <w:name w:val="Footer Char"/>
    <w:uiPriority w:val="99"/>
  </w:style>
  <w:style w:type="paragraph" w:styleId="743">
    <w:name w:val="Caption"/>
    <w:basedOn w:val="692"/>
    <w:next w:val="69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/>
      <w:u w:val="single"/>
    </w:rPr>
  </w:style>
  <w:style w:type="paragraph" w:styleId="872">
    <w:name w:val="footnote text"/>
    <w:basedOn w:val="692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692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692"/>
    <w:next w:val="692"/>
    <w:uiPriority w:val="39"/>
    <w:unhideWhenUsed/>
    <w:pPr>
      <w:spacing w:after="57"/>
    </w:pPr>
  </w:style>
  <w:style w:type="paragraph" w:styleId="879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80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81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82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83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4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5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6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2"/>
    <w:next w:val="692"/>
    <w:uiPriority w:val="99"/>
    <w:unhideWhenUsed/>
    <w:pPr>
      <w:spacing w:after="0"/>
    </w:pPr>
  </w:style>
  <w:style w:type="paragraph" w:styleId="889">
    <w:name w:val="Balloon Text"/>
    <w:basedOn w:val="692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link w:val="889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1" w:customStyle="1">
    <w:name w:val="Верхний колонтитул Знак"/>
    <w:link w:val="739"/>
    <w:uiPriority w:val="99"/>
    <w:rPr>
      <w:sz w:val="22"/>
      <w:szCs w:val="22"/>
      <w:lang w:eastAsia="en-US"/>
    </w:rPr>
  </w:style>
  <w:style w:type="character" w:styleId="892" w:customStyle="1">
    <w:name w:val="Нижний колонтитул Знак"/>
    <w:link w:val="741"/>
    <w:uiPriority w:val="99"/>
    <w:rPr>
      <w:sz w:val="22"/>
      <w:szCs w:val="22"/>
      <w:lang w:eastAsia="en-US"/>
    </w:rPr>
  </w:style>
  <w:style w:type="character" w:styleId="893">
    <w:name w:val="FollowedHyperlink"/>
    <w:uiPriority w:val="99"/>
    <w:semiHidden/>
    <w:unhideWhenUsed/>
    <w:rPr>
      <w:color w:val="800080"/>
      <w:u w:val="single"/>
    </w:rPr>
  </w:style>
  <w:style w:type="paragraph" w:styleId="894" w:customStyle="1">
    <w:name w:val="ConsPlusNormal"/>
    <w:rPr>
      <w:rFonts w:ascii="Times New Roman" w:hAnsi="Times New Roman"/>
      <w:sz w:val="28"/>
      <w:szCs w:val="28"/>
      <w:lang w:eastAsia="ru-RU"/>
    </w:rPr>
  </w:style>
  <w:style w:type="paragraph" w:styleId="895" w:customStyle="1">
    <w:name w:val="Без интервала"/>
    <w:next w:val="852"/>
    <w:link w:val="848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Игорь Геннадьевич</dc:creator>
  <cp:revision>7</cp:revision>
  <dcterms:created xsi:type="dcterms:W3CDTF">2024-12-19T08:05:00Z</dcterms:created>
  <dcterms:modified xsi:type="dcterms:W3CDTF">2025-02-18T09:30:06Z</dcterms:modified>
  <cp:version>917504</cp:version>
</cp:coreProperties>
</file>