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4819"/>
        <w:gridCol w:w="5529"/>
      </w:tblGrid>
      <w:tr w:rsidR="007B4DE5" w:rsidRPr="005C654A" w:rsidTr="002E0EE7">
        <w:tc>
          <w:tcPr>
            <w:tcW w:w="4819" w:type="dxa"/>
            <w:shd w:val="clear" w:color="auto" w:fill="auto"/>
          </w:tcPr>
          <w:p w:rsidR="007B4DE5" w:rsidRPr="005C654A" w:rsidRDefault="007B4DE5" w:rsidP="00E24E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B4DE5" w:rsidRPr="00B909C5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FE8" w:rsidRPr="00780FE8" w:rsidRDefault="00780FE8" w:rsidP="007B4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F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</w:p>
    <w:p w:rsidR="007B4DE5" w:rsidRPr="005C654A" w:rsidRDefault="00780FE8" w:rsidP="007B4D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больных </w:t>
      </w:r>
      <w:r w:rsidR="00907E9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780FE8">
        <w:rPr>
          <w:rFonts w:ascii="Times New Roman" w:eastAsia="Times New Roman" w:hAnsi="Times New Roman"/>
          <w:sz w:val="28"/>
          <w:szCs w:val="28"/>
          <w:lang w:eastAsia="ru-RU"/>
        </w:rPr>
        <w:t>РКТ</w:t>
      </w:r>
    </w:p>
    <w:p w:rsidR="007B4DE5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Рентгеновская компьютерная томография (РКТ) является высокотехнологичным, относительно дорогостоящим и высокоинформативным исследованием, однако необходимо учитывать его довольно высокую лучевую нагрузку на пациента. В связи с этим данное исследование необходимо проводить, в большинстве диагностических случаев, в качестве уточняющего.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Целесообразность направления на РКТ определяется объемами и результатами ранее проведенных исследований. Например, рентгеновскими или ультразвуковыми </w:t>
      </w:r>
      <w:proofErr w:type="spellStart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скрининговыми</w:t>
      </w:r>
      <w:proofErr w:type="spellEnd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уточняющими методиками, которые не позволили установить окончательный диагноз. 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направлении на РКТ органов грудной клетки необходимо предварительно провести рентгенографию органов грудной клетки, и в части случаев дополнительные исследования. 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на РКТ органов брюшной полости необходимо предварительно провести УЗИ органов брюшной полости, что позволит определить показания для проведения «</w:t>
      </w:r>
      <w:proofErr w:type="spellStart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болюсного</w:t>
      </w:r>
      <w:proofErr w:type="spellEnd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» усиления. 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неотложных состояниях не требуется предварительное проведение других лучевых исследований (определяется только область и исследования).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наличии острого нарушения мозгового кровообращения, при подозрении на инсульт и черепно-мозговые травмы, в остром периоде показано проведение РКТ в неотложном порядке, в наиболее ранние сроки.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наиболее рациональной методики исследования необходимо предоставить все ранее проведенные данные лучевых методов исследования, в </w:t>
      </w:r>
      <w:proofErr w:type="spellStart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. описательную характеристику и снимки.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В выписке из амбулаторной карты ребенка для направления на РКТ должны быть указаны ФИО пациента, его возраст, пол, диагноз, цель и обоснование исследования, выписка должна быть заверена подписью и печатью направляющего врача, заведующего отделением.</w:t>
      </w:r>
    </w:p>
    <w:p w:rsidR="00780FE8" w:rsidRPr="00780FE8" w:rsidRDefault="006C1048" w:rsidP="00780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на РКТ пациент должен получить на руки направление с указанными выше пунктами, а также выписки (копии выписок) из истории болезни или амбулаторной карты, результаты предыдущих исследований, относящихся к патологии, по поводу которой производится исследование.</w:t>
      </w:r>
    </w:p>
    <w:p w:rsidR="00780FE8" w:rsidRPr="00780FE8" w:rsidRDefault="006C1048" w:rsidP="00780FE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прохождении РКТ с внутривенным контрастным усилением пациент не должен принимать пищу за 4 часа до времени исследования (при необходимости возможна госпитализация пациента).</w:t>
      </w:r>
      <w:r w:rsidR="00F7593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прием лекарственных препаратов не пропускать, разрешается их прием с малым количеством воды не позже 2 часов до начала обследования</w:t>
      </w:r>
      <w:r w:rsidR="00014A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22B1" w:rsidRDefault="006C1048" w:rsidP="00780FE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11. </w:t>
      </w:r>
      <w:r w:rsidR="009522B1" w:rsidRPr="009522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="009522B1">
        <w:rPr>
          <w:rFonts w:ascii="Times New Roman" w:eastAsia="Times New Roman" w:hAnsi="Times New Roman"/>
          <w:sz w:val="28"/>
          <w:szCs w:val="28"/>
          <w:lang w:eastAsia="ru-RU"/>
        </w:rPr>
        <w:t>РКТ</w:t>
      </w:r>
      <w:r w:rsidR="009522B1" w:rsidRPr="009522B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общей анестезии запрещается прием пищи, жидкости, лекарственных препаратов за 6 часов до проведения обследования.</w:t>
      </w:r>
    </w:p>
    <w:p w:rsidR="00780FE8" w:rsidRPr="00780FE8" w:rsidRDefault="009522B1" w:rsidP="00780FE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12 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>При наличии у пациента известной непереносимости или аллергических реакций на йод или йодсодержащие контрастные препараты пациент</w:t>
      </w:r>
      <w:r w:rsidR="000C5073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(законный представитель ребенка)</w:t>
      </w:r>
      <w:r w:rsidR="00780FE8" w:rsidRPr="00780F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уведомить об этом врача, проводящего исследование.</w:t>
      </w:r>
    </w:p>
    <w:p w:rsidR="00780FE8" w:rsidRPr="00780FE8" w:rsidRDefault="009522B1" w:rsidP="00780FE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67A53">
        <w:rPr>
          <w:rFonts w:ascii="Times New Roman" w:eastAsia="Times New Roman" w:hAnsi="Times New Roman"/>
          <w:sz w:val="28"/>
          <w:szCs w:val="28"/>
          <w:lang w:eastAsia="ru-RU"/>
        </w:rPr>
        <w:t>. Законным представителям, сопровождающим пациентов, рекомендовать</w:t>
      </w:r>
      <w:r w:rsidR="00DB5C9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при себе </w:t>
      </w:r>
      <w:r w:rsidR="00567A53">
        <w:rPr>
          <w:rFonts w:ascii="Times New Roman" w:eastAsia="Times New Roman" w:hAnsi="Times New Roman"/>
          <w:sz w:val="28"/>
          <w:szCs w:val="28"/>
          <w:lang w:eastAsia="ru-RU"/>
        </w:rPr>
        <w:t>питьевую воду</w:t>
      </w:r>
      <w:r w:rsidR="00DB5C98">
        <w:rPr>
          <w:rFonts w:ascii="Times New Roman" w:eastAsia="Times New Roman" w:hAnsi="Times New Roman"/>
          <w:sz w:val="28"/>
          <w:szCs w:val="28"/>
          <w:lang w:eastAsia="ru-RU"/>
        </w:rPr>
        <w:t>, сладкое питье, легки</w:t>
      </w:r>
      <w:r w:rsidR="009B4DEE">
        <w:rPr>
          <w:rFonts w:ascii="Times New Roman" w:eastAsia="Times New Roman" w:hAnsi="Times New Roman"/>
          <w:sz w:val="28"/>
          <w:szCs w:val="28"/>
          <w:lang w:eastAsia="ru-RU"/>
        </w:rPr>
        <w:t>й перекус (например:</w:t>
      </w:r>
      <w:r w:rsidR="00C81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C98">
        <w:rPr>
          <w:rFonts w:ascii="Times New Roman" w:eastAsia="Times New Roman" w:hAnsi="Times New Roman"/>
          <w:sz w:val="28"/>
          <w:szCs w:val="28"/>
          <w:lang w:eastAsia="ru-RU"/>
        </w:rPr>
        <w:t>пюре, творожки, смесь, молочные коктейли).</w:t>
      </w:r>
    </w:p>
    <w:p w:rsidR="00780FE8" w:rsidRDefault="00780FE8" w:rsidP="00780FE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073" w:rsidRDefault="000C5073" w:rsidP="00780FE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FE8" w:rsidRPr="005C654A" w:rsidRDefault="00AF10D9" w:rsidP="00AF10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7B4DE5" w:rsidRPr="005C654A" w:rsidSect="00696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F2" w:rsidRDefault="00C926F2" w:rsidP="00696700">
      <w:pPr>
        <w:spacing w:after="0" w:line="240" w:lineRule="auto"/>
      </w:pPr>
      <w:r>
        <w:separator/>
      </w:r>
    </w:p>
  </w:endnote>
  <w:endnote w:type="continuationSeparator" w:id="0">
    <w:p w:rsidR="00C926F2" w:rsidRDefault="00C926F2" w:rsidP="0069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0" w:rsidRDefault="006967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0" w:rsidRDefault="0069670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0" w:rsidRDefault="006967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F2" w:rsidRDefault="00C926F2" w:rsidP="00696700">
      <w:pPr>
        <w:spacing w:after="0" w:line="240" w:lineRule="auto"/>
      </w:pPr>
      <w:r>
        <w:separator/>
      </w:r>
    </w:p>
  </w:footnote>
  <w:footnote w:type="continuationSeparator" w:id="0">
    <w:p w:rsidR="00C926F2" w:rsidRDefault="00C926F2" w:rsidP="0069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0" w:rsidRDefault="006967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623994700"/>
      <w:docPartObj>
        <w:docPartGallery w:val="Page Numbers (Top of Page)"/>
        <w:docPartUnique/>
      </w:docPartObj>
    </w:sdtPr>
    <w:sdtContent>
      <w:p w:rsidR="00696700" w:rsidRDefault="006967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6700" w:rsidRDefault="006967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0" w:rsidRDefault="006967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CDF"/>
    <w:multiLevelType w:val="multilevel"/>
    <w:tmpl w:val="FDA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672"/>
    <w:multiLevelType w:val="hybridMultilevel"/>
    <w:tmpl w:val="B9DE2C7E"/>
    <w:lvl w:ilvl="0" w:tplc="5D3C3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D7010"/>
    <w:multiLevelType w:val="hybridMultilevel"/>
    <w:tmpl w:val="C7AA74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6794D"/>
    <w:multiLevelType w:val="hybridMultilevel"/>
    <w:tmpl w:val="B24A6682"/>
    <w:lvl w:ilvl="0" w:tplc="418E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6D5103"/>
    <w:multiLevelType w:val="multilevel"/>
    <w:tmpl w:val="57B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1D1B"/>
    <w:multiLevelType w:val="hybridMultilevel"/>
    <w:tmpl w:val="7D7A5294"/>
    <w:lvl w:ilvl="0" w:tplc="5D7A840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AD0782"/>
    <w:multiLevelType w:val="hybridMultilevel"/>
    <w:tmpl w:val="8FBE13A2"/>
    <w:lvl w:ilvl="0" w:tplc="A53684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BF0EEE"/>
    <w:multiLevelType w:val="hybridMultilevel"/>
    <w:tmpl w:val="587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8B9"/>
    <w:multiLevelType w:val="multilevel"/>
    <w:tmpl w:val="2FF65F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AB146E2"/>
    <w:multiLevelType w:val="hybridMultilevel"/>
    <w:tmpl w:val="93D60884"/>
    <w:lvl w:ilvl="0" w:tplc="4A227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B257FA"/>
    <w:multiLevelType w:val="hybridMultilevel"/>
    <w:tmpl w:val="3B9A1764"/>
    <w:lvl w:ilvl="0" w:tplc="73829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3A5999"/>
    <w:multiLevelType w:val="multilevel"/>
    <w:tmpl w:val="F5901CE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4F1C34F3"/>
    <w:multiLevelType w:val="hybridMultilevel"/>
    <w:tmpl w:val="9D0A106C"/>
    <w:lvl w:ilvl="0" w:tplc="F08E1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1552AA"/>
    <w:multiLevelType w:val="hybridMultilevel"/>
    <w:tmpl w:val="83B2D808"/>
    <w:lvl w:ilvl="0" w:tplc="51708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B"/>
    <w:rsid w:val="000008B2"/>
    <w:rsid w:val="00001FD0"/>
    <w:rsid w:val="00014A46"/>
    <w:rsid w:val="00026ED1"/>
    <w:rsid w:val="000447E9"/>
    <w:rsid w:val="00070965"/>
    <w:rsid w:val="00070A28"/>
    <w:rsid w:val="00077B0A"/>
    <w:rsid w:val="000A59B7"/>
    <w:rsid w:val="000C5073"/>
    <w:rsid w:val="000D230F"/>
    <w:rsid w:val="000D5410"/>
    <w:rsid w:val="000D61F4"/>
    <w:rsid w:val="000E0895"/>
    <w:rsid w:val="000E648B"/>
    <w:rsid w:val="000F2924"/>
    <w:rsid w:val="00100D2F"/>
    <w:rsid w:val="001339C0"/>
    <w:rsid w:val="00142747"/>
    <w:rsid w:val="00143B1F"/>
    <w:rsid w:val="00162299"/>
    <w:rsid w:val="0019013C"/>
    <w:rsid w:val="001A3113"/>
    <w:rsid w:val="001A5D5D"/>
    <w:rsid w:val="001B003E"/>
    <w:rsid w:val="001B1A68"/>
    <w:rsid w:val="001B23DC"/>
    <w:rsid w:val="001D5A07"/>
    <w:rsid w:val="001E40F0"/>
    <w:rsid w:val="00202BE7"/>
    <w:rsid w:val="00215DFD"/>
    <w:rsid w:val="00234705"/>
    <w:rsid w:val="00237640"/>
    <w:rsid w:val="00252A3D"/>
    <w:rsid w:val="00256EBB"/>
    <w:rsid w:val="00264DCE"/>
    <w:rsid w:val="0027449B"/>
    <w:rsid w:val="00274C12"/>
    <w:rsid w:val="00281160"/>
    <w:rsid w:val="002847EE"/>
    <w:rsid w:val="00292DB7"/>
    <w:rsid w:val="002B0BF5"/>
    <w:rsid w:val="002E0EE7"/>
    <w:rsid w:val="00305102"/>
    <w:rsid w:val="003176CD"/>
    <w:rsid w:val="0032779C"/>
    <w:rsid w:val="00381007"/>
    <w:rsid w:val="003818BA"/>
    <w:rsid w:val="003B0569"/>
    <w:rsid w:val="003B5F34"/>
    <w:rsid w:val="003C1CF2"/>
    <w:rsid w:val="003F15AA"/>
    <w:rsid w:val="00413EDF"/>
    <w:rsid w:val="004479CE"/>
    <w:rsid w:val="0045448E"/>
    <w:rsid w:val="00464151"/>
    <w:rsid w:val="004A5DF0"/>
    <w:rsid w:val="004C61BF"/>
    <w:rsid w:val="004D23BB"/>
    <w:rsid w:val="004F146A"/>
    <w:rsid w:val="00523DBB"/>
    <w:rsid w:val="00524390"/>
    <w:rsid w:val="005347BE"/>
    <w:rsid w:val="00544478"/>
    <w:rsid w:val="0056523A"/>
    <w:rsid w:val="00567A53"/>
    <w:rsid w:val="005854CC"/>
    <w:rsid w:val="005A2DEC"/>
    <w:rsid w:val="005B07FE"/>
    <w:rsid w:val="005B4FFC"/>
    <w:rsid w:val="005E344B"/>
    <w:rsid w:val="006017F9"/>
    <w:rsid w:val="00604F09"/>
    <w:rsid w:val="00614C4C"/>
    <w:rsid w:val="006249BD"/>
    <w:rsid w:val="00635D2B"/>
    <w:rsid w:val="00637D05"/>
    <w:rsid w:val="00695886"/>
    <w:rsid w:val="00696700"/>
    <w:rsid w:val="006A65F5"/>
    <w:rsid w:val="006C1048"/>
    <w:rsid w:val="006C72C8"/>
    <w:rsid w:val="006F2E89"/>
    <w:rsid w:val="00702D30"/>
    <w:rsid w:val="00716889"/>
    <w:rsid w:val="0074032F"/>
    <w:rsid w:val="00741054"/>
    <w:rsid w:val="00745054"/>
    <w:rsid w:val="00750F48"/>
    <w:rsid w:val="007538C3"/>
    <w:rsid w:val="00780FE8"/>
    <w:rsid w:val="007B4DE5"/>
    <w:rsid w:val="007E664B"/>
    <w:rsid w:val="0081238C"/>
    <w:rsid w:val="008423A6"/>
    <w:rsid w:val="00870046"/>
    <w:rsid w:val="00884D87"/>
    <w:rsid w:val="008C61AA"/>
    <w:rsid w:val="008E32E6"/>
    <w:rsid w:val="008E3B4B"/>
    <w:rsid w:val="008F2ADE"/>
    <w:rsid w:val="00902898"/>
    <w:rsid w:val="00906884"/>
    <w:rsid w:val="00907E9C"/>
    <w:rsid w:val="0092221C"/>
    <w:rsid w:val="0094798A"/>
    <w:rsid w:val="00947E09"/>
    <w:rsid w:val="009522B1"/>
    <w:rsid w:val="00981EAF"/>
    <w:rsid w:val="0098225E"/>
    <w:rsid w:val="009A37E0"/>
    <w:rsid w:val="009A43FF"/>
    <w:rsid w:val="009B4DEE"/>
    <w:rsid w:val="009C1690"/>
    <w:rsid w:val="009C51AB"/>
    <w:rsid w:val="009E26F6"/>
    <w:rsid w:val="009F152F"/>
    <w:rsid w:val="009F3BE2"/>
    <w:rsid w:val="00A121C1"/>
    <w:rsid w:val="00A253C8"/>
    <w:rsid w:val="00A40BFD"/>
    <w:rsid w:val="00A7393D"/>
    <w:rsid w:val="00AB511C"/>
    <w:rsid w:val="00AF10D9"/>
    <w:rsid w:val="00B2527D"/>
    <w:rsid w:val="00B31EF6"/>
    <w:rsid w:val="00B41FB1"/>
    <w:rsid w:val="00B46188"/>
    <w:rsid w:val="00B46438"/>
    <w:rsid w:val="00B61CA7"/>
    <w:rsid w:val="00B714C8"/>
    <w:rsid w:val="00B8531C"/>
    <w:rsid w:val="00B86AA5"/>
    <w:rsid w:val="00B952E3"/>
    <w:rsid w:val="00BA4D71"/>
    <w:rsid w:val="00BA5E63"/>
    <w:rsid w:val="00BC43E3"/>
    <w:rsid w:val="00BD08F6"/>
    <w:rsid w:val="00C05A68"/>
    <w:rsid w:val="00C2498E"/>
    <w:rsid w:val="00C50497"/>
    <w:rsid w:val="00C75CF0"/>
    <w:rsid w:val="00C81FD5"/>
    <w:rsid w:val="00C9203B"/>
    <w:rsid w:val="00C926F2"/>
    <w:rsid w:val="00CC13EE"/>
    <w:rsid w:val="00CE1304"/>
    <w:rsid w:val="00D04A07"/>
    <w:rsid w:val="00D26B6B"/>
    <w:rsid w:val="00D276BC"/>
    <w:rsid w:val="00D45960"/>
    <w:rsid w:val="00D52F75"/>
    <w:rsid w:val="00D6748A"/>
    <w:rsid w:val="00D74A13"/>
    <w:rsid w:val="00D77D40"/>
    <w:rsid w:val="00DA2844"/>
    <w:rsid w:val="00DA3F5F"/>
    <w:rsid w:val="00DA4B79"/>
    <w:rsid w:val="00DB59F5"/>
    <w:rsid w:val="00DB5C98"/>
    <w:rsid w:val="00DF4EB5"/>
    <w:rsid w:val="00E6029B"/>
    <w:rsid w:val="00E60D7C"/>
    <w:rsid w:val="00E82A13"/>
    <w:rsid w:val="00E946F8"/>
    <w:rsid w:val="00EB0F0C"/>
    <w:rsid w:val="00EC24E4"/>
    <w:rsid w:val="00EC450F"/>
    <w:rsid w:val="00EF3C0B"/>
    <w:rsid w:val="00F04918"/>
    <w:rsid w:val="00F06FEF"/>
    <w:rsid w:val="00F24C93"/>
    <w:rsid w:val="00F446F7"/>
    <w:rsid w:val="00F45CB1"/>
    <w:rsid w:val="00F6617D"/>
    <w:rsid w:val="00F7593C"/>
    <w:rsid w:val="00F83286"/>
    <w:rsid w:val="00F93AFA"/>
    <w:rsid w:val="00F948B3"/>
    <w:rsid w:val="00FB7952"/>
    <w:rsid w:val="00FE0BE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D3B7-81F9-497A-A81F-E54F0F6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3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695886"/>
    <w:rPr>
      <w:b/>
      <w:bCs/>
    </w:rPr>
  </w:style>
  <w:style w:type="paragraph" w:customStyle="1" w:styleId="ConsPlusTitle">
    <w:name w:val="ConsPlusTitle"/>
    <w:rsid w:val="00D26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7449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67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67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30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38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60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6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3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3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85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5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4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78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05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2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5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138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5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9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6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2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23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26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5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50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1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2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0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4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14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6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0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4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101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65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67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1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Викторовна</dc:creator>
  <cp:keywords/>
  <dc:description/>
  <cp:lastModifiedBy>Хлопцева Елена Валерьевна</cp:lastModifiedBy>
  <cp:revision>14</cp:revision>
  <cp:lastPrinted>2019-07-05T04:12:00Z</cp:lastPrinted>
  <dcterms:created xsi:type="dcterms:W3CDTF">2025-04-03T10:12:00Z</dcterms:created>
  <dcterms:modified xsi:type="dcterms:W3CDTF">2025-04-10T04:20:00Z</dcterms:modified>
</cp:coreProperties>
</file>